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5B91" w:rsidRDefault="006C4777" w:rsidP="00CB33CC">
      <w:pPr>
        <w:jc w:val="center"/>
        <w:rPr>
          <w:rFonts w:ascii="標楷體" w:eastAsia="標楷體" w:hAnsi="標楷體" w:cs="標楷體"/>
          <w:b/>
          <w:sz w:val="28"/>
          <w:szCs w:val="28"/>
          <w:u w:val="single"/>
        </w:rPr>
      </w:pPr>
      <w:r>
        <w:rPr>
          <w:rFonts w:ascii="標楷體" w:eastAsia="標楷體" w:hAnsi="標楷體" w:cs="標楷體" w:hint="eastAsia"/>
          <w:b/>
          <w:sz w:val="28"/>
          <w:szCs w:val="28"/>
        </w:rPr>
        <w:t xml:space="preserve"> </w:t>
      </w:r>
      <w:r w:rsidR="002B5B91" w:rsidRPr="001E290D">
        <w:rPr>
          <w:rFonts w:ascii="標楷體" w:eastAsia="標楷體" w:hAnsi="標楷體" w:cs="標楷體"/>
          <w:b/>
          <w:sz w:val="28"/>
          <w:szCs w:val="28"/>
        </w:rPr>
        <w:t>新北市</w:t>
      </w:r>
      <w:r w:rsidR="002B5B91" w:rsidRPr="001E290D">
        <w:rPr>
          <w:rFonts w:ascii="標楷體" w:eastAsia="標楷體" w:hAnsi="標楷體" w:cs="標楷體"/>
          <w:b/>
          <w:sz w:val="28"/>
          <w:szCs w:val="28"/>
          <w:u w:val="single"/>
        </w:rPr>
        <w:t xml:space="preserve"> </w:t>
      </w:r>
      <w:r>
        <w:rPr>
          <w:rFonts w:ascii="標楷體" w:eastAsia="標楷體" w:hAnsi="標楷體" w:cs="標楷體" w:hint="eastAsia"/>
          <w:b/>
          <w:sz w:val="28"/>
          <w:szCs w:val="28"/>
          <w:u w:val="single"/>
        </w:rPr>
        <w:t>文山</w:t>
      </w:r>
      <w:r w:rsidR="002B5B91" w:rsidRPr="001E290D">
        <w:rPr>
          <w:rFonts w:ascii="標楷體" w:eastAsia="標楷體" w:hAnsi="標楷體" w:cs="標楷體"/>
          <w:b/>
          <w:sz w:val="28"/>
          <w:szCs w:val="28"/>
          <w:u w:val="single"/>
        </w:rPr>
        <w:t xml:space="preserve"> </w:t>
      </w:r>
      <w:r w:rsidR="002B5B91" w:rsidRPr="001E290D">
        <w:rPr>
          <w:rFonts w:ascii="標楷體" w:eastAsia="標楷體" w:hAnsi="標楷體" w:cs="標楷體"/>
          <w:b/>
          <w:sz w:val="28"/>
          <w:szCs w:val="28"/>
        </w:rPr>
        <w:t>國民</w:t>
      </w:r>
      <w:r w:rsidR="00E52EA3">
        <w:rPr>
          <w:rFonts w:ascii="標楷體" w:eastAsia="標楷體" w:hAnsi="標楷體" w:cs="標楷體" w:hint="eastAsia"/>
          <w:b/>
          <w:sz w:val="28"/>
          <w:szCs w:val="28"/>
        </w:rPr>
        <w:t>中</w:t>
      </w:r>
      <w:r w:rsidR="002B5B91" w:rsidRPr="001E290D">
        <w:rPr>
          <w:rFonts w:ascii="標楷體" w:eastAsia="標楷體" w:hAnsi="標楷體" w:cs="標楷體"/>
          <w:b/>
          <w:sz w:val="28"/>
          <w:szCs w:val="28"/>
        </w:rPr>
        <w:t>學</w:t>
      </w:r>
      <w:r w:rsidR="002B5B91" w:rsidRPr="001E290D">
        <w:rPr>
          <w:rFonts w:ascii="標楷體" w:eastAsia="標楷體" w:hAnsi="標楷體" w:cs="標楷體"/>
          <w:b/>
          <w:sz w:val="28"/>
          <w:szCs w:val="28"/>
          <w:u w:val="single"/>
        </w:rPr>
        <w:t xml:space="preserve"> </w:t>
      </w:r>
      <w:r w:rsidR="006005E6">
        <w:rPr>
          <w:rFonts w:ascii="標楷體" w:eastAsia="標楷體" w:hAnsi="標楷體" w:cs="標楷體" w:hint="eastAsia"/>
          <w:b/>
          <w:sz w:val="28"/>
          <w:szCs w:val="28"/>
          <w:u w:val="single"/>
        </w:rPr>
        <w:t>11</w:t>
      </w:r>
      <w:r w:rsidR="00B37A8F">
        <w:rPr>
          <w:rFonts w:ascii="標楷體" w:eastAsia="標楷體" w:hAnsi="標楷體" w:cs="標楷體" w:hint="eastAsia"/>
          <w:b/>
          <w:sz w:val="28"/>
          <w:szCs w:val="28"/>
          <w:u w:val="single"/>
        </w:rPr>
        <w:t>2</w:t>
      </w:r>
      <w:r w:rsidR="007C3769">
        <w:rPr>
          <w:rFonts w:ascii="標楷體" w:eastAsia="標楷體" w:hAnsi="標楷體" w:cs="標楷體" w:hint="eastAsia"/>
          <w:b/>
          <w:sz w:val="28"/>
          <w:szCs w:val="28"/>
          <w:u w:val="single"/>
        </w:rPr>
        <w:t xml:space="preserve"> </w:t>
      </w:r>
      <w:r w:rsidR="002B5B91" w:rsidRPr="001E290D">
        <w:rPr>
          <w:rFonts w:ascii="標楷體" w:eastAsia="標楷體" w:hAnsi="標楷體" w:cs="標楷體"/>
          <w:b/>
          <w:sz w:val="28"/>
          <w:szCs w:val="28"/>
        </w:rPr>
        <w:t>學年度</w:t>
      </w:r>
      <w:r w:rsidR="002B5B91" w:rsidRPr="001E290D">
        <w:rPr>
          <w:rFonts w:ascii="標楷體" w:eastAsia="標楷體" w:hAnsi="標楷體" w:cs="標楷體"/>
          <w:b/>
          <w:sz w:val="28"/>
          <w:szCs w:val="28"/>
          <w:u w:val="single"/>
        </w:rPr>
        <w:t xml:space="preserve"> </w:t>
      </w:r>
      <w:r w:rsidR="006005E6">
        <w:rPr>
          <w:rFonts w:ascii="標楷體" w:eastAsia="標楷體" w:hAnsi="標楷體" w:cs="標楷體" w:hint="eastAsia"/>
          <w:b/>
          <w:sz w:val="28"/>
          <w:szCs w:val="28"/>
          <w:u w:val="single"/>
        </w:rPr>
        <w:t>九</w:t>
      </w:r>
      <w:r w:rsidR="007C3769">
        <w:rPr>
          <w:rFonts w:ascii="標楷體" w:eastAsia="標楷體" w:hAnsi="標楷體" w:cs="標楷體" w:hint="eastAsia"/>
          <w:b/>
          <w:sz w:val="28"/>
          <w:szCs w:val="28"/>
          <w:u w:val="single"/>
        </w:rPr>
        <w:t xml:space="preserve"> </w:t>
      </w:r>
      <w:r w:rsidR="002B5B91" w:rsidRPr="001E290D">
        <w:rPr>
          <w:rFonts w:ascii="標楷體" w:eastAsia="標楷體" w:hAnsi="標楷體" w:cs="標楷體"/>
          <w:b/>
          <w:sz w:val="28"/>
          <w:szCs w:val="28"/>
        </w:rPr>
        <w:t>年級</w:t>
      </w:r>
      <w:r w:rsidR="002B5B91" w:rsidRPr="001E290D">
        <w:rPr>
          <w:rFonts w:ascii="標楷體" w:eastAsia="標楷體" w:hAnsi="標楷體" w:cs="標楷體" w:hint="eastAsia"/>
          <w:b/>
          <w:sz w:val="28"/>
          <w:szCs w:val="28"/>
        </w:rPr>
        <w:t>第</w:t>
      </w:r>
      <w:r w:rsidR="002B5B91" w:rsidRPr="001E290D">
        <w:rPr>
          <w:rFonts w:ascii="標楷體" w:eastAsia="標楷體" w:hAnsi="標楷體" w:cs="標楷體"/>
          <w:b/>
          <w:sz w:val="28"/>
          <w:szCs w:val="28"/>
          <w:u w:val="single"/>
        </w:rPr>
        <w:t xml:space="preserve"> </w:t>
      </w:r>
      <w:r w:rsidR="006005E6">
        <w:rPr>
          <w:rFonts w:ascii="標楷體" w:eastAsia="標楷體" w:hAnsi="標楷體" w:cs="標楷體" w:hint="eastAsia"/>
          <w:b/>
          <w:sz w:val="28"/>
          <w:szCs w:val="28"/>
          <w:u w:val="single"/>
        </w:rPr>
        <w:t>一</w:t>
      </w:r>
      <w:r w:rsidR="002B5B91" w:rsidRPr="001E290D">
        <w:rPr>
          <w:rFonts w:ascii="標楷體" w:eastAsia="標楷體" w:hAnsi="標楷體" w:cs="標楷體"/>
          <w:b/>
          <w:sz w:val="28"/>
          <w:szCs w:val="28"/>
          <w:u w:val="single"/>
        </w:rPr>
        <w:t xml:space="preserve"> </w:t>
      </w:r>
      <w:r w:rsidR="002B5B91" w:rsidRPr="001E290D">
        <w:rPr>
          <w:rFonts w:ascii="標楷體" w:eastAsia="標楷體" w:hAnsi="標楷體" w:cs="標楷體"/>
          <w:b/>
          <w:sz w:val="28"/>
          <w:szCs w:val="28"/>
        </w:rPr>
        <w:t>學期</w:t>
      </w:r>
      <w:r w:rsidR="00B80E48" w:rsidRPr="00B80E48">
        <w:rPr>
          <w:rFonts w:ascii="標楷體" w:eastAsia="標楷體" w:hAnsi="標楷體" w:cs="標楷體" w:hint="eastAsia"/>
          <w:b/>
          <w:sz w:val="28"/>
          <w:szCs w:val="28"/>
          <w:u w:val="single"/>
        </w:rPr>
        <w:t>部定</w:t>
      </w:r>
      <w:r w:rsidR="002B5B91" w:rsidRPr="001E290D">
        <w:rPr>
          <w:rFonts w:ascii="標楷體" w:eastAsia="標楷體" w:hAnsi="標楷體" w:cs="標楷體" w:hint="eastAsia"/>
          <w:b/>
          <w:sz w:val="28"/>
          <w:szCs w:val="28"/>
        </w:rPr>
        <w:t>課</w:t>
      </w:r>
      <w:r w:rsidR="002B5B91" w:rsidRPr="001E290D">
        <w:rPr>
          <w:rFonts w:ascii="標楷體" w:eastAsia="標楷體" w:hAnsi="標楷體" w:cs="標楷體"/>
          <w:b/>
          <w:sz w:val="28"/>
          <w:szCs w:val="28"/>
        </w:rPr>
        <w:t>程計畫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r w:rsidR="00BC3E0D">
        <w:rPr>
          <w:rFonts w:ascii="標楷體" w:eastAsia="標楷體" w:hAnsi="標楷體" w:cs="標楷體" w:hint="eastAsia"/>
          <w:b/>
          <w:sz w:val="28"/>
          <w:szCs w:val="28"/>
          <w:u w:val="single"/>
        </w:rPr>
        <w:t>英語領域團隊</w:t>
      </w:r>
    </w:p>
    <w:p w:rsidR="003939AB" w:rsidRPr="006C4777" w:rsidRDefault="003939AB" w:rsidP="002B5B91">
      <w:pPr>
        <w:jc w:val="center"/>
        <w:rPr>
          <w:rFonts w:ascii="標楷體" w:eastAsia="標楷體" w:hAnsi="標楷體" w:cs="標楷體"/>
          <w:b/>
          <w:sz w:val="28"/>
          <w:szCs w:val="28"/>
        </w:rPr>
      </w:pPr>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r w:rsidR="00221BF0">
        <w:rPr>
          <w:rFonts w:ascii="標楷體" w:eastAsia="標楷體" w:hAnsi="標楷體" w:cs="標楷體"/>
          <w:color w:val="FF0000"/>
          <w:sz w:val="24"/>
          <w:szCs w:val="24"/>
        </w:rPr>
        <w:tab/>
      </w:r>
    </w:p>
    <w:p w:rsidR="009D5F4F" w:rsidRPr="00903674" w:rsidRDefault="009529E0" w:rsidP="002026C7">
      <w:pPr>
        <w:spacing w:line="360" w:lineRule="auto"/>
        <w:rPr>
          <w:rFonts w:ascii="標楷體" w:eastAsia="標楷體" w:hAnsi="標楷體" w:cs="標楷體"/>
          <w:color w:val="auto"/>
          <w:sz w:val="24"/>
          <w:szCs w:val="24"/>
        </w:rPr>
      </w:pPr>
      <w:r w:rsidRPr="00903674">
        <w:rPr>
          <w:rFonts w:ascii="標楷體" w:eastAsia="標楷體" w:hAnsi="標楷體" w:cs="標楷體" w:hint="eastAsia"/>
          <w:color w:val="auto"/>
          <w:sz w:val="24"/>
          <w:szCs w:val="24"/>
        </w:rPr>
        <w:t xml:space="preserve">    </w:t>
      </w:r>
      <w:r w:rsidR="00903674" w:rsidRPr="00903674">
        <w:rPr>
          <w:rFonts w:ascii="標楷體" w:eastAsia="標楷體" w:hAnsi="標楷體" w:cs="標楷體" w:hint="eastAsia"/>
          <w:color w:val="auto"/>
          <w:sz w:val="24"/>
          <w:szCs w:val="24"/>
        </w:rPr>
        <w:t>1.</w:t>
      </w:r>
      <w:r w:rsidR="00C80FA1"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國語文   </w:t>
      </w:r>
      <w:r w:rsidR="00903674" w:rsidRPr="00903674">
        <w:rPr>
          <w:rFonts w:ascii="標楷體" w:eastAsia="標楷體" w:hAnsi="標楷體" w:cs="標楷體" w:hint="eastAsia"/>
          <w:color w:val="auto"/>
          <w:sz w:val="24"/>
          <w:szCs w:val="24"/>
        </w:rPr>
        <w:t>2.</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英語文   </w:t>
      </w:r>
      <w:r w:rsidR="00903674" w:rsidRPr="00903674">
        <w:rPr>
          <w:rFonts w:ascii="標楷體" w:eastAsia="標楷體" w:hAnsi="標楷體" w:cs="標楷體" w:hint="eastAsia"/>
          <w:color w:val="auto"/>
          <w:sz w:val="24"/>
          <w:szCs w:val="24"/>
        </w:rPr>
        <w:t>3.</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健康與體育   </w:t>
      </w:r>
      <w:r w:rsidR="00903674" w:rsidRPr="00903674">
        <w:rPr>
          <w:rFonts w:ascii="標楷體" w:eastAsia="標楷體" w:hAnsi="標楷體" w:cs="標楷體" w:hint="eastAsia"/>
          <w:color w:val="auto"/>
          <w:sz w:val="24"/>
          <w:szCs w:val="24"/>
        </w:rPr>
        <w:t>4.</w:t>
      </w:r>
      <w:r w:rsidR="008C40E2" w:rsidRPr="008C40E2">
        <w:rPr>
          <w:rFonts w:ascii="標楷體" w:eastAsia="標楷體" w:hAnsi="標楷體" w:cs="標楷體"/>
          <w:color w:val="auto"/>
          <w:sz w:val="24"/>
          <w:szCs w:val="24"/>
        </w:rPr>
        <w:t xml:space="preserve"> </w:t>
      </w:r>
      <w:r w:rsidR="00323EC2"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數學   </w:t>
      </w:r>
      <w:r w:rsidR="00903674" w:rsidRPr="00903674">
        <w:rPr>
          <w:rFonts w:ascii="標楷體" w:eastAsia="標楷體" w:hAnsi="標楷體" w:cs="標楷體" w:hint="eastAsia"/>
          <w:color w:val="auto"/>
          <w:sz w:val="24"/>
          <w:szCs w:val="24"/>
        </w:rPr>
        <w:t>5.</w:t>
      </w:r>
      <w:r w:rsidR="007C3769"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社會   </w:t>
      </w:r>
      <w:r w:rsidR="00903674" w:rsidRPr="00903674">
        <w:rPr>
          <w:rFonts w:ascii="標楷體" w:eastAsia="標楷體" w:hAnsi="標楷體" w:cs="標楷體" w:hint="eastAsia"/>
          <w:color w:val="auto"/>
          <w:sz w:val="24"/>
          <w:szCs w:val="24"/>
        </w:rPr>
        <w:t>6.</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藝術  </w:t>
      </w:r>
      <w:r w:rsidR="00903674" w:rsidRPr="00903674">
        <w:rPr>
          <w:rFonts w:ascii="標楷體" w:eastAsia="標楷體" w:hAnsi="標楷體" w:cs="標楷體" w:hint="eastAsia"/>
          <w:color w:val="auto"/>
          <w:sz w:val="24"/>
          <w:szCs w:val="24"/>
        </w:rPr>
        <w:t>7.</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自然科學 </w:t>
      </w:r>
      <w:r w:rsidR="00903674" w:rsidRPr="00903674">
        <w:rPr>
          <w:rFonts w:ascii="標楷體" w:eastAsia="標楷體" w:hAnsi="標楷體" w:cs="標楷體" w:hint="eastAsia"/>
          <w:color w:val="auto"/>
          <w:sz w:val="24"/>
          <w:szCs w:val="24"/>
        </w:rPr>
        <w:t>8.</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科技  </w:t>
      </w:r>
      <w:r w:rsidR="00903674" w:rsidRPr="00903674">
        <w:rPr>
          <w:rFonts w:ascii="標楷體" w:eastAsia="標楷體" w:hAnsi="標楷體" w:cs="標楷體" w:hint="eastAsia"/>
          <w:color w:val="auto"/>
          <w:sz w:val="24"/>
          <w:szCs w:val="24"/>
        </w:rPr>
        <w:t>9.</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綜合活動</w:t>
      </w: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1218DF" w:rsidRPr="001218DF">
        <w:rPr>
          <w:rFonts w:ascii="標楷體" w:eastAsia="標楷體" w:hAnsi="標楷體" w:cs="標楷體" w:hint="eastAsia"/>
          <w:sz w:val="24"/>
          <w:szCs w:val="24"/>
        </w:rPr>
        <w:t>每週（</w:t>
      </w:r>
      <w:r w:rsidR="00BC3E0D">
        <w:rPr>
          <w:rFonts w:ascii="標楷體" w:eastAsia="標楷體" w:hAnsi="標楷體" w:cs="標楷體" w:hint="eastAsia"/>
          <w:sz w:val="24"/>
          <w:szCs w:val="24"/>
        </w:rPr>
        <w:t>3</w:t>
      </w:r>
      <w:r w:rsidR="001218DF" w:rsidRPr="001218DF">
        <w:rPr>
          <w:rFonts w:ascii="標楷體" w:eastAsia="標楷體" w:hAnsi="標楷體" w:cs="標楷體" w:hint="eastAsia"/>
          <w:sz w:val="24"/>
          <w:szCs w:val="24"/>
        </w:rPr>
        <w:t>）節，</w:t>
      </w:r>
      <w:r w:rsidR="001218DF" w:rsidRPr="00504BCC">
        <w:rPr>
          <w:rFonts w:ascii="標楷體" w:eastAsia="標楷體" w:hAnsi="標楷體" w:cs="標楷體" w:hint="eastAsia"/>
          <w:sz w:val="24"/>
          <w:szCs w:val="24"/>
        </w:rPr>
        <w:t>實施(</w:t>
      </w:r>
      <w:r w:rsidR="00BC3E0D">
        <w:rPr>
          <w:rFonts w:ascii="標楷體" w:eastAsia="標楷體" w:hAnsi="標楷體" w:cs="標楷體" w:hint="eastAsia"/>
          <w:sz w:val="24"/>
          <w:szCs w:val="24"/>
        </w:rPr>
        <w:t>21</w:t>
      </w:r>
      <w:r w:rsidR="001218DF" w:rsidRPr="00504BCC">
        <w:rPr>
          <w:rFonts w:ascii="標楷體" w:eastAsia="標楷體" w:hAnsi="標楷體" w:cs="標楷體" w:hint="eastAsia"/>
          <w:sz w:val="24"/>
          <w:szCs w:val="24"/>
        </w:rPr>
        <w:t>)週</w:t>
      </w:r>
      <w:r w:rsidR="001218DF" w:rsidRPr="00504BCC">
        <w:rPr>
          <w:rFonts w:ascii="標楷體" w:eastAsia="標楷體" w:hAnsi="標楷體" w:cs="標楷體"/>
          <w:sz w:val="24"/>
          <w:szCs w:val="24"/>
        </w:rPr>
        <w:t>，</w:t>
      </w:r>
      <w:r w:rsidR="001218DF" w:rsidRPr="001218DF">
        <w:rPr>
          <w:rFonts w:ascii="標楷體" w:eastAsia="標楷體" w:hAnsi="標楷體" w:cs="標楷體" w:hint="eastAsia"/>
          <w:sz w:val="24"/>
          <w:szCs w:val="24"/>
        </w:rPr>
        <w:t>共（</w:t>
      </w:r>
      <w:r w:rsidR="00BC3E0D" w:rsidRPr="00BC3E0D">
        <w:rPr>
          <w:rFonts w:ascii="標楷體" w:eastAsia="標楷體" w:hAnsi="標楷體" w:cs="標楷體" w:hint="eastAsia"/>
          <w:sz w:val="24"/>
          <w:szCs w:val="24"/>
        </w:rPr>
        <w:t>63</w:t>
      </w:r>
      <w:r w:rsidR="001218DF" w:rsidRPr="001218DF">
        <w:rPr>
          <w:rFonts w:ascii="標楷體" w:eastAsia="標楷體" w:hAnsi="標楷體" w:cs="標楷體" w:hint="eastAsia"/>
          <w:sz w:val="24"/>
          <w:szCs w:val="24"/>
        </w:rPr>
        <w:t>）節</w:t>
      </w:r>
      <w:r w:rsidR="001218DF" w:rsidRPr="00504BCC">
        <w:rPr>
          <w:rFonts w:ascii="標楷體" w:eastAsia="標楷體" w:hAnsi="標楷體" w:cs="標楷體"/>
          <w:sz w:val="24"/>
          <w:szCs w:val="24"/>
        </w:rPr>
        <w:t>。</w:t>
      </w:r>
    </w:p>
    <w:p w:rsidR="00285A39" w:rsidRPr="00285A39" w:rsidRDefault="00504BCC" w:rsidP="0061264C">
      <w:pPr>
        <w:pBdr>
          <w:top w:val="nil"/>
          <w:left w:val="nil"/>
          <w:bottom w:val="nil"/>
          <w:right w:val="nil"/>
          <w:between w:val="nil"/>
        </w:pBdr>
        <w:tabs>
          <w:tab w:val="left" w:pos="8980"/>
        </w:tabs>
        <w:spacing w:line="360" w:lineRule="auto"/>
        <w:rPr>
          <w:rFonts w:ascii="標楷體" w:eastAsia="標楷體" w:hAnsi="標楷體" w:cs="標楷體"/>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r w:rsidR="0061264C">
        <w:rPr>
          <w:rFonts w:ascii="標楷體" w:eastAsia="標楷體" w:hAnsi="標楷體" w:cs="標楷體"/>
          <w:sz w:val="24"/>
          <w:szCs w:val="24"/>
        </w:rPr>
        <w:tab/>
      </w:r>
    </w:p>
    <w:tbl>
      <w:tblPr>
        <w:tblW w:w="0" w:type="auto"/>
        <w:jc w:val="center"/>
        <w:tblBorders>
          <w:top w:val="nil"/>
          <w:left w:val="nil"/>
          <w:bottom w:val="nil"/>
          <w:right w:val="nil"/>
          <w:insideH w:val="nil"/>
          <w:insideV w:val="nil"/>
        </w:tblBorders>
        <w:shd w:val="clear" w:color="auto" w:fill="FFFFFF"/>
        <w:tblLayout w:type="fixed"/>
        <w:tblLook w:val="0600" w:firstRow="0" w:lastRow="0" w:firstColumn="0" w:lastColumn="0" w:noHBand="1" w:noVBand="1"/>
      </w:tblPr>
      <w:tblGrid>
        <w:gridCol w:w="3111"/>
        <w:gridCol w:w="11430"/>
      </w:tblGrid>
      <w:tr w:rsidR="008C40E2" w:rsidRPr="008F16B4" w:rsidTr="005B68BF">
        <w:trPr>
          <w:trHeight w:val="844"/>
          <w:jc w:val="center"/>
        </w:trPr>
        <w:tc>
          <w:tcPr>
            <w:tcW w:w="3111"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center"/>
          </w:tcPr>
          <w:p w:rsidR="008C40E2" w:rsidRPr="00434C48" w:rsidRDefault="008C40E2" w:rsidP="00526E70">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cMar>
              <w:top w:w="100" w:type="dxa"/>
              <w:left w:w="100" w:type="dxa"/>
              <w:bottom w:w="100" w:type="dxa"/>
              <w:right w:w="100" w:type="dxa"/>
            </w:tcMar>
            <w:vAlign w:val="center"/>
          </w:tcPr>
          <w:p w:rsidR="008C40E2" w:rsidRPr="00434C48" w:rsidRDefault="008C40E2" w:rsidP="00526E70">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w:t>
            </w:r>
            <w:r w:rsidRPr="00434C48">
              <w:rPr>
                <w:rFonts w:ascii="標楷體" w:eastAsia="標楷體" w:hAnsi="標楷體" w:cs="標楷體"/>
                <w:color w:val="auto"/>
                <w:sz w:val="24"/>
                <w:szCs w:val="24"/>
              </w:rPr>
              <w:t>領域核心素養</w:t>
            </w:r>
          </w:p>
        </w:tc>
      </w:tr>
      <w:tr w:rsidR="008C40E2" w:rsidRPr="008F16B4" w:rsidTr="005B68BF">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3769" w:rsidRDefault="00323EC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A1身心素質與自我精進</w:t>
            </w:r>
          </w:p>
          <w:p w:rsidR="007C3769" w:rsidRDefault="00323EC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A2</w:t>
            </w:r>
            <w:r w:rsidR="007C3769">
              <w:rPr>
                <w:rFonts w:ascii="標楷體" w:eastAsia="標楷體" w:hAnsi="標楷體" w:hint="eastAsia"/>
                <w:color w:val="auto"/>
                <w:sz w:val="24"/>
                <w:szCs w:val="24"/>
              </w:rPr>
              <w:t>系統思考</w:t>
            </w:r>
            <w:r w:rsidR="007C3769">
              <w:rPr>
                <w:rFonts w:ascii="標楷體" w:eastAsia="標楷體" w:hAnsi="標楷體" w:cs="新細明體" w:hint="eastAsia"/>
                <w:color w:val="auto"/>
                <w:sz w:val="24"/>
                <w:szCs w:val="24"/>
              </w:rPr>
              <w:t>與解決問題</w:t>
            </w:r>
          </w:p>
          <w:p w:rsidR="007C3769" w:rsidRDefault="00DE67E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A3</w:t>
            </w:r>
            <w:r w:rsidR="007C3769">
              <w:rPr>
                <w:rFonts w:ascii="標楷體" w:eastAsia="標楷體" w:hAnsi="標楷體" w:hint="eastAsia"/>
                <w:color w:val="auto"/>
                <w:sz w:val="24"/>
                <w:szCs w:val="24"/>
              </w:rPr>
              <w:t>規劃執行</w:t>
            </w:r>
            <w:r w:rsidR="007C3769">
              <w:rPr>
                <w:rFonts w:ascii="標楷體" w:eastAsia="標楷體" w:hAnsi="標楷體" w:cs="新細明體" w:hint="eastAsia"/>
                <w:color w:val="auto"/>
                <w:sz w:val="24"/>
                <w:szCs w:val="24"/>
              </w:rPr>
              <w:t>與創新應變</w:t>
            </w:r>
          </w:p>
          <w:p w:rsidR="007C3769" w:rsidRDefault="00DE67E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B1</w:t>
            </w:r>
            <w:r w:rsidR="007C3769">
              <w:rPr>
                <w:rFonts w:ascii="標楷體" w:eastAsia="標楷體" w:hAnsi="標楷體" w:hint="eastAsia"/>
                <w:color w:val="auto"/>
                <w:sz w:val="24"/>
                <w:szCs w:val="24"/>
              </w:rPr>
              <w:t>符號運用</w:t>
            </w:r>
            <w:r w:rsidR="007C3769">
              <w:rPr>
                <w:rFonts w:ascii="標楷體" w:eastAsia="標楷體" w:hAnsi="標楷體" w:cs="新細明體" w:hint="eastAsia"/>
                <w:color w:val="auto"/>
                <w:sz w:val="24"/>
                <w:szCs w:val="24"/>
              </w:rPr>
              <w:t>與溝通表達</w:t>
            </w:r>
          </w:p>
          <w:p w:rsidR="007C3769" w:rsidRDefault="00DE67E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B2</w:t>
            </w:r>
            <w:r w:rsidR="007C3769">
              <w:rPr>
                <w:rFonts w:ascii="標楷體" w:eastAsia="標楷體" w:hAnsi="標楷體" w:hint="eastAsia"/>
                <w:color w:val="auto"/>
                <w:sz w:val="24"/>
                <w:szCs w:val="24"/>
              </w:rPr>
              <w:t>科技資訊</w:t>
            </w:r>
            <w:r w:rsidR="007C3769">
              <w:rPr>
                <w:rFonts w:ascii="標楷體" w:eastAsia="標楷體" w:hAnsi="標楷體" w:cs="新細明體" w:hint="eastAsia"/>
                <w:color w:val="auto"/>
                <w:sz w:val="24"/>
                <w:szCs w:val="24"/>
              </w:rPr>
              <w:t>與媒體素養</w:t>
            </w:r>
          </w:p>
          <w:p w:rsidR="007C3769" w:rsidRDefault="007C3769"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B3</w:t>
            </w:r>
            <w:r>
              <w:rPr>
                <w:rFonts w:ascii="標楷體" w:eastAsia="標楷體" w:hAnsi="標楷體" w:hint="eastAsia"/>
                <w:color w:val="auto"/>
                <w:sz w:val="24"/>
                <w:szCs w:val="24"/>
              </w:rPr>
              <w:t>藝術涵養</w:t>
            </w:r>
            <w:r>
              <w:rPr>
                <w:rFonts w:ascii="標楷體" w:eastAsia="標楷體" w:hAnsi="標楷體" w:cs="新細明體" w:hint="eastAsia"/>
                <w:color w:val="auto"/>
                <w:sz w:val="24"/>
                <w:szCs w:val="24"/>
              </w:rPr>
              <w:t>與美感素養</w:t>
            </w:r>
          </w:p>
          <w:p w:rsidR="007C3769" w:rsidRDefault="00DE67E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C1</w:t>
            </w:r>
            <w:r w:rsidR="007C3769">
              <w:rPr>
                <w:rFonts w:ascii="標楷體" w:eastAsia="標楷體" w:hAnsi="標楷體" w:hint="eastAsia"/>
                <w:color w:val="auto"/>
                <w:sz w:val="24"/>
                <w:szCs w:val="24"/>
              </w:rPr>
              <w:t>道德實踐</w:t>
            </w:r>
            <w:r w:rsidR="007C3769">
              <w:rPr>
                <w:rFonts w:ascii="標楷體" w:eastAsia="標楷體" w:hAnsi="標楷體" w:cs="新細明體" w:hint="eastAsia"/>
                <w:color w:val="auto"/>
                <w:sz w:val="24"/>
                <w:szCs w:val="24"/>
              </w:rPr>
              <w:t>與公民意識</w:t>
            </w:r>
          </w:p>
          <w:p w:rsidR="007C3769" w:rsidRDefault="00DE67E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C2</w:t>
            </w:r>
            <w:r w:rsidR="007C3769">
              <w:rPr>
                <w:rFonts w:ascii="標楷體" w:eastAsia="標楷體" w:hAnsi="標楷體" w:hint="eastAsia"/>
                <w:color w:val="auto"/>
                <w:sz w:val="24"/>
                <w:szCs w:val="24"/>
              </w:rPr>
              <w:t>人際關係</w:t>
            </w:r>
            <w:r w:rsidR="007C3769">
              <w:rPr>
                <w:rFonts w:ascii="標楷體" w:eastAsia="標楷體" w:hAnsi="標楷體" w:cs="新細明體" w:hint="eastAsia"/>
                <w:color w:val="auto"/>
                <w:sz w:val="24"/>
                <w:szCs w:val="24"/>
              </w:rPr>
              <w:t>與團隊合作</w:t>
            </w:r>
          </w:p>
          <w:p w:rsidR="008C40E2" w:rsidRPr="00BC3E0D" w:rsidRDefault="00DE67E2" w:rsidP="007C3769">
            <w:pPr>
              <w:autoSpaceDE w:val="0"/>
              <w:autoSpaceDN w:val="0"/>
              <w:adjustRightInd w:val="0"/>
              <w:jc w:val="left"/>
              <w:rPr>
                <w:rFonts w:ascii="標楷體" w:eastAsia="標楷體" w:hAnsi="標楷體" w:cs="標楷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C3</w:t>
            </w:r>
            <w:r w:rsidR="007C3769">
              <w:rPr>
                <w:rFonts w:ascii="標楷體" w:eastAsia="標楷體" w:hAnsi="標楷體" w:hint="eastAsia"/>
                <w:color w:val="auto"/>
                <w:sz w:val="24"/>
                <w:szCs w:val="24"/>
              </w:rPr>
              <w:t>多元文化</w:t>
            </w:r>
            <w:r w:rsidR="007C3769">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107FE" w:rsidRDefault="003E2E9F">
            <w:r>
              <w:rPr>
                <w:rFonts w:ascii="標楷體" w:eastAsia="標楷體" w:hAnsi="標楷體"/>
                <w:color w:val="auto"/>
                <w:sz w:val="24"/>
                <w:szCs w:val="24"/>
                <w:shd w:val="clear" w:color="auto" w:fill="FFFFFF"/>
              </w:rPr>
              <w:t>英-J-A1 具備積極主動的學習態度，將學習延伸至課堂外，豐富個人知識。運用各種學習與溝通策略，精進英語文學習與溝通成效。</w:t>
            </w:r>
          </w:p>
          <w:p w:rsidR="004107FE" w:rsidRDefault="003E2E9F">
            <w:r>
              <w:rPr>
                <w:rFonts w:ascii="標楷體" w:eastAsia="標楷體" w:hAnsi="標楷體"/>
                <w:color w:val="auto"/>
                <w:sz w:val="24"/>
                <w:szCs w:val="24"/>
                <w:shd w:val="clear" w:color="auto" w:fill="FFFFFF"/>
              </w:rPr>
              <w:t>英-J-A2 具備系統性理解與推演的能力，能釐清文本訊息間的關係進行推論，並能經由訊息的比較，對國內外文化的異同有初步的了解。</w:t>
            </w:r>
          </w:p>
          <w:p w:rsidR="004107FE" w:rsidRDefault="003E2E9F">
            <w:r>
              <w:rPr>
                <w:rFonts w:ascii="標楷體" w:eastAsia="標楷體" w:hAnsi="標楷體"/>
                <w:color w:val="auto"/>
                <w:sz w:val="24"/>
                <w:szCs w:val="24"/>
                <w:shd w:val="clear" w:color="auto" w:fill="FFFFFF"/>
              </w:rPr>
              <w:t>英-J-A3 具備簡易規劃英語文學習時程的能力，並能檢討調整。</w:t>
            </w:r>
          </w:p>
          <w:p w:rsidR="004107FE" w:rsidRDefault="003E2E9F">
            <w:r>
              <w:rPr>
                <w:rFonts w:ascii="標楷體" w:eastAsia="標楷體" w:hAnsi="標楷體"/>
                <w:color w:val="auto"/>
                <w:sz w:val="24"/>
                <w:szCs w:val="24"/>
                <w:shd w:val="clear" w:color="auto" w:fill="FFFFFF"/>
              </w:rPr>
              <w:t>英-J-B1 具備聽、說、讀、寫英語文的基礎素養，在日常生活常見情境中，能運用所學字詞、句型及肢體語言進行適切合宜的溝通與互動。</w:t>
            </w:r>
          </w:p>
          <w:p w:rsidR="004107FE" w:rsidRDefault="003E2E9F">
            <w:r>
              <w:rPr>
                <w:rFonts w:ascii="標楷體" w:eastAsia="標楷體" w:hAnsi="標楷體"/>
                <w:color w:val="auto"/>
                <w:sz w:val="24"/>
                <w:szCs w:val="24"/>
                <w:shd w:val="clear" w:color="auto" w:fill="FFFFFF"/>
              </w:rPr>
              <w:t>英-J-B2 具備運用各類資訊檢索工具蒐集、整理英語文資料的能力，以擴展學習素材與範疇、提升學習效果，同時養成資訊倫理素養。</w:t>
            </w:r>
          </w:p>
          <w:p w:rsidR="004107FE" w:rsidRDefault="003E2E9F">
            <w:r>
              <w:rPr>
                <w:rFonts w:ascii="標楷體" w:eastAsia="標楷體" w:hAnsi="標楷體"/>
                <w:color w:val="auto"/>
                <w:sz w:val="24"/>
                <w:szCs w:val="24"/>
                <w:shd w:val="clear" w:color="auto" w:fill="FFFFFF"/>
              </w:rPr>
              <w:t>英-J-C2 積極參與課內及課外英語文團體學習活動，培養團隊合作精神。</w:t>
            </w:r>
          </w:p>
          <w:p w:rsidR="004107FE" w:rsidRDefault="003E2E9F">
            <w:r>
              <w:rPr>
                <w:rFonts w:ascii="標楷體" w:eastAsia="標楷體" w:hAnsi="標楷體"/>
                <w:color w:val="auto"/>
                <w:sz w:val="24"/>
                <w:szCs w:val="24"/>
                <w:shd w:val="clear" w:color="auto" w:fill="FFFFFF"/>
              </w:rPr>
              <w:t>英-J-C3 具備基本的世界觀，能以簡易英語介紹國內外主要節慶習俗及風土民情，並加以比較、尊重、接納。</w:t>
            </w:r>
          </w:p>
        </w:tc>
      </w:tr>
    </w:tbl>
    <w:p w:rsidR="00CB33CC" w:rsidRDefault="00CB33CC" w:rsidP="00CB33CC">
      <w:pPr>
        <w:pBdr>
          <w:top w:val="nil"/>
          <w:left w:val="nil"/>
          <w:bottom w:val="nil"/>
          <w:right w:val="nil"/>
          <w:between w:val="nil"/>
        </w:pBdr>
        <w:spacing w:line="360" w:lineRule="auto"/>
        <w:rPr>
          <w:rFonts w:ascii="標楷體" w:eastAsia="標楷體" w:hAnsi="標楷體" w:cs="標楷體"/>
          <w:sz w:val="24"/>
          <w:szCs w:val="24"/>
        </w:rPr>
      </w:pPr>
    </w:p>
    <w:p w:rsidR="001A08BC" w:rsidRDefault="001A08BC" w:rsidP="00CB33CC">
      <w:pPr>
        <w:pBdr>
          <w:top w:val="nil"/>
          <w:left w:val="nil"/>
          <w:bottom w:val="nil"/>
          <w:right w:val="nil"/>
          <w:between w:val="nil"/>
        </w:pBdr>
        <w:spacing w:line="360" w:lineRule="auto"/>
        <w:rPr>
          <w:rFonts w:ascii="標楷體" w:eastAsia="標楷體" w:hAnsi="標楷體" w:cs="標楷體"/>
          <w:sz w:val="24"/>
          <w:szCs w:val="24"/>
        </w:rPr>
      </w:pPr>
    </w:p>
    <w:p w:rsidR="008F65B2" w:rsidRDefault="008F65B2" w:rsidP="008F65B2">
      <w:pPr>
        <w:pBdr>
          <w:top w:val="nil"/>
          <w:left w:val="nil"/>
          <w:bottom w:val="nil"/>
          <w:right w:val="nil"/>
          <w:between w:val="nil"/>
        </w:pBdr>
        <w:spacing w:line="360" w:lineRule="auto"/>
        <w:rPr>
          <w:rFonts w:ascii="標楷體" w:eastAsia="標楷體" w:hAnsi="標楷體" w:cs="標楷體"/>
          <w:color w:val="FF0000"/>
          <w:sz w:val="24"/>
          <w:szCs w:val="24"/>
        </w:rPr>
      </w:pPr>
      <w:r w:rsidRPr="00A77E44">
        <w:rPr>
          <w:rFonts w:ascii="標楷體" w:eastAsia="標楷體" w:hAnsi="標楷體" w:cs="標楷體" w:hint="eastAsia"/>
          <w:sz w:val="24"/>
          <w:szCs w:val="24"/>
        </w:rPr>
        <w:lastRenderedPageBreak/>
        <w:t>四、</w:t>
      </w:r>
      <w:r w:rsidRPr="00A77E44">
        <w:rPr>
          <w:rFonts w:ascii="標楷體" w:eastAsia="標楷體" w:hAnsi="標楷體" w:cs="標楷體"/>
          <w:sz w:val="24"/>
          <w:szCs w:val="24"/>
        </w:rPr>
        <w:t>課程架構：</w:t>
      </w:r>
      <w:r w:rsidRPr="00A77E44">
        <w:rPr>
          <w:rFonts w:ascii="標楷體" w:eastAsia="標楷體" w:hAnsi="標楷體" w:cs="標楷體"/>
          <w:color w:val="FF0000"/>
          <w:sz w:val="24"/>
          <w:szCs w:val="24"/>
        </w:rPr>
        <w:t>(自行視需要決定是否呈現)</w:t>
      </w:r>
    </w:p>
    <w:tbl>
      <w:tblPr>
        <w:tblW w:w="653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40"/>
        <w:gridCol w:w="4996"/>
      </w:tblGrid>
      <w:tr w:rsidR="00B37A8F" w:rsidRPr="000A602C" w:rsidTr="00B37A8F">
        <w:trPr>
          <w:trHeight w:val="652"/>
        </w:trPr>
        <w:tc>
          <w:tcPr>
            <w:tcW w:w="1540" w:type="dxa"/>
            <w:shd w:val="clear" w:color="000000" w:fill="BFBFBF"/>
            <w:vAlign w:val="center"/>
            <w:hideMark/>
          </w:tcPr>
          <w:p w:rsidR="00B37A8F" w:rsidRPr="000A602C" w:rsidRDefault="00B37A8F" w:rsidP="006C4777">
            <w:pPr>
              <w:snapToGrid w:val="0"/>
              <w:ind w:firstLine="0"/>
              <w:jc w:val="center"/>
              <w:rPr>
                <w:rFonts w:eastAsia="微軟正黑體"/>
                <w:b/>
                <w:bCs/>
                <w:sz w:val="24"/>
                <w:szCs w:val="24"/>
              </w:rPr>
            </w:pPr>
          </w:p>
        </w:tc>
        <w:tc>
          <w:tcPr>
            <w:tcW w:w="4996" w:type="dxa"/>
            <w:shd w:val="clear" w:color="000000" w:fill="BFBFBF"/>
            <w:vAlign w:val="center"/>
            <w:hideMark/>
          </w:tcPr>
          <w:p w:rsidR="00B37A8F" w:rsidRPr="000A602C" w:rsidRDefault="00B37A8F" w:rsidP="006C4777">
            <w:pPr>
              <w:snapToGrid w:val="0"/>
              <w:ind w:firstLine="0"/>
              <w:jc w:val="center"/>
              <w:rPr>
                <w:rFonts w:eastAsia="微軟正黑體"/>
                <w:b/>
                <w:bCs/>
                <w:sz w:val="24"/>
                <w:szCs w:val="24"/>
              </w:rPr>
            </w:pPr>
            <w:r w:rsidRPr="000A602C">
              <w:rPr>
                <w:rFonts w:eastAsia="微軟正黑體"/>
                <w:b/>
                <w:bCs/>
                <w:sz w:val="24"/>
                <w:szCs w:val="24"/>
              </w:rPr>
              <w:t>課程</w:t>
            </w:r>
          </w:p>
        </w:tc>
      </w:tr>
      <w:tr w:rsidR="00B37A8F" w:rsidRPr="007A48BE" w:rsidTr="00B37A8F">
        <w:trPr>
          <w:trHeight w:val="1047"/>
        </w:trPr>
        <w:tc>
          <w:tcPr>
            <w:tcW w:w="1540" w:type="dxa"/>
            <w:shd w:val="clear" w:color="000000" w:fill="DBEEF4"/>
            <w:vAlign w:val="center"/>
            <w:hideMark/>
          </w:tcPr>
          <w:p w:rsidR="00B37A8F" w:rsidRPr="007A48BE" w:rsidRDefault="00B37A8F" w:rsidP="006C4777">
            <w:pPr>
              <w:snapToGrid w:val="0"/>
              <w:ind w:firstLine="0"/>
              <w:jc w:val="center"/>
              <w:rPr>
                <w:rFonts w:eastAsia="微軟正黑體"/>
                <w:b/>
                <w:bCs/>
                <w:sz w:val="24"/>
                <w:szCs w:val="24"/>
              </w:rPr>
            </w:pPr>
            <w:r w:rsidRPr="007A48BE">
              <w:rPr>
                <w:rFonts w:eastAsia="微軟正黑體"/>
                <w:b/>
                <w:bCs/>
                <w:sz w:val="24"/>
                <w:szCs w:val="24"/>
              </w:rPr>
              <w:t>Starter</w:t>
            </w:r>
          </w:p>
        </w:tc>
        <w:tc>
          <w:tcPr>
            <w:tcW w:w="4996" w:type="dxa"/>
            <w:shd w:val="clear" w:color="000000" w:fill="DBEEF4"/>
            <w:vAlign w:val="center"/>
          </w:tcPr>
          <w:p w:rsidR="00B37A8F" w:rsidRPr="007A48BE" w:rsidRDefault="00B37A8F" w:rsidP="006C4777">
            <w:pPr>
              <w:snapToGrid w:val="0"/>
              <w:ind w:firstLine="0"/>
              <w:jc w:val="left"/>
              <w:rPr>
                <w:rFonts w:eastAsia="微軟正黑體"/>
                <w:b/>
                <w:bCs/>
                <w:sz w:val="24"/>
                <w:szCs w:val="24"/>
              </w:rPr>
            </w:pPr>
          </w:p>
        </w:tc>
      </w:tr>
      <w:tr w:rsidR="00B37A8F" w:rsidRPr="007A48BE" w:rsidTr="00B37A8F">
        <w:trPr>
          <w:trHeight w:val="1047"/>
        </w:trPr>
        <w:tc>
          <w:tcPr>
            <w:tcW w:w="1540" w:type="dxa"/>
            <w:shd w:val="clear" w:color="000000" w:fill="DBEEF4"/>
            <w:vAlign w:val="center"/>
            <w:hideMark/>
          </w:tcPr>
          <w:p w:rsidR="00B37A8F" w:rsidRPr="007A48BE" w:rsidRDefault="00B37A8F" w:rsidP="006C4777">
            <w:pPr>
              <w:snapToGrid w:val="0"/>
              <w:ind w:firstLine="0"/>
              <w:jc w:val="center"/>
              <w:rPr>
                <w:rFonts w:eastAsia="微軟正黑體"/>
                <w:b/>
                <w:bCs/>
                <w:sz w:val="24"/>
                <w:szCs w:val="24"/>
              </w:rPr>
            </w:pPr>
            <w:r w:rsidRPr="007A48BE">
              <w:rPr>
                <w:rFonts w:eastAsia="微軟正黑體"/>
                <w:b/>
                <w:bCs/>
                <w:sz w:val="24"/>
                <w:szCs w:val="24"/>
              </w:rPr>
              <w:t>U1</w:t>
            </w:r>
          </w:p>
        </w:tc>
        <w:tc>
          <w:tcPr>
            <w:tcW w:w="4996" w:type="dxa"/>
            <w:shd w:val="clear" w:color="000000" w:fill="DBEEF4"/>
            <w:vAlign w:val="center"/>
          </w:tcPr>
          <w:p w:rsidR="00B37A8F" w:rsidRPr="001A08BC" w:rsidRDefault="00B37A8F" w:rsidP="006C4777">
            <w:pPr>
              <w:snapToGrid w:val="0"/>
              <w:ind w:firstLine="0"/>
              <w:jc w:val="left"/>
              <w:rPr>
                <w:rFonts w:eastAsia="微軟正黑體"/>
                <w:b/>
                <w:bCs/>
                <w:sz w:val="24"/>
                <w:szCs w:val="24"/>
              </w:rPr>
            </w:pPr>
            <w:r w:rsidRPr="001A08BC">
              <w:rPr>
                <w:rFonts w:eastAsia="微軟正黑體" w:hint="eastAsia"/>
                <w:b/>
                <w:bCs/>
                <w:sz w:val="24"/>
                <w:szCs w:val="24"/>
              </w:rPr>
              <w:t>Have You Had Breakfast Yet?</w:t>
            </w:r>
          </w:p>
        </w:tc>
      </w:tr>
      <w:tr w:rsidR="00B37A8F" w:rsidRPr="007A48BE" w:rsidTr="00B37A8F">
        <w:trPr>
          <w:trHeight w:val="1047"/>
        </w:trPr>
        <w:tc>
          <w:tcPr>
            <w:tcW w:w="1540" w:type="dxa"/>
            <w:shd w:val="clear" w:color="000000" w:fill="DBEEF4"/>
            <w:vAlign w:val="center"/>
            <w:hideMark/>
          </w:tcPr>
          <w:p w:rsidR="00B37A8F" w:rsidRPr="007A48BE" w:rsidRDefault="00B37A8F" w:rsidP="006C4777">
            <w:pPr>
              <w:snapToGrid w:val="0"/>
              <w:ind w:firstLine="0"/>
              <w:jc w:val="center"/>
              <w:rPr>
                <w:rFonts w:eastAsia="微軟正黑體"/>
                <w:b/>
                <w:bCs/>
                <w:sz w:val="24"/>
                <w:szCs w:val="24"/>
              </w:rPr>
            </w:pPr>
            <w:r w:rsidRPr="007A48BE">
              <w:rPr>
                <w:rFonts w:eastAsia="微軟正黑體"/>
                <w:b/>
                <w:bCs/>
                <w:sz w:val="24"/>
                <w:szCs w:val="24"/>
              </w:rPr>
              <w:t>U2</w:t>
            </w:r>
          </w:p>
        </w:tc>
        <w:tc>
          <w:tcPr>
            <w:tcW w:w="4996" w:type="dxa"/>
            <w:shd w:val="clear" w:color="000000" w:fill="DBEEF4"/>
            <w:vAlign w:val="center"/>
          </w:tcPr>
          <w:p w:rsidR="00B37A8F" w:rsidRPr="001A08BC" w:rsidRDefault="00B37A8F" w:rsidP="006C4777">
            <w:pPr>
              <w:snapToGrid w:val="0"/>
              <w:ind w:firstLine="0"/>
              <w:jc w:val="left"/>
              <w:rPr>
                <w:rFonts w:eastAsia="微軟正黑體"/>
                <w:b/>
                <w:bCs/>
                <w:sz w:val="24"/>
                <w:szCs w:val="24"/>
              </w:rPr>
            </w:pPr>
            <w:r w:rsidRPr="001A08BC">
              <w:rPr>
                <w:rFonts w:eastAsia="微軟正黑體" w:hint="eastAsia"/>
                <w:b/>
                <w:bCs/>
                <w:sz w:val="24"/>
                <w:szCs w:val="24"/>
              </w:rPr>
              <w:t>The Movie Looks Exciting</w:t>
            </w:r>
          </w:p>
        </w:tc>
      </w:tr>
      <w:tr w:rsidR="00B37A8F" w:rsidRPr="007A48BE" w:rsidTr="00B37A8F">
        <w:trPr>
          <w:trHeight w:val="1047"/>
        </w:trPr>
        <w:tc>
          <w:tcPr>
            <w:tcW w:w="1540" w:type="dxa"/>
            <w:shd w:val="clear" w:color="000000" w:fill="DBEEF4"/>
            <w:vAlign w:val="center"/>
            <w:hideMark/>
          </w:tcPr>
          <w:p w:rsidR="00B37A8F" w:rsidRPr="007A48BE" w:rsidRDefault="00B37A8F" w:rsidP="006C4777">
            <w:pPr>
              <w:snapToGrid w:val="0"/>
              <w:ind w:firstLine="0"/>
              <w:jc w:val="center"/>
              <w:rPr>
                <w:rFonts w:eastAsia="微軟正黑體"/>
                <w:b/>
                <w:bCs/>
                <w:sz w:val="24"/>
                <w:szCs w:val="24"/>
              </w:rPr>
            </w:pPr>
            <w:r w:rsidRPr="007A48BE">
              <w:rPr>
                <w:rFonts w:eastAsia="微軟正黑體"/>
                <w:b/>
                <w:bCs/>
                <w:sz w:val="24"/>
                <w:szCs w:val="24"/>
              </w:rPr>
              <w:t>U3</w:t>
            </w:r>
          </w:p>
        </w:tc>
        <w:tc>
          <w:tcPr>
            <w:tcW w:w="4996" w:type="dxa"/>
            <w:shd w:val="clear" w:color="000000" w:fill="DBEEF4"/>
            <w:vAlign w:val="center"/>
          </w:tcPr>
          <w:p w:rsidR="00B37A8F" w:rsidRPr="001A08BC" w:rsidRDefault="00B37A8F" w:rsidP="006C4777">
            <w:pPr>
              <w:snapToGrid w:val="0"/>
              <w:ind w:firstLine="0"/>
              <w:jc w:val="left"/>
              <w:rPr>
                <w:rFonts w:eastAsia="微軟正黑體"/>
                <w:b/>
                <w:bCs/>
                <w:sz w:val="24"/>
                <w:szCs w:val="24"/>
              </w:rPr>
            </w:pPr>
            <w:r w:rsidRPr="001A08BC">
              <w:rPr>
                <w:rFonts w:eastAsia="微軟正黑體" w:hint="eastAsia"/>
                <w:b/>
                <w:bCs/>
                <w:sz w:val="24"/>
                <w:szCs w:val="24"/>
              </w:rPr>
              <w:t>The Soldier Was Saved by a Dog</w:t>
            </w:r>
          </w:p>
        </w:tc>
      </w:tr>
      <w:tr w:rsidR="00B37A8F" w:rsidRPr="007A48BE" w:rsidTr="00B37A8F">
        <w:trPr>
          <w:trHeight w:val="1047"/>
        </w:trPr>
        <w:tc>
          <w:tcPr>
            <w:tcW w:w="1540" w:type="dxa"/>
            <w:shd w:val="clear" w:color="000000" w:fill="DBEEF4"/>
            <w:vAlign w:val="center"/>
            <w:hideMark/>
          </w:tcPr>
          <w:p w:rsidR="00B37A8F" w:rsidRPr="007A48BE" w:rsidRDefault="00B37A8F" w:rsidP="006C4777">
            <w:pPr>
              <w:snapToGrid w:val="0"/>
              <w:ind w:firstLine="0"/>
              <w:jc w:val="center"/>
              <w:rPr>
                <w:rFonts w:eastAsia="微軟正黑體"/>
                <w:b/>
                <w:bCs/>
                <w:sz w:val="24"/>
                <w:szCs w:val="24"/>
              </w:rPr>
            </w:pPr>
            <w:r w:rsidRPr="007A48BE">
              <w:rPr>
                <w:rFonts w:eastAsia="微軟正黑體"/>
                <w:b/>
                <w:bCs/>
                <w:sz w:val="24"/>
                <w:szCs w:val="24"/>
              </w:rPr>
              <w:t>U4</w:t>
            </w:r>
          </w:p>
        </w:tc>
        <w:tc>
          <w:tcPr>
            <w:tcW w:w="4996" w:type="dxa"/>
            <w:shd w:val="clear" w:color="000000" w:fill="DBEEF4"/>
            <w:vAlign w:val="center"/>
          </w:tcPr>
          <w:p w:rsidR="00B37A8F" w:rsidRPr="001A08BC" w:rsidRDefault="00B37A8F" w:rsidP="006C4777">
            <w:pPr>
              <w:snapToGrid w:val="0"/>
              <w:ind w:firstLine="0"/>
              <w:jc w:val="left"/>
              <w:rPr>
                <w:rFonts w:eastAsia="微軟正黑體"/>
                <w:b/>
                <w:bCs/>
                <w:sz w:val="24"/>
                <w:szCs w:val="24"/>
              </w:rPr>
            </w:pPr>
            <w:r w:rsidRPr="001A08BC">
              <w:rPr>
                <w:rFonts w:eastAsia="微軟正黑體" w:hint="eastAsia"/>
                <w:b/>
                <w:bCs/>
                <w:sz w:val="24"/>
                <w:szCs w:val="24"/>
              </w:rPr>
              <w:t>Do You Know Where the File Is?</w:t>
            </w:r>
          </w:p>
        </w:tc>
      </w:tr>
      <w:tr w:rsidR="00B37A8F" w:rsidRPr="007A48BE" w:rsidTr="00B37A8F">
        <w:trPr>
          <w:trHeight w:val="1047"/>
        </w:trPr>
        <w:tc>
          <w:tcPr>
            <w:tcW w:w="1540" w:type="dxa"/>
            <w:shd w:val="clear" w:color="000000" w:fill="DBEEF4"/>
            <w:vAlign w:val="center"/>
            <w:hideMark/>
          </w:tcPr>
          <w:p w:rsidR="00B37A8F" w:rsidRPr="007A48BE" w:rsidRDefault="00B37A8F" w:rsidP="006C4777">
            <w:pPr>
              <w:snapToGrid w:val="0"/>
              <w:ind w:firstLine="0"/>
              <w:jc w:val="center"/>
              <w:rPr>
                <w:rFonts w:eastAsia="微軟正黑體"/>
                <w:b/>
                <w:bCs/>
                <w:sz w:val="24"/>
                <w:szCs w:val="24"/>
              </w:rPr>
            </w:pPr>
            <w:r w:rsidRPr="007A48BE">
              <w:rPr>
                <w:rFonts w:eastAsia="微軟正黑體"/>
                <w:b/>
                <w:bCs/>
                <w:sz w:val="24"/>
                <w:szCs w:val="24"/>
              </w:rPr>
              <w:t>U5</w:t>
            </w:r>
          </w:p>
        </w:tc>
        <w:tc>
          <w:tcPr>
            <w:tcW w:w="4996" w:type="dxa"/>
            <w:shd w:val="clear" w:color="000000" w:fill="DBEEF4"/>
            <w:vAlign w:val="center"/>
          </w:tcPr>
          <w:p w:rsidR="00B37A8F" w:rsidRPr="001A08BC" w:rsidRDefault="00B37A8F" w:rsidP="006C4777">
            <w:pPr>
              <w:snapToGrid w:val="0"/>
              <w:ind w:firstLine="0"/>
              <w:jc w:val="left"/>
              <w:rPr>
                <w:rFonts w:eastAsia="微軟正黑體"/>
                <w:b/>
                <w:bCs/>
                <w:sz w:val="24"/>
                <w:szCs w:val="24"/>
              </w:rPr>
            </w:pPr>
            <w:r w:rsidRPr="001A08BC">
              <w:rPr>
                <w:rFonts w:eastAsia="微軟正黑體" w:hint="eastAsia"/>
                <w:b/>
                <w:bCs/>
                <w:sz w:val="24"/>
                <w:szCs w:val="24"/>
              </w:rPr>
              <w:t>The Man Who Shook Hands with Me Is My Favorite Star</w:t>
            </w:r>
          </w:p>
        </w:tc>
      </w:tr>
      <w:tr w:rsidR="00B37A8F" w:rsidRPr="007A48BE" w:rsidTr="00B37A8F">
        <w:trPr>
          <w:trHeight w:val="1047"/>
        </w:trPr>
        <w:tc>
          <w:tcPr>
            <w:tcW w:w="1540" w:type="dxa"/>
            <w:shd w:val="clear" w:color="000000" w:fill="DBEEF4"/>
            <w:vAlign w:val="center"/>
          </w:tcPr>
          <w:p w:rsidR="00B37A8F" w:rsidRPr="007A48BE" w:rsidRDefault="00B37A8F" w:rsidP="006C4777">
            <w:pPr>
              <w:snapToGrid w:val="0"/>
              <w:ind w:firstLine="0"/>
              <w:jc w:val="center"/>
              <w:rPr>
                <w:rFonts w:eastAsia="微軟正黑體"/>
                <w:b/>
                <w:bCs/>
                <w:sz w:val="24"/>
                <w:szCs w:val="24"/>
              </w:rPr>
            </w:pPr>
            <w:r w:rsidRPr="007A48BE">
              <w:rPr>
                <w:rFonts w:eastAsia="微軟正黑體"/>
                <w:b/>
                <w:bCs/>
                <w:sz w:val="24"/>
                <w:szCs w:val="24"/>
              </w:rPr>
              <w:t>U6</w:t>
            </w:r>
          </w:p>
        </w:tc>
        <w:tc>
          <w:tcPr>
            <w:tcW w:w="4996" w:type="dxa"/>
            <w:shd w:val="clear" w:color="000000" w:fill="DBEEF4"/>
            <w:vAlign w:val="center"/>
          </w:tcPr>
          <w:p w:rsidR="00B37A8F" w:rsidRPr="001A08BC" w:rsidRDefault="00B37A8F" w:rsidP="00B37A8F">
            <w:pPr>
              <w:snapToGrid w:val="0"/>
              <w:ind w:firstLine="0"/>
              <w:jc w:val="left"/>
              <w:rPr>
                <w:rFonts w:eastAsia="微軟正黑體"/>
                <w:b/>
                <w:bCs/>
                <w:sz w:val="24"/>
                <w:szCs w:val="24"/>
              </w:rPr>
            </w:pPr>
            <w:r w:rsidRPr="001A08BC">
              <w:rPr>
                <w:rFonts w:eastAsia="微軟正黑體" w:hint="eastAsia"/>
                <w:b/>
                <w:bCs/>
                <w:sz w:val="24"/>
                <w:szCs w:val="24"/>
              </w:rPr>
              <w:t>The Sign Which You Used Is Not OK</w:t>
            </w:r>
          </w:p>
        </w:tc>
      </w:tr>
    </w:tbl>
    <w:p w:rsidR="003B45C9" w:rsidRDefault="003B45C9" w:rsidP="008F65B2">
      <w:pPr>
        <w:pBdr>
          <w:top w:val="nil"/>
          <w:left w:val="nil"/>
          <w:bottom w:val="nil"/>
          <w:right w:val="nil"/>
          <w:between w:val="nil"/>
        </w:pBdr>
        <w:spacing w:line="360" w:lineRule="auto"/>
        <w:rPr>
          <w:rFonts w:ascii="標楷體" w:eastAsia="標楷體" w:hAnsi="標楷體" w:cs="標楷體"/>
          <w:color w:val="FF0000"/>
          <w:sz w:val="24"/>
          <w:szCs w:val="24"/>
        </w:rPr>
      </w:pPr>
    </w:p>
    <w:p w:rsidR="006C4777" w:rsidRPr="00C453F2" w:rsidRDefault="006C4777" w:rsidP="006C4777">
      <w:pPr>
        <w:pBdr>
          <w:top w:val="nil"/>
          <w:left w:val="nil"/>
          <w:bottom w:val="nil"/>
          <w:right w:val="nil"/>
          <w:between w:val="nil"/>
        </w:pBdr>
        <w:spacing w:line="360" w:lineRule="auto"/>
        <w:rPr>
          <w:rFonts w:ascii="標楷體" w:eastAsia="標楷體" w:hAnsi="標楷體" w:cs="標楷體"/>
          <w:color w:val="FF0000"/>
          <w:sz w:val="24"/>
          <w:szCs w:val="24"/>
        </w:rPr>
      </w:pPr>
      <w:r>
        <w:rPr>
          <w:rFonts w:ascii="標楷體" w:eastAsia="標楷體" w:hAnsi="標楷體" w:cs="標楷體" w:hint="eastAsia"/>
          <w:sz w:val="24"/>
          <w:szCs w:val="24"/>
        </w:rPr>
        <w:lastRenderedPageBreak/>
        <w:t>五</w:t>
      </w:r>
      <w:r w:rsidRPr="00A77E44">
        <w:rPr>
          <w:rFonts w:ascii="標楷體" w:eastAsia="標楷體" w:hAnsi="標楷體" w:cs="標楷體" w:hint="eastAsia"/>
          <w:sz w:val="24"/>
          <w:szCs w:val="24"/>
        </w:rPr>
        <w:t>、</w:t>
      </w:r>
      <w:r w:rsidRPr="00C462FB">
        <w:rPr>
          <w:rFonts w:ascii="標楷體" w:eastAsia="標楷體" w:hint="eastAsia"/>
          <w:sz w:val="24"/>
          <w:szCs w:val="24"/>
        </w:rPr>
        <w:t>本學期達成之學生圖像</w:t>
      </w:r>
      <w:r w:rsidRPr="00C462FB">
        <w:rPr>
          <w:rFonts w:ascii="標楷體" w:eastAsia="標楷體"/>
          <w:sz w:val="24"/>
          <w:szCs w:val="24"/>
        </w:rPr>
        <w:t>素養指標</w:t>
      </w:r>
      <w:r w:rsidRPr="00C462FB">
        <w:rPr>
          <w:rFonts w:ascii="標楷體" w:eastAsia="標楷體" w:hint="eastAsia"/>
          <w:sz w:val="24"/>
          <w:szCs w:val="24"/>
        </w:rPr>
        <w:t>：</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6C4777" w:rsidRPr="00BF73D8" w:rsidTr="006C4777">
        <w:trPr>
          <w:trHeight w:val="416"/>
        </w:trPr>
        <w:tc>
          <w:tcPr>
            <w:tcW w:w="1271" w:type="dxa"/>
            <w:vAlign w:val="center"/>
          </w:tcPr>
          <w:p w:rsidR="006C4777" w:rsidRPr="00BF73D8" w:rsidRDefault="006C4777" w:rsidP="006C4777">
            <w:pPr>
              <w:spacing w:line="0" w:lineRule="atLeast"/>
              <w:jc w:val="center"/>
              <w:rPr>
                <w:rFonts w:eastAsia="標楷體"/>
              </w:rPr>
            </w:pPr>
            <w:r w:rsidRPr="00BF73D8">
              <w:rPr>
                <w:rFonts w:eastAsia="標楷體"/>
              </w:rPr>
              <w:t>圖像</w:t>
            </w:r>
          </w:p>
        </w:tc>
        <w:tc>
          <w:tcPr>
            <w:tcW w:w="1276" w:type="dxa"/>
            <w:vAlign w:val="center"/>
          </w:tcPr>
          <w:p w:rsidR="006C4777" w:rsidRPr="00BF73D8" w:rsidRDefault="006C4777" w:rsidP="006C4777">
            <w:pPr>
              <w:spacing w:line="0" w:lineRule="atLeast"/>
              <w:jc w:val="center"/>
              <w:rPr>
                <w:rFonts w:eastAsia="標楷體"/>
              </w:rPr>
            </w:pPr>
            <w:r w:rsidRPr="00BF73D8">
              <w:rPr>
                <w:rFonts w:eastAsia="標楷體"/>
              </w:rPr>
              <w:t>向度</w:t>
            </w:r>
          </w:p>
        </w:tc>
        <w:tc>
          <w:tcPr>
            <w:tcW w:w="3969" w:type="dxa"/>
            <w:gridSpan w:val="4"/>
            <w:vAlign w:val="center"/>
          </w:tcPr>
          <w:p w:rsidR="006C4777" w:rsidRPr="00BF73D8" w:rsidRDefault="006C4777" w:rsidP="006C4777">
            <w:pPr>
              <w:spacing w:line="0" w:lineRule="atLeast"/>
              <w:jc w:val="center"/>
              <w:rPr>
                <w:rFonts w:eastAsia="標楷體"/>
              </w:rPr>
            </w:pPr>
            <w:r w:rsidRPr="00BF73D8">
              <w:rPr>
                <w:rFonts w:eastAsia="標楷體"/>
              </w:rPr>
              <w:t>素養指標</w:t>
            </w:r>
          </w:p>
        </w:tc>
      </w:tr>
      <w:tr w:rsidR="006C4777" w:rsidRPr="00BF73D8" w:rsidTr="006C4777">
        <w:trPr>
          <w:trHeight w:val="210"/>
        </w:trPr>
        <w:tc>
          <w:tcPr>
            <w:tcW w:w="1271" w:type="dxa"/>
            <w:vMerge w:val="restart"/>
            <w:vAlign w:val="center"/>
          </w:tcPr>
          <w:p w:rsidR="006C4777" w:rsidRPr="00BF73D8" w:rsidRDefault="006C4777" w:rsidP="006C4777">
            <w:pPr>
              <w:spacing w:line="0" w:lineRule="atLeast"/>
              <w:jc w:val="center"/>
              <w:rPr>
                <w:rFonts w:eastAsia="標楷體"/>
              </w:rPr>
            </w:pPr>
            <w:r w:rsidRPr="00BF73D8">
              <w:rPr>
                <w:rFonts w:eastAsia="標楷體"/>
              </w:rPr>
              <w:t>陽光</w:t>
            </w:r>
          </w:p>
        </w:tc>
        <w:tc>
          <w:tcPr>
            <w:tcW w:w="1276" w:type="dxa"/>
            <w:vMerge w:val="restart"/>
            <w:vAlign w:val="center"/>
          </w:tcPr>
          <w:p w:rsidR="006C4777" w:rsidRPr="00BF73D8" w:rsidRDefault="006C4777" w:rsidP="006C4777">
            <w:pPr>
              <w:spacing w:line="0" w:lineRule="atLeast"/>
              <w:jc w:val="center"/>
              <w:rPr>
                <w:rFonts w:eastAsia="標楷體"/>
              </w:rPr>
            </w:pPr>
            <w:r w:rsidRPr="00BF73D8">
              <w:rPr>
                <w:rFonts w:eastAsia="標楷體"/>
              </w:rPr>
              <w:t>正向健康</w:t>
            </w:r>
          </w:p>
        </w:tc>
        <w:tc>
          <w:tcPr>
            <w:tcW w:w="1843" w:type="dxa"/>
            <w:gridSpan w:val="2"/>
            <w:vAlign w:val="center"/>
          </w:tcPr>
          <w:p w:rsidR="006C4777" w:rsidRPr="00BF73D8" w:rsidRDefault="006C4777" w:rsidP="006C4777">
            <w:pPr>
              <w:spacing w:line="0" w:lineRule="atLeast"/>
              <w:jc w:val="center"/>
              <w:rPr>
                <w:rFonts w:eastAsia="標楷體"/>
              </w:rPr>
            </w:pPr>
            <w:r w:rsidRPr="00BF73D8">
              <w:rPr>
                <w:rFonts w:eastAsia="標楷體"/>
              </w:rPr>
              <w:t>正向</w:t>
            </w:r>
          </w:p>
        </w:tc>
        <w:tc>
          <w:tcPr>
            <w:tcW w:w="2126" w:type="dxa"/>
            <w:gridSpan w:val="2"/>
            <w:vAlign w:val="center"/>
          </w:tcPr>
          <w:p w:rsidR="006C4777" w:rsidRPr="00BF73D8" w:rsidRDefault="006C4777" w:rsidP="006C4777">
            <w:pPr>
              <w:spacing w:line="0" w:lineRule="atLeast"/>
              <w:jc w:val="center"/>
              <w:rPr>
                <w:rFonts w:eastAsia="標楷體"/>
              </w:rPr>
            </w:pPr>
            <w:r w:rsidRPr="00BF73D8">
              <w:rPr>
                <w:rFonts w:eastAsia="標楷體"/>
              </w:rPr>
              <w:t>健康</w:t>
            </w:r>
          </w:p>
        </w:tc>
      </w:tr>
      <w:tr w:rsidR="006C4777" w:rsidRPr="00BF73D8" w:rsidTr="006C4777">
        <w:trPr>
          <w:trHeight w:val="405"/>
        </w:trPr>
        <w:tc>
          <w:tcPr>
            <w:tcW w:w="1271" w:type="dxa"/>
            <w:vMerge/>
            <w:vAlign w:val="center"/>
          </w:tcPr>
          <w:p w:rsidR="006C4777" w:rsidRPr="00BF73D8" w:rsidRDefault="006C4777" w:rsidP="006C4777">
            <w:pPr>
              <w:spacing w:line="0" w:lineRule="atLeast"/>
              <w:jc w:val="center"/>
              <w:rPr>
                <w:rFonts w:eastAsia="標楷體"/>
              </w:rPr>
            </w:pPr>
          </w:p>
        </w:tc>
        <w:tc>
          <w:tcPr>
            <w:tcW w:w="1276" w:type="dxa"/>
            <w:vMerge/>
            <w:vAlign w:val="center"/>
          </w:tcPr>
          <w:p w:rsidR="006C4777" w:rsidRPr="00BF73D8" w:rsidRDefault="006C4777" w:rsidP="006C4777">
            <w:pPr>
              <w:spacing w:line="0" w:lineRule="atLeast"/>
              <w:jc w:val="center"/>
              <w:rPr>
                <w:rFonts w:eastAsia="標楷體"/>
              </w:rPr>
            </w:pPr>
          </w:p>
        </w:tc>
        <w:tc>
          <w:tcPr>
            <w:tcW w:w="1275" w:type="dxa"/>
            <w:vAlign w:val="center"/>
          </w:tcPr>
          <w:p w:rsidR="006C4777" w:rsidRPr="00BF73D8" w:rsidRDefault="006C4777" w:rsidP="006C4777">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rsidR="006C4777" w:rsidRPr="00BF73D8" w:rsidRDefault="006C4777" w:rsidP="006C4777">
            <w:pPr>
              <w:spacing w:line="0" w:lineRule="atLeast"/>
              <w:jc w:val="center"/>
              <w:rPr>
                <w:rFonts w:eastAsia="標楷體"/>
              </w:rPr>
            </w:pPr>
            <w:r>
              <w:rPr>
                <w:rFonts w:eastAsia="標楷體"/>
              </w:rPr>
              <w:sym w:font="Wingdings" w:char="F0FC"/>
            </w:r>
          </w:p>
        </w:tc>
        <w:tc>
          <w:tcPr>
            <w:tcW w:w="1290" w:type="dxa"/>
            <w:vAlign w:val="center"/>
          </w:tcPr>
          <w:p w:rsidR="006C4777" w:rsidRPr="00BF73D8" w:rsidRDefault="006C4777" w:rsidP="006C4777">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rsidR="006C4777" w:rsidRPr="00BF73D8" w:rsidRDefault="006C4777" w:rsidP="006C4777">
            <w:pPr>
              <w:spacing w:line="0" w:lineRule="atLeast"/>
              <w:jc w:val="center"/>
              <w:rPr>
                <w:rFonts w:eastAsia="標楷體"/>
              </w:rPr>
            </w:pPr>
            <w:r>
              <w:rPr>
                <w:rFonts w:eastAsia="標楷體"/>
              </w:rPr>
              <w:sym w:font="Wingdings" w:char="F0FC"/>
            </w:r>
          </w:p>
        </w:tc>
      </w:tr>
      <w:tr w:rsidR="006C4777" w:rsidRPr="00BF73D8" w:rsidTr="006C4777">
        <w:trPr>
          <w:trHeight w:val="330"/>
        </w:trPr>
        <w:tc>
          <w:tcPr>
            <w:tcW w:w="1271" w:type="dxa"/>
            <w:vMerge/>
            <w:vAlign w:val="center"/>
          </w:tcPr>
          <w:p w:rsidR="006C4777" w:rsidRPr="00BF73D8" w:rsidRDefault="006C4777" w:rsidP="006C4777">
            <w:pPr>
              <w:spacing w:line="0" w:lineRule="atLeast"/>
              <w:jc w:val="center"/>
              <w:rPr>
                <w:rFonts w:eastAsia="標楷體"/>
              </w:rPr>
            </w:pPr>
          </w:p>
        </w:tc>
        <w:tc>
          <w:tcPr>
            <w:tcW w:w="1276" w:type="dxa"/>
            <w:vMerge/>
            <w:vAlign w:val="center"/>
          </w:tcPr>
          <w:p w:rsidR="006C4777" w:rsidRPr="00BF73D8" w:rsidRDefault="006C4777" w:rsidP="006C4777">
            <w:pPr>
              <w:spacing w:line="0" w:lineRule="atLeast"/>
              <w:jc w:val="center"/>
              <w:rPr>
                <w:rFonts w:eastAsia="標楷體"/>
              </w:rPr>
            </w:pPr>
          </w:p>
        </w:tc>
        <w:tc>
          <w:tcPr>
            <w:tcW w:w="1275" w:type="dxa"/>
            <w:vAlign w:val="center"/>
          </w:tcPr>
          <w:p w:rsidR="006C4777" w:rsidRPr="00BF73D8" w:rsidRDefault="006C4777" w:rsidP="006C4777">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rsidR="006C4777" w:rsidRPr="00BF73D8" w:rsidRDefault="006C4777" w:rsidP="006C4777">
            <w:pPr>
              <w:spacing w:line="0" w:lineRule="atLeast"/>
              <w:jc w:val="center"/>
              <w:rPr>
                <w:rFonts w:eastAsia="標楷體"/>
              </w:rPr>
            </w:pPr>
            <w:r>
              <w:rPr>
                <w:rFonts w:eastAsia="標楷體"/>
              </w:rPr>
              <w:sym w:font="Wingdings" w:char="F0FC"/>
            </w:r>
          </w:p>
        </w:tc>
        <w:tc>
          <w:tcPr>
            <w:tcW w:w="1290" w:type="dxa"/>
            <w:vAlign w:val="center"/>
          </w:tcPr>
          <w:p w:rsidR="006C4777" w:rsidRPr="00BF73D8" w:rsidRDefault="006C4777" w:rsidP="006C4777">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rsidR="006C4777" w:rsidRPr="00BF73D8" w:rsidRDefault="006C4777" w:rsidP="006C4777">
            <w:pPr>
              <w:spacing w:line="0" w:lineRule="atLeast"/>
              <w:jc w:val="center"/>
              <w:rPr>
                <w:rFonts w:eastAsia="標楷體"/>
              </w:rPr>
            </w:pPr>
            <w:r>
              <w:rPr>
                <w:rFonts w:eastAsia="標楷體"/>
              </w:rPr>
              <w:sym w:font="Wingdings" w:char="F0FC"/>
            </w:r>
          </w:p>
        </w:tc>
      </w:tr>
      <w:tr w:rsidR="006C4777" w:rsidRPr="00BF73D8" w:rsidTr="006C4777">
        <w:trPr>
          <w:trHeight w:val="150"/>
        </w:trPr>
        <w:tc>
          <w:tcPr>
            <w:tcW w:w="1271" w:type="dxa"/>
            <w:vMerge w:val="restart"/>
            <w:vAlign w:val="center"/>
          </w:tcPr>
          <w:p w:rsidR="006C4777" w:rsidRPr="00BF73D8" w:rsidRDefault="006C4777" w:rsidP="006C4777">
            <w:pPr>
              <w:spacing w:line="0" w:lineRule="atLeast"/>
              <w:jc w:val="center"/>
              <w:rPr>
                <w:rFonts w:eastAsia="標楷體"/>
              </w:rPr>
            </w:pPr>
            <w:r w:rsidRPr="00BF73D8">
              <w:rPr>
                <w:rFonts w:eastAsia="標楷體"/>
              </w:rPr>
              <w:t>飛鷹</w:t>
            </w:r>
          </w:p>
        </w:tc>
        <w:tc>
          <w:tcPr>
            <w:tcW w:w="1276" w:type="dxa"/>
            <w:vMerge w:val="restart"/>
            <w:vAlign w:val="center"/>
          </w:tcPr>
          <w:p w:rsidR="006C4777" w:rsidRPr="00BF73D8" w:rsidRDefault="006C4777" w:rsidP="006C4777">
            <w:pPr>
              <w:spacing w:line="0" w:lineRule="atLeast"/>
              <w:jc w:val="center"/>
              <w:rPr>
                <w:rFonts w:eastAsia="標楷體"/>
              </w:rPr>
            </w:pPr>
            <w:r w:rsidRPr="00BF73D8">
              <w:rPr>
                <w:rFonts w:eastAsia="標楷體"/>
              </w:rPr>
              <w:t>宏觀卓越</w:t>
            </w:r>
          </w:p>
        </w:tc>
        <w:tc>
          <w:tcPr>
            <w:tcW w:w="1843" w:type="dxa"/>
            <w:gridSpan w:val="2"/>
            <w:vAlign w:val="center"/>
          </w:tcPr>
          <w:p w:rsidR="006C4777" w:rsidRPr="00BF73D8" w:rsidRDefault="006C4777" w:rsidP="006C4777">
            <w:pPr>
              <w:spacing w:line="0" w:lineRule="atLeast"/>
              <w:jc w:val="center"/>
              <w:rPr>
                <w:rFonts w:eastAsia="標楷體"/>
              </w:rPr>
            </w:pPr>
            <w:r w:rsidRPr="00BF73D8">
              <w:rPr>
                <w:rFonts w:eastAsia="標楷體"/>
              </w:rPr>
              <w:t>宏觀</w:t>
            </w:r>
          </w:p>
        </w:tc>
        <w:tc>
          <w:tcPr>
            <w:tcW w:w="2126" w:type="dxa"/>
            <w:gridSpan w:val="2"/>
            <w:vAlign w:val="center"/>
          </w:tcPr>
          <w:p w:rsidR="006C4777" w:rsidRPr="00BF73D8" w:rsidRDefault="006C4777" w:rsidP="006C4777">
            <w:pPr>
              <w:spacing w:line="0" w:lineRule="atLeast"/>
              <w:jc w:val="center"/>
              <w:rPr>
                <w:rFonts w:eastAsia="標楷體"/>
              </w:rPr>
            </w:pPr>
            <w:r w:rsidRPr="00BF73D8">
              <w:rPr>
                <w:rFonts w:eastAsia="標楷體"/>
              </w:rPr>
              <w:t>卓越</w:t>
            </w:r>
          </w:p>
        </w:tc>
      </w:tr>
      <w:tr w:rsidR="006C4777" w:rsidRPr="00BF73D8" w:rsidTr="006C4777">
        <w:trPr>
          <w:trHeight w:val="465"/>
        </w:trPr>
        <w:tc>
          <w:tcPr>
            <w:tcW w:w="1271" w:type="dxa"/>
            <w:vMerge/>
            <w:vAlign w:val="center"/>
          </w:tcPr>
          <w:p w:rsidR="006C4777" w:rsidRPr="00BF73D8" w:rsidRDefault="006C4777" w:rsidP="006C4777">
            <w:pPr>
              <w:spacing w:line="0" w:lineRule="atLeast"/>
              <w:jc w:val="center"/>
              <w:rPr>
                <w:rFonts w:eastAsia="標楷體"/>
              </w:rPr>
            </w:pPr>
          </w:p>
        </w:tc>
        <w:tc>
          <w:tcPr>
            <w:tcW w:w="1276" w:type="dxa"/>
            <w:vMerge/>
            <w:vAlign w:val="center"/>
          </w:tcPr>
          <w:p w:rsidR="006C4777" w:rsidRPr="00BF73D8" w:rsidRDefault="006C4777" w:rsidP="006C4777">
            <w:pPr>
              <w:spacing w:line="0" w:lineRule="atLeast"/>
              <w:jc w:val="center"/>
              <w:rPr>
                <w:rFonts w:eastAsia="標楷體"/>
              </w:rPr>
            </w:pPr>
          </w:p>
        </w:tc>
        <w:tc>
          <w:tcPr>
            <w:tcW w:w="1275" w:type="dxa"/>
            <w:vAlign w:val="center"/>
          </w:tcPr>
          <w:p w:rsidR="006C4777" w:rsidRPr="00BF73D8" w:rsidRDefault="006C4777" w:rsidP="006C4777">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rsidR="006C4777" w:rsidRPr="00BF73D8" w:rsidRDefault="006C4777" w:rsidP="006C4777">
            <w:pPr>
              <w:spacing w:line="0" w:lineRule="atLeast"/>
              <w:jc w:val="center"/>
              <w:rPr>
                <w:rFonts w:eastAsia="標楷體"/>
              </w:rPr>
            </w:pPr>
            <w:r>
              <w:rPr>
                <w:rFonts w:eastAsia="標楷體"/>
              </w:rPr>
              <w:sym w:font="Wingdings" w:char="F0FC"/>
            </w:r>
          </w:p>
        </w:tc>
        <w:tc>
          <w:tcPr>
            <w:tcW w:w="1290" w:type="dxa"/>
            <w:vAlign w:val="center"/>
          </w:tcPr>
          <w:p w:rsidR="006C4777" w:rsidRPr="00BF73D8" w:rsidRDefault="006C4777" w:rsidP="006C4777">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rsidR="006C4777" w:rsidRPr="00BF73D8" w:rsidRDefault="006C4777" w:rsidP="006C4777">
            <w:pPr>
              <w:spacing w:line="0" w:lineRule="atLeast"/>
              <w:jc w:val="center"/>
              <w:rPr>
                <w:rFonts w:eastAsia="標楷體"/>
              </w:rPr>
            </w:pPr>
          </w:p>
        </w:tc>
      </w:tr>
      <w:tr w:rsidR="006C4777" w:rsidRPr="00BF73D8" w:rsidTr="006C4777">
        <w:trPr>
          <w:trHeight w:val="382"/>
        </w:trPr>
        <w:tc>
          <w:tcPr>
            <w:tcW w:w="1271" w:type="dxa"/>
            <w:vMerge/>
            <w:vAlign w:val="center"/>
          </w:tcPr>
          <w:p w:rsidR="006C4777" w:rsidRPr="00BF73D8" w:rsidRDefault="006C4777" w:rsidP="006C4777">
            <w:pPr>
              <w:spacing w:line="0" w:lineRule="atLeast"/>
              <w:jc w:val="center"/>
              <w:rPr>
                <w:rFonts w:eastAsia="標楷體"/>
              </w:rPr>
            </w:pPr>
          </w:p>
        </w:tc>
        <w:tc>
          <w:tcPr>
            <w:tcW w:w="1276" w:type="dxa"/>
            <w:vMerge/>
            <w:vAlign w:val="center"/>
          </w:tcPr>
          <w:p w:rsidR="006C4777" w:rsidRPr="00BF73D8" w:rsidRDefault="006C4777" w:rsidP="006C4777">
            <w:pPr>
              <w:spacing w:line="0" w:lineRule="atLeast"/>
              <w:jc w:val="center"/>
              <w:rPr>
                <w:rFonts w:eastAsia="標楷體"/>
              </w:rPr>
            </w:pPr>
          </w:p>
        </w:tc>
        <w:tc>
          <w:tcPr>
            <w:tcW w:w="1275" w:type="dxa"/>
            <w:vAlign w:val="center"/>
          </w:tcPr>
          <w:p w:rsidR="006C4777" w:rsidRPr="00BF73D8" w:rsidRDefault="006C4777" w:rsidP="006C4777">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rsidR="006C4777" w:rsidRPr="00BF73D8" w:rsidRDefault="006C4777" w:rsidP="006C4777">
            <w:pPr>
              <w:spacing w:line="0" w:lineRule="atLeast"/>
              <w:jc w:val="center"/>
              <w:rPr>
                <w:rFonts w:eastAsia="標楷體"/>
              </w:rPr>
            </w:pPr>
            <w:r>
              <w:rPr>
                <w:rFonts w:eastAsia="標楷體"/>
              </w:rPr>
              <w:sym w:font="Wingdings" w:char="F0FC"/>
            </w:r>
          </w:p>
        </w:tc>
        <w:tc>
          <w:tcPr>
            <w:tcW w:w="1290" w:type="dxa"/>
            <w:vAlign w:val="center"/>
          </w:tcPr>
          <w:p w:rsidR="006C4777" w:rsidRPr="00BF73D8" w:rsidRDefault="006C4777" w:rsidP="006C4777">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rsidR="006C4777" w:rsidRPr="00BF73D8" w:rsidRDefault="006C4777" w:rsidP="006C4777">
            <w:pPr>
              <w:spacing w:line="0" w:lineRule="atLeast"/>
              <w:jc w:val="center"/>
              <w:rPr>
                <w:rFonts w:eastAsia="標楷體"/>
              </w:rPr>
            </w:pPr>
          </w:p>
        </w:tc>
      </w:tr>
      <w:tr w:rsidR="006C4777" w:rsidRPr="00BF73D8" w:rsidTr="006C4777">
        <w:trPr>
          <w:trHeight w:val="264"/>
        </w:trPr>
        <w:tc>
          <w:tcPr>
            <w:tcW w:w="1271" w:type="dxa"/>
            <w:vMerge w:val="restart"/>
            <w:vAlign w:val="center"/>
          </w:tcPr>
          <w:p w:rsidR="006C4777" w:rsidRPr="00BF73D8" w:rsidRDefault="006C4777" w:rsidP="006C4777">
            <w:pPr>
              <w:spacing w:line="0" w:lineRule="atLeast"/>
              <w:jc w:val="center"/>
              <w:rPr>
                <w:rFonts w:eastAsia="標楷體"/>
              </w:rPr>
            </w:pPr>
            <w:r w:rsidRPr="00BF73D8">
              <w:rPr>
                <w:rFonts w:eastAsia="標楷體"/>
              </w:rPr>
              <w:t>碧水</w:t>
            </w:r>
          </w:p>
        </w:tc>
        <w:tc>
          <w:tcPr>
            <w:tcW w:w="1276" w:type="dxa"/>
            <w:vMerge w:val="restart"/>
            <w:vAlign w:val="center"/>
          </w:tcPr>
          <w:p w:rsidR="006C4777" w:rsidRPr="00BF73D8" w:rsidRDefault="006C4777" w:rsidP="006C4777">
            <w:pPr>
              <w:spacing w:line="0" w:lineRule="atLeast"/>
              <w:jc w:val="center"/>
              <w:rPr>
                <w:rFonts w:eastAsia="標楷體"/>
              </w:rPr>
            </w:pPr>
            <w:r w:rsidRPr="00BF73D8">
              <w:rPr>
                <w:rFonts w:eastAsia="標楷體"/>
              </w:rPr>
              <w:t>適性學習</w:t>
            </w:r>
          </w:p>
        </w:tc>
        <w:tc>
          <w:tcPr>
            <w:tcW w:w="1843" w:type="dxa"/>
            <w:gridSpan w:val="2"/>
            <w:vAlign w:val="center"/>
          </w:tcPr>
          <w:p w:rsidR="006C4777" w:rsidRPr="00BF73D8" w:rsidRDefault="006C4777" w:rsidP="006C4777">
            <w:pPr>
              <w:spacing w:line="0" w:lineRule="atLeast"/>
              <w:jc w:val="center"/>
              <w:rPr>
                <w:rFonts w:eastAsia="標楷體"/>
              </w:rPr>
            </w:pPr>
            <w:r w:rsidRPr="00BF73D8">
              <w:rPr>
                <w:rFonts w:eastAsia="標楷體"/>
              </w:rPr>
              <w:t>適性</w:t>
            </w:r>
          </w:p>
        </w:tc>
        <w:tc>
          <w:tcPr>
            <w:tcW w:w="2126" w:type="dxa"/>
            <w:gridSpan w:val="2"/>
            <w:vAlign w:val="center"/>
          </w:tcPr>
          <w:p w:rsidR="006C4777" w:rsidRPr="00BF73D8" w:rsidRDefault="006C4777" w:rsidP="006C4777">
            <w:pPr>
              <w:spacing w:line="0" w:lineRule="atLeast"/>
              <w:jc w:val="center"/>
              <w:rPr>
                <w:rFonts w:eastAsia="標楷體"/>
              </w:rPr>
            </w:pPr>
            <w:r w:rsidRPr="00BF73D8">
              <w:rPr>
                <w:rFonts w:eastAsia="標楷體"/>
              </w:rPr>
              <w:t>學習</w:t>
            </w:r>
          </w:p>
        </w:tc>
      </w:tr>
      <w:tr w:rsidR="006C4777" w:rsidRPr="00BF73D8" w:rsidTr="006C4777">
        <w:trPr>
          <w:trHeight w:val="345"/>
        </w:trPr>
        <w:tc>
          <w:tcPr>
            <w:tcW w:w="1271" w:type="dxa"/>
            <w:vMerge/>
            <w:vAlign w:val="center"/>
          </w:tcPr>
          <w:p w:rsidR="006C4777" w:rsidRPr="00BF73D8" w:rsidRDefault="006C4777" w:rsidP="006C4777">
            <w:pPr>
              <w:spacing w:line="0" w:lineRule="atLeast"/>
              <w:jc w:val="center"/>
              <w:rPr>
                <w:rFonts w:eastAsia="標楷體"/>
              </w:rPr>
            </w:pPr>
          </w:p>
        </w:tc>
        <w:tc>
          <w:tcPr>
            <w:tcW w:w="1276" w:type="dxa"/>
            <w:vMerge/>
            <w:vAlign w:val="center"/>
          </w:tcPr>
          <w:p w:rsidR="006C4777" w:rsidRPr="00BF73D8" w:rsidRDefault="006C4777" w:rsidP="006C4777">
            <w:pPr>
              <w:spacing w:line="0" w:lineRule="atLeast"/>
              <w:jc w:val="center"/>
              <w:rPr>
                <w:rFonts w:eastAsia="標楷體"/>
              </w:rPr>
            </w:pPr>
          </w:p>
        </w:tc>
        <w:tc>
          <w:tcPr>
            <w:tcW w:w="1275" w:type="dxa"/>
            <w:vAlign w:val="center"/>
          </w:tcPr>
          <w:p w:rsidR="006C4777" w:rsidRPr="00BF73D8" w:rsidRDefault="006C4777" w:rsidP="006C4777">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rsidR="006C4777" w:rsidRPr="00BF73D8" w:rsidRDefault="006C4777" w:rsidP="006C4777">
            <w:pPr>
              <w:spacing w:line="0" w:lineRule="atLeast"/>
              <w:jc w:val="center"/>
              <w:rPr>
                <w:rFonts w:eastAsia="標楷體"/>
              </w:rPr>
            </w:pPr>
            <w:r>
              <w:rPr>
                <w:rFonts w:eastAsia="標楷體"/>
              </w:rPr>
              <w:sym w:font="Wingdings" w:char="F0FC"/>
            </w:r>
          </w:p>
        </w:tc>
        <w:tc>
          <w:tcPr>
            <w:tcW w:w="1290" w:type="dxa"/>
            <w:vAlign w:val="center"/>
          </w:tcPr>
          <w:p w:rsidR="006C4777" w:rsidRPr="00BF73D8" w:rsidRDefault="006C4777" w:rsidP="006C4777">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rsidR="006C4777" w:rsidRPr="00BF73D8" w:rsidRDefault="006C4777" w:rsidP="006C4777">
            <w:pPr>
              <w:spacing w:line="0" w:lineRule="atLeast"/>
              <w:jc w:val="center"/>
              <w:rPr>
                <w:rFonts w:eastAsia="標楷體"/>
              </w:rPr>
            </w:pPr>
          </w:p>
        </w:tc>
      </w:tr>
      <w:tr w:rsidR="006C4777" w:rsidRPr="00BF73D8" w:rsidTr="006C4777">
        <w:trPr>
          <w:trHeight w:val="382"/>
        </w:trPr>
        <w:tc>
          <w:tcPr>
            <w:tcW w:w="1271" w:type="dxa"/>
            <w:vMerge/>
            <w:vAlign w:val="center"/>
          </w:tcPr>
          <w:p w:rsidR="006C4777" w:rsidRPr="00BF73D8" w:rsidRDefault="006C4777" w:rsidP="006C4777">
            <w:pPr>
              <w:spacing w:line="0" w:lineRule="atLeast"/>
              <w:jc w:val="center"/>
              <w:rPr>
                <w:rFonts w:eastAsia="標楷體"/>
              </w:rPr>
            </w:pPr>
          </w:p>
        </w:tc>
        <w:tc>
          <w:tcPr>
            <w:tcW w:w="1276" w:type="dxa"/>
            <w:vMerge/>
            <w:vAlign w:val="center"/>
          </w:tcPr>
          <w:p w:rsidR="006C4777" w:rsidRPr="00BF73D8" w:rsidRDefault="006C4777" w:rsidP="006C4777">
            <w:pPr>
              <w:spacing w:line="0" w:lineRule="atLeast"/>
              <w:jc w:val="center"/>
              <w:rPr>
                <w:rFonts w:eastAsia="標楷體"/>
              </w:rPr>
            </w:pPr>
          </w:p>
        </w:tc>
        <w:tc>
          <w:tcPr>
            <w:tcW w:w="1275" w:type="dxa"/>
            <w:vAlign w:val="center"/>
          </w:tcPr>
          <w:p w:rsidR="006C4777" w:rsidRPr="00BF73D8" w:rsidRDefault="006C4777" w:rsidP="006C4777">
            <w:pPr>
              <w:spacing w:line="0" w:lineRule="atLeast"/>
              <w:jc w:val="center"/>
              <w:rPr>
                <w:rFonts w:eastAsia="標楷體"/>
              </w:rPr>
            </w:pPr>
            <w:r w:rsidRPr="00BF73D8">
              <w:rPr>
                <w:rFonts w:eastAsia="標楷體"/>
              </w:rPr>
              <w:t>2.</w:t>
            </w:r>
            <w:r w:rsidRPr="00BF73D8">
              <w:rPr>
                <w:rFonts w:eastAsia="標楷體"/>
              </w:rPr>
              <w:t>適性揚才</w:t>
            </w:r>
          </w:p>
        </w:tc>
        <w:tc>
          <w:tcPr>
            <w:tcW w:w="568" w:type="dxa"/>
            <w:vAlign w:val="center"/>
          </w:tcPr>
          <w:p w:rsidR="006C4777" w:rsidRPr="00BF73D8" w:rsidRDefault="006C4777" w:rsidP="006C4777">
            <w:pPr>
              <w:spacing w:line="0" w:lineRule="atLeast"/>
              <w:jc w:val="center"/>
              <w:rPr>
                <w:rFonts w:eastAsia="標楷體"/>
              </w:rPr>
            </w:pPr>
            <w:r>
              <w:rPr>
                <w:rFonts w:eastAsia="標楷體"/>
              </w:rPr>
              <w:sym w:font="Wingdings" w:char="F0FC"/>
            </w:r>
          </w:p>
        </w:tc>
        <w:tc>
          <w:tcPr>
            <w:tcW w:w="1290" w:type="dxa"/>
            <w:vAlign w:val="center"/>
          </w:tcPr>
          <w:p w:rsidR="006C4777" w:rsidRPr="00BF73D8" w:rsidRDefault="006C4777" w:rsidP="006C4777">
            <w:pPr>
              <w:spacing w:line="0" w:lineRule="atLeast"/>
              <w:jc w:val="center"/>
              <w:rPr>
                <w:rFonts w:eastAsia="標楷體"/>
              </w:rPr>
            </w:pPr>
            <w:r w:rsidRPr="00BF73D8">
              <w:rPr>
                <w:rFonts w:eastAsia="標楷體"/>
              </w:rPr>
              <w:t>2.</w:t>
            </w:r>
            <w:r w:rsidRPr="00BF73D8">
              <w:rPr>
                <w:rFonts w:eastAsia="標楷體"/>
              </w:rPr>
              <w:t>活學活用</w:t>
            </w:r>
          </w:p>
        </w:tc>
        <w:tc>
          <w:tcPr>
            <w:tcW w:w="836" w:type="dxa"/>
            <w:vAlign w:val="center"/>
          </w:tcPr>
          <w:p w:rsidR="006C4777" w:rsidRPr="00BF73D8" w:rsidRDefault="006C4777" w:rsidP="006C4777">
            <w:pPr>
              <w:spacing w:line="0" w:lineRule="atLeast"/>
              <w:jc w:val="center"/>
              <w:rPr>
                <w:rFonts w:eastAsia="標楷體"/>
              </w:rPr>
            </w:pPr>
          </w:p>
        </w:tc>
      </w:tr>
      <w:tr w:rsidR="006C4777" w:rsidRPr="00BF73D8" w:rsidTr="006C4777">
        <w:trPr>
          <w:trHeight w:val="255"/>
        </w:trPr>
        <w:tc>
          <w:tcPr>
            <w:tcW w:w="1271" w:type="dxa"/>
            <w:vMerge w:val="restart"/>
            <w:vAlign w:val="center"/>
          </w:tcPr>
          <w:p w:rsidR="006C4777" w:rsidRPr="00BF73D8" w:rsidRDefault="006C4777" w:rsidP="006C4777">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rsidR="006C4777" w:rsidRPr="00BF73D8" w:rsidRDefault="006C4777" w:rsidP="006C4777">
            <w:pPr>
              <w:spacing w:line="0" w:lineRule="atLeast"/>
              <w:jc w:val="center"/>
              <w:rPr>
                <w:rFonts w:eastAsia="標楷體"/>
              </w:rPr>
            </w:pPr>
            <w:r w:rsidRPr="00BF73D8">
              <w:rPr>
                <w:rFonts w:eastAsia="標楷體"/>
              </w:rPr>
              <w:t>領導勇敢</w:t>
            </w:r>
          </w:p>
        </w:tc>
        <w:tc>
          <w:tcPr>
            <w:tcW w:w="1843" w:type="dxa"/>
            <w:gridSpan w:val="2"/>
            <w:vAlign w:val="center"/>
          </w:tcPr>
          <w:p w:rsidR="006C4777" w:rsidRPr="00BF73D8" w:rsidRDefault="006C4777" w:rsidP="006C4777">
            <w:pPr>
              <w:spacing w:line="0" w:lineRule="atLeast"/>
              <w:jc w:val="center"/>
              <w:rPr>
                <w:rFonts w:eastAsia="標楷體"/>
              </w:rPr>
            </w:pPr>
            <w:r w:rsidRPr="00BF73D8">
              <w:rPr>
                <w:rFonts w:eastAsia="標楷體"/>
              </w:rPr>
              <w:t>領導</w:t>
            </w:r>
          </w:p>
        </w:tc>
        <w:tc>
          <w:tcPr>
            <w:tcW w:w="2126" w:type="dxa"/>
            <w:gridSpan w:val="2"/>
            <w:vAlign w:val="center"/>
          </w:tcPr>
          <w:p w:rsidR="006C4777" w:rsidRPr="00BF73D8" w:rsidRDefault="006C4777" w:rsidP="006C4777">
            <w:pPr>
              <w:spacing w:line="0" w:lineRule="atLeast"/>
              <w:jc w:val="center"/>
              <w:rPr>
                <w:rFonts w:eastAsia="標楷體"/>
              </w:rPr>
            </w:pPr>
            <w:r w:rsidRPr="00BF73D8">
              <w:rPr>
                <w:rFonts w:eastAsia="標楷體"/>
              </w:rPr>
              <w:t>勇敢</w:t>
            </w:r>
          </w:p>
        </w:tc>
      </w:tr>
      <w:tr w:rsidR="006C4777" w:rsidRPr="00BF73D8" w:rsidTr="006C4777">
        <w:trPr>
          <w:trHeight w:val="360"/>
        </w:trPr>
        <w:tc>
          <w:tcPr>
            <w:tcW w:w="1271" w:type="dxa"/>
            <w:vMerge/>
          </w:tcPr>
          <w:p w:rsidR="006C4777" w:rsidRPr="00BF73D8" w:rsidRDefault="006C4777" w:rsidP="006C4777">
            <w:pPr>
              <w:spacing w:line="0" w:lineRule="atLeast"/>
              <w:jc w:val="center"/>
              <w:rPr>
                <w:rFonts w:eastAsia="標楷體"/>
              </w:rPr>
            </w:pPr>
          </w:p>
        </w:tc>
        <w:tc>
          <w:tcPr>
            <w:tcW w:w="1276" w:type="dxa"/>
            <w:vMerge/>
          </w:tcPr>
          <w:p w:rsidR="006C4777" w:rsidRPr="00BF73D8" w:rsidRDefault="006C4777" w:rsidP="006C4777">
            <w:pPr>
              <w:spacing w:line="0" w:lineRule="atLeast"/>
              <w:jc w:val="center"/>
              <w:rPr>
                <w:rFonts w:eastAsia="標楷體"/>
              </w:rPr>
            </w:pPr>
          </w:p>
        </w:tc>
        <w:tc>
          <w:tcPr>
            <w:tcW w:w="1275" w:type="dxa"/>
            <w:vAlign w:val="center"/>
          </w:tcPr>
          <w:p w:rsidR="006C4777" w:rsidRPr="00BF73D8" w:rsidRDefault="006C4777" w:rsidP="006C4777">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rsidR="006C4777" w:rsidRPr="00BF73D8" w:rsidRDefault="006C4777" w:rsidP="006C4777">
            <w:pPr>
              <w:spacing w:line="0" w:lineRule="atLeast"/>
              <w:jc w:val="center"/>
              <w:rPr>
                <w:rFonts w:eastAsia="標楷體"/>
              </w:rPr>
            </w:pPr>
            <w:r>
              <w:rPr>
                <w:rFonts w:eastAsia="標楷體"/>
              </w:rPr>
              <w:sym w:font="Wingdings" w:char="F0FC"/>
            </w:r>
          </w:p>
        </w:tc>
        <w:tc>
          <w:tcPr>
            <w:tcW w:w="1290" w:type="dxa"/>
            <w:vAlign w:val="center"/>
          </w:tcPr>
          <w:p w:rsidR="006C4777" w:rsidRPr="00BF73D8" w:rsidRDefault="006C4777" w:rsidP="006C4777">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rsidR="006C4777" w:rsidRPr="00BF73D8" w:rsidRDefault="006C4777" w:rsidP="006C4777">
            <w:pPr>
              <w:spacing w:line="0" w:lineRule="atLeast"/>
              <w:jc w:val="center"/>
              <w:rPr>
                <w:rFonts w:eastAsia="標楷體"/>
              </w:rPr>
            </w:pPr>
          </w:p>
        </w:tc>
      </w:tr>
      <w:tr w:rsidR="006C4777" w:rsidRPr="00BF73D8" w:rsidTr="006C4777">
        <w:trPr>
          <w:trHeight w:val="322"/>
        </w:trPr>
        <w:tc>
          <w:tcPr>
            <w:tcW w:w="1271" w:type="dxa"/>
            <w:vMerge/>
          </w:tcPr>
          <w:p w:rsidR="006C4777" w:rsidRPr="00BF73D8" w:rsidRDefault="006C4777" w:rsidP="006C4777">
            <w:pPr>
              <w:spacing w:line="0" w:lineRule="atLeast"/>
              <w:jc w:val="center"/>
              <w:rPr>
                <w:rFonts w:eastAsia="標楷體"/>
              </w:rPr>
            </w:pPr>
          </w:p>
        </w:tc>
        <w:tc>
          <w:tcPr>
            <w:tcW w:w="1276" w:type="dxa"/>
            <w:vMerge/>
          </w:tcPr>
          <w:p w:rsidR="006C4777" w:rsidRPr="00BF73D8" w:rsidRDefault="006C4777" w:rsidP="006C4777">
            <w:pPr>
              <w:spacing w:line="0" w:lineRule="atLeast"/>
              <w:jc w:val="center"/>
              <w:rPr>
                <w:rFonts w:eastAsia="標楷體"/>
              </w:rPr>
            </w:pPr>
          </w:p>
        </w:tc>
        <w:tc>
          <w:tcPr>
            <w:tcW w:w="1275" w:type="dxa"/>
            <w:vAlign w:val="center"/>
          </w:tcPr>
          <w:p w:rsidR="006C4777" w:rsidRPr="00BF73D8" w:rsidRDefault="006C4777" w:rsidP="006C4777">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rsidR="006C4777" w:rsidRPr="00BF73D8" w:rsidRDefault="006C4777" w:rsidP="006C4777">
            <w:pPr>
              <w:spacing w:line="0" w:lineRule="atLeast"/>
              <w:jc w:val="center"/>
              <w:rPr>
                <w:rFonts w:eastAsia="標楷體"/>
              </w:rPr>
            </w:pPr>
            <w:r>
              <w:rPr>
                <w:rFonts w:eastAsia="標楷體"/>
              </w:rPr>
              <w:sym w:font="Wingdings" w:char="F0FC"/>
            </w:r>
          </w:p>
        </w:tc>
        <w:tc>
          <w:tcPr>
            <w:tcW w:w="1290" w:type="dxa"/>
            <w:vAlign w:val="center"/>
          </w:tcPr>
          <w:p w:rsidR="006C4777" w:rsidRPr="00BF73D8" w:rsidRDefault="006C4777" w:rsidP="006C4777">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rsidR="006C4777" w:rsidRPr="00BF73D8" w:rsidRDefault="006C4777" w:rsidP="006C4777">
            <w:pPr>
              <w:spacing w:line="0" w:lineRule="atLeast"/>
              <w:jc w:val="center"/>
              <w:rPr>
                <w:rFonts w:eastAsia="標楷體"/>
              </w:rPr>
            </w:pPr>
          </w:p>
        </w:tc>
      </w:tr>
    </w:tbl>
    <w:p w:rsidR="006C4777" w:rsidRDefault="006C4777" w:rsidP="008F65B2">
      <w:pPr>
        <w:pBdr>
          <w:top w:val="nil"/>
          <w:left w:val="nil"/>
          <w:bottom w:val="nil"/>
          <w:right w:val="nil"/>
          <w:between w:val="nil"/>
        </w:pBdr>
        <w:spacing w:line="360" w:lineRule="auto"/>
        <w:rPr>
          <w:rFonts w:ascii="標楷體" w:eastAsia="標楷體" w:hAnsi="標楷體" w:cs="標楷體"/>
          <w:color w:val="FF0000"/>
          <w:sz w:val="24"/>
          <w:szCs w:val="24"/>
        </w:rPr>
      </w:pPr>
    </w:p>
    <w:p w:rsidR="006C4777" w:rsidRDefault="006C4777" w:rsidP="008F65B2">
      <w:pPr>
        <w:pBdr>
          <w:top w:val="nil"/>
          <w:left w:val="nil"/>
          <w:bottom w:val="nil"/>
          <w:right w:val="nil"/>
          <w:between w:val="nil"/>
        </w:pBdr>
        <w:spacing w:line="360" w:lineRule="auto"/>
        <w:rPr>
          <w:rFonts w:ascii="標楷體" w:eastAsia="標楷體" w:hAnsi="標楷體" w:cs="標楷體"/>
          <w:color w:val="FF0000"/>
          <w:sz w:val="24"/>
          <w:szCs w:val="24"/>
        </w:rPr>
      </w:pPr>
    </w:p>
    <w:p w:rsidR="006C4777" w:rsidRDefault="006C4777" w:rsidP="008F65B2">
      <w:pPr>
        <w:pBdr>
          <w:top w:val="nil"/>
          <w:left w:val="nil"/>
          <w:bottom w:val="nil"/>
          <w:right w:val="nil"/>
          <w:between w:val="nil"/>
        </w:pBdr>
        <w:spacing w:line="360" w:lineRule="auto"/>
        <w:rPr>
          <w:rFonts w:ascii="標楷體" w:eastAsia="標楷體" w:hAnsi="標楷體" w:cs="標楷體"/>
          <w:color w:val="FF0000"/>
          <w:sz w:val="24"/>
          <w:szCs w:val="24"/>
        </w:rPr>
      </w:pPr>
    </w:p>
    <w:p w:rsidR="006C4777" w:rsidRDefault="006C4777" w:rsidP="008F65B2">
      <w:pPr>
        <w:pBdr>
          <w:top w:val="nil"/>
          <w:left w:val="nil"/>
          <w:bottom w:val="nil"/>
          <w:right w:val="nil"/>
          <w:between w:val="nil"/>
        </w:pBdr>
        <w:spacing w:line="360" w:lineRule="auto"/>
        <w:rPr>
          <w:rFonts w:ascii="標楷體" w:eastAsia="標楷體" w:hAnsi="標楷體" w:cs="標楷體"/>
          <w:color w:val="FF0000"/>
          <w:sz w:val="24"/>
          <w:szCs w:val="24"/>
        </w:rPr>
      </w:pPr>
    </w:p>
    <w:p w:rsidR="006C4777" w:rsidRDefault="006C4777" w:rsidP="008F65B2">
      <w:pPr>
        <w:pBdr>
          <w:top w:val="nil"/>
          <w:left w:val="nil"/>
          <w:bottom w:val="nil"/>
          <w:right w:val="nil"/>
          <w:between w:val="nil"/>
        </w:pBdr>
        <w:spacing w:line="360" w:lineRule="auto"/>
        <w:rPr>
          <w:rFonts w:ascii="標楷體" w:eastAsia="標楷體" w:hAnsi="標楷體" w:cs="標楷體"/>
          <w:color w:val="FF0000"/>
          <w:sz w:val="24"/>
          <w:szCs w:val="24"/>
        </w:rPr>
      </w:pPr>
    </w:p>
    <w:p w:rsidR="006C4777" w:rsidRDefault="006C4777" w:rsidP="008F65B2">
      <w:pPr>
        <w:pBdr>
          <w:top w:val="nil"/>
          <w:left w:val="nil"/>
          <w:bottom w:val="nil"/>
          <w:right w:val="nil"/>
          <w:between w:val="nil"/>
        </w:pBdr>
        <w:spacing w:line="360" w:lineRule="auto"/>
        <w:rPr>
          <w:rFonts w:ascii="標楷體" w:eastAsia="標楷體" w:hAnsi="標楷體" w:cs="標楷體"/>
          <w:color w:val="FF0000"/>
          <w:sz w:val="24"/>
          <w:szCs w:val="24"/>
        </w:rPr>
      </w:pPr>
    </w:p>
    <w:p w:rsidR="006C4777" w:rsidRDefault="006C4777" w:rsidP="008F65B2">
      <w:pPr>
        <w:pBdr>
          <w:top w:val="nil"/>
          <w:left w:val="nil"/>
          <w:bottom w:val="nil"/>
          <w:right w:val="nil"/>
          <w:between w:val="nil"/>
        </w:pBdr>
        <w:spacing w:line="360" w:lineRule="auto"/>
        <w:rPr>
          <w:rFonts w:ascii="標楷體" w:eastAsia="標楷體" w:hAnsi="標楷體" w:cs="標楷體"/>
          <w:color w:val="FF0000"/>
          <w:sz w:val="24"/>
          <w:szCs w:val="24"/>
        </w:rPr>
      </w:pPr>
    </w:p>
    <w:p w:rsidR="006C4777" w:rsidRDefault="006C4777" w:rsidP="008F65B2">
      <w:pPr>
        <w:pBdr>
          <w:top w:val="nil"/>
          <w:left w:val="nil"/>
          <w:bottom w:val="nil"/>
          <w:right w:val="nil"/>
          <w:between w:val="nil"/>
        </w:pBdr>
        <w:spacing w:line="360" w:lineRule="auto"/>
        <w:rPr>
          <w:rFonts w:ascii="標楷體" w:eastAsia="標楷體" w:hAnsi="標楷體" w:cs="標楷體"/>
          <w:color w:val="FF0000"/>
          <w:sz w:val="24"/>
          <w:szCs w:val="24"/>
        </w:rPr>
      </w:pPr>
    </w:p>
    <w:p w:rsidR="006C4777" w:rsidRDefault="006C4777" w:rsidP="008F65B2">
      <w:pPr>
        <w:pBdr>
          <w:top w:val="nil"/>
          <w:left w:val="nil"/>
          <w:bottom w:val="nil"/>
          <w:right w:val="nil"/>
          <w:between w:val="nil"/>
        </w:pBdr>
        <w:spacing w:line="360" w:lineRule="auto"/>
        <w:rPr>
          <w:rFonts w:ascii="標楷體" w:eastAsia="標楷體" w:hAnsi="標楷體" w:cs="標楷體"/>
          <w:color w:val="FF0000"/>
          <w:sz w:val="24"/>
          <w:szCs w:val="24"/>
        </w:rPr>
      </w:pPr>
    </w:p>
    <w:p w:rsidR="006C4777" w:rsidRDefault="006C4777" w:rsidP="008F65B2">
      <w:pPr>
        <w:pBdr>
          <w:top w:val="nil"/>
          <w:left w:val="nil"/>
          <w:bottom w:val="nil"/>
          <w:right w:val="nil"/>
          <w:between w:val="nil"/>
        </w:pBdr>
        <w:spacing w:line="360" w:lineRule="auto"/>
        <w:rPr>
          <w:rFonts w:ascii="標楷體" w:eastAsia="標楷體" w:hAnsi="標楷體" w:cs="標楷體"/>
          <w:color w:val="FF0000"/>
          <w:sz w:val="24"/>
          <w:szCs w:val="24"/>
        </w:rPr>
      </w:pPr>
    </w:p>
    <w:p w:rsidR="006C4777" w:rsidRPr="006C4777" w:rsidRDefault="006C4777" w:rsidP="008F65B2">
      <w:pPr>
        <w:pBdr>
          <w:top w:val="nil"/>
          <w:left w:val="nil"/>
          <w:bottom w:val="nil"/>
          <w:right w:val="nil"/>
          <w:between w:val="nil"/>
        </w:pBdr>
        <w:spacing w:line="360" w:lineRule="auto"/>
        <w:rPr>
          <w:rFonts w:ascii="標楷體" w:eastAsia="標楷體" w:hAnsi="標楷體" w:cs="標楷體" w:hint="eastAsia"/>
          <w:color w:val="FF0000"/>
          <w:sz w:val="24"/>
          <w:szCs w:val="24"/>
        </w:rPr>
      </w:pPr>
    </w:p>
    <w:p w:rsidR="00D37619" w:rsidRPr="00C453F2" w:rsidRDefault="006C4777" w:rsidP="007925D7">
      <w:pPr>
        <w:pBdr>
          <w:top w:val="nil"/>
          <w:left w:val="nil"/>
          <w:bottom w:val="nil"/>
          <w:right w:val="nil"/>
          <w:between w:val="nil"/>
        </w:pBdr>
        <w:spacing w:line="360" w:lineRule="auto"/>
        <w:rPr>
          <w:rFonts w:ascii="標楷體" w:eastAsia="標楷體" w:hAnsi="標楷體" w:cs="標楷體"/>
          <w:color w:val="FF0000"/>
          <w:sz w:val="24"/>
          <w:szCs w:val="24"/>
        </w:rPr>
      </w:pPr>
      <w:r>
        <w:rPr>
          <w:rFonts w:ascii="標楷體" w:eastAsia="標楷體" w:hAnsi="標楷體" w:cs="標楷體" w:hint="eastAsia"/>
          <w:sz w:val="24"/>
          <w:szCs w:val="24"/>
        </w:rPr>
        <w:t>六</w:t>
      </w:r>
      <w:r w:rsidR="00433109" w:rsidRPr="00A77E44">
        <w:rPr>
          <w:rFonts w:ascii="標楷體" w:eastAsia="標楷體" w:hAnsi="標楷體" w:cs="標楷體" w:hint="eastAsia"/>
          <w:sz w:val="24"/>
          <w:szCs w:val="24"/>
        </w:rPr>
        <w:t>、</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245"/>
        <w:gridCol w:w="1560"/>
        <w:gridCol w:w="1560"/>
        <w:gridCol w:w="2977"/>
        <w:gridCol w:w="709"/>
        <w:gridCol w:w="2268"/>
        <w:gridCol w:w="1417"/>
        <w:gridCol w:w="1559"/>
        <w:gridCol w:w="1784"/>
      </w:tblGrid>
      <w:tr w:rsidR="007925D7" w:rsidRPr="008F16B4" w:rsidTr="006C4777">
        <w:trPr>
          <w:trHeight w:val="480"/>
          <w:jc w:val="center"/>
        </w:trPr>
        <w:tc>
          <w:tcPr>
            <w:tcW w:w="1245" w:type="dxa"/>
            <w:vMerge w:val="restart"/>
            <w:tcBorders>
              <w:top w:val="single" w:sz="8" w:space="0" w:color="000000"/>
              <w:left w:val="single" w:sz="8" w:space="0" w:color="000000"/>
              <w:right w:val="single" w:sz="8" w:space="0" w:color="000000"/>
            </w:tcBorders>
            <w:vAlign w:val="center"/>
          </w:tcPr>
          <w:p w:rsidR="007925D7" w:rsidRPr="002026C7" w:rsidRDefault="007925D7" w:rsidP="00E655FD">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3120" w:type="dxa"/>
            <w:gridSpan w:val="2"/>
            <w:tcBorders>
              <w:top w:val="single" w:sz="8" w:space="0" w:color="000000"/>
              <w:left w:val="single" w:sz="8" w:space="0" w:color="000000"/>
              <w:bottom w:val="single" w:sz="4" w:space="0" w:color="auto"/>
              <w:right w:val="single" w:sz="8" w:space="0" w:color="000000"/>
            </w:tcBorders>
            <w:vAlign w:val="center"/>
          </w:tcPr>
          <w:p w:rsidR="007925D7" w:rsidRPr="001460C3" w:rsidRDefault="007925D7" w:rsidP="007925D7">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hint="eastAsia"/>
                <w:color w:val="auto"/>
                <w:sz w:val="24"/>
                <w:szCs w:val="24"/>
              </w:rPr>
              <w:t>學習重點</w:t>
            </w:r>
          </w:p>
        </w:tc>
        <w:tc>
          <w:tcPr>
            <w:tcW w:w="2977" w:type="dxa"/>
            <w:vMerge w:val="restart"/>
            <w:tcBorders>
              <w:top w:val="single" w:sz="8" w:space="0" w:color="000000"/>
              <w:right w:val="single" w:sz="8" w:space="0" w:color="000000"/>
            </w:tcBorders>
            <w:tcMar>
              <w:top w:w="100" w:type="dxa"/>
              <w:left w:w="20" w:type="dxa"/>
              <w:bottom w:w="100" w:type="dxa"/>
              <w:right w:w="20" w:type="dxa"/>
            </w:tcMar>
            <w:vAlign w:val="center"/>
          </w:tcPr>
          <w:p w:rsidR="007925D7" w:rsidRPr="002026C7" w:rsidRDefault="007925D7"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709" w:type="dxa"/>
            <w:vMerge w:val="restart"/>
            <w:tcBorders>
              <w:top w:val="single" w:sz="8" w:space="0" w:color="000000"/>
              <w:right w:val="single" w:sz="8" w:space="0" w:color="000000"/>
            </w:tcBorders>
            <w:tcMar>
              <w:top w:w="100" w:type="dxa"/>
              <w:left w:w="20" w:type="dxa"/>
              <w:bottom w:w="100" w:type="dxa"/>
              <w:right w:w="20" w:type="dxa"/>
            </w:tcMar>
            <w:vAlign w:val="center"/>
          </w:tcPr>
          <w:p w:rsidR="007925D7" w:rsidRPr="002026C7" w:rsidRDefault="007925D7"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rsidR="007925D7" w:rsidRPr="002026C7" w:rsidRDefault="007925D7" w:rsidP="00434C48">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rsidR="007925D7" w:rsidRPr="002026C7" w:rsidRDefault="007925D7"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559" w:type="dxa"/>
            <w:vMerge w:val="restart"/>
            <w:tcBorders>
              <w:top w:val="single" w:sz="8" w:space="0" w:color="000000"/>
              <w:right w:val="single" w:sz="8" w:space="0" w:color="000000"/>
            </w:tcBorders>
            <w:tcMar>
              <w:top w:w="100" w:type="dxa"/>
              <w:left w:w="20" w:type="dxa"/>
              <w:bottom w:w="100" w:type="dxa"/>
              <w:right w:w="20" w:type="dxa"/>
            </w:tcMar>
            <w:vAlign w:val="center"/>
          </w:tcPr>
          <w:p w:rsidR="007925D7" w:rsidRPr="002026C7" w:rsidRDefault="007925D7"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融入議題</w:t>
            </w:r>
          </w:p>
        </w:tc>
        <w:tc>
          <w:tcPr>
            <w:tcW w:w="1784" w:type="dxa"/>
            <w:vMerge w:val="restart"/>
            <w:tcBorders>
              <w:top w:val="single" w:sz="8" w:space="0" w:color="000000"/>
              <w:right w:val="single" w:sz="8" w:space="0" w:color="000000"/>
            </w:tcBorders>
            <w:vAlign w:val="center"/>
          </w:tcPr>
          <w:p w:rsidR="007925D7" w:rsidRPr="002026C7" w:rsidRDefault="007925D7"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7925D7" w:rsidRPr="008F16B4" w:rsidTr="006C4777">
        <w:trPr>
          <w:trHeight w:val="555"/>
          <w:jc w:val="center"/>
        </w:trPr>
        <w:tc>
          <w:tcPr>
            <w:tcW w:w="1245" w:type="dxa"/>
            <w:vMerge/>
            <w:tcBorders>
              <w:left w:val="single" w:sz="8" w:space="0" w:color="000000"/>
              <w:right w:val="single" w:sz="8" w:space="0" w:color="000000"/>
            </w:tcBorders>
            <w:vAlign w:val="center"/>
          </w:tcPr>
          <w:p w:rsidR="007925D7" w:rsidRPr="002026C7" w:rsidRDefault="007925D7" w:rsidP="00E655FD">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60" w:type="dxa"/>
            <w:tcBorders>
              <w:top w:val="single" w:sz="4" w:space="0" w:color="auto"/>
              <w:left w:val="single" w:sz="8" w:space="0" w:color="000000"/>
              <w:right w:val="single" w:sz="8" w:space="0" w:color="000000"/>
            </w:tcBorders>
            <w:vAlign w:val="center"/>
          </w:tcPr>
          <w:p w:rsidR="007925D7" w:rsidRPr="001460C3" w:rsidRDefault="007925D7" w:rsidP="006C4777">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1460C3">
              <w:rPr>
                <w:rFonts w:ascii="標楷體" w:eastAsia="標楷體" w:hAnsi="標楷體" w:hint="eastAsia"/>
                <w:color w:val="auto"/>
                <w:sz w:val="24"/>
                <w:szCs w:val="24"/>
              </w:rPr>
              <w:t>學習內容</w:t>
            </w:r>
          </w:p>
        </w:tc>
        <w:tc>
          <w:tcPr>
            <w:tcW w:w="1560" w:type="dxa"/>
            <w:tcBorders>
              <w:top w:val="single" w:sz="4" w:space="0" w:color="auto"/>
              <w:left w:val="single" w:sz="8" w:space="0" w:color="000000"/>
              <w:right w:val="single" w:sz="8" w:space="0" w:color="000000"/>
            </w:tcBorders>
            <w:vAlign w:val="center"/>
          </w:tcPr>
          <w:p w:rsidR="007925D7" w:rsidRPr="001460C3" w:rsidRDefault="007925D7" w:rsidP="006C4777">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1460C3">
              <w:rPr>
                <w:rFonts w:ascii="標楷體" w:eastAsia="標楷體" w:hAnsi="標楷體" w:hint="eastAsia"/>
                <w:color w:val="auto"/>
                <w:sz w:val="24"/>
                <w:szCs w:val="24"/>
              </w:rPr>
              <w:t>學習表現</w:t>
            </w:r>
          </w:p>
        </w:tc>
        <w:tc>
          <w:tcPr>
            <w:tcW w:w="2977" w:type="dxa"/>
            <w:vMerge/>
            <w:tcBorders>
              <w:right w:val="single" w:sz="8" w:space="0" w:color="000000"/>
            </w:tcBorders>
            <w:tcMar>
              <w:top w:w="100" w:type="dxa"/>
              <w:left w:w="20" w:type="dxa"/>
              <w:bottom w:w="100" w:type="dxa"/>
              <w:right w:w="20" w:type="dxa"/>
            </w:tcMar>
            <w:vAlign w:val="center"/>
          </w:tcPr>
          <w:p w:rsidR="007925D7" w:rsidRPr="002026C7" w:rsidRDefault="007925D7"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9" w:type="dxa"/>
            <w:vMerge/>
            <w:tcBorders>
              <w:right w:val="single" w:sz="8" w:space="0" w:color="000000"/>
            </w:tcBorders>
            <w:tcMar>
              <w:top w:w="100" w:type="dxa"/>
              <w:left w:w="20" w:type="dxa"/>
              <w:bottom w:w="100" w:type="dxa"/>
              <w:right w:w="20" w:type="dxa"/>
            </w:tcMar>
            <w:vAlign w:val="center"/>
          </w:tcPr>
          <w:p w:rsidR="007925D7" w:rsidRPr="002026C7" w:rsidRDefault="007925D7"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Borders>
              <w:right w:val="single" w:sz="8" w:space="0" w:color="000000"/>
            </w:tcBorders>
            <w:tcMar>
              <w:top w:w="100" w:type="dxa"/>
              <w:left w:w="20" w:type="dxa"/>
              <w:bottom w:w="100" w:type="dxa"/>
              <w:right w:w="20" w:type="dxa"/>
            </w:tcMar>
            <w:vAlign w:val="center"/>
          </w:tcPr>
          <w:p w:rsidR="007925D7" w:rsidRPr="002026C7" w:rsidRDefault="007925D7" w:rsidP="00434C48">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Borders>
              <w:right w:val="single" w:sz="8" w:space="0" w:color="000000"/>
            </w:tcBorders>
            <w:tcMar>
              <w:top w:w="100" w:type="dxa"/>
              <w:left w:w="20" w:type="dxa"/>
              <w:bottom w:w="100" w:type="dxa"/>
              <w:right w:w="20" w:type="dxa"/>
            </w:tcMar>
            <w:vAlign w:val="center"/>
          </w:tcPr>
          <w:p w:rsidR="007925D7" w:rsidRPr="002026C7" w:rsidRDefault="007925D7"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59" w:type="dxa"/>
            <w:vMerge/>
            <w:tcBorders>
              <w:right w:val="single" w:sz="8" w:space="0" w:color="000000"/>
            </w:tcBorders>
            <w:tcMar>
              <w:top w:w="100" w:type="dxa"/>
              <w:left w:w="20" w:type="dxa"/>
              <w:bottom w:w="100" w:type="dxa"/>
              <w:right w:w="20" w:type="dxa"/>
            </w:tcMar>
            <w:vAlign w:val="center"/>
          </w:tcPr>
          <w:p w:rsidR="007925D7" w:rsidRPr="002026C7" w:rsidRDefault="007925D7"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right w:val="single" w:sz="8" w:space="0" w:color="000000"/>
            </w:tcBorders>
            <w:vAlign w:val="center"/>
          </w:tcPr>
          <w:p w:rsidR="007925D7" w:rsidRPr="002026C7" w:rsidRDefault="007925D7"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B37A8F" w:rsidRPr="008F16B4" w:rsidTr="00F349BE">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37A8F" w:rsidRPr="00D15AAF" w:rsidRDefault="00B37A8F" w:rsidP="006C4777">
            <w:pPr>
              <w:spacing w:line="260" w:lineRule="exact"/>
              <w:jc w:val="center"/>
              <w:rPr>
                <w:rFonts w:eastAsiaTheme="minorEastAsia"/>
                <w:snapToGrid w:val="0"/>
              </w:rPr>
            </w:pPr>
            <w:r w:rsidRPr="00D15AAF">
              <w:rPr>
                <w:rFonts w:ascii="標楷體" w:eastAsia="標楷體" w:hAnsi="標楷體" w:cs="標楷體" w:hint="eastAsia"/>
                <w:snapToGrid w:val="0"/>
                <w:color w:val="auto"/>
              </w:rPr>
              <w:t>第一週</w:t>
            </w:r>
          </w:p>
          <w:p w:rsidR="00B37A8F" w:rsidRDefault="00B37A8F" w:rsidP="006C4777">
            <w:pPr>
              <w:jc w:val="center"/>
              <w:rPr>
                <w:rFonts w:ascii="標楷體" w:eastAsia="標楷體" w:hAnsi="標楷體" w:cs="標楷體"/>
                <w:color w:val="auto"/>
              </w:rPr>
            </w:pPr>
            <w:r w:rsidRPr="00692980">
              <w:rPr>
                <w:rFonts w:ascii="標楷體" w:eastAsia="標楷體" w:hAnsi="標楷體" w:cs="標楷體" w:hint="eastAsia"/>
                <w:color w:val="auto"/>
              </w:rPr>
              <w:t>8/30</w:t>
            </w:r>
            <w:r w:rsidRPr="00AB71CB">
              <w:rPr>
                <w:rFonts w:ascii="標楷體" w:eastAsia="標楷體" w:hAnsi="標楷體" w:cs="標楷體" w:hint="eastAsia"/>
                <w:color w:val="auto"/>
              </w:rPr>
              <w:t>~</w:t>
            </w:r>
            <w:r w:rsidRPr="00692980">
              <w:rPr>
                <w:rFonts w:ascii="標楷體" w:eastAsia="標楷體" w:hAnsi="標楷體" w:cs="標楷體" w:hint="eastAsia"/>
                <w:color w:val="auto"/>
              </w:rPr>
              <w:t>9/1</w:t>
            </w:r>
          </w:p>
          <w:p w:rsidR="006C4777" w:rsidRPr="00692980" w:rsidRDefault="006C4777" w:rsidP="006C4777">
            <w:pPr>
              <w:spacing w:line="260" w:lineRule="exact"/>
              <w:jc w:val="center"/>
              <w:rPr>
                <w:rFonts w:ascii="新細明體" w:hAnsi="新細明體" w:cs="新細明體" w:hint="eastAsia"/>
              </w:rPr>
            </w:pPr>
            <w:r w:rsidRPr="006C4777">
              <w:rPr>
                <w:rFonts w:ascii="標楷體" w:eastAsia="標楷體" w:hAnsi="標楷體" w:cs="標楷體" w:hint="eastAsia"/>
                <w:snapToGrid w:val="0"/>
                <w:color w:val="auto"/>
              </w:rPr>
              <w:t>8/30(三)開學</w:t>
            </w:r>
          </w:p>
        </w:tc>
        <w:tc>
          <w:tcPr>
            <w:tcW w:w="1560" w:type="dxa"/>
            <w:tcBorders>
              <w:top w:val="single" w:sz="8" w:space="0" w:color="000000"/>
              <w:left w:val="single" w:sz="8" w:space="0" w:color="000000"/>
              <w:bottom w:val="single" w:sz="8" w:space="0" w:color="000000"/>
              <w:right w:val="single" w:sz="8" w:space="0" w:color="000000"/>
            </w:tcBorders>
          </w:tcPr>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國中階段所學字詞（能聽、讀、說、寫最基本</w:t>
            </w:r>
            <w:r w:rsidRPr="00D15AAF">
              <w:rPr>
                <w:rFonts w:eastAsia="標楷體" w:hint="eastAsia"/>
                <w:bCs/>
                <w:snapToGrid w:val="0"/>
                <w:color w:val="auto"/>
              </w:rPr>
              <w:lastRenderedPageBreak/>
              <w:t>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B-IV-2 </w:t>
            </w:r>
            <w:r w:rsidRPr="00D15AAF">
              <w:rPr>
                <w:rFonts w:eastAsia="標楷體" w:hint="eastAsia"/>
                <w:bCs/>
                <w:snapToGrid w:val="0"/>
                <w:color w:val="auto"/>
              </w:rPr>
              <w:t>國中階段所學字詞及句型的生活溝通。</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C-IV-3 </w:t>
            </w:r>
            <w:r w:rsidRPr="00D15AAF">
              <w:rPr>
                <w:rFonts w:eastAsia="標楷體" w:hint="eastAsia"/>
                <w:bCs/>
                <w:snapToGrid w:val="0"/>
                <w:color w:val="auto"/>
              </w:rPr>
              <w:t>文化習俗的了解及尊重。</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lastRenderedPageBreak/>
              <w:t>1-IV-3 能聽懂基本或重要句型的句子。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lastRenderedPageBreak/>
              <w:t>1-IV-4 能聽懂日常生活對話的主要內容。</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2-IV-8 能以正確的發音、適切的重音及語調說出基本或重要句型的句子。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1-IV-9 能進行簡易的角色扮演。</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 xml:space="preserve">2-IV-13 </w:t>
            </w:r>
            <w:r>
              <w:rPr>
                <w:rFonts w:ascii="標楷體" w:eastAsia="標楷體" w:hAnsi="標楷體" w:cs="標楷體" w:hint="eastAsia"/>
                <w:bCs/>
                <w:snapToGrid w:val="0"/>
                <w:color w:val="auto"/>
              </w:rPr>
              <w:t>能</w:t>
            </w:r>
            <w:r w:rsidRPr="00D15AAF">
              <w:rPr>
                <w:rFonts w:ascii="標楷體" w:eastAsia="標楷體" w:hAnsi="標楷體" w:cs="標楷體" w:hint="eastAsia"/>
                <w:bCs/>
                <w:snapToGrid w:val="0"/>
                <w:color w:val="auto"/>
              </w:rPr>
              <w:t>依主題或情境以簡易英語進行日常生活溝通。</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4-IV-5 能依提示寫出正確達意的簡單句子。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6-IV-5 主動利用各種查詢工具，以了解所接觸的英語文資訊。</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7-IV-2 善用相關主題之背景知識，以利閱讀或聽力理解。</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9-IV-4 能依上下文所提供的文字線索（如 in my opinion、maybe）分辨 客</w:t>
            </w:r>
            <w:r w:rsidRPr="00D15AAF">
              <w:rPr>
                <w:rFonts w:ascii="標楷體" w:eastAsia="標楷體" w:hAnsi="標楷體" w:cs="標楷體" w:hint="eastAsia"/>
                <w:color w:val="auto"/>
              </w:rPr>
              <w:lastRenderedPageBreak/>
              <w:t>觀事實與主觀意見。</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bCs/>
                <w:snapToGrid w:val="0"/>
                <w:color w:val="auto"/>
              </w:rPr>
              <w:lastRenderedPageBreak/>
              <w:t>健康及青少年煩惱</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bCs/>
                <w:snapToGrid w:val="0"/>
                <w:color w:val="auto"/>
              </w:rPr>
              <w:t>Unit 1  Have You Had Breakfast Yet?</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【Warm-up】</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lastRenderedPageBreak/>
              <w:t>藉由暖身篇的問題，請學生討論保持健康的方法。</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【Theme Words】</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1.利用電子書秀出Theme Words圖片，讓學生覆誦保持身體健康相關詞彙的英語說法。並完成練習題。</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2.利用電子書秀出Theme Words圖片，讓學生覆誦談論經驗的相關詞彙之英語說法。並完成練習題。</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【Dialogue】</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1.請同學觀察圖片後預測對話內容。</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2.播放CD讓學生跟著朗讀。</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3.講解課文後，請學生兩兩一組進行角色扮演練習句子。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4.同學討論對話內容，教師進行講解並進行提問。</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5.完成練習題。</w:t>
            </w:r>
          </w:p>
          <w:p w:rsidR="00B37A8F" w:rsidRPr="00A95299" w:rsidRDefault="00B37A8F" w:rsidP="006C4777">
            <w:pPr>
              <w:spacing w:line="260" w:lineRule="exact"/>
              <w:jc w:val="left"/>
              <w:rPr>
                <w:rFonts w:eastAsiaTheme="minorEastAsia"/>
                <w:bCs/>
                <w:snapToGrid w:val="0"/>
                <w:color w:val="000000" w:themeColor="text1"/>
              </w:rPr>
            </w:pPr>
            <w:r w:rsidRPr="00A95299">
              <w:rPr>
                <w:rFonts w:ascii="標楷體" w:eastAsia="標楷體" w:hAnsi="標楷體" w:cs="標楷體" w:hint="eastAsia"/>
                <w:bCs/>
                <w:snapToGrid w:val="0"/>
                <w:color w:val="000000" w:themeColor="text1"/>
              </w:rPr>
              <w:t>6.進行口語練習：Continuing a Conversation的口語練習，兩兩一組進行練習後，上台分享發表。</w:t>
            </w:r>
          </w:p>
          <w:p w:rsidR="00B37A8F" w:rsidRPr="00D15AAF" w:rsidRDefault="00B37A8F" w:rsidP="006C4777">
            <w:pPr>
              <w:spacing w:line="260" w:lineRule="exact"/>
              <w:jc w:val="left"/>
              <w:rPr>
                <w:rFonts w:eastAsiaTheme="minorEastAsia"/>
                <w:bCs/>
                <w:snapToGrid w:val="0"/>
              </w:rPr>
            </w:pPr>
            <w:r>
              <w:rPr>
                <w:rFonts w:ascii="標楷體" w:eastAsia="標楷體" w:hAnsi="標楷體" w:cs="標楷體" w:hint="eastAsia"/>
                <w:bCs/>
                <w:snapToGrid w:val="0"/>
                <w:color w:val="auto"/>
              </w:rPr>
              <w:t>7</w:t>
            </w:r>
            <w:r w:rsidRPr="00D15AAF">
              <w:rPr>
                <w:rFonts w:ascii="標楷體" w:eastAsia="標楷體" w:hAnsi="標楷體" w:cs="標楷體" w:hint="eastAsia"/>
                <w:bCs/>
                <w:snapToGrid w:val="0"/>
                <w:color w:val="auto"/>
              </w:rPr>
              <w:t>.教授出現於對話中的單字讀法與用法。</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【Grammar Focus】</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 xml:space="preserve">1.教師可利用課本表格講解過去分詞的形成規則。並帶讀過去分詞。 </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接著運用Write. 進行過去分詞小測驗。</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lastRenderedPageBreak/>
              <w:t>2.在黑板上寫下現在完成式的句型</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 主詞 + have / has + PP. + before/ many times. (搭配問句Have/Has +主詞 + ever + 過去分詞…?)</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 主詞 + have / has + PP. + for + 一段時間/ since + 過去時間或過去式的句子. (搭配問句How long have/has + 主詞 + 過去分詞…?)</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 主詞 + have / has + already +  PP. + for + 一段時間/ since + 過去時間或過去式的句子. (搭配問句Have/Has +主詞 + ever + 過去分詞…(yet)?)</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3.教師在黑板上畫上時間數線，清楚呈現現在完成式，必須是從過去到現在持續的行為或動作、或是表示經驗時使用。</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4.完成練習題。</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center"/>
              <w:rPr>
                <w:rFonts w:eastAsiaTheme="minorEastAsia"/>
              </w:rPr>
            </w:pPr>
            <w:r w:rsidRPr="00D15AAF">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1.備課用書</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課堂問答</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紙筆測驗</w:t>
            </w:r>
            <w:r w:rsidRPr="00D15AAF">
              <w:rPr>
                <w:rFonts w:ascii="標楷體" w:eastAsia="標楷體" w:hAnsi="標楷體" w:cs="標楷體" w:hint="eastAsia"/>
                <w:snapToGrid w:val="0"/>
                <w:color w:val="auto"/>
              </w:rPr>
              <w:br/>
              <w:t>口語練習</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40" w:lineRule="exact"/>
              <w:jc w:val="left"/>
              <w:rPr>
                <w:b/>
                <w:snapToGrid w:val="0"/>
              </w:rPr>
            </w:pPr>
            <w:r w:rsidRPr="00D15AAF">
              <w:rPr>
                <w:rFonts w:ascii="標楷體" w:eastAsia="標楷體" w:hAnsi="標楷體" w:cs="DFKaiShu-SB-Estd-BF" w:hint="eastAsia"/>
                <w:b/>
                <w:snapToGrid w:val="0"/>
                <w:color w:val="auto"/>
              </w:rPr>
              <w:t>【家庭教育】</w:t>
            </w:r>
          </w:p>
          <w:p w:rsidR="00B37A8F" w:rsidRPr="00D15AAF" w:rsidRDefault="00B37A8F" w:rsidP="006C4777">
            <w:pPr>
              <w:spacing w:line="240" w:lineRule="exact"/>
              <w:jc w:val="left"/>
              <w:rPr>
                <w:snapToGrid w:val="0"/>
              </w:rPr>
            </w:pPr>
            <w:r w:rsidRPr="00D15AAF">
              <w:rPr>
                <w:rFonts w:ascii="標楷體" w:eastAsia="標楷體" w:hAnsi="標楷體" w:cs="DFKaiShu-SB-Estd-BF" w:hint="eastAsia"/>
                <w:snapToGrid w:val="0"/>
                <w:color w:val="auto"/>
              </w:rPr>
              <w:t>家J5 了解與家人溝通互動及相</w:t>
            </w:r>
            <w:r w:rsidRPr="00D15AAF">
              <w:rPr>
                <w:rFonts w:ascii="標楷體" w:eastAsia="標楷體" w:hAnsi="標楷體" w:cs="DFKaiShu-SB-Estd-BF" w:hint="eastAsia"/>
                <w:snapToGrid w:val="0"/>
                <w:color w:val="auto"/>
              </w:rPr>
              <w:lastRenderedPageBreak/>
              <w:t>互支持的適切方式。</w:t>
            </w:r>
          </w:p>
          <w:p w:rsidR="00B37A8F" w:rsidRPr="00D15AAF" w:rsidRDefault="00B37A8F" w:rsidP="006C4777">
            <w:pPr>
              <w:spacing w:line="240" w:lineRule="exact"/>
              <w:jc w:val="left"/>
              <w:rPr>
                <w:snapToGrid w:val="0"/>
              </w:rPr>
            </w:pPr>
            <w:r w:rsidRPr="00D15AAF">
              <w:rPr>
                <w:rFonts w:ascii="標楷體" w:eastAsia="標楷體" w:hAnsi="標楷體" w:cs="DFKaiShu-SB-Estd-BF" w:hint="eastAsia"/>
                <w:snapToGrid w:val="0"/>
                <w:color w:val="auto"/>
              </w:rPr>
              <w:t>家J11 規劃與執行家庭的各種活動(休閒、節慶等)。</w:t>
            </w:r>
          </w:p>
        </w:tc>
        <w:tc>
          <w:tcPr>
            <w:tcW w:w="1784" w:type="dxa"/>
            <w:tcBorders>
              <w:top w:val="single" w:sz="8" w:space="0" w:color="000000"/>
              <w:bottom w:val="single" w:sz="8" w:space="0" w:color="000000"/>
              <w:right w:val="single" w:sz="8" w:space="0" w:color="000000"/>
            </w:tcBorders>
          </w:tcPr>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lastRenderedPageBreak/>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lastRenderedPageBreak/>
              <w:t>教學(需另申請授課鐘點費者)</w:t>
            </w:r>
          </w:p>
          <w:p w:rsidR="00B37A8F" w:rsidRPr="00500692" w:rsidRDefault="00B37A8F"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37A8F" w:rsidRPr="00500692" w:rsidRDefault="00B37A8F"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37A8F" w:rsidRPr="008F16B4" w:rsidTr="00F349BE">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37A8F" w:rsidRPr="00D15AAF" w:rsidRDefault="00B37A8F" w:rsidP="006C4777">
            <w:pPr>
              <w:spacing w:line="260" w:lineRule="exact"/>
              <w:jc w:val="center"/>
              <w:rPr>
                <w:rFonts w:eastAsiaTheme="minorEastAsia"/>
                <w:snapToGrid w:val="0"/>
              </w:rPr>
            </w:pPr>
            <w:r w:rsidRPr="00D15AAF">
              <w:rPr>
                <w:rFonts w:ascii="標楷體" w:eastAsia="標楷體" w:hAnsi="標楷體" w:cs="標楷體" w:hint="eastAsia"/>
                <w:snapToGrid w:val="0"/>
                <w:color w:val="auto"/>
              </w:rPr>
              <w:lastRenderedPageBreak/>
              <w:t>第二週</w:t>
            </w:r>
          </w:p>
          <w:p w:rsidR="00B37A8F" w:rsidRPr="00692980" w:rsidRDefault="00B37A8F" w:rsidP="006C4777">
            <w:pPr>
              <w:jc w:val="center"/>
              <w:rPr>
                <w:rFonts w:ascii="新細明體" w:hAnsi="新細明體" w:cs="新細明體"/>
              </w:rPr>
            </w:pPr>
            <w:r w:rsidRPr="00692980">
              <w:rPr>
                <w:rFonts w:ascii="標楷體" w:eastAsia="標楷體" w:hAnsi="標楷體" w:cs="標楷體" w:hint="eastAsia"/>
                <w:color w:val="auto"/>
              </w:rPr>
              <w:t>9/4</w:t>
            </w:r>
            <w:r w:rsidRPr="00AB71CB">
              <w:rPr>
                <w:rFonts w:ascii="標楷體" w:eastAsia="標楷體" w:hAnsi="標楷體" w:cs="標楷體" w:hint="eastAsia"/>
                <w:color w:val="auto"/>
              </w:rPr>
              <w:t>~</w:t>
            </w:r>
            <w:r w:rsidRPr="00692980">
              <w:rPr>
                <w:rFonts w:ascii="標楷體" w:eastAsia="標楷體" w:hAnsi="標楷體" w:cs="標楷體" w:hint="eastAsia"/>
                <w:color w:val="auto"/>
              </w:rPr>
              <w:t>9/8</w:t>
            </w:r>
          </w:p>
        </w:tc>
        <w:tc>
          <w:tcPr>
            <w:tcW w:w="1560" w:type="dxa"/>
            <w:tcBorders>
              <w:top w:val="single" w:sz="8" w:space="0" w:color="000000"/>
              <w:left w:val="single" w:sz="8" w:space="0" w:color="000000"/>
              <w:bottom w:val="single" w:sz="8" w:space="0" w:color="000000"/>
              <w:right w:val="single" w:sz="8" w:space="0" w:color="000000"/>
            </w:tcBorders>
          </w:tcPr>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國中階段所學字詞（能聽、讀、說、寫最基本的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lastRenderedPageBreak/>
              <w:t xml:space="preserve">B-IV-2 </w:t>
            </w:r>
            <w:r w:rsidRPr="00D15AAF">
              <w:rPr>
                <w:rFonts w:eastAsia="標楷體" w:hint="eastAsia"/>
                <w:bCs/>
                <w:snapToGrid w:val="0"/>
                <w:color w:val="auto"/>
              </w:rPr>
              <w:t>國中階段所學字詞及句型的生活溝通。</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C-IV-3 </w:t>
            </w:r>
            <w:r w:rsidRPr="00D15AAF">
              <w:rPr>
                <w:rFonts w:eastAsia="標楷體" w:hint="eastAsia"/>
                <w:bCs/>
                <w:snapToGrid w:val="0"/>
                <w:color w:val="auto"/>
              </w:rPr>
              <w:t>文化習俗的了解及尊重。</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lastRenderedPageBreak/>
              <w:t>1-IV-3 能聽懂基本或重要句型的句子。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1-IV-4 能聽懂日常生活對話的主要內容。</w:t>
            </w:r>
          </w:p>
          <w:p w:rsidR="00B37A8F" w:rsidRPr="00D15AAF" w:rsidRDefault="00B37A8F" w:rsidP="006C4777">
            <w:pPr>
              <w:spacing w:line="260" w:lineRule="exact"/>
              <w:jc w:val="left"/>
              <w:rPr>
                <w:rFonts w:ascii="Cambria Math" w:eastAsiaTheme="minorEastAsia" w:hAnsi="Cambria Math" w:cs="Cambria Math"/>
              </w:rPr>
            </w:pPr>
            <w:r w:rsidRPr="00D15AAF">
              <w:rPr>
                <w:rFonts w:ascii="標楷體" w:eastAsia="標楷體" w:hAnsi="標楷體" w:cs="標楷體" w:hint="eastAsia"/>
                <w:color w:val="auto"/>
              </w:rPr>
              <w:t>2-IV-8 能以正確的發音、適切的重音及語調說</w:t>
            </w:r>
            <w:r w:rsidRPr="00D15AAF">
              <w:rPr>
                <w:rFonts w:ascii="標楷體" w:eastAsia="標楷體" w:hAnsi="標楷體" w:cs="標楷體" w:hint="eastAsia"/>
                <w:color w:val="auto"/>
              </w:rPr>
              <w:lastRenderedPageBreak/>
              <w:t>出基本或重要句型的句子。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◎2-IV-9 能進行簡易的角色扮演。</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2-IV-13 能依主題或情境以簡易英語進行日常生活溝通。</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4-IV-5 能依提示寫出正確達意的簡單句子。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6-IV-5 主動利用各種查詢工具，以了解所接觸的英語文資訊。</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7-IV-2 善用相關主題之背景知識，以利閱讀或聽力理解。</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9-IV-4 能依上下文所提供的文字線索（如 in my opinion、maybe）分辨 客觀事實與主觀意見。</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bCs/>
                <w:snapToGrid w:val="0"/>
                <w:color w:val="auto"/>
              </w:rPr>
              <w:lastRenderedPageBreak/>
              <w:t>健康及青少年煩惱</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bCs/>
                <w:snapToGrid w:val="0"/>
                <w:color w:val="auto"/>
              </w:rPr>
              <w:t>Unit 1  Have You Had Breakfast Yet?</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【Reading】</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1.能透過Before You Read兩個問題引發閱讀興趣。</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2.能透過While You Read了解閱讀動機及目的，和文章的主要內容與細節。更藉由閱讀策略做筆記摘要等，了解文章的結構分成</w:t>
            </w:r>
            <w:r w:rsidRPr="00D15AAF">
              <w:rPr>
                <w:rFonts w:ascii="標楷體" w:eastAsia="標楷體" w:hAnsi="標楷體" w:cs="標楷體" w:hint="eastAsia"/>
                <w:bCs/>
                <w:snapToGrid w:val="0"/>
                <w:color w:val="auto"/>
              </w:rPr>
              <w:lastRenderedPageBreak/>
              <w:t>Introduction/ Main Body/ Conclusion。</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3.能在閱讀過程中隨時修正原先的預測內容。</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4.能讀懂課中Ted所面臨的問題與他的困難之處，將這些訊息分點寫在課本空白處。</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5.能將文章中訊息加以比較、歸納，並與實際生活情境做連結。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6.透過After You Read的graphic organiers閱讀策略完成該組織圖</w:t>
            </w:r>
            <w:r w:rsidRPr="00A95299">
              <w:rPr>
                <w:rFonts w:ascii="標楷體" w:eastAsia="標楷體" w:hAnsi="標楷體" w:cs="標楷體" w:hint="eastAsia"/>
                <w:bCs/>
                <w:snapToGrid w:val="0"/>
                <w:color w:val="000000" w:themeColor="text1"/>
              </w:rPr>
              <w:t>(分成Introudction, Main body, Conclusion)以</w:t>
            </w:r>
            <w:r w:rsidRPr="00D15AAF">
              <w:rPr>
                <w:rFonts w:ascii="標楷體" w:eastAsia="標楷體" w:hAnsi="標楷體" w:cs="標楷體" w:hint="eastAsia"/>
                <w:bCs/>
                <w:snapToGrid w:val="0"/>
                <w:color w:val="auto"/>
              </w:rPr>
              <w:t>理解文章。</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7.根據情境寫出尋求幫忙的信件，並可於完成後進行分享。</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8.教授出現於閱讀中的單字讀法與用法。</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center"/>
              <w:rPr>
                <w:rFonts w:eastAsiaTheme="minorEastAsia"/>
              </w:rPr>
            </w:pPr>
            <w:r w:rsidRPr="00D15AAF">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1.備課用書</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課堂問答</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紙筆測驗</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口說測驗</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聽力測驗</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40" w:lineRule="exact"/>
              <w:jc w:val="left"/>
              <w:rPr>
                <w:b/>
                <w:snapToGrid w:val="0"/>
              </w:rPr>
            </w:pPr>
            <w:r w:rsidRPr="00D15AAF">
              <w:rPr>
                <w:rFonts w:ascii="標楷體" w:eastAsia="標楷體" w:hAnsi="標楷體" w:cs="DFKaiShu-SB-Estd-BF" w:hint="eastAsia"/>
                <w:b/>
                <w:snapToGrid w:val="0"/>
                <w:color w:val="auto"/>
              </w:rPr>
              <w:t>【家庭教育】</w:t>
            </w:r>
          </w:p>
          <w:p w:rsidR="00B37A8F" w:rsidRPr="00D15AAF" w:rsidRDefault="00B37A8F" w:rsidP="006C4777">
            <w:pPr>
              <w:spacing w:line="240" w:lineRule="exact"/>
              <w:jc w:val="left"/>
              <w:rPr>
                <w:snapToGrid w:val="0"/>
              </w:rPr>
            </w:pPr>
            <w:r w:rsidRPr="00D15AAF">
              <w:rPr>
                <w:rFonts w:ascii="標楷體" w:eastAsia="標楷體" w:hAnsi="標楷體" w:cs="DFKaiShu-SB-Estd-BF" w:hint="eastAsia"/>
                <w:snapToGrid w:val="0"/>
                <w:color w:val="auto"/>
              </w:rPr>
              <w:t>家J5 了解與家人溝通互動及相互支持的適切方式。</w:t>
            </w:r>
          </w:p>
          <w:p w:rsidR="00B37A8F" w:rsidRPr="00D15AAF" w:rsidRDefault="00B37A8F" w:rsidP="006C4777">
            <w:pPr>
              <w:spacing w:line="240" w:lineRule="exact"/>
              <w:jc w:val="left"/>
              <w:rPr>
                <w:snapToGrid w:val="0"/>
              </w:rPr>
            </w:pPr>
            <w:r w:rsidRPr="00D15AAF">
              <w:rPr>
                <w:rFonts w:ascii="標楷體" w:eastAsia="標楷體" w:hAnsi="標楷體" w:cs="DFKaiShu-SB-Estd-BF" w:hint="eastAsia"/>
                <w:snapToGrid w:val="0"/>
                <w:color w:val="auto"/>
              </w:rPr>
              <w:t>家J11 規劃與執行家庭的各種活動(休閒、節慶等)。</w:t>
            </w:r>
          </w:p>
        </w:tc>
        <w:tc>
          <w:tcPr>
            <w:tcW w:w="1784" w:type="dxa"/>
            <w:tcBorders>
              <w:top w:val="single" w:sz="8" w:space="0" w:color="000000"/>
              <w:bottom w:val="single" w:sz="8" w:space="0" w:color="000000"/>
              <w:right w:val="single" w:sz="8" w:space="0" w:color="000000"/>
            </w:tcBorders>
          </w:tcPr>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37A8F" w:rsidRPr="00500692" w:rsidRDefault="00B37A8F"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37A8F" w:rsidRPr="00500692" w:rsidRDefault="00B37A8F"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37A8F" w:rsidRPr="008F16B4" w:rsidTr="00F349BE">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37A8F" w:rsidRPr="00D15AAF" w:rsidRDefault="00B37A8F" w:rsidP="006C4777">
            <w:pPr>
              <w:spacing w:line="260" w:lineRule="exact"/>
              <w:jc w:val="center"/>
              <w:rPr>
                <w:rFonts w:eastAsiaTheme="minorEastAsia"/>
                <w:snapToGrid w:val="0"/>
              </w:rPr>
            </w:pPr>
            <w:r w:rsidRPr="00D15AAF">
              <w:rPr>
                <w:rFonts w:ascii="標楷體" w:eastAsia="標楷體" w:hAnsi="標楷體" w:cs="標楷體" w:hint="eastAsia"/>
                <w:snapToGrid w:val="0"/>
                <w:color w:val="auto"/>
              </w:rPr>
              <w:t>第三週</w:t>
            </w:r>
          </w:p>
          <w:p w:rsidR="00B37A8F" w:rsidRPr="00692980" w:rsidRDefault="00B37A8F" w:rsidP="006C4777">
            <w:pPr>
              <w:jc w:val="center"/>
              <w:rPr>
                <w:rFonts w:ascii="新細明體" w:hAnsi="新細明體" w:cs="新細明體"/>
              </w:rPr>
            </w:pPr>
            <w:r w:rsidRPr="00692980">
              <w:rPr>
                <w:rFonts w:ascii="標楷體" w:eastAsia="標楷體" w:hAnsi="標楷體" w:cs="標楷體" w:hint="eastAsia"/>
                <w:color w:val="auto"/>
              </w:rPr>
              <w:t>9/11</w:t>
            </w:r>
            <w:r w:rsidRPr="00AB71CB">
              <w:rPr>
                <w:rFonts w:ascii="標楷體" w:eastAsia="標楷體" w:hAnsi="標楷體" w:cs="標楷體" w:hint="eastAsia"/>
                <w:color w:val="auto"/>
              </w:rPr>
              <w:t>~</w:t>
            </w:r>
            <w:r w:rsidRPr="00692980">
              <w:rPr>
                <w:rFonts w:ascii="標楷體" w:eastAsia="標楷體" w:hAnsi="標楷體" w:cs="標楷體" w:hint="eastAsia"/>
                <w:color w:val="auto"/>
              </w:rPr>
              <w:t>9/15</w:t>
            </w:r>
          </w:p>
        </w:tc>
        <w:tc>
          <w:tcPr>
            <w:tcW w:w="1560" w:type="dxa"/>
            <w:tcBorders>
              <w:top w:val="single" w:sz="8" w:space="0" w:color="000000"/>
              <w:left w:val="single" w:sz="8" w:space="0" w:color="000000"/>
              <w:bottom w:val="single" w:sz="8" w:space="0" w:color="000000"/>
              <w:right w:val="single" w:sz="8" w:space="0" w:color="000000"/>
            </w:tcBorders>
          </w:tcPr>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國中階段所學字詞（能聽、讀、說、寫最基本</w:t>
            </w:r>
            <w:r w:rsidRPr="00D15AAF">
              <w:rPr>
                <w:rFonts w:eastAsia="標楷體" w:hint="eastAsia"/>
                <w:bCs/>
                <w:snapToGrid w:val="0"/>
                <w:color w:val="auto"/>
              </w:rPr>
              <w:lastRenderedPageBreak/>
              <w:t>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B-IV-2 </w:t>
            </w:r>
            <w:r w:rsidRPr="00D15AAF">
              <w:rPr>
                <w:rFonts w:eastAsia="標楷體" w:hint="eastAsia"/>
                <w:bCs/>
                <w:snapToGrid w:val="0"/>
                <w:color w:val="auto"/>
              </w:rPr>
              <w:t>國中階段所學字詞及句型的生活溝通。</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C-IV-3 </w:t>
            </w:r>
            <w:r w:rsidRPr="00D15AAF">
              <w:rPr>
                <w:rFonts w:eastAsia="標楷體" w:hint="eastAsia"/>
                <w:bCs/>
                <w:snapToGrid w:val="0"/>
                <w:color w:val="auto"/>
              </w:rPr>
              <w:t>文化習俗的了解及尊重。</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lastRenderedPageBreak/>
              <w:t>1-IV-3 能聽懂基本或重要句型的句子。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lastRenderedPageBreak/>
              <w:t>1-IV-4 能聽懂日常生活對話的主要內容。</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2-IV-8 能以正確的發音、適切的重音及語調說出基本或重要句型的句子。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◎2-IV-9 能進行簡易的角色扮演。</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2-IV-13 能依主題或情境以簡易英語進行日常生活溝通。</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4-IV-5 能依提示寫出正確達意的簡單句子。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6-IV-5 主動利用各種查詢工具，以了解所接觸的英語文資訊。</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7-IV-2 善用相關主題之背景知識，以利閱讀或聽力理解。</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9-IV-4 能依上下文所提供的文字線索（如 in my opinion、maybe）分辨 客</w:t>
            </w:r>
            <w:r w:rsidRPr="00D15AAF">
              <w:rPr>
                <w:rFonts w:ascii="標楷體" w:eastAsia="標楷體" w:hAnsi="標楷體" w:cs="標楷體" w:hint="eastAsia"/>
                <w:color w:val="auto"/>
              </w:rPr>
              <w:lastRenderedPageBreak/>
              <w:t>觀事實與主觀意見。</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bCs/>
                <w:snapToGrid w:val="0"/>
                <w:color w:val="auto"/>
              </w:rPr>
              <w:lastRenderedPageBreak/>
              <w:t>健康及青少年煩惱</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bCs/>
                <w:snapToGrid w:val="0"/>
                <w:color w:val="auto"/>
              </w:rPr>
              <w:t>Unit 1  Have You Had Breakfast Yet?</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 xml:space="preserve">【Exercise】Reading </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lastRenderedPageBreak/>
              <w:t>1.打開課本Exercise篇完成閱讀素養題。</w:t>
            </w:r>
          </w:p>
          <w:p w:rsidR="00B37A8F" w:rsidRPr="00A95299" w:rsidRDefault="00B37A8F" w:rsidP="006C4777">
            <w:pPr>
              <w:spacing w:line="260" w:lineRule="exact"/>
              <w:jc w:val="left"/>
              <w:rPr>
                <w:rFonts w:eastAsiaTheme="minorEastAsia"/>
                <w:bCs/>
                <w:snapToGrid w:val="0"/>
                <w:color w:val="000000" w:themeColor="text1"/>
              </w:rPr>
            </w:pPr>
            <w:r w:rsidRPr="00D15AAF">
              <w:rPr>
                <w:rFonts w:ascii="標楷體" w:eastAsia="標楷體" w:hAnsi="標楷體" w:cs="標楷體" w:hint="eastAsia"/>
                <w:bCs/>
                <w:snapToGrid w:val="0"/>
                <w:color w:val="auto"/>
              </w:rPr>
              <w:t>2.完成閱讀組織圖練</w:t>
            </w:r>
            <w:r w:rsidRPr="00A95299">
              <w:rPr>
                <w:rFonts w:ascii="標楷體" w:eastAsia="標楷體" w:hAnsi="標楷體" w:cs="標楷體" w:hint="eastAsia"/>
                <w:bCs/>
                <w:snapToGrid w:val="0"/>
                <w:color w:val="000000" w:themeColor="text1"/>
              </w:rPr>
              <w:t>習(graphic organizer)及閱讀課後練習題。</w:t>
            </w:r>
          </w:p>
          <w:p w:rsidR="00B37A8F" w:rsidRPr="00A95299" w:rsidRDefault="00B37A8F" w:rsidP="006C4777">
            <w:pPr>
              <w:spacing w:line="260" w:lineRule="exact"/>
              <w:jc w:val="left"/>
              <w:rPr>
                <w:rFonts w:eastAsiaTheme="minorEastAsia"/>
                <w:bCs/>
                <w:snapToGrid w:val="0"/>
                <w:color w:val="000000" w:themeColor="text1"/>
              </w:rPr>
            </w:pPr>
            <w:r w:rsidRPr="00A95299">
              <w:rPr>
                <w:rFonts w:ascii="標楷體" w:eastAsia="標楷體" w:hAnsi="標楷體" w:cs="標楷體" w:hint="eastAsia"/>
                <w:bCs/>
                <w:snapToGrid w:val="0"/>
                <w:color w:val="000000" w:themeColor="text1"/>
              </w:rPr>
              <w:t>【Exercise】Listening</w:t>
            </w:r>
          </w:p>
          <w:p w:rsidR="00B37A8F" w:rsidRPr="00A95299" w:rsidRDefault="00B37A8F" w:rsidP="006C4777">
            <w:pPr>
              <w:spacing w:line="260" w:lineRule="exact"/>
              <w:jc w:val="left"/>
              <w:rPr>
                <w:rFonts w:eastAsiaTheme="minorEastAsia"/>
                <w:bCs/>
                <w:snapToGrid w:val="0"/>
                <w:color w:val="000000" w:themeColor="text1"/>
              </w:rPr>
            </w:pPr>
            <w:r w:rsidRPr="00A95299">
              <w:rPr>
                <w:rFonts w:ascii="標楷體" w:eastAsia="標楷體" w:hAnsi="標楷體" w:cs="標楷體" w:hint="eastAsia"/>
                <w:bCs/>
                <w:snapToGrid w:val="0"/>
                <w:color w:val="000000" w:themeColor="text1"/>
              </w:rPr>
              <w:t>1.會考聽力三大練習。</w:t>
            </w:r>
          </w:p>
          <w:p w:rsidR="00B37A8F" w:rsidRPr="00A95299" w:rsidRDefault="00B37A8F" w:rsidP="006C4777">
            <w:pPr>
              <w:spacing w:line="260" w:lineRule="exact"/>
              <w:jc w:val="left"/>
              <w:rPr>
                <w:rFonts w:eastAsiaTheme="minorEastAsia"/>
                <w:bCs/>
                <w:snapToGrid w:val="0"/>
                <w:color w:val="000000" w:themeColor="text1"/>
              </w:rPr>
            </w:pPr>
            <w:r w:rsidRPr="00A95299">
              <w:rPr>
                <w:rFonts w:ascii="標楷體" w:eastAsia="標楷體" w:hAnsi="標楷體" w:cs="標楷體" w:hint="eastAsia"/>
                <w:bCs/>
                <w:snapToGrid w:val="0"/>
                <w:color w:val="000000" w:themeColor="text1"/>
              </w:rPr>
              <w:t>2.播放聽力稿以利學生精進聽力能力。</w:t>
            </w:r>
          </w:p>
          <w:p w:rsidR="00B37A8F" w:rsidRPr="00A95299" w:rsidRDefault="00B37A8F" w:rsidP="006C4777">
            <w:pPr>
              <w:spacing w:line="260" w:lineRule="exact"/>
              <w:jc w:val="left"/>
              <w:rPr>
                <w:rFonts w:eastAsiaTheme="minorEastAsia"/>
                <w:bCs/>
                <w:snapToGrid w:val="0"/>
                <w:color w:val="000000" w:themeColor="text1"/>
              </w:rPr>
            </w:pPr>
            <w:r w:rsidRPr="00A95299">
              <w:rPr>
                <w:rFonts w:ascii="標楷體" w:eastAsia="標楷體" w:hAnsi="標楷體" w:cs="標楷體" w:hint="eastAsia"/>
                <w:bCs/>
                <w:snapToGrid w:val="0"/>
                <w:color w:val="000000" w:themeColor="text1"/>
              </w:rPr>
              <w:t>【Extension】</w:t>
            </w:r>
          </w:p>
          <w:p w:rsidR="00B37A8F" w:rsidRPr="00A95299" w:rsidRDefault="00B37A8F" w:rsidP="006C4777">
            <w:pPr>
              <w:spacing w:line="260" w:lineRule="exact"/>
              <w:jc w:val="left"/>
              <w:rPr>
                <w:rFonts w:eastAsiaTheme="minorEastAsia"/>
                <w:bCs/>
                <w:snapToGrid w:val="0"/>
                <w:color w:val="000000" w:themeColor="text1"/>
              </w:rPr>
            </w:pPr>
            <w:r w:rsidRPr="00A95299">
              <w:rPr>
                <w:rFonts w:ascii="標楷體" w:eastAsia="標楷體" w:hAnsi="標楷體" w:cs="標楷體" w:hint="eastAsia"/>
                <w:bCs/>
                <w:snapToGrid w:val="0"/>
                <w:color w:val="000000" w:themeColor="text1"/>
              </w:rPr>
              <w:t>1.請同學閱讀Taco&amp;Tom中的漫畫並根據上下文推測gone to和been to的差異性。</w:t>
            </w:r>
          </w:p>
          <w:p w:rsidR="00B37A8F" w:rsidRPr="00A95299" w:rsidRDefault="00B37A8F" w:rsidP="006C4777">
            <w:pPr>
              <w:spacing w:line="260" w:lineRule="exact"/>
              <w:jc w:val="left"/>
              <w:rPr>
                <w:rFonts w:eastAsiaTheme="minorEastAsia"/>
                <w:bCs/>
                <w:snapToGrid w:val="0"/>
                <w:color w:val="000000" w:themeColor="text1"/>
              </w:rPr>
            </w:pPr>
            <w:r w:rsidRPr="00A95299">
              <w:rPr>
                <w:rFonts w:ascii="標楷體" w:eastAsia="標楷體" w:hAnsi="標楷體" w:cs="標楷體" w:hint="eastAsia"/>
                <w:bCs/>
                <w:snapToGrid w:val="0"/>
                <w:color w:val="000000" w:themeColor="text1"/>
              </w:rPr>
              <w:t>2.老師教授兩個片語差異性並提供練習學生進一步熟悉兩個片語差異。</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3.讓同學完成Fill in the blanks。</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【習作評量】</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1.請同學進行習作聽力部分測驗並於測驗結束後對答，若有不清楚之處，則再播放一次並且播放聽力稿。</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2.教師針對聽力內容進行聽力策略教學。</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3.檢討讀寫習作內容並且提醒學生運用閱讀策略，提升閱讀效能。</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center"/>
              <w:rPr>
                <w:rFonts w:eastAsiaTheme="minorEastAsia"/>
              </w:rPr>
            </w:pPr>
            <w:r w:rsidRPr="00D15AAF">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1.備課用書</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課堂問答</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口說測驗</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紙筆測驗</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聽力測驗</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snapToGrid w:val="0"/>
                <w:color w:val="auto"/>
              </w:rPr>
              <w:lastRenderedPageBreak/>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40" w:lineRule="exact"/>
              <w:jc w:val="left"/>
              <w:rPr>
                <w:b/>
                <w:snapToGrid w:val="0"/>
              </w:rPr>
            </w:pPr>
            <w:r w:rsidRPr="00D15AAF">
              <w:rPr>
                <w:rFonts w:ascii="標楷體" w:eastAsia="標楷體" w:hAnsi="標楷體" w:cs="DFKaiShu-SB-Estd-BF" w:hint="eastAsia"/>
                <w:b/>
                <w:snapToGrid w:val="0"/>
                <w:color w:val="auto"/>
              </w:rPr>
              <w:lastRenderedPageBreak/>
              <w:t>【家庭教育】</w:t>
            </w:r>
          </w:p>
          <w:p w:rsidR="00B37A8F" w:rsidRPr="00D15AAF" w:rsidRDefault="00B37A8F" w:rsidP="006C4777">
            <w:pPr>
              <w:spacing w:line="240" w:lineRule="exact"/>
              <w:jc w:val="left"/>
              <w:rPr>
                <w:snapToGrid w:val="0"/>
              </w:rPr>
            </w:pPr>
            <w:r w:rsidRPr="00D15AAF">
              <w:rPr>
                <w:rFonts w:ascii="標楷體" w:eastAsia="標楷體" w:hAnsi="標楷體" w:cs="DFKaiShu-SB-Estd-BF" w:hint="eastAsia"/>
                <w:snapToGrid w:val="0"/>
                <w:color w:val="auto"/>
              </w:rPr>
              <w:t>家J5 了解與家人溝通互動及相</w:t>
            </w:r>
            <w:r w:rsidRPr="00D15AAF">
              <w:rPr>
                <w:rFonts w:ascii="標楷體" w:eastAsia="標楷體" w:hAnsi="標楷體" w:cs="DFKaiShu-SB-Estd-BF" w:hint="eastAsia"/>
                <w:snapToGrid w:val="0"/>
                <w:color w:val="auto"/>
              </w:rPr>
              <w:lastRenderedPageBreak/>
              <w:t>互支持的適切方式。</w:t>
            </w:r>
          </w:p>
          <w:p w:rsidR="00B37A8F" w:rsidRPr="00D15AAF" w:rsidRDefault="00B37A8F" w:rsidP="006C4777">
            <w:pPr>
              <w:spacing w:line="240" w:lineRule="exact"/>
              <w:jc w:val="left"/>
              <w:rPr>
                <w:snapToGrid w:val="0"/>
              </w:rPr>
            </w:pPr>
            <w:r w:rsidRPr="00D15AAF">
              <w:rPr>
                <w:rFonts w:ascii="標楷體" w:eastAsia="標楷體" w:hAnsi="標楷體" w:cs="DFKaiShu-SB-Estd-BF" w:hint="eastAsia"/>
                <w:snapToGrid w:val="0"/>
                <w:color w:val="auto"/>
              </w:rPr>
              <w:t>家J11 規劃與執行家庭的各種活動(休閒、節慶等)。</w:t>
            </w:r>
          </w:p>
        </w:tc>
        <w:tc>
          <w:tcPr>
            <w:tcW w:w="1784" w:type="dxa"/>
            <w:tcBorders>
              <w:top w:val="single" w:sz="8" w:space="0" w:color="000000"/>
              <w:bottom w:val="single" w:sz="8" w:space="0" w:color="000000"/>
              <w:right w:val="single" w:sz="8" w:space="0" w:color="000000"/>
            </w:tcBorders>
          </w:tcPr>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lastRenderedPageBreak/>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lastRenderedPageBreak/>
              <w:t>教學(需另申請授課鐘點費者)</w:t>
            </w:r>
          </w:p>
          <w:p w:rsidR="00B37A8F" w:rsidRPr="00500692" w:rsidRDefault="00B37A8F"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37A8F" w:rsidRPr="00500692" w:rsidRDefault="00B37A8F"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37A8F" w:rsidRPr="008F16B4" w:rsidTr="00F349BE">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37A8F" w:rsidRPr="004041D5" w:rsidRDefault="00B37A8F" w:rsidP="006C4777">
            <w:pPr>
              <w:spacing w:line="260" w:lineRule="exact"/>
              <w:jc w:val="center"/>
              <w:rPr>
                <w:rFonts w:ascii="標楷體" w:eastAsia="標楷體" w:hAnsi="標楷體" w:cs="標楷體"/>
                <w:snapToGrid w:val="0"/>
                <w:color w:val="auto"/>
              </w:rPr>
            </w:pPr>
            <w:r w:rsidRPr="00D15AAF">
              <w:rPr>
                <w:rFonts w:ascii="標楷體" w:eastAsia="標楷體" w:hAnsi="標楷體" w:cs="標楷體" w:hint="eastAsia"/>
                <w:snapToGrid w:val="0"/>
                <w:color w:val="auto"/>
              </w:rPr>
              <w:lastRenderedPageBreak/>
              <w:t>第四週</w:t>
            </w:r>
          </w:p>
          <w:p w:rsidR="00B37A8F" w:rsidRPr="004041D5" w:rsidRDefault="00B37A8F" w:rsidP="006C4777">
            <w:pPr>
              <w:jc w:val="center"/>
              <w:rPr>
                <w:rFonts w:ascii="標楷體" w:eastAsia="標楷體" w:hAnsi="標楷體" w:cs="標楷體"/>
                <w:snapToGrid w:val="0"/>
                <w:color w:val="auto"/>
              </w:rPr>
            </w:pPr>
            <w:r w:rsidRPr="004041D5">
              <w:rPr>
                <w:rFonts w:ascii="標楷體" w:eastAsia="標楷體" w:hAnsi="標楷體" w:cs="標楷體" w:hint="eastAsia"/>
                <w:snapToGrid w:val="0"/>
                <w:color w:val="auto"/>
              </w:rPr>
              <w:t>9/18~9/2</w:t>
            </w:r>
            <w:r w:rsidR="004041D5" w:rsidRPr="004041D5">
              <w:rPr>
                <w:rFonts w:ascii="標楷體" w:eastAsia="標楷體" w:hAnsi="標楷體" w:cs="標楷體" w:hint="eastAsia"/>
                <w:snapToGrid w:val="0"/>
                <w:color w:val="auto"/>
              </w:rPr>
              <w:t>3</w:t>
            </w:r>
          </w:p>
          <w:p w:rsidR="004041D5" w:rsidRPr="004041D5" w:rsidRDefault="004041D5" w:rsidP="006C4777">
            <w:pPr>
              <w:jc w:val="center"/>
              <w:rPr>
                <w:rFonts w:ascii="標楷體" w:eastAsia="標楷體" w:hAnsi="標楷體" w:cs="標楷體" w:hint="eastAsia"/>
                <w:snapToGrid w:val="0"/>
                <w:color w:val="auto"/>
              </w:rPr>
            </w:pPr>
            <w:r w:rsidRPr="004041D5">
              <w:rPr>
                <w:rFonts w:ascii="標楷體" w:eastAsia="標楷體" w:hAnsi="標楷體" w:cs="標楷體" w:hint="eastAsia"/>
                <w:snapToGrid w:val="0"/>
                <w:color w:val="auto"/>
              </w:rPr>
              <w:t>(9/23補班)</w:t>
            </w:r>
          </w:p>
        </w:tc>
        <w:tc>
          <w:tcPr>
            <w:tcW w:w="1560" w:type="dxa"/>
            <w:tcBorders>
              <w:top w:val="single" w:sz="8" w:space="0" w:color="000000"/>
              <w:left w:val="single" w:sz="8" w:space="0" w:color="000000"/>
              <w:bottom w:val="single" w:sz="8" w:space="0" w:color="000000"/>
              <w:right w:val="single" w:sz="8" w:space="0" w:color="000000"/>
            </w:tcBorders>
          </w:tcPr>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國中階段所學字詞（能聽、讀、說、寫最基本的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B-IV-2 </w:t>
            </w:r>
            <w:r w:rsidRPr="00D15AAF">
              <w:rPr>
                <w:rFonts w:eastAsia="標楷體" w:hint="eastAsia"/>
                <w:bCs/>
                <w:snapToGrid w:val="0"/>
                <w:color w:val="auto"/>
              </w:rPr>
              <w:t>國中階段所學字詞及句型的生活溝通。</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B-IV-6 </w:t>
            </w:r>
            <w:r w:rsidRPr="00D15AAF">
              <w:rPr>
                <w:rFonts w:eastAsia="標楷體" w:hint="eastAsia"/>
                <w:bCs/>
                <w:snapToGrid w:val="0"/>
                <w:color w:val="auto"/>
              </w:rPr>
              <w:t>圖片描述。</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B-IV-7 </w:t>
            </w:r>
            <w:r w:rsidRPr="00D15AAF">
              <w:rPr>
                <w:rFonts w:eastAsia="標楷體" w:hint="eastAsia"/>
                <w:bCs/>
                <w:snapToGrid w:val="0"/>
                <w:color w:val="auto"/>
              </w:rPr>
              <w:t>角色扮演。</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C-IV-3 </w:t>
            </w:r>
            <w:r w:rsidRPr="00D15AAF">
              <w:rPr>
                <w:rFonts w:eastAsia="標楷體" w:hint="eastAsia"/>
                <w:bCs/>
                <w:snapToGrid w:val="0"/>
                <w:color w:val="auto"/>
              </w:rPr>
              <w:t>文化習俗的了解及尊重。</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1-IV-1 能聽懂課堂中所學的字詞。</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1-IV-3 能聽懂基本或重要句型的句子。</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1-IV-4 能聽懂日常生活對話的主要內容。</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1-IV-7 能辨識簡短說明或敘述的情境及主旨。</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◎2-IV-1 能說出課堂中所學的字詞。</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2-IV-2 能依情境使用日常生活用語。</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 xml:space="preserve">2-IV-4 能以簡易的英語描述自己、家人及朋友。 </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2-IV-5 能以簡易的英語表達個人的需求、意願和感受。</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2-IV-6 能依人、事、時、</w:t>
            </w:r>
            <w:r w:rsidRPr="00D15AAF">
              <w:rPr>
                <w:rFonts w:ascii="標楷體" w:eastAsia="標楷體" w:hAnsi="標楷體" w:cs="標楷體" w:hint="eastAsia"/>
                <w:color w:val="auto"/>
              </w:rPr>
              <w:lastRenderedPageBreak/>
              <w:t>地、物作簡易的描述 或回答。</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2-IV-10 能以簡易的英語描述圖片。</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＊2-IV-12 能以簡易的英語參與引導式討論。</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＊2-IV-13 能依主題或情境以簡易英語進行日常 生活溝通。</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◎3-IV-2 能辨識課堂中所學的字詞。</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3-IV-4 能看懂簡易的圖表。 3-IV-5 能看懂簡易的生活用語。</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3-IV-6 能看懂基本的句型。</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3-IV-7 能了解對話的主要內容。</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lastRenderedPageBreak/>
              <w:t>智慧財產權與分辨真假資訊</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bCs/>
                <w:snapToGrid w:val="0"/>
                <w:color w:val="auto"/>
              </w:rPr>
              <w:t>Unit 2  The Movie Looks Exciting</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【Warm-up】</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1.根據本單元所提供的電影資訊討論自己喜歡觀賞的電影及原因。</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2.利用行動載具查詢這些電影的背景與意義。</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3.各組上台發表與分享。</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【Theme Words】</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1.利用Theme Words: Horror Movies提供的相關字彙，並帶讀正確唸法與解釋用法。</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2進行Bingo遊戲以使同學能夠熟悉單字。</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【Dialogue】</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1.請同學先觀察圖片並推敲對話可能出現的內容。</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2.播放CD讓學生跟著朗讀。</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3.講解課文後，請學生兩兩一組進行角色扮演練習句子。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4.同學討論對話內容，教師進行講解並進行提問。</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5.完成練習題。</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6.進行口語練習：Inviting people的口語練習，兩兩一組進行練習後，上台分享發表。</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lastRenderedPageBreak/>
              <w:t>7.教授出現於對話中的單字讀法與用法。</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center"/>
              <w:rPr>
                <w:rFonts w:eastAsiaTheme="minorEastAsia"/>
              </w:rPr>
            </w:pPr>
            <w:r w:rsidRPr="00D15AAF">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1.備課用書</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課堂問答</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口說測驗</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紙筆測驗</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作業檢核</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snapToGrid w:val="0"/>
                <w:color w:val="auto"/>
              </w:rPr>
              <w:t>聽力測驗</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40" w:lineRule="exact"/>
              <w:jc w:val="left"/>
              <w:rPr>
                <w:b/>
                <w:snapToGrid w:val="0"/>
              </w:rPr>
            </w:pPr>
            <w:r w:rsidRPr="00D15AAF">
              <w:rPr>
                <w:rFonts w:ascii="標楷體" w:eastAsia="標楷體" w:hAnsi="標楷體" w:cs="DFKaiShu-SB-Estd-BF" w:hint="eastAsia"/>
                <w:b/>
                <w:snapToGrid w:val="0"/>
                <w:color w:val="auto"/>
              </w:rPr>
              <w:t>【品德教育】</w:t>
            </w:r>
          </w:p>
          <w:p w:rsidR="00B37A8F" w:rsidRPr="00D15AAF" w:rsidRDefault="00B37A8F" w:rsidP="006C4777">
            <w:pPr>
              <w:spacing w:line="240" w:lineRule="exact"/>
              <w:jc w:val="left"/>
              <w:rPr>
                <w:snapToGrid w:val="0"/>
              </w:rPr>
            </w:pPr>
            <w:r w:rsidRPr="00D15AAF">
              <w:rPr>
                <w:rFonts w:ascii="標楷體" w:eastAsia="標楷體" w:hAnsi="標楷體" w:cs="DFKaiShu-SB-Estd-BF" w:hint="eastAsia"/>
                <w:snapToGrid w:val="0"/>
                <w:color w:val="auto"/>
              </w:rPr>
              <w:t>品J5 資訊與媒體的公共性與社會責任。</w:t>
            </w:r>
          </w:p>
          <w:p w:rsidR="00B37A8F" w:rsidRPr="00D15AAF" w:rsidRDefault="00B37A8F" w:rsidP="006C4777">
            <w:pPr>
              <w:spacing w:line="240" w:lineRule="exact"/>
              <w:jc w:val="left"/>
              <w:rPr>
                <w:b/>
                <w:snapToGrid w:val="0"/>
              </w:rPr>
            </w:pPr>
            <w:r w:rsidRPr="00D15AAF">
              <w:rPr>
                <w:rFonts w:ascii="標楷體" w:eastAsia="標楷體" w:hAnsi="標楷體" w:cs="DFKaiShu-SB-Estd-BF" w:hint="eastAsia"/>
                <w:b/>
                <w:snapToGrid w:val="0"/>
                <w:color w:val="auto"/>
              </w:rPr>
              <w:t>【閱讀素養教育】</w:t>
            </w:r>
          </w:p>
          <w:p w:rsidR="00B37A8F" w:rsidRPr="00D15AAF" w:rsidRDefault="00B37A8F" w:rsidP="006C4777">
            <w:pPr>
              <w:spacing w:line="240" w:lineRule="exact"/>
              <w:jc w:val="left"/>
              <w:rPr>
                <w:snapToGrid w:val="0"/>
              </w:rPr>
            </w:pPr>
            <w:r w:rsidRPr="00D15AAF">
              <w:rPr>
                <w:rFonts w:ascii="標楷體" w:eastAsia="標楷體" w:hAnsi="標楷體" w:cs="DFKaiShu-SB-Estd-BF" w:hint="eastAsia"/>
                <w:snapToGrid w:val="0"/>
                <w:color w:val="auto"/>
              </w:rPr>
              <w:t>閱J2 發展跨文本的比對、分析、深究的能力，以判讀文本知識的正確性。</w:t>
            </w:r>
          </w:p>
          <w:p w:rsidR="00B37A8F" w:rsidRPr="00D15AAF" w:rsidRDefault="00B37A8F" w:rsidP="006C4777">
            <w:pPr>
              <w:spacing w:line="240" w:lineRule="exact"/>
              <w:jc w:val="left"/>
              <w:rPr>
                <w:snapToGrid w:val="0"/>
              </w:rPr>
            </w:pPr>
            <w:r w:rsidRPr="00D15AAF">
              <w:rPr>
                <w:rFonts w:ascii="標楷體" w:eastAsia="標楷體" w:hAnsi="標楷體" w:cs="DFKaiShu-SB-Estd-BF" w:hint="eastAsia"/>
                <w:snapToGrid w:val="0"/>
                <w:color w:val="auto"/>
              </w:rPr>
              <w:t>閱J7 小心求證資訊來源，判讀文本知識的正確性。</w:t>
            </w:r>
          </w:p>
          <w:p w:rsidR="00B37A8F" w:rsidRPr="00D15AAF" w:rsidRDefault="00B37A8F" w:rsidP="00A73390">
            <w:pPr>
              <w:spacing w:line="240" w:lineRule="exact"/>
              <w:ind w:firstLine="0"/>
              <w:jc w:val="left"/>
            </w:pPr>
          </w:p>
        </w:tc>
        <w:tc>
          <w:tcPr>
            <w:tcW w:w="1784" w:type="dxa"/>
            <w:tcBorders>
              <w:top w:val="single" w:sz="8" w:space="0" w:color="000000"/>
              <w:bottom w:val="single" w:sz="8" w:space="0" w:color="000000"/>
              <w:right w:val="single" w:sz="8" w:space="0" w:color="000000"/>
            </w:tcBorders>
          </w:tcPr>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37A8F" w:rsidRPr="00500692" w:rsidRDefault="00B37A8F"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37A8F" w:rsidRPr="00500692" w:rsidRDefault="00B37A8F"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37A8F" w:rsidRPr="008F16B4" w:rsidTr="00F349BE">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37A8F" w:rsidRPr="00D15AAF" w:rsidRDefault="00B37A8F" w:rsidP="006C4777">
            <w:pPr>
              <w:spacing w:line="260" w:lineRule="exact"/>
              <w:jc w:val="center"/>
              <w:rPr>
                <w:rFonts w:eastAsiaTheme="minorEastAsia"/>
                <w:snapToGrid w:val="0"/>
              </w:rPr>
            </w:pPr>
            <w:r w:rsidRPr="00D15AAF">
              <w:rPr>
                <w:rFonts w:ascii="標楷體" w:eastAsia="標楷體" w:hAnsi="標楷體" w:cs="標楷體" w:hint="eastAsia"/>
                <w:snapToGrid w:val="0"/>
                <w:color w:val="auto"/>
              </w:rPr>
              <w:lastRenderedPageBreak/>
              <w:t>第五週</w:t>
            </w:r>
          </w:p>
          <w:p w:rsidR="00B37A8F" w:rsidRPr="00692980" w:rsidRDefault="00B37A8F" w:rsidP="006C4777">
            <w:pPr>
              <w:jc w:val="center"/>
              <w:rPr>
                <w:rFonts w:ascii="新細明體" w:hAnsi="新細明體" w:cs="新細明體"/>
              </w:rPr>
            </w:pPr>
            <w:r w:rsidRPr="00692980">
              <w:rPr>
                <w:rFonts w:ascii="標楷體" w:eastAsia="標楷體" w:hAnsi="標楷體" w:cs="標楷體" w:hint="eastAsia"/>
                <w:color w:val="auto"/>
              </w:rPr>
              <w:t>9/25</w:t>
            </w:r>
            <w:r w:rsidRPr="00AB71CB">
              <w:rPr>
                <w:rFonts w:ascii="標楷體" w:eastAsia="標楷體" w:hAnsi="標楷體" w:cs="標楷體" w:hint="eastAsia"/>
                <w:color w:val="auto"/>
              </w:rPr>
              <w:t>~</w:t>
            </w:r>
            <w:r w:rsidRPr="00692980">
              <w:rPr>
                <w:rFonts w:ascii="標楷體" w:eastAsia="標楷體" w:hAnsi="標楷體" w:cs="標楷體" w:hint="eastAsia"/>
                <w:color w:val="auto"/>
              </w:rPr>
              <w:t>9/2</w:t>
            </w:r>
            <w:r w:rsidR="004041D5">
              <w:rPr>
                <w:rFonts w:ascii="標楷體" w:eastAsia="標楷體" w:hAnsi="標楷體" w:cs="標楷體" w:hint="eastAsia"/>
                <w:color w:val="auto"/>
              </w:rPr>
              <w:t>8</w:t>
            </w:r>
          </w:p>
        </w:tc>
        <w:tc>
          <w:tcPr>
            <w:tcW w:w="1560" w:type="dxa"/>
            <w:tcBorders>
              <w:top w:val="single" w:sz="8" w:space="0" w:color="000000"/>
              <w:left w:val="single" w:sz="8" w:space="0" w:color="000000"/>
              <w:bottom w:val="single" w:sz="8" w:space="0" w:color="000000"/>
              <w:right w:val="single" w:sz="8" w:space="0" w:color="000000"/>
            </w:tcBorders>
          </w:tcPr>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國中階段所學字詞（能聽、讀、說、寫最基本的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lastRenderedPageBreak/>
              <w:t xml:space="preserve">Ad-IV-1 </w:t>
            </w:r>
            <w:r w:rsidRPr="00D15AAF">
              <w:rPr>
                <w:rFonts w:eastAsia="標楷體" w:hint="eastAsia"/>
                <w:bCs/>
                <w:snapToGrid w:val="0"/>
                <w:color w:val="auto"/>
              </w:rPr>
              <w:t>國中階段所學的文法句型。</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B-IV-2 </w:t>
            </w:r>
            <w:r w:rsidRPr="00D15AAF">
              <w:rPr>
                <w:rFonts w:eastAsia="標楷體" w:hint="eastAsia"/>
                <w:bCs/>
                <w:snapToGrid w:val="0"/>
                <w:color w:val="auto"/>
              </w:rPr>
              <w:t>國中階段所學字詞及句型的生活溝通。</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B-IV-6 </w:t>
            </w:r>
            <w:r w:rsidRPr="00D15AAF">
              <w:rPr>
                <w:rFonts w:eastAsia="標楷體" w:hint="eastAsia"/>
                <w:bCs/>
                <w:snapToGrid w:val="0"/>
                <w:color w:val="auto"/>
              </w:rPr>
              <w:t>圖片描述。</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B-IV-7 </w:t>
            </w:r>
            <w:r w:rsidRPr="00D15AAF">
              <w:rPr>
                <w:rFonts w:eastAsia="標楷體" w:hint="eastAsia"/>
                <w:bCs/>
                <w:snapToGrid w:val="0"/>
                <w:color w:val="auto"/>
              </w:rPr>
              <w:t>角色扮演。</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C-IV-3 </w:t>
            </w:r>
            <w:r w:rsidRPr="00D15AAF">
              <w:rPr>
                <w:rFonts w:eastAsia="標楷體" w:hint="eastAsia"/>
                <w:bCs/>
                <w:snapToGrid w:val="0"/>
                <w:color w:val="auto"/>
              </w:rPr>
              <w:t>文化習俗的了解及尊重。</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lastRenderedPageBreak/>
              <w:t>1-IV-1 能聽懂課堂中所學的字詞。</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1-IV-3 能聽懂基本或重要句型的句子。</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lastRenderedPageBreak/>
              <w:t>1-IV-4 能聽懂日常生活對話的主要內容。</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1-IV-7 能辨識簡短說明或敘述的情境及主旨。</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◎2-IV-1 能說出課堂中所學的字詞。</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2-IV-2 能依情境使用日常生活用語。</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 xml:space="preserve">2-IV-4 能以簡易的英語描述自己、家人及朋友。 </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2-IV-5 能以簡易的英語表達個人的需求、意願和感受。</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2-IV-6 能依人、事、時、地、物作簡易的描述 或回答。</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2-IV-10 能以簡易的英語描述圖片。</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＊2-IV-12 能以簡易的英語參與引導式討論。</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＊2-IV-13 能依主題或情境以簡</w:t>
            </w:r>
            <w:r w:rsidRPr="00D15AAF">
              <w:rPr>
                <w:rFonts w:ascii="標楷體" w:eastAsia="標楷體" w:hAnsi="標楷體" w:cs="標楷體" w:hint="eastAsia"/>
                <w:color w:val="auto"/>
              </w:rPr>
              <w:lastRenderedPageBreak/>
              <w:t>易英語進行日常 生活溝通。</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◎3-IV-2 能辨識課堂中所學的字詞。</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3-IV-4 能看懂簡易的圖表。 3-IV-5 能看懂簡易的生活用語。</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3-IV-6 能看懂基本的句型。</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3-IV-7 能了解對話的主要內容。</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lastRenderedPageBreak/>
              <w:t>智慧財產權與分辨真假資訊</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bCs/>
                <w:snapToGrid w:val="0"/>
                <w:color w:val="auto"/>
              </w:rPr>
              <w:t>Unit 2  The Movie Looks Exciting</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【Grammar Focus 1】</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1.教師可講解過去分詞與現在分詞用在修飾人的情感感受和事物的特質用法。</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2.於黑板上寫下以下句子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lastRenderedPageBreak/>
              <w:t xml:space="preserve">(1)The movie is exciting to Jack. </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(2)Basketball is interesting to my class.</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 xml:space="preserve">(3)The book is surprising to me. </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 xml:space="preserve">(4)Jack is excited about the movie. </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 xml:space="preserve">(5)My class are interested in basketball. </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 xml:space="preserve">(6)I am surprised at the book. </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請同學歸納出過去分詞與現在分詞運用於句子中的規則。</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3.老師在黑板上寫下</w:t>
            </w:r>
            <w:r w:rsidRPr="00D15AAF">
              <w:rPr>
                <w:rFonts w:ascii="標楷體" w:eastAsia="標楷體" w:hAnsi="標楷體" w:cs="標楷體" w:hint="eastAsia"/>
                <w:bCs/>
                <w:snapToGrid w:val="0"/>
                <w:color w:val="auto"/>
              </w:rPr>
              <w:t>句型</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主詞 + be + Ving + to + 人</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人   + be + Ved + 介詞</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並讓同學兩人一組，分別詢問What are you excited about? 並讓另一位同學依據剛剛的基本句型回答問題。</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4.秀出不同的</w:t>
            </w:r>
            <w:r w:rsidRPr="00D15AAF">
              <w:rPr>
                <w:rFonts w:ascii="標楷體" w:eastAsia="標楷體" w:hAnsi="標楷體" w:cs="標楷體" w:hint="eastAsia"/>
                <w:color w:val="auto"/>
              </w:rPr>
              <w:t>分詞字卡</w:t>
            </w:r>
            <w:r w:rsidRPr="00D15AAF">
              <w:rPr>
                <w:rFonts w:ascii="標楷體" w:eastAsia="標楷體" w:hAnsi="標楷體" w:cs="標楷體" w:hint="eastAsia"/>
                <w:bCs/>
                <w:snapToGrid w:val="0"/>
                <w:color w:val="auto"/>
              </w:rPr>
              <w:t>(exciting, tired, worried, boring, bored)，讓同學練習造句。</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5.完成練習題。</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【Grammar Focus 2】</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1.教師於黑板上寫下句型</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so + 形容詞 that 子句</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並講解句型用法。</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2.秀出不同的形容</w:t>
            </w:r>
            <w:r w:rsidRPr="00D15AAF">
              <w:rPr>
                <w:rFonts w:ascii="標楷體" w:eastAsia="標楷體" w:hAnsi="標楷體" w:cs="標楷體" w:hint="eastAsia"/>
                <w:color w:val="auto"/>
              </w:rPr>
              <w:t>詞字卡</w:t>
            </w:r>
            <w:r w:rsidRPr="00D15AAF">
              <w:rPr>
                <w:rFonts w:ascii="標楷體" w:eastAsia="標楷體" w:hAnsi="標楷體" w:cs="標楷體" w:hint="eastAsia"/>
                <w:bCs/>
                <w:snapToGrid w:val="0"/>
                <w:color w:val="auto"/>
              </w:rPr>
              <w:t xml:space="preserve">(cold, old)與動詞字卡(eat the ice </w:t>
            </w:r>
            <w:r w:rsidRPr="00D15AAF">
              <w:rPr>
                <w:rFonts w:ascii="標楷體" w:eastAsia="標楷體" w:hAnsi="標楷體" w:cs="標楷體" w:hint="eastAsia"/>
                <w:bCs/>
                <w:snapToGrid w:val="0"/>
                <w:color w:val="auto"/>
              </w:rPr>
              <w:lastRenderedPageBreak/>
              <w:t>cream, ride a motorcycle，讓同學練習造句。</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3.完成練習題。</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【Usage】</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1.教師講解enough…to和too…to用法並且進行練習。</w:t>
            </w:r>
          </w:p>
          <w:p w:rsidR="00B37A8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2.請同學根據文法焦點二的題目代換這兩個用法。</w:t>
            </w:r>
          </w:p>
          <w:p w:rsidR="00B37A8F" w:rsidRPr="007659CC" w:rsidRDefault="00B37A8F" w:rsidP="006C4777">
            <w:pPr>
              <w:spacing w:line="260" w:lineRule="exact"/>
              <w:jc w:val="left"/>
              <w:rPr>
                <w:rFonts w:eastAsiaTheme="minorEastAsia"/>
                <w:bCs/>
                <w:snapToGrid w:val="0"/>
                <w:color w:val="000000" w:themeColor="text1"/>
              </w:rPr>
            </w:pPr>
            <w:r w:rsidRPr="007659CC">
              <w:rPr>
                <w:rFonts w:ascii="標楷體" w:eastAsia="標楷體" w:hAnsi="標楷體" w:cs="標楷體" w:hint="eastAsia"/>
                <w:bCs/>
                <w:snapToGrid w:val="0"/>
                <w:color w:val="000000" w:themeColor="text1"/>
              </w:rPr>
              <w:t>3.請同學圈出課文中有這兩個用法的句子。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【Reading】</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1.能透過Before You Read引發閱讀興趣並結合先前自我的經驗。</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 xml:space="preserve">2.能透過While You Read了解閱讀動機及目的，和文章的主要內容與細節。得知本文主旨在學會判斷真假訊息。 </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3.能在閱讀過程中隨時修正原先的預測內容。</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4.能讀懂課文中的內容，並學會如何解決問題，進行系統思考。</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5.能將文章中訊息加以比較、歸納，並與實際生活情境做連結。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6.能透過After You Read完成閱讀策略題Graphic organizer的填寫，並討論是否與文章內容相符合。</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7.進行Activity判讀真假訊息。</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bCs/>
                <w:snapToGrid w:val="0"/>
                <w:color w:val="auto"/>
              </w:rPr>
              <w:t>8.教授出現於閱讀中的單字讀法與用法。</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center"/>
              <w:rPr>
                <w:rFonts w:eastAsiaTheme="minorEastAsia"/>
              </w:rPr>
            </w:pPr>
            <w:r w:rsidRPr="00D15AAF">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1.備課用書</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紙筆測驗</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聽力測驗</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口語練習</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40" w:lineRule="exact"/>
              <w:jc w:val="left"/>
              <w:rPr>
                <w:b/>
                <w:snapToGrid w:val="0"/>
              </w:rPr>
            </w:pPr>
            <w:r w:rsidRPr="00D15AAF">
              <w:rPr>
                <w:rFonts w:ascii="標楷體" w:eastAsia="標楷體" w:hAnsi="標楷體" w:cs="DFKaiShu-SB-Estd-BF" w:hint="eastAsia"/>
                <w:b/>
                <w:snapToGrid w:val="0"/>
                <w:color w:val="auto"/>
              </w:rPr>
              <w:t>【品德教育】</w:t>
            </w:r>
          </w:p>
          <w:p w:rsidR="00B37A8F" w:rsidRPr="00D15AAF" w:rsidRDefault="00B37A8F" w:rsidP="006C4777">
            <w:pPr>
              <w:spacing w:line="240" w:lineRule="exact"/>
              <w:jc w:val="left"/>
              <w:rPr>
                <w:snapToGrid w:val="0"/>
              </w:rPr>
            </w:pPr>
            <w:r w:rsidRPr="00D15AAF">
              <w:rPr>
                <w:rFonts w:ascii="標楷體" w:eastAsia="標楷體" w:hAnsi="標楷體" w:cs="DFKaiShu-SB-Estd-BF" w:hint="eastAsia"/>
                <w:snapToGrid w:val="0"/>
                <w:color w:val="auto"/>
              </w:rPr>
              <w:t>品J5 資訊與媒體的公共性與社會責任。</w:t>
            </w:r>
          </w:p>
          <w:p w:rsidR="00B37A8F" w:rsidRPr="00D15AAF" w:rsidRDefault="00B37A8F" w:rsidP="006C4777">
            <w:pPr>
              <w:spacing w:line="240" w:lineRule="exact"/>
              <w:jc w:val="left"/>
              <w:rPr>
                <w:b/>
                <w:snapToGrid w:val="0"/>
              </w:rPr>
            </w:pPr>
            <w:r w:rsidRPr="00D15AAF">
              <w:rPr>
                <w:rFonts w:ascii="標楷體" w:eastAsia="標楷體" w:hAnsi="標楷體" w:cs="DFKaiShu-SB-Estd-BF" w:hint="eastAsia"/>
                <w:b/>
                <w:snapToGrid w:val="0"/>
                <w:color w:val="auto"/>
              </w:rPr>
              <w:t>【閱讀素養教育】</w:t>
            </w:r>
          </w:p>
          <w:p w:rsidR="00B37A8F" w:rsidRPr="00D15AAF" w:rsidRDefault="00B37A8F" w:rsidP="006C4777">
            <w:pPr>
              <w:spacing w:line="240" w:lineRule="exact"/>
              <w:jc w:val="left"/>
              <w:rPr>
                <w:snapToGrid w:val="0"/>
              </w:rPr>
            </w:pPr>
            <w:r w:rsidRPr="00D15AAF">
              <w:rPr>
                <w:rFonts w:ascii="標楷體" w:eastAsia="標楷體" w:hAnsi="標楷體" w:cs="DFKaiShu-SB-Estd-BF" w:hint="eastAsia"/>
                <w:snapToGrid w:val="0"/>
                <w:color w:val="auto"/>
              </w:rPr>
              <w:t>閱J2 發展跨文本的比對、分析、深究的能</w:t>
            </w:r>
            <w:r w:rsidRPr="00D15AAF">
              <w:rPr>
                <w:rFonts w:ascii="標楷體" w:eastAsia="標楷體" w:hAnsi="標楷體" w:cs="DFKaiShu-SB-Estd-BF" w:hint="eastAsia"/>
                <w:snapToGrid w:val="0"/>
                <w:color w:val="auto"/>
              </w:rPr>
              <w:lastRenderedPageBreak/>
              <w:t>力，以判讀文本知識的正確性。</w:t>
            </w:r>
          </w:p>
          <w:p w:rsidR="00B37A8F" w:rsidRPr="00D15AAF" w:rsidRDefault="00B37A8F" w:rsidP="00A73390">
            <w:pPr>
              <w:spacing w:line="240" w:lineRule="exact"/>
              <w:jc w:val="left"/>
            </w:pPr>
            <w:r w:rsidRPr="00D15AAF">
              <w:rPr>
                <w:rFonts w:ascii="標楷體" w:eastAsia="標楷體" w:hAnsi="標楷體" w:cs="DFKaiShu-SB-Estd-BF" w:hint="eastAsia"/>
                <w:snapToGrid w:val="0"/>
                <w:color w:val="auto"/>
              </w:rPr>
              <w:t>閱J7 小心求證資訊來源，判讀文本知識的正確性。</w:t>
            </w:r>
          </w:p>
        </w:tc>
        <w:tc>
          <w:tcPr>
            <w:tcW w:w="1784" w:type="dxa"/>
            <w:tcBorders>
              <w:top w:val="single" w:sz="8" w:space="0" w:color="000000"/>
              <w:bottom w:val="single" w:sz="8" w:space="0" w:color="000000"/>
              <w:right w:val="single" w:sz="8" w:space="0" w:color="000000"/>
            </w:tcBorders>
          </w:tcPr>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lastRenderedPageBreak/>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37A8F" w:rsidRPr="00500692" w:rsidRDefault="00B37A8F"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37A8F" w:rsidRPr="00500692" w:rsidRDefault="00B37A8F"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lastRenderedPageBreak/>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37A8F" w:rsidRPr="008F16B4" w:rsidTr="00F349BE">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37A8F" w:rsidRPr="00D15AAF" w:rsidRDefault="00B37A8F" w:rsidP="006C4777">
            <w:pPr>
              <w:spacing w:line="260" w:lineRule="exact"/>
              <w:jc w:val="center"/>
              <w:rPr>
                <w:rFonts w:eastAsiaTheme="minorEastAsia"/>
                <w:snapToGrid w:val="0"/>
              </w:rPr>
            </w:pPr>
            <w:r w:rsidRPr="00D15AAF">
              <w:rPr>
                <w:rFonts w:ascii="標楷體" w:eastAsia="標楷體" w:hAnsi="標楷體" w:cs="標楷體" w:hint="eastAsia"/>
                <w:snapToGrid w:val="0"/>
                <w:color w:val="auto"/>
              </w:rPr>
              <w:lastRenderedPageBreak/>
              <w:t>第六週</w:t>
            </w:r>
          </w:p>
          <w:p w:rsidR="00B37A8F" w:rsidRPr="00692980" w:rsidRDefault="00B37A8F" w:rsidP="006C4777">
            <w:pPr>
              <w:jc w:val="center"/>
              <w:rPr>
                <w:rFonts w:ascii="新細明體" w:hAnsi="新細明體" w:cs="新細明體"/>
              </w:rPr>
            </w:pPr>
            <w:r w:rsidRPr="00692980">
              <w:rPr>
                <w:rFonts w:ascii="標楷體" w:eastAsia="標楷體" w:hAnsi="標楷體" w:cs="標楷體" w:hint="eastAsia"/>
                <w:color w:val="auto"/>
              </w:rPr>
              <w:t>10/2</w:t>
            </w:r>
            <w:r w:rsidRPr="00AB71CB">
              <w:rPr>
                <w:rFonts w:ascii="標楷體" w:eastAsia="標楷體" w:hAnsi="標楷體" w:cs="標楷體" w:hint="eastAsia"/>
                <w:color w:val="auto"/>
              </w:rPr>
              <w:t>~</w:t>
            </w:r>
            <w:r w:rsidRPr="00692980">
              <w:rPr>
                <w:rFonts w:ascii="標楷體" w:eastAsia="標楷體" w:hAnsi="標楷體" w:cs="標楷體" w:hint="eastAsia"/>
                <w:color w:val="auto"/>
              </w:rPr>
              <w:t>10/6</w:t>
            </w:r>
          </w:p>
        </w:tc>
        <w:tc>
          <w:tcPr>
            <w:tcW w:w="1560" w:type="dxa"/>
            <w:tcBorders>
              <w:top w:val="single" w:sz="8" w:space="0" w:color="000000"/>
              <w:left w:val="single" w:sz="8" w:space="0" w:color="000000"/>
              <w:bottom w:val="single" w:sz="8" w:space="0" w:color="000000"/>
              <w:right w:val="single" w:sz="8" w:space="0" w:color="000000"/>
            </w:tcBorders>
          </w:tcPr>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Ac-IV-1 </w:t>
            </w:r>
            <w:r w:rsidRPr="00D15AAF">
              <w:rPr>
                <w:rFonts w:eastAsia="標楷體" w:hint="eastAsia"/>
                <w:bCs/>
                <w:snapToGrid w:val="0"/>
                <w:color w:val="auto"/>
              </w:rPr>
              <w:t>簡易的英文標示。</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Ae-IV-5 </w:t>
            </w:r>
            <w:r w:rsidRPr="00D15AAF">
              <w:rPr>
                <w:rFonts w:eastAsia="標楷體" w:hint="eastAsia"/>
                <w:bCs/>
                <w:snapToGrid w:val="0"/>
                <w:color w:val="auto"/>
              </w:rPr>
              <w:t>不同體裁、不同主題之簡易文章。</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B-IV-5 </w:t>
            </w:r>
            <w:r w:rsidRPr="00D15AAF">
              <w:rPr>
                <w:rFonts w:eastAsia="標楷體" w:hint="eastAsia"/>
                <w:bCs/>
                <w:snapToGrid w:val="0"/>
                <w:color w:val="auto"/>
              </w:rPr>
              <w:t>人、事、時、地、物的描述及問答。</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B-IV-6 </w:t>
            </w:r>
            <w:r w:rsidRPr="00D15AAF">
              <w:rPr>
                <w:rFonts w:eastAsia="標楷體" w:hint="eastAsia"/>
                <w:bCs/>
                <w:snapToGrid w:val="0"/>
                <w:color w:val="auto"/>
              </w:rPr>
              <w:t>圖片描述。</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B-IV-7 </w:t>
            </w:r>
            <w:r w:rsidRPr="00D15AAF">
              <w:rPr>
                <w:rFonts w:eastAsia="標楷體" w:hint="eastAsia"/>
                <w:bCs/>
                <w:snapToGrid w:val="0"/>
                <w:color w:val="auto"/>
              </w:rPr>
              <w:t>角色扮演。</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1-IV-1 能聽懂課堂中所學的字詞。</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1-IV-3 能聽懂基本或重要句型的句子。</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1-IV-4 能聽懂日常生活對話的主要內容。</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1-IV-7 能辨識簡短說明或敘述的情境及主旨。</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◎2-IV-1 能說出課堂中所學的字詞。</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2-IV-2 能依情境使用日常生活用語。</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 xml:space="preserve">2-IV-4 能以簡易的英語描述自己、家人及朋友。 </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2-IV-5 能以簡易的英語表達個人的需求、意願和感受。</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2-IV-6 能依人、事、時、地、物作簡易的描述 或回答。</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2-IV-10 能以簡易的英語描述圖片。</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lastRenderedPageBreak/>
              <w:t>＊2-IV-12 能以簡易的英語參與引導式討論。</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＊2-IV-13 能依主題或情境以簡易英語進行日常 生活溝通。</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◎3-IV-2 能辨識課堂中所學的字詞。</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3-IV-4 能看懂簡易的圖表。 3-IV-5 能看懂簡易的生活用語。</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3-IV-6 能看懂基本的句型。</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3-IV-7 能了解對話的主要內容。</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lastRenderedPageBreak/>
              <w:t>智慧財產權與分辨真假資訊</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bCs/>
                <w:snapToGrid w:val="0"/>
                <w:color w:val="auto"/>
              </w:rPr>
              <w:t>Unit 2  The Movie Looks Exciting</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 xml:space="preserve">【Exercise】Reading </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1.打開課本Exercise篇完成閱讀素養題。</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2.完成閱讀組織圖練</w:t>
            </w:r>
            <w:r w:rsidRPr="007659CC">
              <w:rPr>
                <w:rFonts w:ascii="標楷體" w:eastAsia="標楷體" w:hAnsi="標楷體" w:cs="標楷體" w:hint="eastAsia"/>
                <w:bCs/>
                <w:snapToGrid w:val="0"/>
                <w:color w:val="000000" w:themeColor="text1"/>
              </w:rPr>
              <w:t>習(Problems &amp; Solutions)</w:t>
            </w:r>
            <w:r w:rsidRPr="00D15AAF">
              <w:rPr>
                <w:rFonts w:ascii="標楷體" w:eastAsia="標楷體" w:hAnsi="標楷體" w:cs="標楷體" w:hint="eastAsia"/>
                <w:bCs/>
                <w:snapToGrid w:val="0"/>
                <w:color w:val="auto"/>
              </w:rPr>
              <w:t>及閱讀課後練習題。</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【Exercise】Listening</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1.會考聽力三大練習。</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2.播放聽力稿以利學生精進聽力能力。</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【習作評量】</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1.請同學進行習作聽力部分測驗並於測驗結束後對答，若有不清楚之處，則再播放一次並且播放聽力稿。</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2.教師針對聽力內容進行聽力策略教學。</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3.檢討讀寫習作內容並且提醒學生運用閱讀策略，提升閱讀效能。</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center"/>
              <w:rPr>
                <w:rFonts w:eastAsiaTheme="minorEastAsia"/>
              </w:rPr>
            </w:pPr>
            <w:r w:rsidRPr="00D15AAF">
              <w:rPr>
                <w:rFonts w:ascii="標楷體" w:eastAsia="標楷體" w:hAnsi="標楷體" w:cs="標楷體" w:hint="eastAsia"/>
                <w:bCs/>
                <w:snapToGrid w:val="0"/>
                <w:color w:val="auto"/>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1.備課用書</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課堂問答</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口語練習</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紙筆測驗</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snapToGrid w:val="0"/>
                <w:color w:val="auto"/>
              </w:rPr>
              <w:t>口說測驗</w:t>
            </w:r>
            <w:r w:rsidRPr="00D15AAF">
              <w:rPr>
                <w:rFonts w:ascii="標楷體" w:eastAsia="標楷體" w:hAnsi="標楷體" w:cs="標楷體" w:hint="eastAsia"/>
                <w:snapToGrid w:val="0"/>
                <w:color w:val="auto"/>
              </w:rPr>
              <w:b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40" w:lineRule="exact"/>
              <w:jc w:val="left"/>
              <w:rPr>
                <w:b/>
                <w:snapToGrid w:val="0"/>
              </w:rPr>
            </w:pPr>
            <w:r w:rsidRPr="00D15AAF">
              <w:rPr>
                <w:rFonts w:ascii="標楷體" w:eastAsia="標楷體" w:hAnsi="標楷體" w:cs="DFKaiShu-SB-Estd-BF" w:hint="eastAsia"/>
                <w:b/>
                <w:snapToGrid w:val="0"/>
                <w:color w:val="auto"/>
              </w:rPr>
              <w:t>【品德教育】</w:t>
            </w:r>
          </w:p>
          <w:p w:rsidR="00B37A8F" w:rsidRPr="00D15AAF" w:rsidRDefault="00B37A8F" w:rsidP="006C4777">
            <w:pPr>
              <w:spacing w:line="240" w:lineRule="exact"/>
              <w:jc w:val="left"/>
              <w:rPr>
                <w:snapToGrid w:val="0"/>
              </w:rPr>
            </w:pPr>
            <w:r w:rsidRPr="00D15AAF">
              <w:rPr>
                <w:rFonts w:ascii="標楷體" w:eastAsia="標楷體" w:hAnsi="標楷體" w:cs="DFKaiShu-SB-Estd-BF" w:hint="eastAsia"/>
                <w:snapToGrid w:val="0"/>
                <w:color w:val="auto"/>
              </w:rPr>
              <w:t>品J5 資訊與媒體的公共性與社會責任。</w:t>
            </w:r>
          </w:p>
          <w:p w:rsidR="00B37A8F" w:rsidRPr="00D15AAF" w:rsidRDefault="00B37A8F" w:rsidP="006C4777">
            <w:pPr>
              <w:spacing w:line="240" w:lineRule="exact"/>
              <w:jc w:val="left"/>
              <w:rPr>
                <w:b/>
                <w:snapToGrid w:val="0"/>
              </w:rPr>
            </w:pPr>
            <w:r w:rsidRPr="00D15AAF">
              <w:rPr>
                <w:rFonts w:ascii="標楷體" w:eastAsia="標楷體" w:hAnsi="標楷體" w:cs="DFKaiShu-SB-Estd-BF" w:hint="eastAsia"/>
                <w:b/>
                <w:snapToGrid w:val="0"/>
                <w:color w:val="auto"/>
              </w:rPr>
              <w:t>【閱讀素養教育】</w:t>
            </w:r>
          </w:p>
          <w:p w:rsidR="00B37A8F" w:rsidRPr="00D15AAF" w:rsidRDefault="00B37A8F" w:rsidP="006C4777">
            <w:pPr>
              <w:spacing w:line="240" w:lineRule="exact"/>
              <w:jc w:val="left"/>
              <w:rPr>
                <w:snapToGrid w:val="0"/>
              </w:rPr>
            </w:pPr>
            <w:r w:rsidRPr="00D15AAF">
              <w:rPr>
                <w:rFonts w:ascii="標楷體" w:eastAsia="標楷體" w:hAnsi="標楷體" w:cs="DFKaiShu-SB-Estd-BF" w:hint="eastAsia"/>
                <w:snapToGrid w:val="0"/>
                <w:color w:val="auto"/>
              </w:rPr>
              <w:t>閱J2 發展跨文本的比對、分析、深究的能力，以判讀文本知識的正確性。</w:t>
            </w:r>
          </w:p>
          <w:p w:rsidR="00B37A8F" w:rsidRPr="00D15AAF" w:rsidRDefault="00B37A8F" w:rsidP="00A73390">
            <w:pPr>
              <w:spacing w:line="240" w:lineRule="exact"/>
              <w:jc w:val="left"/>
            </w:pPr>
            <w:r w:rsidRPr="00D15AAF">
              <w:rPr>
                <w:rFonts w:ascii="標楷體" w:eastAsia="標楷體" w:hAnsi="標楷體" w:cs="DFKaiShu-SB-Estd-BF" w:hint="eastAsia"/>
                <w:snapToGrid w:val="0"/>
                <w:color w:val="auto"/>
              </w:rPr>
              <w:t>閱J7 小心求證資訊來源，判讀文本知識的正確性。</w:t>
            </w:r>
          </w:p>
        </w:tc>
        <w:tc>
          <w:tcPr>
            <w:tcW w:w="1784" w:type="dxa"/>
            <w:tcBorders>
              <w:top w:val="single" w:sz="8" w:space="0" w:color="000000"/>
              <w:bottom w:val="single" w:sz="8" w:space="0" w:color="000000"/>
              <w:right w:val="single" w:sz="8" w:space="0" w:color="000000"/>
            </w:tcBorders>
          </w:tcPr>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37A8F" w:rsidRPr="00500692" w:rsidRDefault="00B37A8F"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37A8F" w:rsidRPr="00500692" w:rsidRDefault="00B37A8F"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37A8F" w:rsidRPr="008F16B4" w:rsidTr="00F349BE">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37A8F" w:rsidRPr="004041D5" w:rsidRDefault="00B37A8F" w:rsidP="004041D5">
            <w:pPr>
              <w:jc w:val="center"/>
              <w:rPr>
                <w:rFonts w:ascii="標楷體" w:eastAsia="標楷體" w:hAnsi="標楷體" w:cs="標楷體"/>
                <w:color w:val="auto"/>
              </w:rPr>
            </w:pPr>
            <w:r w:rsidRPr="004041D5">
              <w:rPr>
                <w:rFonts w:ascii="標楷體" w:eastAsia="標楷體" w:hAnsi="標楷體" w:cs="標楷體" w:hint="eastAsia"/>
                <w:color w:val="auto"/>
              </w:rPr>
              <w:lastRenderedPageBreak/>
              <w:t>第七週</w:t>
            </w:r>
          </w:p>
          <w:p w:rsidR="00B37A8F" w:rsidRDefault="00B37A8F" w:rsidP="004041D5">
            <w:pPr>
              <w:jc w:val="center"/>
              <w:rPr>
                <w:rFonts w:ascii="標楷體" w:eastAsia="標楷體" w:hAnsi="標楷體" w:cs="標楷體"/>
                <w:color w:val="auto"/>
              </w:rPr>
            </w:pPr>
            <w:r w:rsidRPr="00692980">
              <w:rPr>
                <w:rFonts w:ascii="標楷體" w:eastAsia="標楷體" w:hAnsi="標楷體" w:cs="標楷體" w:hint="eastAsia"/>
                <w:color w:val="auto"/>
              </w:rPr>
              <w:t>10/</w:t>
            </w:r>
            <w:r w:rsidR="004041D5">
              <w:rPr>
                <w:rFonts w:ascii="標楷體" w:eastAsia="標楷體" w:hAnsi="標楷體" w:cs="標楷體" w:hint="eastAsia"/>
                <w:color w:val="auto"/>
              </w:rPr>
              <w:t>11</w:t>
            </w:r>
            <w:r w:rsidRPr="00AB71CB">
              <w:rPr>
                <w:rFonts w:ascii="標楷體" w:eastAsia="標楷體" w:hAnsi="標楷體" w:cs="標楷體" w:hint="eastAsia"/>
                <w:color w:val="auto"/>
              </w:rPr>
              <w:t>~</w:t>
            </w:r>
            <w:r w:rsidRPr="00692980">
              <w:rPr>
                <w:rFonts w:ascii="標楷體" w:eastAsia="標楷體" w:hAnsi="標楷體" w:cs="標楷體" w:hint="eastAsia"/>
                <w:color w:val="auto"/>
              </w:rPr>
              <w:t>10/13</w:t>
            </w:r>
          </w:p>
          <w:p w:rsidR="004041D5" w:rsidRPr="004041D5" w:rsidRDefault="004041D5" w:rsidP="004041D5">
            <w:pPr>
              <w:jc w:val="center"/>
              <w:rPr>
                <w:rFonts w:ascii="標楷體" w:eastAsia="標楷體" w:hAnsi="標楷體" w:cs="標楷體"/>
                <w:color w:val="auto"/>
              </w:rPr>
            </w:pPr>
            <w:r w:rsidRPr="004041D5">
              <w:rPr>
                <w:rFonts w:ascii="標楷體" w:eastAsia="標楷體" w:hAnsi="標楷體" w:cs="標楷體" w:hint="eastAsia"/>
                <w:color w:val="auto"/>
              </w:rPr>
              <w:t>10/9彈性放假</w:t>
            </w:r>
          </w:p>
          <w:p w:rsidR="004041D5" w:rsidRPr="004041D5" w:rsidRDefault="004041D5" w:rsidP="004041D5">
            <w:pPr>
              <w:jc w:val="center"/>
              <w:rPr>
                <w:rFonts w:ascii="標楷體" w:eastAsia="標楷體" w:hAnsi="標楷體" w:cs="標楷體" w:hint="eastAsia"/>
                <w:color w:val="auto"/>
              </w:rPr>
            </w:pPr>
            <w:r w:rsidRPr="004041D5">
              <w:rPr>
                <w:rFonts w:ascii="標楷體" w:eastAsia="標楷體" w:hAnsi="標楷體" w:cs="標楷體" w:hint="eastAsia"/>
                <w:color w:val="auto"/>
              </w:rPr>
              <w:t>10/10國慶放假</w:t>
            </w:r>
          </w:p>
        </w:tc>
        <w:tc>
          <w:tcPr>
            <w:tcW w:w="1560" w:type="dxa"/>
            <w:tcBorders>
              <w:top w:val="single" w:sz="8" w:space="0" w:color="000000"/>
              <w:left w:val="single" w:sz="8" w:space="0" w:color="000000"/>
              <w:bottom w:val="single" w:sz="8" w:space="0" w:color="000000"/>
              <w:right w:val="single" w:sz="8" w:space="0" w:color="000000"/>
            </w:tcBorders>
          </w:tcPr>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Ac-IV-3 </w:t>
            </w:r>
            <w:r w:rsidRPr="00D15AAF">
              <w:rPr>
                <w:rFonts w:eastAsia="標楷體" w:hint="eastAsia"/>
                <w:bCs/>
                <w:snapToGrid w:val="0"/>
                <w:color w:val="auto"/>
              </w:rPr>
              <w:t>常見的生活用語。</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Ac-IV-4 </w:t>
            </w:r>
            <w:r>
              <w:rPr>
                <w:rFonts w:eastAsia="標楷體" w:hint="eastAsia"/>
                <w:bCs/>
                <w:snapToGrid w:val="0"/>
                <w:color w:val="auto"/>
              </w:rPr>
              <w:t>國</w:t>
            </w:r>
            <w:r w:rsidRPr="00D15AAF">
              <w:rPr>
                <w:rFonts w:eastAsia="標楷體" w:hint="eastAsia"/>
                <w:bCs/>
                <w:snapToGrid w:val="0"/>
                <w:color w:val="auto"/>
              </w:rPr>
              <w:t>中階段所學字詞（能聽、讀、說、寫最基本的</w:t>
            </w:r>
            <w:r w:rsidRPr="00D15AAF">
              <w:rPr>
                <w:rFonts w:eastAsia="標楷體" w:hint="eastAsia"/>
                <w:bCs/>
                <w:snapToGrid w:val="0"/>
                <w:color w:val="auto"/>
              </w:rPr>
              <w:t>1,200</w:t>
            </w:r>
            <w:r w:rsidRPr="00D15AAF">
              <w:rPr>
                <w:rFonts w:eastAsia="標楷體" w:hint="eastAsia"/>
                <w:bCs/>
                <w:snapToGrid w:val="0"/>
                <w:color w:val="auto"/>
              </w:rPr>
              <w:t>字詞）。</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lastRenderedPageBreak/>
              <w:t xml:space="preserve">B-IV-1 </w:t>
            </w:r>
            <w:r w:rsidRPr="00D15AAF">
              <w:rPr>
                <w:rFonts w:eastAsia="標楷體" w:hint="eastAsia"/>
                <w:bCs/>
                <w:snapToGrid w:val="0"/>
                <w:color w:val="auto"/>
              </w:rPr>
              <w:t>自己、家人及朋友的簡易描述。</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B-IV-2 </w:t>
            </w:r>
            <w:r w:rsidRPr="00D15AAF">
              <w:rPr>
                <w:rFonts w:eastAsia="標楷體" w:hint="eastAsia"/>
                <w:bCs/>
                <w:snapToGrid w:val="0"/>
                <w:color w:val="auto"/>
              </w:rPr>
              <w:t>國中階段所學字詞及句型的生活溝通。</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B-IV-3 </w:t>
            </w:r>
            <w:r w:rsidRPr="00D15AAF">
              <w:rPr>
                <w:rFonts w:eastAsia="標楷體" w:hint="eastAsia"/>
                <w:bCs/>
                <w:snapToGrid w:val="0"/>
                <w:color w:val="auto"/>
              </w:rPr>
              <w:t>語言與非語言的溝通策略（如請求重述、手勢、表情等）。</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B-IV-5 </w:t>
            </w:r>
            <w:r w:rsidRPr="00D15AAF">
              <w:rPr>
                <w:rFonts w:eastAsia="標楷體" w:hint="eastAsia"/>
                <w:bCs/>
                <w:snapToGrid w:val="0"/>
                <w:color w:val="auto"/>
              </w:rPr>
              <w:t>人、事、時、地、物的描述及問答。</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C-IV-5 </w:t>
            </w:r>
            <w:r w:rsidRPr="00D15AAF">
              <w:rPr>
                <w:rFonts w:eastAsia="標楷體" w:hint="eastAsia"/>
                <w:bCs/>
                <w:snapToGrid w:val="0"/>
                <w:color w:val="auto"/>
              </w:rPr>
              <w:t>國際生活禮儀。</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D-IV-1 </w:t>
            </w:r>
            <w:r w:rsidRPr="00D15AAF">
              <w:rPr>
                <w:rFonts w:eastAsia="標楷體" w:hint="eastAsia"/>
                <w:bCs/>
                <w:snapToGrid w:val="0"/>
                <w:color w:val="auto"/>
              </w:rPr>
              <w:t>依綜合資訊作合理猜測。</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lastRenderedPageBreak/>
              <w:t>5-IV-3 能聽懂日常生活應對中常用語句，並能作適當的回應。</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5-IV-7 能聽懂日常生活對話，並能以簡單的字詞、句子記下要點。</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6-IV-1 樂於參與課堂中各類練習活動，不畏犯錯。</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lastRenderedPageBreak/>
              <w:t>6-IV-2 主動預習、複習並將學習內容作基本的整理歸納。</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7-IV-2 善用相關主題之背景知識，以利閱讀或聽力理解。</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7-IV-3 用語言及非語言溝通策略（如請求重述、手勢、表情等）提升溝通效能。</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bCs/>
                <w:snapToGrid w:val="0"/>
                <w:color w:val="auto"/>
              </w:rPr>
              <w:t>8-IV-6 能了解並遵循基本的國際生活禮儀。</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bCs/>
                <w:snapToGrid w:val="0"/>
                <w:color w:val="auto"/>
              </w:rPr>
              <w:lastRenderedPageBreak/>
              <w:t>複習</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bCs/>
                <w:snapToGrid w:val="0"/>
                <w:color w:val="auto"/>
              </w:rPr>
              <w:t>複習Review 1（第一次段考）</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【I.Recap.】</w:t>
            </w:r>
          </w:p>
          <w:p w:rsidR="00B37A8F" w:rsidRDefault="00B37A8F" w:rsidP="006C4777">
            <w:pPr>
              <w:spacing w:line="260" w:lineRule="exact"/>
              <w:jc w:val="left"/>
              <w:rPr>
                <w:rFonts w:eastAsiaTheme="minorEastAsia"/>
                <w:bCs/>
                <w:snapToGrid w:val="0"/>
              </w:rPr>
            </w:pPr>
            <w:r>
              <w:rPr>
                <w:rFonts w:ascii="標楷體" w:eastAsia="標楷體" w:hAnsi="標楷體" w:cs="標楷體" w:hint="eastAsia"/>
                <w:bCs/>
                <w:snapToGrid w:val="0"/>
                <w:color w:val="auto"/>
              </w:rPr>
              <w:t>A.</w:t>
            </w:r>
          </w:p>
          <w:p w:rsidR="00B37A8F" w:rsidRPr="00D15AAF" w:rsidRDefault="00B37A8F" w:rsidP="006C4777">
            <w:pPr>
              <w:spacing w:line="260" w:lineRule="exact"/>
              <w:jc w:val="left"/>
              <w:rPr>
                <w:rFonts w:eastAsiaTheme="minorEastAsia"/>
                <w:bCs/>
                <w:snapToGrid w:val="0"/>
              </w:rPr>
            </w:pPr>
            <w:r>
              <w:rPr>
                <w:rFonts w:ascii="標楷體" w:eastAsia="標楷體" w:hAnsi="標楷體" w:cs="標楷體" w:hint="eastAsia"/>
                <w:bCs/>
                <w:snapToGrid w:val="0"/>
                <w:color w:val="auto"/>
              </w:rPr>
              <w:t xml:space="preserve">1. </w:t>
            </w:r>
            <w:r w:rsidRPr="00D15AAF">
              <w:rPr>
                <w:rFonts w:ascii="標楷體" w:eastAsia="標楷體" w:hAnsi="標楷體" w:cs="標楷體" w:hint="eastAsia"/>
                <w:bCs/>
                <w:snapToGrid w:val="0"/>
                <w:color w:val="auto"/>
              </w:rPr>
              <w:t>複習所有學過的時態(現在簡單式、現在進行式、過去簡單式、過去進行式、未來式、現在完成式)。</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2.完成Fill in the Blanks練習。</w:t>
            </w:r>
          </w:p>
          <w:p w:rsidR="00B37A8F" w:rsidRDefault="00B37A8F" w:rsidP="006C4777">
            <w:pPr>
              <w:spacing w:line="260" w:lineRule="exact"/>
              <w:jc w:val="left"/>
              <w:rPr>
                <w:rFonts w:eastAsiaTheme="minorEastAsia"/>
                <w:bCs/>
                <w:snapToGrid w:val="0"/>
              </w:rPr>
            </w:pPr>
            <w:r>
              <w:rPr>
                <w:rFonts w:ascii="標楷體" w:eastAsia="標楷體" w:hAnsi="標楷體" w:cs="標楷體" w:hint="eastAsia"/>
                <w:bCs/>
                <w:snapToGrid w:val="0"/>
                <w:color w:val="auto"/>
              </w:rPr>
              <w:t>B. 複習現在完成式。</w:t>
            </w:r>
          </w:p>
          <w:p w:rsidR="00B37A8F" w:rsidRDefault="00B37A8F" w:rsidP="006C4777">
            <w:pPr>
              <w:spacing w:line="260" w:lineRule="exact"/>
              <w:jc w:val="left"/>
              <w:rPr>
                <w:rFonts w:eastAsiaTheme="minorEastAsia"/>
                <w:bCs/>
                <w:snapToGrid w:val="0"/>
              </w:rPr>
            </w:pPr>
            <w:r>
              <w:rPr>
                <w:rFonts w:ascii="標楷體" w:eastAsia="標楷體" w:hAnsi="標楷體" w:cs="標楷體" w:hint="eastAsia"/>
                <w:bCs/>
                <w:snapToGrid w:val="0"/>
                <w:color w:val="auto"/>
              </w:rPr>
              <w:t>C. 複習現在完成式與過去簡單式後，進行Read(讀讀看)。</w:t>
            </w:r>
          </w:p>
          <w:p w:rsidR="00B37A8F" w:rsidRDefault="00B37A8F" w:rsidP="006C4777">
            <w:pPr>
              <w:spacing w:line="260" w:lineRule="exact"/>
              <w:jc w:val="left"/>
              <w:rPr>
                <w:rFonts w:eastAsiaTheme="minorEastAsia"/>
                <w:bCs/>
                <w:snapToGrid w:val="0"/>
              </w:rPr>
            </w:pPr>
            <w:r>
              <w:rPr>
                <w:rFonts w:ascii="標楷體" w:eastAsia="標楷體" w:hAnsi="標楷體" w:cs="標楷體" w:hint="eastAsia"/>
                <w:bCs/>
                <w:snapToGrid w:val="0"/>
                <w:color w:val="auto"/>
              </w:rPr>
              <w:lastRenderedPageBreak/>
              <w:t xml:space="preserve">D. </w:t>
            </w:r>
          </w:p>
          <w:p w:rsidR="00B37A8F" w:rsidRDefault="00B37A8F" w:rsidP="006C4777">
            <w:pPr>
              <w:spacing w:line="260" w:lineRule="exact"/>
              <w:jc w:val="left"/>
              <w:rPr>
                <w:rFonts w:eastAsiaTheme="minorEastAsia"/>
                <w:bCs/>
                <w:snapToGrid w:val="0"/>
              </w:rPr>
            </w:pPr>
            <w:r>
              <w:rPr>
                <w:rFonts w:ascii="標楷體" w:eastAsia="標楷體" w:hAnsi="標楷體" w:cs="標楷體" w:hint="eastAsia"/>
                <w:bCs/>
                <w:snapToGrid w:val="0"/>
                <w:color w:val="auto"/>
              </w:rPr>
              <w:t>1. 複習附加問句。</w:t>
            </w:r>
          </w:p>
          <w:p w:rsidR="00B37A8F" w:rsidRDefault="00B37A8F" w:rsidP="006C4777">
            <w:pPr>
              <w:spacing w:line="260" w:lineRule="exact"/>
              <w:jc w:val="left"/>
              <w:rPr>
                <w:rFonts w:eastAsiaTheme="minorEastAsia"/>
                <w:bCs/>
                <w:snapToGrid w:val="0"/>
              </w:rPr>
            </w:pPr>
            <w:r>
              <w:rPr>
                <w:rFonts w:ascii="標楷體" w:eastAsia="標楷體" w:hAnsi="標楷體" w:cs="標楷體" w:hint="eastAsia"/>
                <w:bCs/>
                <w:snapToGrid w:val="0"/>
                <w:color w:val="auto"/>
              </w:rPr>
              <w:t>2. 完成Fill in the Blanks 填入正確的附加問句</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【II.Self Check.】</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1.Intensifier 填寫too或enough以完成句子。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2.Present Perfect Tense: 根據事實，用for/since回答問題。</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3.Adjective ending in -ed and -ing用法。</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bCs/>
                <w:snapToGrid w:val="0"/>
                <w:color w:val="auto"/>
              </w:rPr>
              <w:t>【III.填寫自我檢核表】</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center"/>
              <w:rPr>
                <w:rFonts w:eastAsiaTheme="minorEastAsia"/>
              </w:rPr>
            </w:pPr>
            <w:r w:rsidRPr="00D15AAF">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1.備課用書</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課堂問答</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40" w:lineRule="exact"/>
              <w:jc w:val="left"/>
              <w:rPr>
                <w:b/>
                <w:snapToGrid w:val="0"/>
              </w:rPr>
            </w:pPr>
            <w:r w:rsidRPr="00D15AAF">
              <w:rPr>
                <w:rFonts w:ascii="標楷體" w:eastAsia="標楷體" w:hAnsi="標楷體" w:cs="DFKaiShu-SB-Estd-BF" w:hint="eastAsia"/>
                <w:b/>
                <w:snapToGrid w:val="0"/>
                <w:color w:val="auto"/>
              </w:rPr>
              <w:t>【閱讀素養教育】</w:t>
            </w:r>
          </w:p>
          <w:p w:rsidR="00B37A8F" w:rsidRPr="00D15AAF" w:rsidRDefault="00B37A8F" w:rsidP="006C4777">
            <w:pPr>
              <w:spacing w:line="240" w:lineRule="exact"/>
              <w:jc w:val="left"/>
              <w:rPr>
                <w:snapToGrid w:val="0"/>
              </w:rPr>
            </w:pPr>
            <w:r w:rsidRPr="00D15AAF">
              <w:rPr>
                <w:rFonts w:ascii="標楷體" w:eastAsia="標楷體" w:hAnsi="標楷體" w:cs="DFKaiShu-SB-Estd-BF" w:hint="eastAsia"/>
                <w:snapToGrid w:val="0"/>
                <w:color w:val="auto"/>
              </w:rPr>
              <w:t>閱J3 理解學科知識內的重要詞彙的意涵，並懂得如何運用該詞彙與他人進行溝通。</w:t>
            </w:r>
          </w:p>
        </w:tc>
        <w:tc>
          <w:tcPr>
            <w:tcW w:w="1784" w:type="dxa"/>
            <w:tcBorders>
              <w:top w:val="single" w:sz="8" w:space="0" w:color="000000"/>
              <w:bottom w:val="single" w:sz="8" w:space="0" w:color="000000"/>
              <w:right w:val="single" w:sz="8" w:space="0" w:color="000000"/>
            </w:tcBorders>
          </w:tcPr>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37A8F" w:rsidRPr="00500692" w:rsidRDefault="00B37A8F"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37A8F" w:rsidRPr="00500692" w:rsidRDefault="00B37A8F"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37A8F" w:rsidRPr="008F16B4" w:rsidTr="00F349BE">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37A8F" w:rsidRPr="004041D5" w:rsidRDefault="00B37A8F" w:rsidP="006C4777">
            <w:pPr>
              <w:spacing w:line="260" w:lineRule="exact"/>
              <w:jc w:val="center"/>
              <w:rPr>
                <w:rFonts w:ascii="標楷體" w:eastAsia="標楷體" w:hAnsi="標楷體" w:cs="標楷體"/>
                <w:snapToGrid w:val="0"/>
                <w:color w:val="auto"/>
              </w:rPr>
            </w:pPr>
            <w:r w:rsidRPr="00D15AAF">
              <w:rPr>
                <w:rFonts w:ascii="標楷體" w:eastAsia="標楷體" w:hAnsi="標楷體" w:cs="標楷體" w:hint="eastAsia"/>
                <w:snapToGrid w:val="0"/>
                <w:color w:val="auto"/>
              </w:rPr>
              <w:t>第八週</w:t>
            </w:r>
          </w:p>
          <w:p w:rsidR="00B37A8F" w:rsidRPr="004041D5" w:rsidRDefault="00B37A8F" w:rsidP="006C4777">
            <w:pPr>
              <w:jc w:val="center"/>
              <w:rPr>
                <w:rFonts w:ascii="標楷體" w:eastAsia="標楷體" w:hAnsi="標楷體" w:cs="標楷體"/>
                <w:snapToGrid w:val="0"/>
                <w:color w:val="auto"/>
              </w:rPr>
            </w:pPr>
            <w:r w:rsidRPr="004041D5">
              <w:rPr>
                <w:rFonts w:ascii="標楷體" w:eastAsia="標楷體" w:hAnsi="標楷體" w:cs="標楷體" w:hint="eastAsia"/>
                <w:snapToGrid w:val="0"/>
                <w:color w:val="auto"/>
              </w:rPr>
              <w:t>10/16~10/20</w:t>
            </w:r>
          </w:p>
          <w:p w:rsidR="004041D5" w:rsidRPr="004041D5" w:rsidRDefault="004041D5" w:rsidP="006C4777">
            <w:pPr>
              <w:jc w:val="center"/>
              <w:rPr>
                <w:rFonts w:ascii="標楷體" w:eastAsia="標楷體" w:hAnsi="標楷體" w:cs="標楷體" w:hint="eastAsia"/>
                <w:snapToGrid w:val="0"/>
                <w:color w:val="auto"/>
              </w:rPr>
            </w:pPr>
            <w:r w:rsidRPr="004041D5">
              <w:rPr>
                <w:rFonts w:ascii="標楷體" w:eastAsia="標楷體" w:hAnsi="標楷體" w:cs="標楷體" w:hint="eastAsia"/>
                <w:snapToGrid w:val="0"/>
                <w:color w:val="auto"/>
              </w:rPr>
              <w:t>預計段考週</w:t>
            </w:r>
          </w:p>
        </w:tc>
        <w:tc>
          <w:tcPr>
            <w:tcW w:w="1560" w:type="dxa"/>
            <w:tcBorders>
              <w:top w:val="single" w:sz="8" w:space="0" w:color="000000"/>
              <w:left w:val="single" w:sz="8" w:space="0" w:color="000000"/>
              <w:bottom w:val="single" w:sz="8" w:space="0" w:color="000000"/>
              <w:right w:val="single" w:sz="8" w:space="0" w:color="000000"/>
            </w:tcBorders>
          </w:tcPr>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國中階段所學字詞（能聽、讀、說、寫最基本的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B-IV-2 </w:t>
            </w:r>
            <w:r w:rsidRPr="00D15AAF">
              <w:rPr>
                <w:rFonts w:eastAsia="標楷體" w:hint="eastAsia"/>
                <w:bCs/>
                <w:snapToGrid w:val="0"/>
                <w:color w:val="auto"/>
              </w:rPr>
              <w:t>國中階段所學字詞及</w:t>
            </w:r>
            <w:r w:rsidRPr="00D15AAF">
              <w:rPr>
                <w:rFonts w:eastAsia="標楷體" w:hint="eastAsia"/>
                <w:bCs/>
                <w:snapToGrid w:val="0"/>
                <w:color w:val="auto"/>
              </w:rPr>
              <w:lastRenderedPageBreak/>
              <w:t>句型的生活溝通。</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B-IV-6 </w:t>
            </w:r>
            <w:r w:rsidRPr="00D15AAF">
              <w:rPr>
                <w:rFonts w:eastAsia="標楷體" w:hint="eastAsia"/>
                <w:bCs/>
                <w:snapToGrid w:val="0"/>
                <w:color w:val="auto"/>
              </w:rPr>
              <w:t>圖片描述。</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B-IV-7 </w:t>
            </w:r>
            <w:r w:rsidRPr="00D15AAF">
              <w:rPr>
                <w:rFonts w:eastAsia="標楷體" w:hint="eastAsia"/>
                <w:bCs/>
                <w:snapToGrid w:val="0"/>
                <w:color w:val="auto"/>
              </w:rPr>
              <w:t>角色扮演。</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C-IV-3 </w:t>
            </w:r>
            <w:r w:rsidRPr="00D15AAF">
              <w:rPr>
                <w:rFonts w:eastAsia="標楷體" w:hint="eastAsia"/>
                <w:bCs/>
                <w:snapToGrid w:val="0"/>
                <w:color w:val="auto"/>
              </w:rPr>
              <w:t>文化習俗的了解及尊重。</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lastRenderedPageBreak/>
              <w:t>1-IV-3 能聽懂基本或重要句型的句子。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1-IV-4 能聽懂日常生活對話的主要內容。</w:t>
            </w:r>
          </w:p>
          <w:p w:rsidR="00B37A8F" w:rsidRPr="00D15AAF" w:rsidRDefault="00B37A8F" w:rsidP="006C4777">
            <w:pPr>
              <w:spacing w:line="260" w:lineRule="exact"/>
              <w:jc w:val="left"/>
              <w:rPr>
                <w:rFonts w:ascii="Cambria Math" w:eastAsiaTheme="minorEastAsia" w:hAnsi="Cambria Math" w:cs="Cambria Math"/>
              </w:rPr>
            </w:pPr>
            <w:r w:rsidRPr="00D15AAF">
              <w:rPr>
                <w:rFonts w:ascii="標楷體" w:eastAsia="標楷體" w:hAnsi="標楷體" w:cs="標楷體" w:hint="eastAsia"/>
                <w:color w:val="auto"/>
              </w:rPr>
              <w:t>2-IV-8 能以正確的發音、適切的重音及語調說出基本或重要句型的句子。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lastRenderedPageBreak/>
              <w:t>◎2-IV-9 能進行簡易的角色扮演。</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2-IV-13 能依主題或情境以簡易英語進行日常生活溝通。</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4-IV-5 能依提示寫出正確達意的簡單句子。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 xml:space="preserve">6-IV-5 </w:t>
            </w:r>
            <w:r>
              <w:rPr>
                <w:rFonts w:ascii="標楷體" w:eastAsia="標楷體" w:hAnsi="標楷體" w:cs="標楷體" w:hint="eastAsia"/>
                <w:bCs/>
                <w:snapToGrid w:val="0"/>
                <w:color w:val="auto"/>
              </w:rPr>
              <w:t>主</w:t>
            </w:r>
            <w:r w:rsidRPr="00D15AAF">
              <w:rPr>
                <w:rFonts w:ascii="標楷體" w:eastAsia="標楷體" w:hAnsi="標楷體" w:cs="標楷體" w:hint="eastAsia"/>
                <w:bCs/>
                <w:snapToGrid w:val="0"/>
                <w:color w:val="auto"/>
              </w:rPr>
              <w:t>動利用各種查詢工具，以了解所接觸的英語文資訊。</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7-IV-2 善用相關主題之背景知識，以利閱讀或聽力理解。</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9-IV-4 能依上下文所提供的文字線索（如 in my opinion、maybe）分辨 客觀事實與主觀意見。</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lastRenderedPageBreak/>
              <w:t>志工服務與分享</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bCs/>
                <w:snapToGrid w:val="0"/>
                <w:color w:val="auto"/>
              </w:rPr>
              <w:t>Unit 3   The Soldier Was Saved by a Dog</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【Warm-up】</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1.秀出暖身篇的圖片，讓學生一起分享自己擔任志工的經驗。</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2.統整全班最多人和最少人擔任志工的項目，請同學討論擔任志工的原因與心得。</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【Theme Words】</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lastRenderedPageBreak/>
              <w:t>1.播放CD，帶讀兩種主題字彙：在安老中心擔任志工的相關字彙及在育幼院擔任志工的相關字彙。</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2.讓學生利用主題字彙進行造句並且分享。</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3.Bingo：發紙張讓同學畫成九宮格，進行賓果遊戲，以檢視同學是否熟悉主題字彙。</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4.完成練習題。</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【Dialogue】</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1.請同學先觀察圖片並推敲對話可能出現的內容。</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2.播放CD讓學生跟著朗讀。</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3.講解課文後，請學生兩兩一組進行角色扮演練習句子。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4.同學討論對話內容，教師進行講解並進行提問。</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 xml:space="preserve">(1)Who saved Mr. Barr? </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 xml:space="preserve">(2)What happened to Mr. Barr during the war? </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 xml:space="preserve">(3)What should Mr. Barr do to protect himself? </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5.完成練習題。</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6.進行口語練習：Making a Description 的口語練習，兩兩一組進行練習後，上台分享發表。</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7.教授出現於對話中的單字讀法與用法。</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center"/>
              <w:rPr>
                <w:rFonts w:eastAsiaTheme="minorEastAsia"/>
              </w:rPr>
            </w:pPr>
            <w:r w:rsidRPr="00D15AAF">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1.備課用書</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紙筆測驗</w:t>
            </w:r>
            <w:r w:rsidRPr="00D15AAF">
              <w:rPr>
                <w:rFonts w:ascii="標楷體" w:eastAsia="標楷體" w:hAnsi="標楷體" w:cs="標楷體" w:hint="eastAsia"/>
                <w:snapToGrid w:val="0"/>
                <w:color w:val="auto"/>
              </w:rPr>
              <w:br/>
              <w:t>聽力測驗</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口語練習</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課堂問答</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40" w:lineRule="exact"/>
              <w:jc w:val="left"/>
              <w:rPr>
                <w:b/>
                <w:snapToGrid w:val="0"/>
              </w:rPr>
            </w:pPr>
            <w:r w:rsidRPr="00D15AAF">
              <w:rPr>
                <w:rFonts w:ascii="標楷體" w:eastAsia="標楷體" w:hAnsi="標楷體" w:cs="DFKaiShu-SB-Estd-BF" w:hint="eastAsia"/>
                <w:b/>
                <w:snapToGrid w:val="0"/>
                <w:color w:val="auto"/>
              </w:rPr>
              <w:t>【品德教育】</w:t>
            </w:r>
          </w:p>
          <w:p w:rsidR="00B37A8F" w:rsidRPr="00D15AAF" w:rsidRDefault="00B37A8F" w:rsidP="006C4777">
            <w:pPr>
              <w:spacing w:line="240" w:lineRule="exact"/>
              <w:jc w:val="left"/>
            </w:pPr>
            <w:r w:rsidRPr="00D15AAF">
              <w:rPr>
                <w:rFonts w:ascii="標楷體" w:eastAsia="標楷體" w:hAnsi="標楷體" w:cs="DFKaiShu-SB-Estd-BF" w:hint="eastAsia"/>
                <w:color w:val="auto"/>
              </w:rPr>
              <w:t>品J1 溝通合作與和諧人際關係。</w:t>
            </w:r>
          </w:p>
          <w:p w:rsidR="00B37A8F" w:rsidRPr="00D15AAF" w:rsidRDefault="00B37A8F" w:rsidP="006C4777">
            <w:pPr>
              <w:spacing w:line="240" w:lineRule="exact"/>
              <w:jc w:val="left"/>
            </w:pPr>
            <w:r w:rsidRPr="00D15AAF">
              <w:rPr>
                <w:rFonts w:ascii="標楷體" w:eastAsia="標楷體" w:hAnsi="標楷體" w:cs="DFKaiShu-SB-Estd-BF" w:hint="eastAsia"/>
                <w:color w:val="auto"/>
              </w:rPr>
              <w:t>品J6 關懷弱勢的意涵、策略，及其實踐與反思。</w:t>
            </w:r>
          </w:p>
          <w:p w:rsidR="00B37A8F" w:rsidRPr="00D15AAF" w:rsidRDefault="00B37A8F" w:rsidP="006C4777">
            <w:pPr>
              <w:spacing w:line="240" w:lineRule="exact"/>
              <w:jc w:val="left"/>
            </w:pPr>
            <w:r w:rsidRPr="00D15AAF">
              <w:rPr>
                <w:rFonts w:ascii="標楷體" w:eastAsia="標楷體" w:hAnsi="標楷體" w:cs="DFKaiShu-SB-Estd-BF" w:hint="eastAsia"/>
                <w:color w:val="auto"/>
              </w:rPr>
              <w:t>品J7 同理分享與多元接納。</w:t>
            </w:r>
          </w:p>
        </w:tc>
        <w:tc>
          <w:tcPr>
            <w:tcW w:w="1784" w:type="dxa"/>
            <w:tcBorders>
              <w:top w:val="single" w:sz="8" w:space="0" w:color="000000"/>
              <w:bottom w:val="single" w:sz="8" w:space="0" w:color="000000"/>
              <w:right w:val="single" w:sz="8" w:space="0" w:color="000000"/>
            </w:tcBorders>
          </w:tcPr>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37A8F" w:rsidRPr="00500692" w:rsidRDefault="00B37A8F"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37A8F" w:rsidRPr="00500692" w:rsidRDefault="00B37A8F"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37A8F" w:rsidRPr="008F16B4" w:rsidTr="00F349BE">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37A8F" w:rsidRPr="00D15AAF" w:rsidRDefault="00B37A8F" w:rsidP="006C4777">
            <w:pPr>
              <w:spacing w:line="260" w:lineRule="exact"/>
              <w:jc w:val="center"/>
              <w:rPr>
                <w:rFonts w:eastAsiaTheme="minorEastAsia"/>
                <w:snapToGrid w:val="0"/>
              </w:rPr>
            </w:pPr>
            <w:r w:rsidRPr="00D15AAF">
              <w:rPr>
                <w:rFonts w:ascii="標楷體" w:eastAsia="標楷體" w:hAnsi="標楷體" w:cs="標楷體" w:hint="eastAsia"/>
                <w:snapToGrid w:val="0"/>
                <w:color w:val="auto"/>
              </w:rPr>
              <w:lastRenderedPageBreak/>
              <w:t>第九週</w:t>
            </w:r>
          </w:p>
          <w:p w:rsidR="00B37A8F" w:rsidRPr="00692980" w:rsidRDefault="00B37A8F" w:rsidP="006C4777">
            <w:pPr>
              <w:jc w:val="center"/>
              <w:rPr>
                <w:rFonts w:ascii="新細明體" w:hAnsi="新細明體" w:cs="新細明體"/>
              </w:rPr>
            </w:pPr>
            <w:r w:rsidRPr="00692980">
              <w:rPr>
                <w:rFonts w:ascii="標楷體" w:eastAsia="標楷體" w:hAnsi="標楷體" w:cs="標楷體" w:hint="eastAsia"/>
                <w:color w:val="auto"/>
              </w:rPr>
              <w:t>10/23</w:t>
            </w:r>
            <w:r w:rsidRPr="00AB71CB">
              <w:rPr>
                <w:rFonts w:ascii="標楷體" w:eastAsia="標楷體" w:hAnsi="標楷體" w:cs="標楷體" w:hint="eastAsia"/>
                <w:color w:val="auto"/>
              </w:rPr>
              <w:t>~</w:t>
            </w:r>
            <w:r w:rsidRPr="00692980">
              <w:rPr>
                <w:rFonts w:ascii="標楷體" w:eastAsia="標楷體" w:hAnsi="標楷體" w:cs="標楷體" w:hint="eastAsia"/>
                <w:color w:val="auto"/>
              </w:rPr>
              <w:t>10/27</w:t>
            </w:r>
          </w:p>
        </w:tc>
        <w:tc>
          <w:tcPr>
            <w:tcW w:w="1560" w:type="dxa"/>
            <w:tcBorders>
              <w:top w:val="single" w:sz="8" w:space="0" w:color="000000"/>
              <w:left w:val="single" w:sz="8" w:space="0" w:color="000000"/>
              <w:bottom w:val="single" w:sz="8" w:space="0" w:color="000000"/>
              <w:right w:val="single" w:sz="8" w:space="0" w:color="000000"/>
            </w:tcBorders>
          </w:tcPr>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國中階段所學字詞（能聽、讀、說、寫最基本的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B-IV-2 </w:t>
            </w:r>
            <w:r w:rsidRPr="00D15AAF">
              <w:rPr>
                <w:rFonts w:eastAsia="標楷體" w:hint="eastAsia"/>
                <w:bCs/>
                <w:snapToGrid w:val="0"/>
                <w:color w:val="auto"/>
              </w:rPr>
              <w:t>國中階段所學字詞及句型的生活溝通。</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B-IV-6 </w:t>
            </w:r>
            <w:r w:rsidRPr="00D15AAF">
              <w:rPr>
                <w:rFonts w:eastAsia="標楷體" w:hint="eastAsia"/>
                <w:bCs/>
                <w:snapToGrid w:val="0"/>
                <w:color w:val="auto"/>
              </w:rPr>
              <w:t>圖片描述。</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B-IV-7 </w:t>
            </w:r>
            <w:r w:rsidRPr="00D15AAF">
              <w:rPr>
                <w:rFonts w:eastAsia="標楷體" w:hint="eastAsia"/>
                <w:bCs/>
                <w:snapToGrid w:val="0"/>
                <w:color w:val="auto"/>
              </w:rPr>
              <w:t>角色扮演。</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C-IV-3 </w:t>
            </w:r>
            <w:r w:rsidRPr="00D15AAF">
              <w:rPr>
                <w:rFonts w:eastAsia="標楷體" w:hint="eastAsia"/>
                <w:bCs/>
                <w:snapToGrid w:val="0"/>
                <w:color w:val="auto"/>
              </w:rPr>
              <w:t>文化習俗的了解及尊重。</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1-IV-3 能聽懂基本或重要句型的句子。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1-IV-4 能聽懂日常生活對話的主要內容。</w:t>
            </w:r>
          </w:p>
          <w:p w:rsidR="00B37A8F" w:rsidRPr="00D15AAF" w:rsidRDefault="00B37A8F" w:rsidP="006C4777">
            <w:pPr>
              <w:spacing w:line="260" w:lineRule="exact"/>
              <w:jc w:val="left"/>
              <w:rPr>
                <w:rFonts w:ascii="Cambria Math" w:eastAsiaTheme="minorEastAsia" w:hAnsi="Cambria Math" w:cs="Cambria Math"/>
              </w:rPr>
            </w:pPr>
            <w:r w:rsidRPr="00D15AAF">
              <w:rPr>
                <w:rFonts w:ascii="標楷體" w:eastAsia="標楷體" w:hAnsi="標楷體" w:cs="標楷體" w:hint="eastAsia"/>
                <w:color w:val="auto"/>
              </w:rPr>
              <w:t>2-IV-8 能以正確的發音、適切的重音及語調說出基本或重要句型的句子。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◎2-IV-9 能進行簡易的角色扮演。</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2-IV-13 能依主題或情境以簡易英語進行日常生活溝通。</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4-IV-5 能依提示寫出正確達意的簡單句子。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6-IV-5 主動利用各種查詢工具，以了解所接觸的英語文資訊。</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7-IV-2 善用相關主題之背景知識，以利閱讀或聽力理解。</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 xml:space="preserve">9-IV-4 能依上下文所提供的文字線索（如 in </w:t>
            </w:r>
            <w:r w:rsidRPr="00D15AAF">
              <w:rPr>
                <w:rFonts w:ascii="標楷體" w:eastAsia="標楷體" w:hAnsi="標楷體" w:cs="標楷體" w:hint="eastAsia"/>
                <w:color w:val="auto"/>
              </w:rPr>
              <w:lastRenderedPageBreak/>
              <w:t>my opinion、maybe）分辨 客觀事實與主觀意見。</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lastRenderedPageBreak/>
              <w:t>志工服務與分享</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bCs/>
                <w:snapToGrid w:val="0"/>
                <w:color w:val="auto"/>
              </w:rPr>
              <w:t>Unit 3   The Soldier Was Saved by a Dog</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【Grammar Focus 1】</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1.在黑板上寫下</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
                <w:bCs/>
                <w:snapToGrid w:val="0"/>
                <w:color w:val="auto"/>
              </w:rPr>
              <w:t>(1)主詞 + be動詞+  過去分詞 + by + 受詞</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
                <w:bCs/>
                <w:snapToGrid w:val="0"/>
                <w:color w:val="auto"/>
              </w:rPr>
              <w:t>(2)主詞 + 助動詞(will, should, can) + be動詞+  過去分詞 + by + 受詞</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2.並說明主動改被動的方法，和by何時可以省略。</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3.秀出相關圖片(如有人被車撞/ 窗戶被打破/ 車子被清洗)等，進行快問快答，以利被動式於真實情境中進行練習。</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4.完成練習。</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【Reading】</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1.能透過Before You Read引發閱讀興趣並結合先前自我的經驗。</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2.能透過While You Read了解閱讀動機及目的，和文章的主要內容與細節。得知本文主旨在討論分享的快樂和真實意涵。</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3.能在閱讀過程中隨時修正原先的預測內容。</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4.能讀懂課文中的內容，並學會如何進行分享，進行系統思考。</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5.能將文章中訊息加以比較、歸納，並與實際生活情境做連結。</w:t>
            </w:r>
          </w:p>
          <w:p w:rsidR="00B37A8F" w:rsidRPr="007659CC" w:rsidRDefault="00B37A8F" w:rsidP="006C4777">
            <w:pPr>
              <w:spacing w:line="260" w:lineRule="exact"/>
              <w:jc w:val="left"/>
              <w:rPr>
                <w:rFonts w:eastAsiaTheme="minorEastAsia"/>
                <w:bCs/>
                <w:snapToGrid w:val="0"/>
                <w:color w:val="000000" w:themeColor="text1"/>
              </w:rPr>
            </w:pPr>
            <w:r w:rsidRPr="007659CC">
              <w:rPr>
                <w:rFonts w:ascii="標楷體" w:eastAsia="標楷體" w:hAnsi="標楷體" w:cs="標楷體" w:hint="eastAsia"/>
                <w:bCs/>
                <w:snapToGrid w:val="0"/>
                <w:color w:val="000000" w:themeColor="text1"/>
              </w:rPr>
              <w:t>6.能透過After You Read完成閱讀策略題Cause and Effect的填</w:t>
            </w:r>
            <w:r w:rsidRPr="007659CC">
              <w:rPr>
                <w:rFonts w:ascii="標楷體" w:eastAsia="標楷體" w:hAnsi="標楷體" w:cs="標楷體" w:hint="eastAsia"/>
                <w:bCs/>
                <w:snapToGrid w:val="0"/>
                <w:color w:val="000000" w:themeColor="text1"/>
              </w:rPr>
              <w:lastRenderedPageBreak/>
              <w:t>寫，並討論是否與文章內容相符合。</w:t>
            </w:r>
          </w:p>
          <w:p w:rsidR="00B37A8F" w:rsidRPr="007659CC" w:rsidRDefault="00B37A8F" w:rsidP="006C4777">
            <w:pPr>
              <w:spacing w:line="260" w:lineRule="exact"/>
              <w:jc w:val="left"/>
              <w:rPr>
                <w:rFonts w:eastAsiaTheme="minorEastAsia"/>
                <w:bCs/>
                <w:snapToGrid w:val="0"/>
                <w:color w:val="000000" w:themeColor="text1"/>
              </w:rPr>
            </w:pPr>
            <w:r w:rsidRPr="007659CC">
              <w:rPr>
                <w:rFonts w:ascii="標楷體" w:eastAsia="標楷體" w:hAnsi="標楷體" w:cs="標楷體" w:hint="eastAsia"/>
                <w:bCs/>
                <w:snapToGrid w:val="0"/>
                <w:color w:val="000000" w:themeColor="text1"/>
              </w:rPr>
              <w:t>7.同學討論如何看待老人失智的問題與正確照顧失智症患者的具體策略，可以融入SDGs中的健康與福祉具體目標後提出具體作法及因應策略。</w:t>
            </w:r>
          </w:p>
          <w:p w:rsidR="00B37A8F" w:rsidRPr="00D15AAF" w:rsidRDefault="00B37A8F" w:rsidP="006C4777">
            <w:pPr>
              <w:spacing w:line="260" w:lineRule="exact"/>
              <w:jc w:val="left"/>
              <w:rPr>
                <w:rFonts w:eastAsiaTheme="minorEastAsia"/>
              </w:rPr>
            </w:pPr>
            <w:r>
              <w:rPr>
                <w:rFonts w:ascii="標楷體" w:eastAsia="標楷體" w:hAnsi="標楷體" w:cs="標楷體" w:hint="eastAsia"/>
                <w:bCs/>
                <w:snapToGrid w:val="0"/>
                <w:color w:val="auto"/>
              </w:rPr>
              <w:t>8</w:t>
            </w:r>
            <w:r w:rsidRPr="00D15AAF">
              <w:rPr>
                <w:rFonts w:ascii="標楷體" w:eastAsia="標楷體" w:hAnsi="標楷體" w:cs="標楷體" w:hint="eastAsia"/>
                <w:bCs/>
                <w:snapToGrid w:val="0"/>
                <w:color w:val="auto"/>
              </w:rPr>
              <w:t>.教授出現於閱讀中的單字讀法與用法。</w:t>
            </w:r>
          </w:p>
          <w:p w:rsidR="00B37A8F" w:rsidRPr="00D15AAF" w:rsidRDefault="00B37A8F" w:rsidP="006C4777">
            <w:pPr>
              <w:spacing w:line="260" w:lineRule="exact"/>
              <w:jc w:val="left"/>
              <w:rPr>
                <w:rFonts w:eastAsiaTheme="minorEastAsia"/>
                <w:bCs/>
                <w:snapToGrid w:val="0"/>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center"/>
              <w:rPr>
                <w:rFonts w:eastAsiaTheme="minorEastAsia"/>
              </w:rPr>
            </w:pPr>
            <w:r w:rsidRPr="00D15AAF">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1.備課用書</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課堂問答</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口語練習</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紙筆測驗</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40" w:lineRule="exact"/>
              <w:jc w:val="left"/>
              <w:rPr>
                <w:b/>
                <w:snapToGrid w:val="0"/>
              </w:rPr>
            </w:pPr>
            <w:r w:rsidRPr="00D15AAF">
              <w:rPr>
                <w:rFonts w:ascii="標楷體" w:eastAsia="標楷體" w:hAnsi="標楷體" w:cs="DFKaiShu-SB-Estd-BF" w:hint="eastAsia"/>
                <w:b/>
                <w:snapToGrid w:val="0"/>
                <w:color w:val="auto"/>
              </w:rPr>
              <w:t>【品德教育】</w:t>
            </w:r>
          </w:p>
          <w:p w:rsidR="00B37A8F" w:rsidRPr="00D15AAF" w:rsidRDefault="00B37A8F" w:rsidP="006C4777">
            <w:pPr>
              <w:spacing w:line="240" w:lineRule="exact"/>
              <w:jc w:val="left"/>
            </w:pPr>
            <w:r w:rsidRPr="00D15AAF">
              <w:rPr>
                <w:rFonts w:ascii="標楷體" w:eastAsia="標楷體" w:hAnsi="標楷體" w:cs="DFKaiShu-SB-Estd-BF" w:hint="eastAsia"/>
                <w:color w:val="auto"/>
              </w:rPr>
              <w:t>品J1 溝通合作與和諧人際關係。</w:t>
            </w:r>
          </w:p>
          <w:p w:rsidR="00B37A8F" w:rsidRPr="00D15AAF" w:rsidRDefault="00B37A8F" w:rsidP="006C4777">
            <w:pPr>
              <w:spacing w:line="240" w:lineRule="exact"/>
              <w:jc w:val="left"/>
            </w:pPr>
            <w:r w:rsidRPr="00D15AAF">
              <w:rPr>
                <w:rFonts w:ascii="標楷體" w:eastAsia="標楷體" w:hAnsi="標楷體" w:cs="DFKaiShu-SB-Estd-BF" w:hint="eastAsia"/>
                <w:color w:val="auto"/>
              </w:rPr>
              <w:t>品J6 關懷弱勢的意涵、策略，及其實踐與反思。</w:t>
            </w:r>
          </w:p>
          <w:p w:rsidR="00B37A8F" w:rsidRPr="00D15AAF" w:rsidRDefault="00B37A8F" w:rsidP="006C4777">
            <w:pPr>
              <w:spacing w:line="240" w:lineRule="exact"/>
              <w:jc w:val="left"/>
            </w:pPr>
            <w:r w:rsidRPr="00D15AAF">
              <w:rPr>
                <w:rFonts w:ascii="標楷體" w:eastAsia="標楷體" w:hAnsi="標楷體" w:cs="DFKaiShu-SB-Estd-BF" w:hint="eastAsia"/>
                <w:color w:val="auto"/>
              </w:rPr>
              <w:t>品J7 同理分享與多元接納。</w:t>
            </w:r>
          </w:p>
        </w:tc>
        <w:tc>
          <w:tcPr>
            <w:tcW w:w="1784" w:type="dxa"/>
            <w:tcBorders>
              <w:top w:val="single" w:sz="8" w:space="0" w:color="000000"/>
              <w:bottom w:val="single" w:sz="8" w:space="0" w:color="000000"/>
              <w:right w:val="single" w:sz="8" w:space="0" w:color="000000"/>
            </w:tcBorders>
          </w:tcPr>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37A8F" w:rsidRPr="00500692" w:rsidRDefault="00B37A8F"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37A8F" w:rsidRPr="00500692" w:rsidRDefault="00B37A8F"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37A8F" w:rsidRPr="008F16B4" w:rsidTr="00F349BE">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37A8F" w:rsidRPr="00D15AAF" w:rsidRDefault="00B37A8F" w:rsidP="006C4777">
            <w:pPr>
              <w:spacing w:line="260" w:lineRule="exact"/>
              <w:jc w:val="center"/>
              <w:rPr>
                <w:rFonts w:eastAsiaTheme="minorEastAsia"/>
                <w:snapToGrid w:val="0"/>
              </w:rPr>
            </w:pPr>
            <w:r w:rsidRPr="00D15AAF">
              <w:rPr>
                <w:rFonts w:ascii="標楷體" w:eastAsia="標楷體" w:hAnsi="標楷體" w:cs="標楷體" w:hint="eastAsia"/>
                <w:snapToGrid w:val="0"/>
                <w:color w:val="auto"/>
              </w:rPr>
              <w:lastRenderedPageBreak/>
              <w:t>第十週</w:t>
            </w:r>
          </w:p>
          <w:p w:rsidR="00B37A8F" w:rsidRPr="00692980" w:rsidRDefault="00B37A8F" w:rsidP="006C4777">
            <w:pPr>
              <w:jc w:val="center"/>
              <w:rPr>
                <w:rFonts w:ascii="新細明體" w:hAnsi="新細明體" w:cs="新細明體"/>
              </w:rPr>
            </w:pPr>
            <w:r w:rsidRPr="00692980">
              <w:rPr>
                <w:rFonts w:ascii="標楷體" w:eastAsia="標楷體" w:hAnsi="標楷體" w:cs="標楷體" w:hint="eastAsia"/>
                <w:color w:val="auto"/>
              </w:rPr>
              <w:t>10/30</w:t>
            </w:r>
            <w:r w:rsidRPr="00AB71CB">
              <w:rPr>
                <w:rFonts w:ascii="標楷體" w:eastAsia="標楷體" w:hAnsi="標楷體" w:cs="標楷體" w:hint="eastAsia"/>
                <w:color w:val="auto"/>
              </w:rPr>
              <w:t>~</w:t>
            </w:r>
            <w:r w:rsidRPr="00692980">
              <w:rPr>
                <w:rFonts w:ascii="標楷體" w:eastAsia="標楷體" w:hAnsi="標楷體" w:cs="標楷體" w:hint="eastAsia"/>
                <w:color w:val="auto"/>
              </w:rPr>
              <w:t>11/3</w:t>
            </w:r>
          </w:p>
        </w:tc>
        <w:tc>
          <w:tcPr>
            <w:tcW w:w="1560" w:type="dxa"/>
            <w:tcBorders>
              <w:top w:val="single" w:sz="8" w:space="0" w:color="000000"/>
              <w:left w:val="single" w:sz="8" w:space="0" w:color="000000"/>
              <w:bottom w:val="single" w:sz="8" w:space="0" w:color="000000"/>
              <w:right w:val="single" w:sz="8" w:space="0" w:color="000000"/>
            </w:tcBorders>
          </w:tcPr>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國中階段所學字詞（能聽、讀、說、寫最基本的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B-IV-2 </w:t>
            </w:r>
            <w:r w:rsidRPr="00D15AAF">
              <w:rPr>
                <w:rFonts w:eastAsia="標楷體" w:hint="eastAsia"/>
                <w:bCs/>
                <w:snapToGrid w:val="0"/>
                <w:color w:val="auto"/>
              </w:rPr>
              <w:t>國中階段所學字詞及句型的生活溝通。</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B-IV-6 </w:t>
            </w:r>
            <w:r w:rsidRPr="00D15AAF">
              <w:rPr>
                <w:rFonts w:eastAsia="標楷體" w:hint="eastAsia"/>
                <w:bCs/>
                <w:snapToGrid w:val="0"/>
                <w:color w:val="auto"/>
              </w:rPr>
              <w:t>圖片描述。</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B-IV-7 </w:t>
            </w:r>
            <w:r w:rsidRPr="00D15AAF">
              <w:rPr>
                <w:rFonts w:eastAsia="標楷體" w:hint="eastAsia"/>
                <w:bCs/>
                <w:snapToGrid w:val="0"/>
                <w:color w:val="auto"/>
              </w:rPr>
              <w:t>角色扮演。</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C-IV-3 </w:t>
            </w:r>
            <w:r w:rsidRPr="00D15AAF">
              <w:rPr>
                <w:rFonts w:eastAsia="標楷體" w:hint="eastAsia"/>
                <w:bCs/>
                <w:snapToGrid w:val="0"/>
                <w:color w:val="auto"/>
              </w:rPr>
              <w:t>文化習俗的了解及尊重。</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1-IV-3 能聽懂基本或重要句型的句子。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1-IV-4 能聽懂日常生活對話的主要內容。</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2-IV-8 能以正確的發音、適切的重音及語調說出基本或重要句型的句子。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◎2-IV-9 能進行簡易的角色扮演。</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2-IV-13 能依主題或情境以簡易英語進行日常生活溝通。</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4-IV-5 能依提示寫出正確達意的簡單句子。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lastRenderedPageBreak/>
              <w:t>6-IV-5 主動利用各種查詢工具，以了解所接觸的英語文資訊。</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7-IV-2 善用相關主題之背景知識，以利閱讀或聽力理解。</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9-IV-4 能依上下文所提供的文字線索（如 in my opinion、maybe）分辨 客觀事實與主觀意見。</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lastRenderedPageBreak/>
              <w:t>志工服務與分享</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bCs/>
                <w:snapToGrid w:val="0"/>
                <w:color w:val="auto"/>
              </w:rPr>
              <w:t>Unit 3   The Soldier Was Saved by a Dog</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【Exercise】Reading</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1.打開課本Exercise篇完成閱讀素養題。</w:t>
            </w:r>
          </w:p>
          <w:p w:rsidR="00B37A8F" w:rsidRPr="00D15AAF" w:rsidRDefault="00B37A8F" w:rsidP="006C4777">
            <w:pPr>
              <w:spacing w:line="260" w:lineRule="exact"/>
              <w:jc w:val="left"/>
              <w:rPr>
                <w:rFonts w:eastAsiaTheme="minorEastAsia"/>
                <w:bCs/>
                <w:snapToGrid w:val="0"/>
              </w:rPr>
            </w:pPr>
            <w:r>
              <w:rPr>
                <w:rFonts w:ascii="標楷體" w:eastAsia="標楷體" w:hAnsi="標楷體" w:cs="標楷體" w:hint="eastAsia"/>
                <w:bCs/>
                <w:snapToGrid w:val="0"/>
                <w:color w:val="auto"/>
              </w:rPr>
              <w:t>2.</w:t>
            </w:r>
            <w:r w:rsidRPr="00D15AAF">
              <w:rPr>
                <w:rFonts w:ascii="標楷體" w:eastAsia="標楷體" w:hAnsi="標楷體" w:cs="標楷體" w:hint="eastAsia"/>
                <w:bCs/>
                <w:snapToGrid w:val="0"/>
                <w:color w:val="auto"/>
              </w:rPr>
              <w:t>完成閱讀組織圖練</w:t>
            </w:r>
            <w:r w:rsidRPr="007659CC">
              <w:rPr>
                <w:rFonts w:ascii="標楷體" w:eastAsia="標楷體" w:hAnsi="標楷體" w:cs="標楷體" w:hint="eastAsia"/>
                <w:bCs/>
                <w:snapToGrid w:val="0"/>
                <w:color w:val="000000" w:themeColor="text1"/>
              </w:rPr>
              <w:t>習(cause and effect)及</w:t>
            </w:r>
            <w:r w:rsidRPr="00D15AAF">
              <w:rPr>
                <w:rFonts w:ascii="標楷體" w:eastAsia="標楷體" w:hAnsi="標楷體" w:cs="標楷體" w:hint="eastAsia"/>
                <w:bCs/>
                <w:snapToGrid w:val="0"/>
                <w:color w:val="auto"/>
              </w:rPr>
              <w:t>閱讀課後練習題。</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【Exercise】Listening</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1.會考聽力三大練習。</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2.播放聽力稿以利學生精進聽力能力。</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【習作評量】</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1.請同學進行習作聽力部分測驗並於測驗結束後對答，若有不清楚之處，則再播放一次並且播放聽力稿。</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2.教師針對聽力內容進行聽力策略教學。</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3.檢討讀寫習作內容並且提醒學生運用閱讀策略，提升閱讀效能。</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center"/>
              <w:rPr>
                <w:rFonts w:eastAsiaTheme="minorEastAsia"/>
              </w:rPr>
            </w:pPr>
            <w:r w:rsidRPr="00D15AAF">
              <w:rPr>
                <w:rFonts w:ascii="標楷體" w:eastAsia="標楷體" w:hAnsi="標楷體" w:cs="標楷體" w:hint="eastAsia"/>
                <w:bCs/>
                <w:snapToGrid w:val="0"/>
                <w:color w:val="auto"/>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1.備課用書</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課堂問答</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口語練習</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紙筆測驗</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聽力測驗</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作業檢核</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snapToGrid w:val="0"/>
                <w:color w:val="auto"/>
              </w:rPr>
              <w:t>檔案評量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40" w:lineRule="exact"/>
              <w:jc w:val="left"/>
              <w:rPr>
                <w:b/>
                <w:snapToGrid w:val="0"/>
              </w:rPr>
            </w:pPr>
            <w:r w:rsidRPr="00D15AAF">
              <w:rPr>
                <w:rFonts w:ascii="標楷體" w:eastAsia="標楷體" w:hAnsi="標楷體" w:cs="DFKaiShu-SB-Estd-BF" w:hint="eastAsia"/>
                <w:b/>
                <w:snapToGrid w:val="0"/>
                <w:color w:val="auto"/>
              </w:rPr>
              <w:t>【品德教育】</w:t>
            </w:r>
          </w:p>
          <w:p w:rsidR="00B37A8F" w:rsidRPr="00D15AAF" w:rsidRDefault="00B37A8F" w:rsidP="006C4777">
            <w:pPr>
              <w:spacing w:line="240" w:lineRule="exact"/>
              <w:jc w:val="left"/>
            </w:pPr>
            <w:r w:rsidRPr="00D15AAF">
              <w:rPr>
                <w:rFonts w:ascii="標楷體" w:eastAsia="標楷體" w:hAnsi="標楷體" w:cs="DFKaiShu-SB-Estd-BF" w:hint="eastAsia"/>
                <w:color w:val="auto"/>
              </w:rPr>
              <w:t>品J1 溝通合作與和諧人際關係。</w:t>
            </w:r>
          </w:p>
          <w:p w:rsidR="00B37A8F" w:rsidRPr="00D15AAF" w:rsidRDefault="00B37A8F" w:rsidP="006C4777">
            <w:pPr>
              <w:spacing w:line="240" w:lineRule="exact"/>
              <w:jc w:val="left"/>
            </w:pPr>
            <w:r w:rsidRPr="00D15AAF">
              <w:rPr>
                <w:rFonts w:ascii="標楷體" w:eastAsia="標楷體" w:hAnsi="標楷體" w:cs="DFKaiShu-SB-Estd-BF" w:hint="eastAsia"/>
                <w:color w:val="auto"/>
              </w:rPr>
              <w:t>品J6 關懷弱勢的意涵、策略，及其實踐與反思。</w:t>
            </w:r>
          </w:p>
          <w:p w:rsidR="00B37A8F" w:rsidRPr="00D15AAF" w:rsidRDefault="00B37A8F" w:rsidP="006C4777">
            <w:pPr>
              <w:spacing w:line="240" w:lineRule="exact"/>
              <w:jc w:val="left"/>
            </w:pPr>
            <w:r w:rsidRPr="00D15AAF">
              <w:rPr>
                <w:rFonts w:ascii="標楷體" w:eastAsia="標楷體" w:hAnsi="標楷體" w:cs="DFKaiShu-SB-Estd-BF" w:hint="eastAsia"/>
                <w:color w:val="auto"/>
              </w:rPr>
              <w:t>品J7 同理分享與多元接納。</w:t>
            </w:r>
          </w:p>
        </w:tc>
        <w:tc>
          <w:tcPr>
            <w:tcW w:w="1784" w:type="dxa"/>
            <w:tcBorders>
              <w:top w:val="single" w:sz="8" w:space="0" w:color="000000"/>
              <w:bottom w:val="single" w:sz="8" w:space="0" w:color="000000"/>
              <w:right w:val="single" w:sz="8" w:space="0" w:color="000000"/>
            </w:tcBorders>
          </w:tcPr>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37A8F" w:rsidRPr="00500692" w:rsidRDefault="00B37A8F"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37A8F" w:rsidRPr="00500692" w:rsidRDefault="00B37A8F"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37A8F" w:rsidRPr="008F16B4" w:rsidTr="00F349BE">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37A8F" w:rsidRPr="00D15AAF" w:rsidRDefault="00B37A8F" w:rsidP="006C4777">
            <w:pPr>
              <w:spacing w:line="260" w:lineRule="exact"/>
              <w:jc w:val="center"/>
              <w:rPr>
                <w:rFonts w:eastAsiaTheme="minorEastAsia"/>
                <w:snapToGrid w:val="0"/>
              </w:rPr>
            </w:pPr>
            <w:r w:rsidRPr="00D15AAF">
              <w:rPr>
                <w:rFonts w:ascii="標楷體" w:eastAsia="標楷體" w:hAnsi="標楷體" w:cs="標楷體" w:hint="eastAsia"/>
                <w:snapToGrid w:val="0"/>
                <w:color w:val="auto"/>
              </w:rPr>
              <w:t>第十一週</w:t>
            </w:r>
          </w:p>
          <w:p w:rsidR="00B37A8F" w:rsidRPr="00692980" w:rsidRDefault="00B37A8F" w:rsidP="006C4777">
            <w:pPr>
              <w:jc w:val="center"/>
              <w:rPr>
                <w:rFonts w:ascii="新細明體" w:hAnsi="新細明體" w:cs="新細明體"/>
              </w:rPr>
            </w:pPr>
            <w:r w:rsidRPr="00692980">
              <w:rPr>
                <w:rFonts w:ascii="標楷體" w:eastAsia="標楷體" w:hAnsi="標楷體" w:cs="標楷體" w:hint="eastAsia"/>
                <w:color w:val="auto"/>
              </w:rPr>
              <w:t>11/6</w:t>
            </w:r>
            <w:r w:rsidRPr="00AB71CB">
              <w:rPr>
                <w:rFonts w:ascii="標楷體" w:eastAsia="標楷體" w:hAnsi="標楷體" w:cs="標楷體" w:hint="eastAsia"/>
                <w:color w:val="auto"/>
              </w:rPr>
              <w:t>~</w:t>
            </w:r>
            <w:r w:rsidRPr="00692980">
              <w:rPr>
                <w:rFonts w:ascii="標楷體" w:eastAsia="標楷體" w:hAnsi="標楷體" w:cs="標楷體" w:hint="eastAsia"/>
                <w:color w:val="auto"/>
              </w:rPr>
              <w:t>11/10</w:t>
            </w:r>
          </w:p>
        </w:tc>
        <w:tc>
          <w:tcPr>
            <w:tcW w:w="1560" w:type="dxa"/>
            <w:tcBorders>
              <w:top w:val="single" w:sz="8" w:space="0" w:color="000000"/>
              <w:left w:val="single" w:sz="8" w:space="0" w:color="000000"/>
              <w:bottom w:val="single" w:sz="8" w:space="0" w:color="000000"/>
              <w:right w:val="single" w:sz="8" w:space="0" w:color="000000"/>
            </w:tcBorders>
          </w:tcPr>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國中階段所學字詞（能聽、讀、說、寫最基本的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B-IV-2 </w:t>
            </w:r>
            <w:r w:rsidRPr="00D15AAF">
              <w:rPr>
                <w:rFonts w:eastAsia="標楷體" w:hint="eastAsia"/>
                <w:bCs/>
                <w:snapToGrid w:val="0"/>
                <w:color w:val="auto"/>
              </w:rPr>
              <w:t>國中階段所學字詞及句型的生活溝通。</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B-IV-6 </w:t>
            </w:r>
            <w:r w:rsidRPr="00D15AAF">
              <w:rPr>
                <w:rFonts w:eastAsia="標楷體" w:hint="eastAsia"/>
                <w:bCs/>
                <w:snapToGrid w:val="0"/>
                <w:color w:val="auto"/>
              </w:rPr>
              <w:t>圖片描述。</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lastRenderedPageBreak/>
              <w:t xml:space="preserve">B-IV-7 </w:t>
            </w:r>
            <w:r w:rsidRPr="00D15AAF">
              <w:rPr>
                <w:rFonts w:eastAsia="標楷體" w:hint="eastAsia"/>
                <w:bCs/>
                <w:snapToGrid w:val="0"/>
                <w:color w:val="auto"/>
              </w:rPr>
              <w:t>角色扮演。</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C-IV-3 </w:t>
            </w:r>
            <w:r w:rsidRPr="00D15AAF">
              <w:rPr>
                <w:rFonts w:eastAsia="標楷體" w:hint="eastAsia"/>
                <w:bCs/>
                <w:snapToGrid w:val="0"/>
                <w:color w:val="auto"/>
              </w:rPr>
              <w:t>文化習俗的了解及尊重。</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lastRenderedPageBreak/>
              <w:t>1-IV-3 能聽懂基本或重要句型的句子。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1-IV-4 能聽懂日常生活對話的主要內容。</w:t>
            </w:r>
          </w:p>
          <w:p w:rsidR="00B37A8F" w:rsidRPr="00D15AAF" w:rsidRDefault="00B37A8F" w:rsidP="006C4777">
            <w:pPr>
              <w:spacing w:line="260" w:lineRule="exact"/>
              <w:jc w:val="left"/>
              <w:rPr>
                <w:rFonts w:ascii="Cambria Math" w:eastAsiaTheme="minorEastAsia" w:hAnsi="Cambria Math" w:cs="Cambria Math"/>
              </w:rPr>
            </w:pPr>
            <w:r w:rsidRPr="00D15AAF">
              <w:rPr>
                <w:rFonts w:ascii="標楷體" w:eastAsia="標楷體" w:hAnsi="標楷體" w:cs="標楷體" w:hint="eastAsia"/>
                <w:color w:val="auto"/>
              </w:rPr>
              <w:t>2-IV-8 能以正確的發音、適切的重音及語調說出基本或重要句型的句子。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◎2-IV-9 能進行簡易的角色扮演。</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2-IV-13 能依主題或情境以簡易</w:t>
            </w:r>
            <w:r w:rsidRPr="00D15AAF">
              <w:rPr>
                <w:rFonts w:ascii="標楷體" w:eastAsia="標楷體" w:hAnsi="標楷體" w:cs="標楷體" w:hint="eastAsia"/>
                <w:bCs/>
                <w:snapToGrid w:val="0"/>
                <w:color w:val="auto"/>
              </w:rPr>
              <w:lastRenderedPageBreak/>
              <w:t>英語進行日常生活溝通。</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4-IV-5 能依提示寫出正確達意的簡單句子。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6-IV-5 主動利用各種查詢工具，以了解所接觸的英語文資訊。</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7-IV-2 善用相關主題之背景知識，以利閱讀或聽力理解。</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9-IV-4 能依上下文所提供的文字線索（如 in my opinion、maybe）分辨 客觀事實與主觀意見。</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lastRenderedPageBreak/>
              <w:t>智慧住宅與物聯網</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bCs/>
                <w:snapToGrid w:val="0"/>
                <w:color w:val="auto"/>
              </w:rPr>
              <w:t>Unit 4   Do You Know Where the File Is?</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【Warm-up】</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各組同學討論圖片中午像現在科技產品的功能並分享哪種是個人認為最實用的產品。討論時盡量以英語進行。</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【Theme Words】</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1.播放CD，讓帶讀有關語音助理的主題字彙。</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2.讓學生閱讀每個主題字彙的相關例句。</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3.熟悉主題字彙的念法。</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4.完成造句練習。</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【Dialogue】</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lastRenderedPageBreak/>
              <w:t>1.利用電子書，播放對話動畫讓學生聆聽觀賞對話，再秀出字面，播放複誦部份讓學生跟讀。</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 xml:space="preserve">2.讓同學猜測對話內容中的科技房子有何種設備並且進行分享自己心目中的科技房子。 </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3.將全班分兩組分別出對話，讓學生練習語調並加入感情複誦對話。</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 xml:space="preserve">4.利用PBL讓同學理解對話的內容。 </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5.完成練習題。</w:t>
            </w:r>
          </w:p>
          <w:p w:rsidR="00B37A8F" w:rsidRPr="007659CC" w:rsidRDefault="00B37A8F" w:rsidP="006C4777">
            <w:pPr>
              <w:spacing w:line="260" w:lineRule="exact"/>
              <w:jc w:val="left"/>
              <w:rPr>
                <w:rFonts w:eastAsiaTheme="minorEastAsia"/>
                <w:bCs/>
                <w:snapToGrid w:val="0"/>
                <w:color w:val="000000" w:themeColor="text1"/>
              </w:rPr>
            </w:pPr>
            <w:r w:rsidRPr="007659CC">
              <w:rPr>
                <w:rFonts w:ascii="標楷體" w:eastAsia="標楷體" w:hAnsi="標楷體" w:cs="標楷體" w:hint="eastAsia"/>
                <w:bCs/>
                <w:snapToGrid w:val="0"/>
                <w:color w:val="000000" w:themeColor="text1"/>
              </w:rPr>
              <w:t>6.進行口語練習：Asking for Explanation 的口語練習，兩兩一組進行練習後，上台分享發表。</w:t>
            </w:r>
          </w:p>
          <w:p w:rsidR="00B37A8F" w:rsidRPr="00D15AAF" w:rsidRDefault="00B37A8F" w:rsidP="006C4777">
            <w:pPr>
              <w:spacing w:line="260" w:lineRule="exact"/>
              <w:jc w:val="left"/>
              <w:rPr>
                <w:rFonts w:eastAsiaTheme="minorEastAsia"/>
              </w:rPr>
            </w:pPr>
            <w:r>
              <w:rPr>
                <w:rFonts w:ascii="標楷體" w:eastAsia="標楷體" w:hAnsi="標楷體" w:cs="標楷體" w:hint="eastAsia"/>
                <w:bCs/>
                <w:snapToGrid w:val="0"/>
                <w:color w:val="auto"/>
              </w:rPr>
              <w:t>7</w:t>
            </w:r>
            <w:r w:rsidRPr="00D15AAF">
              <w:rPr>
                <w:rFonts w:ascii="標楷體" w:eastAsia="標楷體" w:hAnsi="標楷體" w:cs="標楷體" w:hint="eastAsia"/>
                <w:bCs/>
                <w:snapToGrid w:val="0"/>
                <w:color w:val="auto"/>
              </w:rPr>
              <w:t>.教授出現於對話中的單字讀法與用法。</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【Grammar Focus1】</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1.在黑板上寫下「wh- 主詞 + 動詞」的句型，並說明wh可當主詞及受詞的用法。</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2.老師列出以下句子讓同學加入Can you tell me…進行改寫練習。</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 xml:space="preserve">(1)What is your name? </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 xml:space="preserve">(2)How old is your dog? </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 xml:space="preserve">(3)Where do you live? </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 xml:space="preserve">(4)When are you going to the theater? </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 完成練習題。</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【Grammar Focus2】</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lastRenderedPageBreak/>
              <w:t>1.在黑板上寫下「wh- to + 動詞」的句型，並說明名詞片語的用法。</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2.老師列出以下句子讓同學加入Can you tell me…進行改寫練習。</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 xml:space="preserve">(1)What can I do? </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 xml:space="preserve">(2)How can I go to the restroom?  </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 xml:space="preserve">(3)Where should I go?  </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3.完成練習題。</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center"/>
              <w:rPr>
                <w:rFonts w:eastAsiaTheme="minorEastAsia"/>
              </w:rPr>
            </w:pPr>
            <w:r w:rsidRPr="00D15AAF">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1.備課用書</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課堂問答</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口語練習</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紙筆測驗</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聽力測驗</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40" w:lineRule="exact"/>
              <w:jc w:val="left"/>
              <w:rPr>
                <w:b/>
                <w:snapToGrid w:val="0"/>
              </w:rPr>
            </w:pPr>
            <w:r w:rsidRPr="00D15AAF">
              <w:rPr>
                <w:rFonts w:ascii="標楷體" w:eastAsia="標楷體" w:hAnsi="標楷體" w:cs="DFKaiShu-SB-Estd-BF" w:hint="eastAsia"/>
                <w:b/>
                <w:snapToGrid w:val="0"/>
                <w:color w:val="auto"/>
              </w:rPr>
              <w:t>【閱讀素養教育】</w:t>
            </w:r>
          </w:p>
          <w:p w:rsidR="00B37A8F" w:rsidRPr="00D15AAF" w:rsidRDefault="00B37A8F" w:rsidP="006C4777">
            <w:pPr>
              <w:spacing w:line="240" w:lineRule="exact"/>
              <w:jc w:val="left"/>
            </w:pPr>
            <w:r w:rsidRPr="00D15AAF">
              <w:rPr>
                <w:rFonts w:ascii="標楷體" w:eastAsia="標楷體" w:hAnsi="標楷體" w:cs="DFKaiShu-SB-Estd-BF" w:hint="eastAsia"/>
                <w:color w:val="auto"/>
              </w:rPr>
              <w:t>閱J3 理解學科知識內的重要詞彙的意涵，並懂得如何運用該詞彙與他人進行溝通。</w:t>
            </w:r>
          </w:p>
          <w:p w:rsidR="00B37A8F" w:rsidRPr="00D15AAF" w:rsidRDefault="00B37A8F" w:rsidP="006C4777">
            <w:pPr>
              <w:spacing w:line="240" w:lineRule="exact"/>
              <w:jc w:val="left"/>
              <w:rPr>
                <w:b/>
                <w:snapToGrid w:val="0"/>
              </w:rPr>
            </w:pPr>
            <w:r w:rsidRPr="00D15AAF">
              <w:rPr>
                <w:rFonts w:ascii="標楷體" w:eastAsia="標楷體" w:hAnsi="標楷體" w:cs="DFKaiShu-SB-Estd-BF" w:hint="eastAsia"/>
                <w:b/>
                <w:snapToGrid w:val="0"/>
                <w:color w:val="auto"/>
              </w:rPr>
              <w:t>【科技教育】</w:t>
            </w:r>
          </w:p>
          <w:p w:rsidR="00B37A8F" w:rsidRPr="00D15AAF" w:rsidRDefault="00B37A8F" w:rsidP="006C4777">
            <w:pPr>
              <w:spacing w:line="240" w:lineRule="exact"/>
              <w:jc w:val="left"/>
            </w:pPr>
            <w:r w:rsidRPr="00D15AAF">
              <w:rPr>
                <w:rFonts w:ascii="標楷體" w:eastAsia="標楷體" w:hAnsi="標楷體" w:cs="DFKaiShu-SB-Estd-BF" w:hint="eastAsia"/>
                <w:color w:val="auto"/>
              </w:rPr>
              <w:t xml:space="preserve">科 J6 具有正確的科技價 值觀，並適當的選 用科技產品。 </w:t>
            </w:r>
          </w:p>
          <w:p w:rsidR="00B37A8F" w:rsidRPr="00D15AAF" w:rsidRDefault="00B37A8F" w:rsidP="006C4777">
            <w:pPr>
              <w:spacing w:line="240" w:lineRule="exact"/>
              <w:jc w:val="left"/>
            </w:pPr>
            <w:r w:rsidRPr="00D15AAF">
              <w:rPr>
                <w:rFonts w:ascii="標楷體" w:eastAsia="標楷體" w:hAnsi="標楷體" w:cs="DFKaiShu-SB-Estd-BF" w:hint="eastAsia"/>
                <w:color w:val="auto"/>
              </w:rPr>
              <w:t>科 J7 主動關注人與科 技、社會、環境的關係。</w:t>
            </w:r>
          </w:p>
        </w:tc>
        <w:tc>
          <w:tcPr>
            <w:tcW w:w="1784" w:type="dxa"/>
            <w:tcBorders>
              <w:top w:val="single" w:sz="8" w:space="0" w:color="000000"/>
              <w:bottom w:val="single" w:sz="8" w:space="0" w:color="000000"/>
              <w:right w:val="single" w:sz="8" w:space="0" w:color="000000"/>
            </w:tcBorders>
          </w:tcPr>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37A8F" w:rsidRPr="00500692" w:rsidRDefault="00B37A8F"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37A8F" w:rsidRPr="00500692" w:rsidRDefault="00B37A8F"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37A8F" w:rsidRPr="008F16B4" w:rsidTr="00F349BE">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37A8F" w:rsidRPr="00D15AAF" w:rsidRDefault="00B37A8F" w:rsidP="006C4777">
            <w:pPr>
              <w:spacing w:line="260" w:lineRule="exact"/>
              <w:jc w:val="center"/>
              <w:rPr>
                <w:rFonts w:eastAsiaTheme="minorEastAsia"/>
                <w:snapToGrid w:val="0"/>
              </w:rPr>
            </w:pPr>
            <w:r w:rsidRPr="00D15AAF">
              <w:rPr>
                <w:rFonts w:ascii="標楷體" w:eastAsia="標楷體" w:hAnsi="標楷體" w:cs="標楷體" w:hint="eastAsia"/>
                <w:snapToGrid w:val="0"/>
                <w:color w:val="auto"/>
              </w:rPr>
              <w:lastRenderedPageBreak/>
              <w:t>第十二週</w:t>
            </w:r>
          </w:p>
          <w:p w:rsidR="00B37A8F" w:rsidRPr="00692980" w:rsidRDefault="00B37A8F" w:rsidP="006C4777">
            <w:pPr>
              <w:jc w:val="center"/>
              <w:rPr>
                <w:rFonts w:ascii="新細明體" w:hAnsi="新細明體" w:cs="新細明體"/>
              </w:rPr>
            </w:pPr>
            <w:r w:rsidRPr="00692980">
              <w:rPr>
                <w:rFonts w:ascii="標楷體" w:eastAsia="標楷體" w:hAnsi="標楷體" w:cs="標楷體" w:hint="eastAsia"/>
                <w:color w:val="auto"/>
              </w:rPr>
              <w:t>11/13</w:t>
            </w:r>
            <w:r w:rsidRPr="00AB71CB">
              <w:rPr>
                <w:rFonts w:ascii="標楷體" w:eastAsia="標楷體" w:hAnsi="標楷體" w:cs="標楷體" w:hint="eastAsia"/>
                <w:color w:val="auto"/>
              </w:rPr>
              <w:t>~</w:t>
            </w:r>
            <w:r w:rsidRPr="00692980">
              <w:rPr>
                <w:rFonts w:ascii="標楷體" w:eastAsia="標楷體" w:hAnsi="標楷體" w:cs="標楷體" w:hint="eastAsia"/>
                <w:color w:val="auto"/>
              </w:rPr>
              <w:t>11/17</w:t>
            </w:r>
          </w:p>
        </w:tc>
        <w:tc>
          <w:tcPr>
            <w:tcW w:w="1560" w:type="dxa"/>
            <w:tcBorders>
              <w:top w:val="single" w:sz="8" w:space="0" w:color="000000"/>
              <w:left w:val="single" w:sz="8" w:space="0" w:color="000000"/>
              <w:bottom w:val="single" w:sz="8" w:space="0" w:color="000000"/>
              <w:right w:val="single" w:sz="8" w:space="0" w:color="000000"/>
            </w:tcBorders>
          </w:tcPr>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國中階段所學字詞（能聽、讀、說、寫最基本的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B-IV-2 </w:t>
            </w:r>
            <w:r w:rsidRPr="00D15AAF">
              <w:rPr>
                <w:rFonts w:eastAsia="標楷體" w:hint="eastAsia"/>
                <w:bCs/>
                <w:snapToGrid w:val="0"/>
                <w:color w:val="auto"/>
              </w:rPr>
              <w:t>國中階段所學字詞及句型的生活溝通。</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B-IV-6 </w:t>
            </w:r>
            <w:r w:rsidRPr="00D15AAF">
              <w:rPr>
                <w:rFonts w:eastAsia="標楷體" w:hint="eastAsia"/>
                <w:bCs/>
                <w:snapToGrid w:val="0"/>
                <w:color w:val="auto"/>
              </w:rPr>
              <w:t>圖片描述。</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B-IV-7 </w:t>
            </w:r>
            <w:r w:rsidRPr="00D15AAF">
              <w:rPr>
                <w:rFonts w:eastAsia="標楷體" w:hint="eastAsia"/>
                <w:bCs/>
                <w:snapToGrid w:val="0"/>
                <w:color w:val="auto"/>
              </w:rPr>
              <w:t>角色扮演。</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C-IV-3 </w:t>
            </w:r>
            <w:r w:rsidRPr="00D15AAF">
              <w:rPr>
                <w:rFonts w:eastAsia="標楷體" w:hint="eastAsia"/>
                <w:bCs/>
                <w:snapToGrid w:val="0"/>
                <w:color w:val="auto"/>
              </w:rPr>
              <w:t>文化習俗的了解及尊重。</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1-IV-3 能聽懂基本或重要句型的句子。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1-IV-4 能聽懂日常生活對話的主要內容。</w:t>
            </w:r>
          </w:p>
          <w:p w:rsidR="00B37A8F" w:rsidRPr="00D15AAF" w:rsidRDefault="00B37A8F" w:rsidP="006C4777">
            <w:pPr>
              <w:spacing w:line="260" w:lineRule="exact"/>
              <w:jc w:val="left"/>
              <w:rPr>
                <w:rFonts w:ascii="Cambria Math" w:eastAsiaTheme="minorEastAsia" w:hAnsi="Cambria Math" w:cs="Cambria Math"/>
              </w:rPr>
            </w:pPr>
            <w:r w:rsidRPr="00D15AAF">
              <w:rPr>
                <w:rFonts w:ascii="標楷體" w:eastAsia="標楷體" w:hAnsi="標楷體" w:cs="標楷體" w:hint="eastAsia"/>
                <w:color w:val="auto"/>
              </w:rPr>
              <w:t>2-IV-8 能以正確的發音、適切的重音及語調說出基本或重要句型的句子。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◎2-IV-9 能進行簡易的角色扮演。</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2-IV-13 能依主題或情境以簡易英語進行日常生活溝通。</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4-IV-5 能依提示寫出正確達意的簡單句子。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lastRenderedPageBreak/>
              <w:t>6-IV-5 主動利用各種查詢工具，以了解所接觸的英語文資訊。</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7-IV-2 善用相關主題之背景知識，以利閱讀或聽力理解。</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9-IV-4 能依上下文所提供的文字線索（如 in my opinion、maybe）分辨 客觀事實與主觀意見。</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lastRenderedPageBreak/>
              <w:t>智慧住宅與物聯網</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bCs/>
                <w:snapToGrid w:val="0"/>
                <w:color w:val="auto"/>
              </w:rPr>
              <w:t>Unit 4   Do You Know Where the File Is?</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【Grammar Focus3】</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1.在黑板上寫下「whether/if 主詞 + 動詞…(or not)…」的句型，並說明此名詞子句乃來自於yes-no問句。</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2.完成練習題。</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【Reading】</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1.秀出暖身篇的圖片作素材，並詢問以下問題。</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 xml:space="preserve">(1)Have you ever used any devices, for example, smart phones, smart watches, or smart fridges? </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 xml:space="preserve">(2)How can a device be smart?  </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2.能透過Before You Read的標題，猜測文章可能出現的內容。</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lastRenderedPageBreak/>
              <w:t>3.能透過While You Read了解閱讀動機及目的，和文章的主要內容與細節。</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4.能在閱讀過程中隨時修正原先的預測內容。</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5.能將文章中訊息加以比較、歸納，並與實際生活情境做連結。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 xml:space="preserve">6.詢問文章以下問題 </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 xml:space="preserve">(1)What is IoT?  </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 xml:space="preserve">(2)How can devices make your life more convenient?  </w:t>
            </w:r>
          </w:p>
          <w:p w:rsidR="00B37A8F" w:rsidRPr="007659CC" w:rsidRDefault="00B37A8F" w:rsidP="006C4777">
            <w:pPr>
              <w:spacing w:line="260" w:lineRule="exact"/>
              <w:jc w:val="left"/>
              <w:rPr>
                <w:rFonts w:eastAsiaTheme="minorEastAsia"/>
                <w:bCs/>
                <w:snapToGrid w:val="0"/>
                <w:color w:val="000000" w:themeColor="text1"/>
              </w:rPr>
            </w:pPr>
            <w:r w:rsidRPr="007659CC">
              <w:rPr>
                <w:rFonts w:ascii="標楷體" w:eastAsia="標楷體" w:hAnsi="標楷體" w:cs="標楷體" w:hint="eastAsia"/>
                <w:bCs/>
                <w:snapToGrid w:val="0"/>
                <w:color w:val="000000" w:themeColor="text1"/>
              </w:rPr>
              <w:t xml:space="preserve">(3)Do you think IoT can really help your life? </w:t>
            </w:r>
          </w:p>
          <w:p w:rsidR="00B37A8F" w:rsidRPr="007659CC" w:rsidRDefault="00B37A8F" w:rsidP="006C4777">
            <w:pPr>
              <w:spacing w:line="260" w:lineRule="exact"/>
              <w:jc w:val="left"/>
              <w:rPr>
                <w:rFonts w:eastAsiaTheme="minorEastAsia"/>
                <w:bCs/>
                <w:snapToGrid w:val="0"/>
                <w:color w:val="000000" w:themeColor="text1"/>
              </w:rPr>
            </w:pPr>
            <w:r w:rsidRPr="007659CC">
              <w:rPr>
                <w:rFonts w:ascii="標楷體" w:eastAsia="標楷體" w:hAnsi="標楷體" w:cs="標楷體" w:hint="eastAsia"/>
                <w:bCs/>
                <w:snapToGrid w:val="0"/>
                <w:color w:val="000000" w:themeColor="text1"/>
              </w:rPr>
              <w:t xml:space="preserve">(4) In the future, how IoT will change our life? Surf the Net and share your ideas with your classmates. </w:t>
            </w:r>
          </w:p>
          <w:p w:rsidR="00B37A8F" w:rsidRPr="007659CC" w:rsidRDefault="00B37A8F" w:rsidP="006C4777">
            <w:pPr>
              <w:spacing w:line="260" w:lineRule="exact"/>
              <w:jc w:val="left"/>
              <w:rPr>
                <w:rFonts w:eastAsiaTheme="minorEastAsia"/>
                <w:bCs/>
                <w:snapToGrid w:val="0"/>
                <w:color w:val="000000" w:themeColor="text1"/>
              </w:rPr>
            </w:pPr>
            <w:r w:rsidRPr="007659CC">
              <w:rPr>
                <w:rFonts w:ascii="標楷體" w:eastAsia="標楷體" w:hAnsi="標楷體" w:cs="標楷體" w:hint="eastAsia"/>
                <w:bCs/>
                <w:snapToGrid w:val="0"/>
                <w:color w:val="000000" w:themeColor="text1"/>
              </w:rPr>
              <w:t>7.教師說明課文重點與內容，並且要同學將本課基本句型的句子畫底線。</w:t>
            </w:r>
          </w:p>
          <w:p w:rsidR="00B37A8F" w:rsidRPr="00D15AAF" w:rsidRDefault="00B37A8F" w:rsidP="006C4777">
            <w:pPr>
              <w:spacing w:line="260" w:lineRule="exact"/>
              <w:jc w:val="left"/>
              <w:rPr>
                <w:rFonts w:eastAsiaTheme="minorEastAsia"/>
                <w:bCs/>
                <w:snapToGrid w:val="0"/>
              </w:rPr>
            </w:pPr>
            <w:r w:rsidRPr="007659CC">
              <w:rPr>
                <w:rFonts w:ascii="標楷體" w:eastAsia="標楷體" w:hAnsi="標楷體" w:cs="標楷體" w:hint="eastAsia"/>
                <w:bCs/>
                <w:snapToGrid w:val="0"/>
                <w:color w:val="000000" w:themeColor="text1"/>
              </w:rPr>
              <w:t>8.能透過After You Read完成閱讀策略題目及完成graphic organizer並選出各段重點進行摘要整理，以</w:t>
            </w:r>
            <w:r w:rsidRPr="00D15AAF">
              <w:rPr>
                <w:rFonts w:ascii="標楷體" w:eastAsia="標楷體" w:hAnsi="標楷體" w:cs="標楷體" w:hint="eastAsia"/>
                <w:bCs/>
                <w:snapToGrid w:val="0"/>
                <w:color w:val="auto"/>
              </w:rPr>
              <w:t>利對文章結構的理解。</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9.授出現於閱讀中的單字讀法與用法。</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center"/>
              <w:rPr>
                <w:rFonts w:eastAsiaTheme="minorEastAsia"/>
              </w:rPr>
            </w:pPr>
            <w:r w:rsidRPr="00D15AAF">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1.備課用書</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課堂問答</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口語練習</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紙筆測驗</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聽力測驗</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40" w:lineRule="exact"/>
              <w:jc w:val="left"/>
              <w:rPr>
                <w:b/>
                <w:snapToGrid w:val="0"/>
              </w:rPr>
            </w:pPr>
            <w:r w:rsidRPr="00D15AAF">
              <w:rPr>
                <w:rFonts w:ascii="標楷體" w:eastAsia="標楷體" w:hAnsi="標楷體" w:cs="DFKaiShu-SB-Estd-BF" w:hint="eastAsia"/>
                <w:b/>
                <w:snapToGrid w:val="0"/>
                <w:color w:val="auto"/>
              </w:rPr>
              <w:t>【閱讀素養教育】</w:t>
            </w:r>
          </w:p>
          <w:p w:rsidR="00B37A8F" w:rsidRPr="00D15AAF" w:rsidRDefault="00B37A8F" w:rsidP="006C4777">
            <w:pPr>
              <w:spacing w:line="240" w:lineRule="exact"/>
              <w:jc w:val="left"/>
            </w:pPr>
            <w:r w:rsidRPr="00D15AAF">
              <w:rPr>
                <w:rFonts w:ascii="標楷體" w:eastAsia="標楷體" w:hAnsi="標楷體" w:cs="DFKaiShu-SB-Estd-BF" w:hint="eastAsia"/>
                <w:color w:val="auto"/>
              </w:rPr>
              <w:t>閱J3 理解學科知識內的重要詞彙的意涵，並懂得如何運用該詞彙與他人進行溝通。</w:t>
            </w:r>
          </w:p>
          <w:p w:rsidR="00B37A8F" w:rsidRPr="00D15AAF" w:rsidRDefault="00B37A8F" w:rsidP="006C4777">
            <w:pPr>
              <w:spacing w:line="240" w:lineRule="exact"/>
              <w:jc w:val="left"/>
              <w:rPr>
                <w:b/>
                <w:snapToGrid w:val="0"/>
              </w:rPr>
            </w:pPr>
            <w:r w:rsidRPr="00D15AAF">
              <w:rPr>
                <w:rFonts w:ascii="標楷體" w:eastAsia="標楷體" w:hAnsi="標楷體" w:cs="DFKaiShu-SB-Estd-BF" w:hint="eastAsia"/>
                <w:b/>
                <w:snapToGrid w:val="0"/>
                <w:color w:val="auto"/>
              </w:rPr>
              <w:t>【科技教育】</w:t>
            </w:r>
          </w:p>
          <w:p w:rsidR="00B37A8F" w:rsidRPr="00D15AAF" w:rsidRDefault="00B37A8F" w:rsidP="006C4777">
            <w:pPr>
              <w:spacing w:line="240" w:lineRule="exact"/>
              <w:jc w:val="left"/>
            </w:pPr>
            <w:r w:rsidRPr="00D15AAF">
              <w:rPr>
                <w:rFonts w:ascii="標楷體" w:eastAsia="標楷體" w:hAnsi="標楷體" w:cs="DFKaiShu-SB-Estd-BF" w:hint="eastAsia"/>
                <w:color w:val="auto"/>
              </w:rPr>
              <w:t xml:space="preserve">科 J6 具有正確的科技價 值觀，並適當的選 用科技產品。 </w:t>
            </w:r>
          </w:p>
          <w:p w:rsidR="00B37A8F" w:rsidRPr="00D15AAF" w:rsidRDefault="00B37A8F" w:rsidP="006C4777">
            <w:pPr>
              <w:spacing w:line="240" w:lineRule="exact"/>
              <w:jc w:val="left"/>
            </w:pPr>
            <w:r w:rsidRPr="00D15AAF">
              <w:rPr>
                <w:rFonts w:ascii="標楷體" w:eastAsia="標楷體" w:hAnsi="標楷體" w:cs="DFKaiShu-SB-Estd-BF" w:hint="eastAsia"/>
                <w:color w:val="auto"/>
              </w:rPr>
              <w:t>科 J7 主動關注人與科 技、社會、環境的關係。</w:t>
            </w:r>
          </w:p>
          <w:p w:rsidR="00B37A8F" w:rsidRPr="00D15AAF" w:rsidRDefault="00B37A8F" w:rsidP="006C4777">
            <w:pPr>
              <w:spacing w:line="240" w:lineRule="exact"/>
              <w:jc w:val="left"/>
            </w:pPr>
          </w:p>
        </w:tc>
        <w:tc>
          <w:tcPr>
            <w:tcW w:w="1784" w:type="dxa"/>
            <w:tcBorders>
              <w:top w:val="single" w:sz="8" w:space="0" w:color="000000"/>
              <w:bottom w:val="single" w:sz="8" w:space="0" w:color="000000"/>
              <w:right w:val="single" w:sz="8" w:space="0" w:color="000000"/>
            </w:tcBorders>
          </w:tcPr>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37A8F" w:rsidRPr="00500692" w:rsidRDefault="00B37A8F"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37A8F" w:rsidRPr="00500692" w:rsidRDefault="00B37A8F"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37A8F" w:rsidRPr="008F16B4" w:rsidTr="00F349BE">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37A8F" w:rsidRPr="00D15AAF" w:rsidRDefault="00B37A8F" w:rsidP="006C4777">
            <w:pPr>
              <w:spacing w:line="260" w:lineRule="exact"/>
              <w:jc w:val="center"/>
              <w:rPr>
                <w:rFonts w:eastAsiaTheme="minorEastAsia"/>
                <w:snapToGrid w:val="0"/>
              </w:rPr>
            </w:pPr>
            <w:r w:rsidRPr="00D15AAF">
              <w:rPr>
                <w:rFonts w:ascii="標楷體" w:eastAsia="標楷體" w:hAnsi="標楷體" w:cs="標楷體" w:hint="eastAsia"/>
                <w:snapToGrid w:val="0"/>
                <w:color w:val="auto"/>
              </w:rPr>
              <w:t>第十三週</w:t>
            </w:r>
          </w:p>
          <w:p w:rsidR="00B37A8F" w:rsidRPr="00692980" w:rsidRDefault="00B37A8F" w:rsidP="006C4777">
            <w:pPr>
              <w:jc w:val="center"/>
              <w:rPr>
                <w:rFonts w:ascii="新細明體" w:hAnsi="新細明體" w:cs="新細明體"/>
              </w:rPr>
            </w:pPr>
            <w:r w:rsidRPr="00692980">
              <w:rPr>
                <w:rFonts w:ascii="標楷體" w:eastAsia="標楷體" w:hAnsi="標楷體" w:cs="標楷體" w:hint="eastAsia"/>
                <w:color w:val="auto"/>
              </w:rPr>
              <w:t>11/20</w:t>
            </w:r>
            <w:r w:rsidRPr="00AB71CB">
              <w:rPr>
                <w:rFonts w:ascii="標楷體" w:eastAsia="標楷體" w:hAnsi="標楷體" w:cs="標楷體" w:hint="eastAsia"/>
                <w:color w:val="auto"/>
              </w:rPr>
              <w:t>~</w:t>
            </w:r>
            <w:r w:rsidRPr="00692980">
              <w:rPr>
                <w:rFonts w:ascii="標楷體" w:eastAsia="標楷體" w:hAnsi="標楷體" w:cs="標楷體" w:hint="eastAsia"/>
                <w:color w:val="auto"/>
              </w:rPr>
              <w:t>11/24</w:t>
            </w:r>
          </w:p>
        </w:tc>
        <w:tc>
          <w:tcPr>
            <w:tcW w:w="1560" w:type="dxa"/>
            <w:tcBorders>
              <w:top w:val="single" w:sz="8" w:space="0" w:color="000000"/>
              <w:left w:val="single" w:sz="8" w:space="0" w:color="000000"/>
              <w:bottom w:val="single" w:sz="8" w:space="0" w:color="000000"/>
              <w:right w:val="single" w:sz="8" w:space="0" w:color="000000"/>
            </w:tcBorders>
          </w:tcPr>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國中階段所學字詞（能聽、讀、說、寫最基本</w:t>
            </w:r>
            <w:r w:rsidRPr="00D15AAF">
              <w:rPr>
                <w:rFonts w:eastAsia="標楷體" w:hint="eastAsia"/>
                <w:bCs/>
                <w:snapToGrid w:val="0"/>
                <w:color w:val="auto"/>
              </w:rPr>
              <w:lastRenderedPageBreak/>
              <w:t>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B-IV-2 </w:t>
            </w:r>
            <w:r w:rsidRPr="00D15AAF">
              <w:rPr>
                <w:rFonts w:eastAsia="標楷體" w:hint="eastAsia"/>
                <w:bCs/>
                <w:snapToGrid w:val="0"/>
                <w:color w:val="auto"/>
              </w:rPr>
              <w:t>國中階段所學字詞及句型的生活溝通。</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B-IV-6 </w:t>
            </w:r>
            <w:r w:rsidRPr="00D15AAF">
              <w:rPr>
                <w:rFonts w:eastAsia="標楷體" w:hint="eastAsia"/>
                <w:bCs/>
                <w:snapToGrid w:val="0"/>
                <w:color w:val="auto"/>
              </w:rPr>
              <w:t>圖片描述。</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B-IV-7 </w:t>
            </w:r>
            <w:r w:rsidRPr="00D15AAF">
              <w:rPr>
                <w:rFonts w:eastAsia="標楷體" w:hint="eastAsia"/>
                <w:bCs/>
                <w:snapToGrid w:val="0"/>
                <w:color w:val="auto"/>
              </w:rPr>
              <w:t>角色扮演。</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C-IV-3 </w:t>
            </w:r>
            <w:r w:rsidRPr="00D15AAF">
              <w:rPr>
                <w:rFonts w:eastAsia="標楷體" w:hint="eastAsia"/>
                <w:bCs/>
                <w:snapToGrid w:val="0"/>
                <w:color w:val="auto"/>
              </w:rPr>
              <w:t>文化習俗的了解及尊重。</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lastRenderedPageBreak/>
              <w:t>1-IV-3 能聽懂基本或重要句型的句子。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lastRenderedPageBreak/>
              <w:t>1-IV-4 能聽懂日常生活對話的主要內容。</w:t>
            </w:r>
          </w:p>
          <w:p w:rsidR="00B37A8F" w:rsidRPr="00D15AAF" w:rsidRDefault="00B37A8F" w:rsidP="006C4777">
            <w:pPr>
              <w:spacing w:line="260" w:lineRule="exact"/>
              <w:jc w:val="left"/>
              <w:rPr>
                <w:rFonts w:ascii="Cambria Math" w:eastAsiaTheme="minorEastAsia" w:hAnsi="Cambria Math" w:cs="Cambria Math"/>
              </w:rPr>
            </w:pPr>
            <w:r w:rsidRPr="00D15AAF">
              <w:rPr>
                <w:rFonts w:ascii="標楷體" w:eastAsia="標楷體" w:hAnsi="標楷體" w:cs="標楷體" w:hint="eastAsia"/>
                <w:color w:val="auto"/>
              </w:rPr>
              <w:t>2-IV-8 能以正確的發音、適切的重音及語調說出基本或重要句型的句子。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◎2-IV-9 能進行簡易的角色扮演。</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2-IV-13 能依主題或情境以簡易英語進行日常生活溝通。</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4-IV-5 能依提示寫出正確達意的簡單句子。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6-IV-5 主動利用各種查詢工具，以了解所接觸的英語文資訊。</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7-IV-2 善用相關主題之背景知識，以利閱讀或聽力理解。</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9-IV-4 能依上下文所提供的文字線索（如 in my opinion、maybe）分辨 客</w:t>
            </w:r>
            <w:r w:rsidRPr="00D15AAF">
              <w:rPr>
                <w:rFonts w:ascii="標楷體" w:eastAsia="標楷體" w:hAnsi="標楷體" w:cs="標楷體" w:hint="eastAsia"/>
                <w:color w:val="auto"/>
              </w:rPr>
              <w:lastRenderedPageBreak/>
              <w:t>觀事實與主觀意見。</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lastRenderedPageBreak/>
              <w:t>智慧住宅與物聯網</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bCs/>
                <w:snapToGrid w:val="0"/>
                <w:color w:val="auto"/>
              </w:rPr>
              <w:t>Unit 4   Do You Know Where the File Is?</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 xml:space="preserve">【Exercise】Reading </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lastRenderedPageBreak/>
              <w:t>1.打開課本Exercise篇完成閱讀素養題。</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2.完成閱讀組織圖練</w:t>
            </w:r>
            <w:r w:rsidRPr="007659CC">
              <w:rPr>
                <w:rFonts w:ascii="標楷體" w:eastAsia="標楷體" w:hAnsi="標楷體" w:cs="標楷體" w:hint="eastAsia"/>
                <w:bCs/>
                <w:snapToGrid w:val="0"/>
                <w:color w:val="000000" w:themeColor="text1"/>
              </w:rPr>
              <w:t>習(graphic organizer)</w:t>
            </w:r>
            <w:r w:rsidRPr="00D15AAF">
              <w:rPr>
                <w:rFonts w:ascii="標楷體" w:eastAsia="標楷體" w:hAnsi="標楷體" w:cs="標楷體" w:hint="eastAsia"/>
                <w:bCs/>
                <w:snapToGrid w:val="0"/>
                <w:color w:val="auto"/>
              </w:rPr>
              <w:t>及閱讀課後練習題。</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【Exercise】Listening</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1.會考聽力三大練習。</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2.播放聽力稿以利學生精進聽力能力。</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【習作評量】</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1.請同學進行習作聽力部分測驗並於測驗結束後對答，若有不清楚之處，則再播放一次並且播放聽力稿。</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2.教師針對聽力內容進行聽力策略教學。</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3.檢討讀寫習作內容並且提醒學生運用閱讀策略，提升閱讀效能。</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center"/>
              <w:rPr>
                <w:rFonts w:eastAsiaTheme="minorEastAsia"/>
              </w:rPr>
            </w:pPr>
            <w:r w:rsidRPr="00D15AAF">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1.備課用書</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課堂問答</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snapToGrid w:val="0"/>
                <w:color w:val="auto"/>
              </w:rPr>
              <w:t>口語練習</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40" w:lineRule="exact"/>
              <w:jc w:val="left"/>
              <w:rPr>
                <w:b/>
                <w:snapToGrid w:val="0"/>
              </w:rPr>
            </w:pPr>
            <w:r w:rsidRPr="00D15AAF">
              <w:rPr>
                <w:rFonts w:ascii="標楷體" w:eastAsia="標楷體" w:hAnsi="標楷體" w:cs="DFKaiShu-SB-Estd-BF" w:hint="eastAsia"/>
                <w:b/>
                <w:snapToGrid w:val="0"/>
                <w:color w:val="auto"/>
              </w:rPr>
              <w:t>【閱讀素養教育】</w:t>
            </w:r>
          </w:p>
          <w:p w:rsidR="00B37A8F" w:rsidRPr="00D15AAF" w:rsidRDefault="00B37A8F" w:rsidP="006C4777">
            <w:pPr>
              <w:spacing w:line="240" w:lineRule="exact"/>
              <w:jc w:val="left"/>
            </w:pPr>
            <w:r w:rsidRPr="00D15AAF">
              <w:rPr>
                <w:rFonts w:ascii="標楷體" w:eastAsia="標楷體" w:hAnsi="標楷體" w:cs="DFKaiShu-SB-Estd-BF" w:hint="eastAsia"/>
                <w:color w:val="auto"/>
              </w:rPr>
              <w:t>閱J3 理解學科知識內的重要詞彙的意涵，並懂</w:t>
            </w:r>
            <w:r w:rsidRPr="00D15AAF">
              <w:rPr>
                <w:rFonts w:ascii="標楷體" w:eastAsia="標楷體" w:hAnsi="標楷體" w:cs="DFKaiShu-SB-Estd-BF" w:hint="eastAsia"/>
                <w:color w:val="auto"/>
              </w:rPr>
              <w:lastRenderedPageBreak/>
              <w:t>得如何運用該詞彙與他人進行溝通。</w:t>
            </w:r>
          </w:p>
          <w:p w:rsidR="00B37A8F" w:rsidRPr="00D15AAF" w:rsidRDefault="00B37A8F" w:rsidP="006C4777">
            <w:pPr>
              <w:spacing w:line="240" w:lineRule="exact"/>
              <w:jc w:val="left"/>
              <w:rPr>
                <w:b/>
                <w:snapToGrid w:val="0"/>
              </w:rPr>
            </w:pPr>
            <w:r w:rsidRPr="00D15AAF">
              <w:rPr>
                <w:rFonts w:ascii="標楷體" w:eastAsia="標楷體" w:hAnsi="標楷體" w:cs="DFKaiShu-SB-Estd-BF" w:hint="eastAsia"/>
                <w:b/>
                <w:snapToGrid w:val="0"/>
                <w:color w:val="auto"/>
              </w:rPr>
              <w:t>【科技教育】</w:t>
            </w:r>
          </w:p>
          <w:p w:rsidR="00B37A8F" w:rsidRPr="00D15AAF" w:rsidRDefault="00B37A8F" w:rsidP="006C4777">
            <w:pPr>
              <w:spacing w:line="240" w:lineRule="exact"/>
              <w:jc w:val="left"/>
            </w:pPr>
            <w:r w:rsidRPr="00D15AAF">
              <w:rPr>
                <w:rFonts w:ascii="標楷體" w:eastAsia="標楷體" w:hAnsi="標楷體" w:cs="DFKaiShu-SB-Estd-BF" w:hint="eastAsia"/>
                <w:color w:val="auto"/>
              </w:rPr>
              <w:t xml:space="preserve">科 J6 具有正確的科技價 值觀，並適當的選 用科技產品。 </w:t>
            </w:r>
          </w:p>
          <w:p w:rsidR="00B37A8F" w:rsidRPr="00D15AAF" w:rsidRDefault="00B37A8F" w:rsidP="006C4777">
            <w:pPr>
              <w:spacing w:line="240" w:lineRule="exact"/>
              <w:jc w:val="left"/>
            </w:pPr>
            <w:r w:rsidRPr="00D15AAF">
              <w:rPr>
                <w:rFonts w:ascii="標楷體" w:eastAsia="標楷體" w:hAnsi="標楷體" w:cs="DFKaiShu-SB-Estd-BF" w:hint="eastAsia"/>
                <w:color w:val="auto"/>
              </w:rPr>
              <w:t>科 J7 主動關注人與科 技、社會、環境的關係。</w:t>
            </w:r>
          </w:p>
        </w:tc>
        <w:tc>
          <w:tcPr>
            <w:tcW w:w="1784" w:type="dxa"/>
            <w:tcBorders>
              <w:top w:val="single" w:sz="8" w:space="0" w:color="000000"/>
              <w:bottom w:val="single" w:sz="8" w:space="0" w:color="000000"/>
              <w:right w:val="single" w:sz="8" w:space="0" w:color="000000"/>
            </w:tcBorders>
          </w:tcPr>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lastRenderedPageBreak/>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37A8F" w:rsidRPr="00500692" w:rsidRDefault="00B37A8F"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lastRenderedPageBreak/>
              <w:t>1.協同科目：</w:t>
            </w:r>
          </w:p>
          <w:p w:rsidR="00B37A8F" w:rsidRPr="00500692" w:rsidRDefault="00B37A8F"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37A8F" w:rsidRPr="008F16B4" w:rsidTr="00F349BE">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37A8F" w:rsidRPr="004041D5" w:rsidRDefault="00B37A8F" w:rsidP="006C4777">
            <w:pPr>
              <w:spacing w:line="260" w:lineRule="exact"/>
              <w:jc w:val="center"/>
              <w:rPr>
                <w:rFonts w:ascii="標楷體" w:eastAsia="標楷體" w:hAnsi="標楷體" w:cs="標楷體"/>
                <w:snapToGrid w:val="0"/>
                <w:color w:val="auto"/>
              </w:rPr>
            </w:pPr>
            <w:r w:rsidRPr="00D15AAF">
              <w:rPr>
                <w:rFonts w:ascii="標楷體" w:eastAsia="標楷體" w:hAnsi="標楷體" w:cs="標楷體" w:hint="eastAsia"/>
                <w:snapToGrid w:val="0"/>
                <w:color w:val="auto"/>
              </w:rPr>
              <w:lastRenderedPageBreak/>
              <w:t>第十四週</w:t>
            </w:r>
          </w:p>
          <w:p w:rsidR="00B37A8F" w:rsidRPr="004041D5" w:rsidRDefault="00B37A8F" w:rsidP="006C4777">
            <w:pPr>
              <w:jc w:val="center"/>
              <w:rPr>
                <w:rFonts w:ascii="標楷體" w:eastAsia="標楷體" w:hAnsi="標楷體" w:cs="標楷體"/>
                <w:snapToGrid w:val="0"/>
                <w:color w:val="auto"/>
              </w:rPr>
            </w:pPr>
            <w:r w:rsidRPr="004041D5">
              <w:rPr>
                <w:rFonts w:ascii="標楷體" w:eastAsia="標楷體" w:hAnsi="標楷體" w:cs="標楷體" w:hint="eastAsia"/>
                <w:snapToGrid w:val="0"/>
                <w:color w:val="auto"/>
              </w:rPr>
              <w:t>11/27~12/1</w:t>
            </w:r>
          </w:p>
          <w:p w:rsidR="004041D5" w:rsidRPr="004041D5" w:rsidRDefault="004041D5" w:rsidP="006C4777">
            <w:pPr>
              <w:jc w:val="center"/>
              <w:rPr>
                <w:rFonts w:ascii="標楷體" w:eastAsia="標楷體" w:hAnsi="標楷體" w:cs="標楷體" w:hint="eastAsia"/>
                <w:snapToGrid w:val="0"/>
                <w:color w:val="auto"/>
              </w:rPr>
            </w:pPr>
            <w:r w:rsidRPr="004041D5">
              <w:rPr>
                <w:rFonts w:ascii="標楷體" w:eastAsia="標楷體" w:hAnsi="標楷體" w:cs="標楷體" w:hint="eastAsia"/>
                <w:snapToGrid w:val="0"/>
                <w:color w:val="auto"/>
              </w:rPr>
              <w:t>預計段考週</w:t>
            </w:r>
          </w:p>
        </w:tc>
        <w:tc>
          <w:tcPr>
            <w:tcW w:w="1560" w:type="dxa"/>
            <w:tcBorders>
              <w:top w:val="single" w:sz="8" w:space="0" w:color="000000"/>
              <w:left w:val="single" w:sz="8" w:space="0" w:color="000000"/>
              <w:bottom w:val="single" w:sz="8" w:space="0" w:color="000000"/>
              <w:right w:val="single" w:sz="8" w:space="0" w:color="000000"/>
            </w:tcBorders>
          </w:tcPr>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Ae-IV-2 </w:t>
            </w:r>
            <w:r w:rsidRPr="00D15AAF">
              <w:rPr>
                <w:rFonts w:eastAsia="標楷體" w:hint="eastAsia"/>
                <w:bCs/>
                <w:snapToGrid w:val="0"/>
                <w:color w:val="auto"/>
              </w:rPr>
              <w:t>常見的圖表。</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B-IV-5 </w:t>
            </w:r>
            <w:r w:rsidRPr="00D15AAF">
              <w:rPr>
                <w:rFonts w:eastAsia="標楷體" w:hint="eastAsia"/>
                <w:bCs/>
                <w:snapToGrid w:val="0"/>
                <w:color w:val="auto"/>
              </w:rPr>
              <w:t>人、事、時、地、物的描述及問答。</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B-IV-6 </w:t>
            </w:r>
            <w:r w:rsidRPr="00D15AAF">
              <w:rPr>
                <w:rFonts w:eastAsia="標楷體" w:hint="eastAsia"/>
                <w:bCs/>
                <w:snapToGrid w:val="0"/>
                <w:color w:val="auto"/>
              </w:rPr>
              <w:t>圖片描述。</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B-IV-7 </w:t>
            </w:r>
            <w:r w:rsidRPr="00D15AAF">
              <w:rPr>
                <w:rFonts w:eastAsia="標楷體" w:hint="eastAsia"/>
                <w:bCs/>
                <w:snapToGrid w:val="0"/>
                <w:color w:val="auto"/>
              </w:rPr>
              <w:t>角色扮演。</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D-IV-1 </w:t>
            </w:r>
            <w:r w:rsidRPr="00D15AAF">
              <w:rPr>
                <w:rFonts w:eastAsia="標楷體" w:hint="eastAsia"/>
                <w:bCs/>
                <w:snapToGrid w:val="0"/>
                <w:color w:val="auto"/>
              </w:rPr>
              <w:t>依綜合資訊作合理猜測。</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2-IV-13 能依主題或情境以簡易英語進行日常生活溝通。</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5-IV-7 能聽懂日常生活對話，並能以簡單的字詞、句子記下要點。</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5-IV-11 能看懂並能填寫簡單的表格及資料等。</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6-IV-2 主動預習、複習並將學習內容作基本的整理歸納。</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6-IV-6 主動從網路或其他課外材料，搜尋相關英語文資源，並與教師及同學分享。</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bCs/>
                <w:snapToGrid w:val="0"/>
                <w:color w:val="auto"/>
              </w:rPr>
              <w:t>9-IV-1 能綜合相關資訊作合理的猜測。</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複習</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Review 2（第二次段考）</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【I.Recap】</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1.複習被動語態並完成練習。</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2.複習三種名詞子句。</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3.複習連接詞if的兩種用法(是否和如果)。</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4.複習直接問句和間接問句。</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【II.Self-check.】</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1.根據文章填寫正確</w:t>
            </w:r>
            <w:r>
              <w:rPr>
                <w:rFonts w:ascii="標楷體" w:eastAsia="標楷體" w:hAnsi="標楷體" w:cs="標楷體" w:hint="eastAsia"/>
                <w:bCs/>
                <w:snapToGrid w:val="0"/>
                <w:color w:val="auto"/>
              </w:rPr>
              <w:t>動詞型態</w:t>
            </w:r>
            <w:r w:rsidRPr="00D15AAF">
              <w:rPr>
                <w:rFonts w:ascii="標楷體" w:eastAsia="標楷體" w:hAnsi="標楷體" w:cs="標楷體" w:hint="eastAsia"/>
                <w:bCs/>
                <w:snapToGrid w:val="0"/>
                <w:color w:val="auto"/>
              </w:rPr>
              <w:t>。</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bCs/>
                <w:snapToGrid w:val="0"/>
                <w:color w:val="auto"/>
              </w:rPr>
              <w:t>2.填寫自我檢核表。</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center"/>
              <w:rPr>
                <w:rFonts w:eastAsiaTheme="minorEastAsia"/>
              </w:rPr>
            </w:pPr>
            <w:r w:rsidRPr="00D15AAF">
              <w:rPr>
                <w:rFonts w:ascii="標楷體" w:eastAsia="標楷體" w:hAnsi="標楷體" w:cs="標楷體" w:hint="eastAsia"/>
                <w:bCs/>
                <w:snapToGrid w:val="0"/>
                <w:color w:val="auto"/>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1.備課用書</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課堂問答</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口語練習</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紙筆測驗</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聽力測驗</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40" w:lineRule="exact"/>
              <w:jc w:val="left"/>
              <w:rPr>
                <w:b/>
                <w:snapToGrid w:val="0"/>
              </w:rPr>
            </w:pPr>
            <w:r w:rsidRPr="00D15AAF">
              <w:rPr>
                <w:rFonts w:ascii="標楷體" w:eastAsia="標楷體" w:hAnsi="標楷體" w:cs="DFKaiShu-SB-Estd-BF" w:hint="eastAsia"/>
                <w:b/>
                <w:snapToGrid w:val="0"/>
                <w:color w:val="auto"/>
              </w:rPr>
              <w:t>【閱讀素養教育】</w:t>
            </w:r>
          </w:p>
          <w:p w:rsidR="00B37A8F" w:rsidRPr="00D15AAF" w:rsidRDefault="00B37A8F" w:rsidP="006C4777">
            <w:pPr>
              <w:spacing w:line="240" w:lineRule="exact"/>
              <w:jc w:val="left"/>
              <w:rPr>
                <w:snapToGrid w:val="0"/>
              </w:rPr>
            </w:pPr>
            <w:r w:rsidRPr="00D15AAF">
              <w:rPr>
                <w:rFonts w:ascii="標楷體" w:eastAsia="標楷體" w:hAnsi="標楷體" w:cs="DFKaiShu-SB-Estd-BF" w:hint="eastAsia"/>
                <w:snapToGrid w:val="0"/>
                <w:color w:val="auto"/>
              </w:rPr>
              <w:t>閱J3 理解學科知識內的重要詞彙的意涵，並懂得如何運用該詞彙與他人進行溝通。</w:t>
            </w:r>
          </w:p>
        </w:tc>
        <w:tc>
          <w:tcPr>
            <w:tcW w:w="1784" w:type="dxa"/>
            <w:tcBorders>
              <w:top w:val="single" w:sz="8" w:space="0" w:color="000000"/>
              <w:bottom w:val="single" w:sz="8" w:space="0" w:color="000000"/>
              <w:right w:val="single" w:sz="8" w:space="0" w:color="000000"/>
            </w:tcBorders>
          </w:tcPr>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37A8F" w:rsidRPr="00500692" w:rsidRDefault="00B37A8F"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37A8F" w:rsidRPr="00500692" w:rsidRDefault="00B37A8F"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37A8F" w:rsidRPr="008F16B4" w:rsidTr="00F349BE">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37A8F" w:rsidRPr="00D15AAF" w:rsidRDefault="00B37A8F" w:rsidP="006C4777">
            <w:pPr>
              <w:spacing w:line="260" w:lineRule="exact"/>
              <w:jc w:val="center"/>
              <w:rPr>
                <w:rFonts w:eastAsiaTheme="minorEastAsia"/>
                <w:snapToGrid w:val="0"/>
              </w:rPr>
            </w:pPr>
            <w:r w:rsidRPr="00D15AAF">
              <w:rPr>
                <w:rFonts w:ascii="標楷體" w:eastAsia="標楷體" w:hAnsi="標楷體" w:cs="標楷體" w:hint="eastAsia"/>
                <w:snapToGrid w:val="0"/>
                <w:color w:val="auto"/>
              </w:rPr>
              <w:lastRenderedPageBreak/>
              <w:t>第十五週</w:t>
            </w:r>
          </w:p>
          <w:p w:rsidR="00B37A8F" w:rsidRPr="00692980" w:rsidRDefault="00B37A8F" w:rsidP="006C4777">
            <w:pPr>
              <w:jc w:val="center"/>
              <w:rPr>
                <w:rFonts w:ascii="新細明體" w:hAnsi="新細明體" w:cs="新細明體"/>
              </w:rPr>
            </w:pPr>
            <w:r w:rsidRPr="00692980">
              <w:rPr>
                <w:rFonts w:ascii="標楷體" w:eastAsia="標楷體" w:hAnsi="標楷體" w:cs="標楷體" w:hint="eastAsia"/>
                <w:color w:val="auto"/>
              </w:rPr>
              <w:t>12/4</w:t>
            </w:r>
            <w:r w:rsidRPr="00AB71CB">
              <w:rPr>
                <w:rFonts w:ascii="標楷體" w:eastAsia="標楷體" w:hAnsi="標楷體" w:cs="標楷體" w:hint="eastAsia"/>
                <w:color w:val="auto"/>
              </w:rPr>
              <w:t>~</w:t>
            </w:r>
            <w:r w:rsidRPr="00692980">
              <w:rPr>
                <w:rFonts w:ascii="標楷體" w:eastAsia="標楷體" w:hAnsi="標楷體" w:cs="標楷體" w:hint="eastAsia"/>
                <w:color w:val="auto"/>
              </w:rPr>
              <w:t>12/8</w:t>
            </w:r>
          </w:p>
        </w:tc>
        <w:tc>
          <w:tcPr>
            <w:tcW w:w="1560" w:type="dxa"/>
            <w:tcBorders>
              <w:top w:val="single" w:sz="8" w:space="0" w:color="000000"/>
              <w:left w:val="single" w:sz="8" w:space="0" w:color="000000"/>
              <w:bottom w:val="single" w:sz="8" w:space="0" w:color="000000"/>
              <w:right w:val="single" w:sz="8" w:space="0" w:color="000000"/>
            </w:tcBorders>
          </w:tcPr>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國中階段所學字詞（能聽、讀、說、寫最基本的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B-IV-2 </w:t>
            </w:r>
            <w:r w:rsidRPr="00D15AAF">
              <w:rPr>
                <w:rFonts w:eastAsia="標楷體" w:hint="eastAsia"/>
                <w:bCs/>
                <w:snapToGrid w:val="0"/>
                <w:color w:val="auto"/>
              </w:rPr>
              <w:t>國中階段所學字詞及句型的生活溝通。</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B-IV-6 </w:t>
            </w:r>
            <w:r w:rsidRPr="00D15AAF">
              <w:rPr>
                <w:rFonts w:eastAsia="標楷體" w:hint="eastAsia"/>
                <w:bCs/>
                <w:snapToGrid w:val="0"/>
                <w:color w:val="auto"/>
              </w:rPr>
              <w:t>圖片描述。</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B-IV-7 </w:t>
            </w:r>
            <w:r w:rsidRPr="00D15AAF">
              <w:rPr>
                <w:rFonts w:eastAsia="標楷體" w:hint="eastAsia"/>
                <w:bCs/>
                <w:snapToGrid w:val="0"/>
                <w:color w:val="auto"/>
              </w:rPr>
              <w:t>角色扮演。</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C-IV-3 </w:t>
            </w:r>
            <w:r w:rsidRPr="00D15AAF">
              <w:rPr>
                <w:rFonts w:eastAsia="標楷體" w:hint="eastAsia"/>
                <w:bCs/>
                <w:snapToGrid w:val="0"/>
                <w:color w:val="auto"/>
              </w:rPr>
              <w:t>文化習俗的了解及尊重。</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1-IV-3 能聽懂基本或重要句型的句子。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1-IV-4 能聽懂日常生活對話的主要內容。</w:t>
            </w:r>
          </w:p>
          <w:p w:rsidR="00B37A8F" w:rsidRPr="00D15AAF" w:rsidRDefault="00B37A8F" w:rsidP="006C4777">
            <w:pPr>
              <w:spacing w:line="260" w:lineRule="exact"/>
              <w:jc w:val="left"/>
              <w:rPr>
                <w:rFonts w:ascii="Cambria Math" w:eastAsiaTheme="minorEastAsia" w:hAnsi="Cambria Math" w:cs="Cambria Math"/>
              </w:rPr>
            </w:pPr>
            <w:r w:rsidRPr="00D15AAF">
              <w:rPr>
                <w:rFonts w:ascii="標楷體" w:eastAsia="標楷體" w:hAnsi="標楷體" w:cs="標楷體" w:hint="eastAsia"/>
                <w:color w:val="auto"/>
              </w:rPr>
              <w:t>2-IV-8 能以正確的發音、適切的重音及語調說出基本或重要句型的句子。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◎2-IV-9 能進行簡易的角色扮演。</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2-IV-13 能依主題或情境以簡易英語進行日常生活溝通。</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4-IV-5 能依提示寫出正確達意的簡單句子。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6-IV-5 主動利用各種查詢工具，以了解所接觸的英語文資訊。</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7-IV-2 善用相關主題之背景知識，以利閱讀或聽力理解。</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 xml:space="preserve">9-IV-4 能依上下文所提供的文字線索（如 in </w:t>
            </w:r>
            <w:r w:rsidRPr="00D15AAF">
              <w:rPr>
                <w:rFonts w:ascii="標楷體" w:eastAsia="標楷體" w:hAnsi="標楷體" w:cs="標楷體" w:hint="eastAsia"/>
                <w:color w:val="auto"/>
              </w:rPr>
              <w:lastRenderedPageBreak/>
              <w:t>my opinion、maybe）分辨 客觀事實與主觀意見。</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bCs/>
                <w:snapToGrid w:val="0"/>
                <w:color w:val="auto"/>
              </w:rPr>
              <w:lastRenderedPageBreak/>
              <w:t>漫畫展及名人介紹</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bCs/>
                <w:snapToGrid w:val="0"/>
                <w:color w:val="auto"/>
              </w:rPr>
              <w:t xml:space="preserve">Unit </w:t>
            </w:r>
            <w:r w:rsidRPr="00D15AAF">
              <w:rPr>
                <w:rFonts w:ascii="標楷體" w:eastAsia="標楷體" w:hAnsi="標楷體" w:cs="標楷體" w:hint="eastAsia"/>
                <w:color w:val="auto"/>
              </w:rPr>
              <w:t>5   The Man Who Shook Hands with Me Is My Favorite Star</w:t>
            </w:r>
          </w:p>
          <w:p w:rsidR="00B37A8F" w:rsidRPr="007659CC" w:rsidRDefault="00B37A8F" w:rsidP="006C4777">
            <w:pPr>
              <w:spacing w:line="260" w:lineRule="exact"/>
              <w:jc w:val="left"/>
              <w:rPr>
                <w:rFonts w:eastAsiaTheme="minorEastAsia"/>
                <w:bCs/>
                <w:snapToGrid w:val="0"/>
                <w:color w:val="000000" w:themeColor="text1"/>
              </w:rPr>
            </w:pPr>
            <w:r w:rsidRPr="007659CC">
              <w:rPr>
                <w:rFonts w:ascii="標楷體" w:eastAsia="標楷體" w:hAnsi="標楷體" w:cs="標楷體" w:hint="eastAsia"/>
                <w:bCs/>
                <w:snapToGrid w:val="0"/>
                <w:color w:val="000000" w:themeColor="text1"/>
              </w:rPr>
              <w:t>【Warm-up】</w:t>
            </w:r>
          </w:p>
          <w:p w:rsidR="00B37A8F" w:rsidRPr="007659CC" w:rsidRDefault="00B37A8F" w:rsidP="006C4777">
            <w:pPr>
              <w:spacing w:line="260" w:lineRule="exact"/>
              <w:jc w:val="left"/>
              <w:rPr>
                <w:rFonts w:eastAsiaTheme="minorEastAsia"/>
                <w:bCs/>
                <w:snapToGrid w:val="0"/>
                <w:color w:val="000000" w:themeColor="text1"/>
              </w:rPr>
            </w:pPr>
            <w:r w:rsidRPr="007659CC">
              <w:rPr>
                <w:rFonts w:ascii="標楷體" w:eastAsia="標楷體" w:hAnsi="標楷體" w:cs="標楷體" w:hint="eastAsia"/>
                <w:bCs/>
                <w:snapToGrid w:val="0"/>
                <w:color w:val="000000" w:themeColor="text1"/>
              </w:rPr>
              <w:t>秀出暖身篇p96-97的圖片，讓學生討論自己最喜歡的動漫或電影腳色。並且舉出原因。討論過程中盡量以英語進行。</w:t>
            </w:r>
          </w:p>
          <w:p w:rsidR="00B37A8F" w:rsidRPr="007659CC" w:rsidRDefault="00B37A8F" w:rsidP="006C4777">
            <w:pPr>
              <w:spacing w:line="260" w:lineRule="exact"/>
              <w:jc w:val="left"/>
              <w:rPr>
                <w:rFonts w:eastAsiaTheme="minorEastAsia"/>
                <w:bCs/>
                <w:snapToGrid w:val="0"/>
                <w:color w:val="000000" w:themeColor="text1"/>
              </w:rPr>
            </w:pPr>
            <w:r w:rsidRPr="007659CC">
              <w:rPr>
                <w:rFonts w:ascii="標楷體" w:eastAsia="標楷體" w:hAnsi="標楷體" w:cs="標楷體" w:hint="eastAsia"/>
                <w:bCs/>
                <w:snapToGrid w:val="0"/>
                <w:color w:val="000000" w:themeColor="text1"/>
              </w:rPr>
              <w:t>【Theme Words1】Describing a Noun</w:t>
            </w:r>
          </w:p>
          <w:p w:rsidR="00B37A8F" w:rsidRPr="007659CC" w:rsidRDefault="00B37A8F" w:rsidP="006C4777">
            <w:pPr>
              <w:spacing w:line="260" w:lineRule="exact"/>
              <w:jc w:val="left"/>
              <w:rPr>
                <w:rFonts w:eastAsiaTheme="minorEastAsia"/>
                <w:bCs/>
                <w:snapToGrid w:val="0"/>
                <w:color w:val="000000" w:themeColor="text1"/>
              </w:rPr>
            </w:pPr>
            <w:r w:rsidRPr="007659CC">
              <w:rPr>
                <w:rFonts w:ascii="標楷體" w:eastAsia="標楷體" w:hAnsi="標楷體" w:cs="標楷體" w:hint="eastAsia"/>
                <w:bCs/>
                <w:snapToGrid w:val="0"/>
                <w:color w:val="000000" w:themeColor="text1"/>
              </w:rPr>
              <w:t>1.播放CD，讓帶讀主題字彙。</w:t>
            </w:r>
          </w:p>
          <w:p w:rsidR="00B37A8F" w:rsidRPr="007659CC" w:rsidRDefault="00B37A8F" w:rsidP="006C4777">
            <w:pPr>
              <w:spacing w:line="260" w:lineRule="exact"/>
              <w:jc w:val="left"/>
              <w:rPr>
                <w:rFonts w:eastAsiaTheme="minorEastAsia"/>
                <w:bCs/>
                <w:snapToGrid w:val="0"/>
                <w:color w:val="000000" w:themeColor="text1"/>
              </w:rPr>
            </w:pPr>
            <w:r w:rsidRPr="007659CC">
              <w:rPr>
                <w:rFonts w:ascii="標楷體" w:eastAsia="標楷體" w:hAnsi="標楷體" w:cs="標楷體" w:hint="eastAsia"/>
                <w:bCs/>
                <w:snapToGrid w:val="0"/>
                <w:color w:val="000000" w:themeColor="text1"/>
              </w:rPr>
              <w:t>2.熟悉主題字彙的念法。</w:t>
            </w:r>
          </w:p>
          <w:p w:rsidR="00B37A8F" w:rsidRPr="007659CC" w:rsidRDefault="00B37A8F" w:rsidP="006C4777">
            <w:pPr>
              <w:spacing w:line="260" w:lineRule="exact"/>
              <w:jc w:val="left"/>
              <w:rPr>
                <w:rFonts w:eastAsiaTheme="minorEastAsia"/>
                <w:bCs/>
                <w:snapToGrid w:val="0"/>
                <w:color w:val="000000" w:themeColor="text1"/>
              </w:rPr>
            </w:pPr>
            <w:r w:rsidRPr="007659CC">
              <w:rPr>
                <w:rFonts w:ascii="標楷體" w:eastAsia="標楷體" w:hAnsi="標楷體" w:cs="標楷體" w:hint="eastAsia"/>
                <w:bCs/>
                <w:snapToGrid w:val="0"/>
                <w:color w:val="000000" w:themeColor="text1"/>
              </w:rPr>
              <w:t>3.利用主題字彙進行造句練習。</w:t>
            </w:r>
          </w:p>
          <w:p w:rsidR="00B37A8F" w:rsidRPr="007659CC" w:rsidRDefault="00B37A8F" w:rsidP="006C4777">
            <w:pPr>
              <w:spacing w:line="260" w:lineRule="exact"/>
              <w:jc w:val="left"/>
              <w:rPr>
                <w:rFonts w:eastAsiaTheme="minorEastAsia"/>
                <w:bCs/>
                <w:snapToGrid w:val="0"/>
                <w:color w:val="000000" w:themeColor="text1"/>
              </w:rPr>
            </w:pPr>
            <w:r w:rsidRPr="007659CC">
              <w:rPr>
                <w:rFonts w:ascii="標楷體" w:eastAsia="標楷體" w:hAnsi="標楷體" w:cs="標楷體" w:hint="eastAsia"/>
                <w:bCs/>
                <w:snapToGrid w:val="0"/>
                <w:color w:val="000000" w:themeColor="text1"/>
              </w:rPr>
              <w:t>4.超級比一比: 請各組挑選圖片中兩個名詞上台表演，由其他小組搶答，答對最多者獲勝。</w:t>
            </w:r>
          </w:p>
          <w:p w:rsidR="00B37A8F" w:rsidRPr="007659CC" w:rsidRDefault="00B37A8F" w:rsidP="006C4777">
            <w:pPr>
              <w:spacing w:line="260" w:lineRule="exact"/>
              <w:jc w:val="left"/>
              <w:rPr>
                <w:rFonts w:eastAsiaTheme="minorEastAsia"/>
                <w:bCs/>
                <w:snapToGrid w:val="0"/>
                <w:color w:val="000000" w:themeColor="text1"/>
              </w:rPr>
            </w:pPr>
            <w:r w:rsidRPr="007659CC">
              <w:rPr>
                <w:rFonts w:ascii="標楷體" w:eastAsia="標楷體" w:hAnsi="標楷體" w:cs="標楷體" w:hint="eastAsia"/>
                <w:bCs/>
                <w:snapToGrid w:val="0"/>
                <w:color w:val="000000" w:themeColor="text1"/>
              </w:rPr>
              <w:t>【Theme Words2】Defining a Noun</w:t>
            </w:r>
          </w:p>
          <w:p w:rsidR="00B37A8F" w:rsidRPr="007659CC" w:rsidRDefault="00B37A8F" w:rsidP="006C4777">
            <w:pPr>
              <w:spacing w:line="260" w:lineRule="exact"/>
              <w:jc w:val="left"/>
              <w:rPr>
                <w:rFonts w:eastAsiaTheme="minorEastAsia"/>
                <w:bCs/>
                <w:snapToGrid w:val="0"/>
                <w:color w:val="000000" w:themeColor="text1"/>
              </w:rPr>
            </w:pPr>
            <w:r w:rsidRPr="007659CC">
              <w:rPr>
                <w:rFonts w:ascii="標楷體" w:eastAsia="標楷體" w:hAnsi="標楷體" w:cs="標楷體" w:hint="eastAsia"/>
                <w:bCs/>
                <w:snapToGrid w:val="0"/>
                <w:color w:val="000000" w:themeColor="text1"/>
              </w:rPr>
              <w:t>1.播放CD，讓帶讀主題字彙。</w:t>
            </w:r>
          </w:p>
          <w:p w:rsidR="00B37A8F" w:rsidRPr="007659CC" w:rsidRDefault="00B37A8F" w:rsidP="006C4777">
            <w:pPr>
              <w:spacing w:line="260" w:lineRule="exact"/>
              <w:jc w:val="left"/>
              <w:rPr>
                <w:rFonts w:eastAsiaTheme="minorEastAsia"/>
                <w:bCs/>
                <w:snapToGrid w:val="0"/>
                <w:color w:val="000000" w:themeColor="text1"/>
              </w:rPr>
            </w:pPr>
            <w:r w:rsidRPr="007659CC">
              <w:rPr>
                <w:rFonts w:ascii="標楷體" w:eastAsia="標楷體" w:hAnsi="標楷體" w:cs="標楷體" w:hint="eastAsia"/>
                <w:bCs/>
                <w:snapToGrid w:val="0"/>
                <w:color w:val="000000" w:themeColor="text1"/>
              </w:rPr>
              <w:t>2.熟悉主題字彙的念法。</w:t>
            </w:r>
          </w:p>
          <w:p w:rsidR="00B37A8F" w:rsidRPr="007659CC" w:rsidRDefault="00B37A8F" w:rsidP="006C4777">
            <w:pPr>
              <w:spacing w:line="260" w:lineRule="exact"/>
              <w:jc w:val="left"/>
              <w:rPr>
                <w:rFonts w:eastAsiaTheme="minorEastAsia"/>
                <w:bCs/>
                <w:snapToGrid w:val="0"/>
                <w:color w:val="000000" w:themeColor="text1"/>
              </w:rPr>
            </w:pPr>
            <w:r w:rsidRPr="007659CC">
              <w:rPr>
                <w:rFonts w:ascii="標楷體" w:eastAsia="標楷體" w:hAnsi="標楷體" w:cs="標楷體" w:hint="eastAsia"/>
                <w:bCs/>
                <w:snapToGrid w:val="0"/>
                <w:color w:val="000000" w:themeColor="text1"/>
              </w:rPr>
              <w:t>3.利用主題字彙進行造句練習。</w:t>
            </w:r>
          </w:p>
          <w:p w:rsidR="00B37A8F" w:rsidRPr="007659CC" w:rsidRDefault="00B37A8F" w:rsidP="006C4777">
            <w:pPr>
              <w:spacing w:line="260" w:lineRule="exact"/>
              <w:jc w:val="left"/>
              <w:rPr>
                <w:rFonts w:eastAsiaTheme="minorEastAsia"/>
                <w:bCs/>
                <w:snapToGrid w:val="0"/>
                <w:color w:val="000000" w:themeColor="text1"/>
              </w:rPr>
            </w:pPr>
            <w:r w:rsidRPr="007659CC">
              <w:rPr>
                <w:rFonts w:ascii="標楷體" w:eastAsia="標楷體" w:hAnsi="標楷體" w:cs="標楷體" w:hint="eastAsia"/>
                <w:bCs/>
                <w:snapToGrid w:val="0"/>
                <w:color w:val="000000" w:themeColor="text1"/>
              </w:rPr>
              <w:t>4.超級比一比：請各組挑選圖片中兩個名詞上台表演，由其他小組搶答，答對最多者獲勝。</w:t>
            </w:r>
          </w:p>
          <w:p w:rsidR="00B37A8F" w:rsidRPr="007659CC" w:rsidRDefault="00B37A8F" w:rsidP="006C4777">
            <w:pPr>
              <w:spacing w:line="260" w:lineRule="exact"/>
              <w:jc w:val="left"/>
              <w:rPr>
                <w:rFonts w:eastAsiaTheme="minorEastAsia"/>
                <w:bCs/>
                <w:snapToGrid w:val="0"/>
                <w:color w:val="000000" w:themeColor="text1"/>
              </w:rPr>
            </w:pPr>
            <w:r w:rsidRPr="007659CC">
              <w:rPr>
                <w:rFonts w:ascii="標楷體" w:eastAsia="標楷體" w:hAnsi="標楷體" w:cs="標楷體" w:hint="eastAsia"/>
                <w:bCs/>
                <w:snapToGrid w:val="0"/>
                <w:color w:val="000000" w:themeColor="text1"/>
              </w:rPr>
              <w:t>【Dialogue】</w:t>
            </w:r>
          </w:p>
          <w:p w:rsidR="00B37A8F" w:rsidRPr="007659CC" w:rsidRDefault="00B37A8F" w:rsidP="006C4777">
            <w:pPr>
              <w:spacing w:line="260" w:lineRule="exact"/>
              <w:jc w:val="left"/>
              <w:rPr>
                <w:rFonts w:eastAsiaTheme="minorEastAsia"/>
                <w:bCs/>
                <w:snapToGrid w:val="0"/>
                <w:color w:val="000000" w:themeColor="text1"/>
              </w:rPr>
            </w:pPr>
            <w:r w:rsidRPr="007659CC">
              <w:rPr>
                <w:rFonts w:ascii="標楷體" w:eastAsia="標楷體" w:hAnsi="標楷體" w:cs="標楷體" w:hint="eastAsia"/>
                <w:bCs/>
                <w:snapToGrid w:val="0"/>
                <w:color w:val="000000" w:themeColor="text1"/>
              </w:rPr>
              <w:t>1.利用電子書或CD，播放對話動畫讓學生聆聽觀賞對話，再秀出句子，播放複誦部份讓學生跟讀。</w:t>
            </w:r>
          </w:p>
          <w:p w:rsidR="00B37A8F" w:rsidRPr="007659CC" w:rsidRDefault="00B37A8F" w:rsidP="006C4777">
            <w:pPr>
              <w:spacing w:line="260" w:lineRule="exact"/>
              <w:jc w:val="left"/>
              <w:rPr>
                <w:rFonts w:eastAsiaTheme="minorEastAsia"/>
                <w:bCs/>
                <w:snapToGrid w:val="0"/>
                <w:color w:val="000000" w:themeColor="text1"/>
              </w:rPr>
            </w:pPr>
            <w:r w:rsidRPr="007659CC">
              <w:rPr>
                <w:rFonts w:ascii="標楷體" w:eastAsia="標楷體" w:hAnsi="標楷體" w:cs="標楷體" w:hint="eastAsia"/>
                <w:bCs/>
                <w:snapToGrid w:val="0"/>
                <w:color w:val="000000" w:themeColor="text1"/>
              </w:rPr>
              <w:t>2.請全班複誦對話，進行語調練習並加入感情。</w:t>
            </w:r>
          </w:p>
          <w:p w:rsidR="00B37A8F" w:rsidRPr="007659CC" w:rsidRDefault="00B37A8F" w:rsidP="006C4777">
            <w:pPr>
              <w:spacing w:line="260" w:lineRule="exact"/>
              <w:jc w:val="left"/>
              <w:rPr>
                <w:rFonts w:eastAsiaTheme="minorEastAsia"/>
                <w:bCs/>
                <w:snapToGrid w:val="0"/>
                <w:color w:val="000000" w:themeColor="text1"/>
              </w:rPr>
            </w:pPr>
            <w:r w:rsidRPr="007659CC">
              <w:rPr>
                <w:rFonts w:ascii="標楷體" w:eastAsia="標楷體" w:hAnsi="標楷體" w:cs="標楷體" w:hint="eastAsia"/>
                <w:bCs/>
                <w:snapToGrid w:val="0"/>
                <w:color w:val="000000" w:themeColor="text1"/>
              </w:rPr>
              <w:lastRenderedPageBreak/>
              <w:t>3.請同學根據對話內容寫出兩到三句的摘要。</w:t>
            </w:r>
          </w:p>
          <w:p w:rsidR="00B37A8F" w:rsidRPr="007659CC" w:rsidRDefault="00B37A8F" w:rsidP="006C4777">
            <w:pPr>
              <w:spacing w:line="260" w:lineRule="exact"/>
              <w:jc w:val="left"/>
              <w:rPr>
                <w:rFonts w:eastAsiaTheme="minorEastAsia"/>
                <w:bCs/>
                <w:snapToGrid w:val="0"/>
                <w:color w:val="000000" w:themeColor="text1"/>
              </w:rPr>
            </w:pPr>
            <w:r w:rsidRPr="007659CC">
              <w:rPr>
                <w:rFonts w:ascii="標楷體" w:eastAsia="標楷體" w:hAnsi="標楷體" w:cs="標楷體" w:hint="eastAsia"/>
                <w:bCs/>
                <w:snapToGrid w:val="0"/>
                <w:color w:val="000000" w:themeColor="text1"/>
              </w:rPr>
              <w:t>4.利用PBL讓同學理解對話的內容。</w:t>
            </w:r>
          </w:p>
          <w:p w:rsidR="00B37A8F" w:rsidRPr="007659CC" w:rsidRDefault="00B37A8F" w:rsidP="006C4777">
            <w:pPr>
              <w:spacing w:line="260" w:lineRule="exact"/>
              <w:jc w:val="left"/>
              <w:rPr>
                <w:rFonts w:eastAsiaTheme="minorEastAsia"/>
                <w:bCs/>
                <w:snapToGrid w:val="0"/>
                <w:color w:val="000000" w:themeColor="text1"/>
              </w:rPr>
            </w:pPr>
            <w:r w:rsidRPr="007659CC">
              <w:rPr>
                <w:rFonts w:ascii="標楷體" w:eastAsia="標楷體" w:hAnsi="標楷體" w:cs="標楷體" w:hint="eastAsia"/>
                <w:bCs/>
                <w:snapToGrid w:val="0"/>
                <w:color w:val="000000" w:themeColor="text1"/>
              </w:rPr>
              <w:t>(1)Where are Zac, Yuki, and Shin?</w:t>
            </w:r>
          </w:p>
          <w:p w:rsidR="00B37A8F" w:rsidRPr="007659CC" w:rsidRDefault="00B37A8F" w:rsidP="006C4777">
            <w:pPr>
              <w:spacing w:line="260" w:lineRule="exact"/>
              <w:jc w:val="left"/>
              <w:rPr>
                <w:rFonts w:eastAsiaTheme="minorEastAsia"/>
                <w:bCs/>
                <w:snapToGrid w:val="0"/>
                <w:color w:val="000000" w:themeColor="text1"/>
              </w:rPr>
            </w:pPr>
            <w:r w:rsidRPr="007659CC">
              <w:rPr>
                <w:rFonts w:ascii="標楷體" w:eastAsia="標楷體" w:hAnsi="標楷體" w:cs="標楷體" w:hint="eastAsia"/>
                <w:bCs/>
                <w:snapToGrid w:val="0"/>
                <w:color w:val="000000" w:themeColor="text1"/>
              </w:rPr>
              <w:t xml:space="preserve">(2)What is a comic con? </w:t>
            </w:r>
          </w:p>
          <w:p w:rsidR="00B37A8F" w:rsidRPr="007659CC" w:rsidRDefault="00B37A8F" w:rsidP="006C4777">
            <w:pPr>
              <w:spacing w:line="260" w:lineRule="exact"/>
              <w:jc w:val="left"/>
              <w:rPr>
                <w:rFonts w:eastAsiaTheme="minorEastAsia"/>
                <w:bCs/>
                <w:snapToGrid w:val="0"/>
                <w:color w:val="000000" w:themeColor="text1"/>
              </w:rPr>
            </w:pPr>
            <w:r w:rsidRPr="007659CC">
              <w:rPr>
                <w:rFonts w:ascii="標楷體" w:eastAsia="標楷體" w:hAnsi="標楷體" w:cs="標楷體" w:hint="eastAsia"/>
                <w:bCs/>
                <w:snapToGrid w:val="0"/>
                <w:color w:val="000000" w:themeColor="text1"/>
              </w:rPr>
              <w:t xml:space="preserve">(3)Who is Peter Matthew? </w:t>
            </w:r>
          </w:p>
          <w:p w:rsidR="00B37A8F" w:rsidRPr="007659CC" w:rsidRDefault="00B37A8F" w:rsidP="006C4777">
            <w:pPr>
              <w:spacing w:line="260" w:lineRule="exact"/>
              <w:jc w:val="left"/>
              <w:rPr>
                <w:rFonts w:eastAsiaTheme="minorEastAsia"/>
                <w:bCs/>
                <w:snapToGrid w:val="0"/>
                <w:color w:val="000000" w:themeColor="text1"/>
              </w:rPr>
            </w:pPr>
            <w:r w:rsidRPr="007659CC">
              <w:rPr>
                <w:rFonts w:ascii="標楷體" w:eastAsia="標楷體" w:hAnsi="標楷體" w:cs="標楷體" w:hint="eastAsia"/>
                <w:bCs/>
                <w:snapToGrid w:val="0"/>
                <w:color w:val="000000" w:themeColor="text1"/>
              </w:rPr>
              <w:t xml:space="preserve">(4)What is Yuki’s favorite character?  </w:t>
            </w:r>
          </w:p>
          <w:p w:rsidR="00B37A8F" w:rsidRPr="007659CC" w:rsidRDefault="00B37A8F" w:rsidP="006C4777">
            <w:pPr>
              <w:spacing w:line="260" w:lineRule="exact"/>
              <w:jc w:val="left"/>
              <w:rPr>
                <w:rFonts w:eastAsiaTheme="minorEastAsia"/>
                <w:bCs/>
                <w:snapToGrid w:val="0"/>
                <w:color w:val="000000" w:themeColor="text1"/>
              </w:rPr>
            </w:pPr>
            <w:r w:rsidRPr="007659CC">
              <w:rPr>
                <w:rFonts w:ascii="標楷體" w:eastAsia="標楷體" w:hAnsi="標楷體" w:cs="標楷體" w:hint="eastAsia"/>
                <w:bCs/>
                <w:snapToGrid w:val="0"/>
                <w:color w:val="000000" w:themeColor="text1"/>
              </w:rPr>
              <w:t>5.完成練習題。</w:t>
            </w:r>
          </w:p>
          <w:p w:rsidR="00B37A8F" w:rsidRPr="007659CC" w:rsidRDefault="00B37A8F" w:rsidP="006C4777">
            <w:pPr>
              <w:spacing w:line="260" w:lineRule="exact"/>
              <w:jc w:val="left"/>
              <w:rPr>
                <w:rFonts w:eastAsiaTheme="minorEastAsia"/>
                <w:bCs/>
                <w:snapToGrid w:val="0"/>
                <w:color w:val="000000" w:themeColor="text1"/>
              </w:rPr>
            </w:pPr>
            <w:r w:rsidRPr="007659CC">
              <w:rPr>
                <w:rFonts w:ascii="標楷體" w:eastAsia="標楷體" w:hAnsi="標楷體" w:cs="標楷體" w:hint="eastAsia"/>
                <w:bCs/>
                <w:snapToGrid w:val="0"/>
                <w:color w:val="000000" w:themeColor="text1"/>
              </w:rPr>
              <w:t>6.進行口語練習：Asking About Meaning 的口語練習，兩兩一組進行練習後，上台分享發表。</w:t>
            </w:r>
          </w:p>
          <w:p w:rsidR="00B37A8F" w:rsidRPr="007659CC" w:rsidRDefault="00B37A8F" w:rsidP="006C4777">
            <w:pPr>
              <w:spacing w:line="260" w:lineRule="exact"/>
              <w:jc w:val="left"/>
              <w:rPr>
                <w:rFonts w:eastAsiaTheme="minorEastAsia"/>
                <w:color w:val="000000" w:themeColor="text1"/>
              </w:rPr>
            </w:pPr>
            <w:r w:rsidRPr="007659CC">
              <w:rPr>
                <w:rFonts w:ascii="標楷體" w:eastAsia="標楷體" w:hAnsi="標楷體" w:cs="標楷體" w:hint="eastAsia"/>
                <w:bCs/>
                <w:snapToGrid w:val="0"/>
                <w:color w:val="000000" w:themeColor="text1"/>
              </w:rPr>
              <w:t>7.教授出現於對話中的單字讀法與用法。</w:t>
            </w:r>
          </w:p>
          <w:p w:rsidR="00B37A8F" w:rsidRPr="007659CC" w:rsidRDefault="00B37A8F" w:rsidP="006C4777">
            <w:pPr>
              <w:spacing w:line="260" w:lineRule="exact"/>
              <w:jc w:val="left"/>
              <w:rPr>
                <w:rFonts w:eastAsiaTheme="minorEastAsia"/>
                <w:bCs/>
                <w:snapToGrid w:val="0"/>
                <w:color w:val="000000" w:themeColor="text1"/>
              </w:rPr>
            </w:pPr>
            <w:r w:rsidRPr="007659CC">
              <w:rPr>
                <w:rFonts w:ascii="標楷體" w:eastAsia="標楷體" w:hAnsi="標楷體" w:cs="標楷體" w:hint="eastAsia"/>
                <w:bCs/>
                <w:snapToGrid w:val="0"/>
                <w:color w:val="000000" w:themeColor="text1"/>
              </w:rPr>
              <w:t>8.完成p100的練習。</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center"/>
              <w:rPr>
                <w:rFonts w:eastAsiaTheme="minorEastAsia"/>
              </w:rPr>
            </w:pPr>
            <w:r w:rsidRPr="00D15AAF">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1.備課用書</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課堂問答</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口語練習</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紙筆測驗</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聽力測驗</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作業檢核</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snapToGrid w:val="0"/>
                <w:color w:val="auto"/>
              </w:rPr>
              <w:t>檔案評量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40" w:lineRule="exact"/>
              <w:jc w:val="left"/>
              <w:rPr>
                <w:b/>
                <w:snapToGrid w:val="0"/>
              </w:rPr>
            </w:pPr>
            <w:r w:rsidRPr="00D15AAF">
              <w:rPr>
                <w:rFonts w:ascii="標楷體" w:eastAsia="標楷體" w:hAnsi="標楷體" w:cs="DFKaiShu-SB-Estd-BF" w:hint="eastAsia"/>
                <w:b/>
                <w:snapToGrid w:val="0"/>
                <w:color w:val="auto"/>
              </w:rPr>
              <w:t>【生涯規劃教育】</w:t>
            </w:r>
          </w:p>
          <w:p w:rsidR="00B37A8F" w:rsidRPr="00D15AAF" w:rsidRDefault="00B37A8F" w:rsidP="006C4777">
            <w:pPr>
              <w:spacing w:line="240" w:lineRule="exact"/>
              <w:jc w:val="left"/>
            </w:pPr>
            <w:r w:rsidRPr="00D15AAF">
              <w:rPr>
                <w:rFonts w:ascii="標楷體" w:eastAsia="標楷體" w:hAnsi="標楷體" w:cs="DFKaiShu-SB-Estd-BF" w:hint="eastAsia"/>
                <w:color w:val="auto"/>
              </w:rPr>
              <w:t>涯J2 具備生涯規劃的知識與概念。</w:t>
            </w:r>
          </w:p>
          <w:p w:rsidR="00B37A8F" w:rsidRPr="00D15AAF" w:rsidRDefault="00B37A8F" w:rsidP="006C4777">
            <w:pPr>
              <w:spacing w:line="240" w:lineRule="exact"/>
              <w:jc w:val="left"/>
            </w:pPr>
            <w:r w:rsidRPr="00D15AAF">
              <w:rPr>
                <w:rFonts w:ascii="標楷體" w:eastAsia="標楷體" w:hAnsi="標楷體" w:cs="DFKaiShu-SB-Estd-BF" w:hint="eastAsia"/>
                <w:color w:val="auto"/>
              </w:rPr>
              <w:t>涯J3 覺察自己的能力與興趣。</w:t>
            </w:r>
          </w:p>
          <w:p w:rsidR="00B37A8F" w:rsidRPr="00D15AAF" w:rsidRDefault="00B37A8F" w:rsidP="006C4777">
            <w:pPr>
              <w:spacing w:line="240" w:lineRule="exact"/>
              <w:jc w:val="left"/>
            </w:pPr>
            <w:r w:rsidRPr="00D15AAF">
              <w:rPr>
                <w:rFonts w:ascii="標楷體" w:eastAsia="標楷體" w:hAnsi="標楷體" w:cs="DFKaiShu-SB-Estd-BF" w:hint="eastAsia"/>
                <w:color w:val="auto"/>
              </w:rPr>
              <w:t>涯J4 了解自己的人格特質與價值觀。</w:t>
            </w:r>
          </w:p>
          <w:p w:rsidR="00B37A8F" w:rsidRPr="00D15AAF" w:rsidRDefault="00B37A8F" w:rsidP="006C4777">
            <w:pPr>
              <w:spacing w:line="240" w:lineRule="exact"/>
              <w:jc w:val="left"/>
            </w:pPr>
            <w:r w:rsidRPr="00D15AAF">
              <w:rPr>
                <w:rFonts w:ascii="標楷體" w:eastAsia="標楷體" w:hAnsi="標楷體" w:cs="DFKaiShu-SB-Estd-BF" w:hint="eastAsia"/>
                <w:color w:val="auto"/>
              </w:rPr>
              <w:t>涯J5 探索性別與生涯規劃的關係。</w:t>
            </w:r>
          </w:p>
        </w:tc>
        <w:tc>
          <w:tcPr>
            <w:tcW w:w="1784" w:type="dxa"/>
            <w:tcBorders>
              <w:top w:val="single" w:sz="8" w:space="0" w:color="000000"/>
              <w:bottom w:val="single" w:sz="8" w:space="0" w:color="000000"/>
              <w:right w:val="single" w:sz="8" w:space="0" w:color="000000"/>
            </w:tcBorders>
          </w:tcPr>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37A8F" w:rsidRPr="00500692" w:rsidRDefault="00B37A8F"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37A8F" w:rsidRPr="00500692" w:rsidRDefault="00B37A8F"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37A8F" w:rsidRPr="008F16B4" w:rsidTr="00F349BE">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37A8F" w:rsidRPr="00D15AAF" w:rsidRDefault="00B37A8F" w:rsidP="006C4777">
            <w:pPr>
              <w:spacing w:line="260" w:lineRule="exact"/>
              <w:jc w:val="center"/>
              <w:rPr>
                <w:rFonts w:eastAsiaTheme="minorEastAsia"/>
                <w:snapToGrid w:val="0"/>
              </w:rPr>
            </w:pPr>
            <w:r w:rsidRPr="00D15AAF">
              <w:rPr>
                <w:rFonts w:ascii="標楷體" w:eastAsia="標楷體" w:hAnsi="標楷體" w:cs="標楷體" w:hint="eastAsia"/>
                <w:snapToGrid w:val="0"/>
                <w:color w:val="auto"/>
              </w:rPr>
              <w:lastRenderedPageBreak/>
              <w:t>第十六週</w:t>
            </w:r>
          </w:p>
          <w:p w:rsidR="00B37A8F" w:rsidRPr="00692980" w:rsidRDefault="00B37A8F" w:rsidP="006C4777">
            <w:pPr>
              <w:jc w:val="center"/>
              <w:rPr>
                <w:rFonts w:ascii="新細明體" w:hAnsi="新細明體" w:cs="新細明體"/>
              </w:rPr>
            </w:pPr>
            <w:r w:rsidRPr="00692980">
              <w:rPr>
                <w:rFonts w:ascii="標楷體" w:eastAsia="標楷體" w:hAnsi="標楷體" w:cs="標楷體" w:hint="eastAsia"/>
                <w:color w:val="auto"/>
              </w:rPr>
              <w:t>12/11</w:t>
            </w:r>
            <w:r w:rsidRPr="00AB71CB">
              <w:rPr>
                <w:rFonts w:ascii="標楷體" w:eastAsia="標楷體" w:hAnsi="標楷體" w:cs="標楷體" w:hint="eastAsia"/>
                <w:color w:val="auto"/>
              </w:rPr>
              <w:t>~</w:t>
            </w:r>
            <w:r w:rsidRPr="00692980">
              <w:rPr>
                <w:rFonts w:ascii="標楷體" w:eastAsia="標楷體" w:hAnsi="標楷體" w:cs="標楷體" w:hint="eastAsia"/>
                <w:color w:val="auto"/>
              </w:rPr>
              <w:t>12/15</w:t>
            </w:r>
          </w:p>
        </w:tc>
        <w:tc>
          <w:tcPr>
            <w:tcW w:w="1560" w:type="dxa"/>
            <w:tcBorders>
              <w:top w:val="single" w:sz="8" w:space="0" w:color="000000"/>
              <w:left w:val="single" w:sz="8" w:space="0" w:color="000000"/>
              <w:bottom w:val="single" w:sz="8" w:space="0" w:color="000000"/>
              <w:right w:val="single" w:sz="8" w:space="0" w:color="000000"/>
            </w:tcBorders>
          </w:tcPr>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國中階段所學字詞（能聽、讀、說、寫最基本的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B-IV-2 </w:t>
            </w:r>
            <w:r w:rsidRPr="00D15AAF">
              <w:rPr>
                <w:rFonts w:eastAsia="標楷體" w:hint="eastAsia"/>
                <w:bCs/>
                <w:snapToGrid w:val="0"/>
                <w:color w:val="auto"/>
              </w:rPr>
              <w:t>國中階段所學字詞及句型的生活溝通。</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B-IV-6 </w:t>
            </w:r>
            <w:r w:rsidRPr="00D15AAF">
              <w:rPr>
                <w:rFonts w:eastAsia="標楷體" w:hint="eastAsia"/>
                <w:bCs/>
                <w:snapToGrid w:val="0"/>
                <w:color w:val="auto"/>
              </w:rPr>
              <w:t>圖片描述。</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lastRenderedPageBreak/>
              <w:t xml:space="preserve">B-IV-7 </w:t>
            </w:r>
            <w:r w:rsidRPr="00D15AAF">
              <w:rPr>
                <w:rFonts w:eastAsia="標楷體" w:hint="eastAsia"/>
                <w:bCs/>
                <w:snapToGrid w:val="0"/>
                <w:color w:val="auto"/>
              </w:rPr>
              <w:t>角色扮演。</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C-IV-3 </w:t>
            </w:r>
            <w:r w:rsidRPr="00D15AAF">
              <w:rPr>
                <w:rFonts w:eastAsia="標楷體" w:hint="eastAsia"/>
                <w:bCs/>
                <w:snapToGrid w:val="0"/>
                <w:color w:val="auto"/>
              </w:rPr>
              <w:t>文化習俗的了解及尊重。</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lastRenderedPageBreak/>
              <w:t>1-IV-3 能聽懂基本或重要句型的句子。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1-IV-4 能聽懂日常生活對話的主要內容。</w:t>
            </w:r>
          </w:p>
          <w:p w:rsidR="00B37A8F" w:rsidRPr="00D15AAF" w:rsidRDefault="00B37A8F" w:rsidP="006C4777">
            <w:pPr>
              <w:spacing w:line="260" w:lineRule="exact"/>
              <w:jc w:val="left"/>
              <w:rPr>
                <w:rFonts w:ascii="Cambria Math" w:eastAsiaTheme="minorEastAsia" w:hAnsi="Cambria Math" w:cs="Cambria Math"/>
              </w:rPr>
            </w:pPr>
            <w:r w:rsidRPr="00D15AAF">
              <w:rPr>
                <w:rFonts w:ascii="標楷體" w:eastAsia="標楷體" w:hAnsi="標楷體" w:cs="標楷體" w:hint="eastAsia"/>
                <w:color w:val="auto"/>
              </w:rPr>
              <w:t>2-IV-8 能以正確的發音、適切的重音及語調說出基本或重要句型的句子。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◎2-IV-9 能進行簡易的角色扮演。</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lastRenderedPageBreak/>
              <w:t>2-IV-13 能依主題或情境以簡易英語進行日常生活溝通。</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4-IV-5 能依提示寫出正確達意的簡單句子。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6-IV-5 主動利用各種查詢工具，以了解所接觸的英語文資訊。</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7-IV-2 善用相關主題之背景知識，以利閱讀或聽力理解。</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9-IV-4 能依上下文所提供的文字線索（如 in my opinion、maybe）分辨 客觀事實與主觀意見。</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bCs/>
                <w:snapToGrid w:val="0"/>
                <w:color w:val="auto"/>
              </w:rPr>
              <w:lastRenderedPageBreak/>
              <w:t>漫畫展及名人介紹</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bCs/>
                <w:snapToGrid w:val="0"/>
                <w:color w:val="auto"/>
              </w:rPr>
              <w:t xml:space="preserve">Unit </w:t>
            </w:r>
            <w:r w:rsidRPr="00D15AAF">
              <w:rPr>
                <w:rFonts w:ascii="標楷體" w:eastAsia="標楷體" w:hAnsi="標楷體" w:cs="標楷體" w:hint="eastAsia"/>
                <w:color w:val="auto"/>
              </w:rPr>
              <w:t>5   The Man Who Shook Hands with Me Is My Favorite Star</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【Grammar Focus 1】</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1.在黑板上寫下名詞+介系詞片語。並說明介系詞片語功能，是用來修飾前面的名詞。</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2.提供以下片語讓同學進行造句</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 xml:space="preserve">at the door, with long hair, in a red hat </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3.完成課本練習題。</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【Grammar Focus 2】</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1.在黑板上寫下關係子句句型</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lastRenderedPageBreak/>
              <w:t>(1)主詞 動詞 名詞(先行詞為事物) 關係代名詞 which/ that 動詞...</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(2)主詞 動詞 名詞(先行詞為人) 關係代名詞 who/ that  動詞...</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2.講解關係子句的用法和規範。</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3.完成課本線習題。</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【Reading】</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1.能透過Before You Read的圖片引導讓同學討論圖片中的內容，引發閱讀興趣。並請同學猜測文章內容主要有關甚麼東西。</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2.能透過While You Read了解閱讀動機及目的，和文章的主要內容與細節。</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3.能在閱讀過程中隨時修正原先的預測內容。</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4.能將文章中訊息加以比較、歸納，並與實際生活情境做連結。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5.請同學畫出時間數線，並且標明每個時間點上，文章主角的生平經驗。</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6.能透過After You Read完成閱讀策略題目以找出文章的主旨並且進行文章摘要撰寫。</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7.利用PBL讓同學理解閱讀的內容並進行主題探究。</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8.教授出現於閱讀中的單字讀法與用法。</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center"/>
              <w:rPr>
                <w:rFonts w:eastAsiaTheme="minorEastAsia"/>
              </w:rPr>
            </w:pPr>
            <w:r w:rsidRPr="00D15AAF">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1.備課用書</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課堂問答</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口語練習</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紙筆測驗</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聽力測驗</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作業檢核</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snapToGrid w:val="0"/>
                <w:color w:val="auto"/>
              </w:rPr>
              <w:t>檔案評量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40" w:lineRule="exact"/>
              <w:jc w:val="left"/>
              <w:rPr>
                <w:b/>
                <w:snapToGrid w:val="0"/>
              </w:rPr>
            </w:pPr>
            <w:r w:rsidRPr="00D15AAF">
              <w:rPr>
                <w:rFonts w:ascii="標楷體" w:eastAsia="標楷體" w:hAnsi="標楷體" w:cs="DFKaiShu-SB-Estd-BF" w:hint="eastAsia"/>
                <w:b/>
                <w:snapToGrid w:val="0"/>
                <w:color w:val="auto"/>
              </w:rPr>
              <w:t>【生涯規劃教育】</w:t>
            </w:r>
          </w:p>
          <w:p w:rsidR="00B37A8F" w:rsidRPr="00D15AAF" w:rsidRDefault="00B37A8F" w:rsidP="006C4777">
            <w:pPr>
              <w:spacing w:line="240" w:lineRule="exact"/>
              <w:jc w:val="left"/>
            </w:pPr>
            <w:r w:rsidRPr="00D15AAF">
              <w:rPr>
                <w:rFonts w:ascii="標楷體" w:eastAsia="標楷體" w:hAnsi="標楷體" w:cs="DFKaiShu-SB-Estd-BF" w:hint="eastAsia"/>
                <w:color w:val="auto"/>
              </w:rPr>
              <w:t>涯J2 具備生涯規劃的知識與概念。</w:t>
            </w:r>
          </w:p>
          <w:p w:rsidR="00B37A8F" w:rsidRPr="00D15AAF" w:rsidRDefault="00B37A8F" w:rsidP="006C4777">
            <w:pPr>
              <w:spacing w:line="240" w:lineRule="exact"/>
              <w:jc w:val="left"/>
            </w:pPr>
            <w:r w:rsidRPr="00D15AAF">
              <w:rPr>
                <w:rFonts w:ascii="標楷體" w:eastAsia="標楷體" w:hAnsi="標楷體" w:cs="DFKaiShu-SB-Estd-BF" w:hint="eastAsia"/>
                <w:color w:val="auto"/>
              </w:rPr>
              <w:t>涯J3 覺察自己的能力與興趣。</w:t>
            </w:r>
          </w:p>
          <w:p w:rsidR="00B37A8F" w:rsidRPr="00D15AAF" w:rsidRDefault="00B37A8F" w:rsidP="006C4777">
            <w:pPr>
              <w:spacing w:line="240" w:lineRule="exact"/>
              <w:jc w:val="left"/>
            </w:pPr>
            <w:r w:rsidRPr="00D15AAF">
              <w:rPr>
                <w:rFonts w:ascii="標楷體" w:eastAsia="標楷體" w:hAnsi="標楷體" w:cs="DFKaiShu-SB-Estd-BF" w:hint="eastAsia"/>
                <w:color w:val="auto"/>
              </w:rPr>
              <w:t>涯J4 了解自己的人格特質與價值觀。</w:t>
            </w:r>
          </w:p>
          <w:p w:rsidR="00B37A8F" w:rsidRPr="00D15AAF" w:rsidRDefault="00B37A8F" w:rsidP="006C4777">
            <w:pPr>
              <w:spacing w:line="240" w:lineRule="exact"/>
              <w:jc w:val="left"/>
            </w:pPr>
            <w:r w:rsidRPr="00D15AAF">
              <w:rPr>
                <w:rFonts w:ascii="標楷體" w:eastAsia="標楷體" w:hAnsi="標楷體" w:cs="DFKaiShu-SB-Estd-BF" w:hint="eastAsia"/>
                <w:color w:val="auto"/>
              </w:rPr>
              <w:t>涯J5 探索性別與生涯規劃的關係。</w:t>
            </w:r>
          </w:p>
        </w:tc>
        <w:tc>
          <w:tcPr>
            <w:tcW w:w="1784" w:type="dxa"/>
            <w:tcBorders>
              <w:top w:val="single" w:sz="8" w:space="0" w:color="000000"/>
              <w:bottom w:val="single" w:sz="8" w:space="0" w:color="000000"/>
              <w:right w:val="single" w:sz="8" w:space="0" w:color="000000"/>
            </w:tcBorders>
          </w:tcPr>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37A8F" w:rsidRPr="00500692" w:rsidRDefault="00B37A8F"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37A8F" w:rsidRPr="00500692" w:rsidRDefault="00B37A8F"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37A8F" w:rsidRPr="008F16B4" w:rsidTr="00F349BE">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37A8F" w:rsidRPr="00D15AAF" w:rsidRDefault="00B37A8F" w:rsidP="006C4777">
            <w:pPr>
              <w:spacing w:line="260" w:lineRule="exact"/>
              <w:jc w:val="center"/>
              <w:rPr>
                <w:rFonts w:eastAsiaTheme="minorEastAsia"/>
                <w:snapToGrid w:val="0"/>
              </w:rPr>
            </w:pPr>
            <w:r w:rsidRPr="00D15AAF">
              <w:rPr>
                <w:rFonts w:ascii="標楷體" w:eastAsia="標楷體" w:hAnsi="標楷體" w:cs="標楷體" w:hint="eastAsia"/>
                <w:snapToGrid w:val="0"/>
                <w:color w:val="auto"/>
              </w:rPr>
              <w:t>第十七週</w:t>
            </w:r>
          </w:p>
          <w:p w:rsidR="00B37A8F" w:rsidRPr="00692980" w:rsidRDefault="00B37A8F" w:rsidP="006C4777">
            <w:pPr>
              <w:jc w:val="center"/>
              <w:rPr>
                <w:rFonts w:ascii="新細明體" w:hAnsi="新細明體" w:cs="新細明體"/>
              </w:rPr>
            </w:pPr>
            <w:r w:rsidRPr="00692980">
              <w:rPr>
                <w:rFonts w:ascii="標楷體" w:eastAsia="標楷體" w:hAnsi="標楷體" w:cs="標楷體" w:hint="eastAsia"/>
                <w:color w:val="auto"/>
              </w:rPr>
              <w:t>12/18</w:t>
            </w:r>
            <w:r w:rsidRPr="00AB71CB">
              <w:rPr>
                <w:rFonts w:ascii="標楷體" w:eastAsia="標楷體" w:hAnsi="標楷體" w:cs="標楷體" w:hint="eastAsia"/>
                <w:color w:val="auto"/>
              </w:rPr>
              <w:t>~</w:t>
            </w:r>
            <w:r w:rsidRPr="00692980">
              <w:rPr>
                <w:rFonts w:ascii="標楷體" w:eastAsia="標楷體" w:hAnsi="標楷體" w:cs="標楷體" w:hint="eastAsia"/>
                <w:color w:val="auto"/>
              </w:rPr>
              <w:t>12/22</w:t>
            </w:r>
          </w:p>
        </w:tc>
        <w:tc>
          <w:tcPr>
            <w:tcW w:w="1560" w:type="dxa"/>
            <w:tcBorders>
              <w:top w:val="single" w:sz="8" w:space="0" w:color="000000"/>
              <w:left w:val="single" w:sz="8" w:space="0" w:color="000000"/>
              <w:bottom w:val="single" w:sz="8" w:space="0" w:color="000000"/>
              <w:right w:val="single" w:sz="8" w:space="0" w:color="000000"/>
            </w:tcBorders>
          </w:tcPr>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國中階段所學字詞（能聽、讀、</w:t>
            </w:r>
            <w:r w:rsidRPr="00D15AAF">
              <w:rPr>
                <w:rFonts w:eastAsia="標楷體" w:hint="eastAsia"/>
                <w:bCs/>
                <w:snapToGrid w:val="0"/>
                <w:color w:val="auto"/>
              </w:rPr>
              <w:lastRenderedPageBreak/>
              <w:t>說、寫最基本的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B-IV-2 </w:t>
            </w:r>
            <w:r w:rsidRPr="00D15AAF">
              <w:rPr>
                <w:rFonts w:eastAsia="標楷體" w:hint="eastAsia"/>
                <w:bCs/>
                <w:snapToGrid w:val="0"/>
                <w:color w:val="auto"/>
              </w:rPr>
              <w:t>國中階段所學字詞及句型的生活溝通。</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B-IV-6 </w:t>
            </w:r>
            <w:r w:rsidRPr="00D15AAF">
              <w:rPr>
                <w:rFonts w:eastAsia="標楷體" w:hint="eastAsia"/>
                <w:bCs/>
                <w:snapToGrid w:val="0"/>
                <w:color w:val="auto"/>
              </w:rPr>
              <w:t>圖片描述。</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B-IV-7 </w:t>
            </w:r>
            <w:r w:rsidRPr="00D15AAF">
              <w:rPr>
                <w:rFonts w:eastAsia="標楷體" w:hint="eastAsia"/>
                <w:bCs/>
                <w:snapToGrid w:val="0"/>
                <w:color w:val="auto"/>
              </w:rPr>
              <w:t>角色扮演。</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C-IV-3 </w:t>
            </w:r>
            <w:r w:rsidRPr="00D15AAF">
              <w:rPr>
                <w:rFonts w:eastAsia="標楷體" w:hint="eastAsia"/>
                <w:bCs/>
                <w:snapToGrid w:val="0"/>
                <w:color w:val="auto"/>
              </w:rPr>
              <w:t>文化習俗的了解及尊重。</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lastRenderedPageBreak/>
              <w:t>1-IV-3 能聽懂基本或重要句型的句子。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lastRenderedPageBreak/>
              <w:t>1-IV-4 能聽懂日常生活對話的主要內容。</w:t>
            </w:r>
          </w:p>
          <w:p w:rsidR="00B37A8F" w:rsidRPr="00D15AAF" w:rsidRDefault="00B37A8F" w:rsidP="006C4777">
            <w:pPr>
              <w:spacing w:line="260" w:lineRule="exact"/>
              <w:jc w:val="left"/>
              <w:rPr>
                <w:rFonts w:ascii="Cambria Math" w:eastAsiaTheme="minorEastAsia" w:hAnsi="Cambria Math" w:cs="Cambria Math"/>
              </w:rPr>
            </w:pPr>
            <w:r w:rsidRPr="00D15AAF">
              <w:rPr>
                <w:rFonts w:ascii="標楷體" w:eastAsia="標楷體" w:hAnsi="標楷體" w:cs="標楷體" w:hint="eastAsia"/>
                <w:color w:val="auto"/>
              </w:rPr>
              <w:t>2-IV-8 能以正確的發音、適切的重音及語調說出基本或重要句型的句子。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◎2-IV-9 能進行簡易的角色扮演。</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2-IV-13 能依主題或情境以簡易英語進行日常生活溝通。</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4-IV-5 能依提示寫出正確達意的簡單句子。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6-IV-5</w:t>
            </w:r>
            <w:r>
              <w:rPr>
                <w:rFonts w:ascii="標楷體" w:eastAsia="標楷體" w:hAnsi="標楷體" w:cs="標楷體" w:hint="eastAsia"/>
                <w:bCs/>
                <w:snapToGrid w:val="0"/>
                <w:color w:val="auto"/>
              </w:rPr>
              <w:t xml:space="preserve"> </w:t>
            </w:r>
            <w:r w:rsidRPr="00D15AAF">
              <w:rPr>
                <w:rFonts w:ascii="標楷體" w:eastAsia="標楷體" w:hAnsi="標楷體" w:cs="標楷體" w:hint="eastAsia"/>
                <w:bCs/>
                <w:snapToGrid w:val="0"/>
                <w:color w:val="auto"/>
              </w:rPr>
              <w:t>主動利用各種查詢工具，以了解所接觸的英語文資訊。</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7-IV-2 善用相關主題之背景知識，以利閱讀或聽力理解。</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9-IV-4 能依上下文所提供的文字線索（如 in my opinion、maybe）分辨 客</w:t>
            </w:r>
            <w:r w:rsidRPr="00D15AAF">
              <w:rPr>
                <w:rFonts w:ascii="標楷體" w:eastAsia="標楷體" w:hAnsi="標楷體" w:cs="標楷體" w:hint="eastAsia"/>
                <w:color w:val="auto"/>
              </w:rPr>
              <w:lastRenderedPageBreak/>
              <w:t>觀事實與主觀意見。</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bCs/>
                <w:snapToGrid w:val="0"/>
                <w:color w:val="auto"/>
              </w:rPr>
              <w:lastRenderedPageBreak/>
              <w:t>漫畫展及名人介紹</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bCs/>
                <w:snapToGrid w:val="0"/>
                <w:color w:val="auto"/>
              </w:rPr>
              <w:lastRenderedPageBreak/>
              <w:t xml:space="preserve">Unit </w:t>
            </w:r>
            <w:r w:rsidRPr="00D15AAF">
              <w:rPr>
                <w:rFonts w:ascii="標楷體" w:eastAsia="標楷體" w:hAnsi="標楷體" w:cs="標楷體" w:hint="eastAsia"/>
                <w:color w:val="auto"/>
              </w:rPr>
              <w:t>5   The Man Who Shook Hands with Me Is My Favorite Star</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 xml:space="preserve">【Exercise】Reading </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1.打開課本Exercise篇完成閱讀素養題。</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2.完成閱讀組織圖練</w:t>
            </w:r>
            <w:r w:rsidRPr="007659CC">
              <w:rPr>
                <w:rFonts w:ascii="標楷體" w:eastAsia="標楷體" w:hAnsi="標楷體" w:cs="標楷體" w:hint="eastAsia"/>
                <w:bCs/>
                <w:snapToGrid w:val="0"/>
                <w:color w:val="000000" w:themeColor="text1"/>
              </w:rPr>
              <w:t>習(graphic organizer)</w:t>
            </w:r>
            <w:r w:rsidRPr="00D15AAF">
              <w:rPr>
                <w:rFonts w:ascii="標楷體" w:eastAsia="標楷體" w:hAnsi="標楷體" w:cs="標楷體" w:hint="eastAsia"/>
                <w:bCs/>
                <w:snapToGrid w:val="0"/>
                <w:color w:val="auto"/>
              </w:rPr>
              <w:t>及閱讀課後練習題。</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【Exercise】Listening</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1.會考聽力三大練習。</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2.播放聽力稿以利學生精進聽力能力。</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【Extension】</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1.請同學閱讀Taco&amp;Tom中的漫畫並根據上下文推測限定關係子句和非限定關係子句的差異性。</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2.讓同學完成Look and match。</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【習作評量】</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1.請同學進行習作聽力部分測驗並於測驗結束後對答，若有不清楚之處，則再播放一次並且播放聽力稿。</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2.教師針對聽力內容進行聽力策略教學。</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3.檢討讀寫習作內容並且提醒學生運用閱讀策略，提升閱讀效能。</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center"/>
              <w:rPr>
                <w:rFonts w:eastAsiaTheme="minorEastAsia"/>
              </w:rPr>
            </w:pPr>
            <w:r w:rsidRPr="00D15AAF">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1.備課用書</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課堂問答</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口語練習</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紙筆測驗</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lastRenderedPageBreak/>
              <w:t>聽力測驗</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40" w:lineRule="exact"/>
              <w:jc w:val="left"/>
              <w:rPr>
                <w:b/>
                <w:snapToGrid w:val="0"/>
              </w:rPr>
            </w:pPr>
            <w:r w:rsidRPr="00D15AAF">
              <w:rPr>
                <w:rFonts w:ascii="標楷體" w:eastAsia="標楷體" w:hAnsi="標楷體" w:cs="DFKaiShu-SB-Estd-BF" w:hint="eastAsia"/>
                <w:b/>
                <w:snapToGrid w:val="0"/>
                <w:color w:val="auto"/>
              </w:rPr>
              <w:lastRenderedPageBreak/>
              <w:t>【生涯規劃教育】</w:t>
            </w:r>
          </w:p>
          <w:p w:rsidR="00B37A8F" w:rsidRPr="00D15AAF" w:rsidRDefault="00B37A8F" w:rsidP="006C4777">
            <w:pPr>
              <w:spacing w:line="240" w:lineRule="exact"/>
              <w:jc w:val="left"/>
            </w:pPr>
            <w:r w:rsidRPr="00D15AAF">
              <w:rPr>
                <w:rFonts w:ascii="標楷體" w:eastAsia="標楷體" w:hAnsi="標楷體" w:cs="DFKaiShu-SB-Estd-BF" w:hint="eastAsia"/>
                <w:color w:val="auto"/>
              </w:rPr>
              <w:lastRenderedPageBreak/>
              <w:t>涯J2 具備生涯規劃的知識與概念。</w:t>
            </w:r>
          </w:p>
          <w:p w:rsidR="00B37A8F" w:rsidRPr="00D15AAF" w:rsidRDefault="00B37A8F" w:rsidP="006C4777">
            <w:pPr>
              <w:spacing w:line="240" w:lineRule="exact"/>
              <w:jc w:val="left"/>
            </w:pPr>
            <w:r w:rsidRPr="00D15AAF">
              <w:rPr>
                <w:rFonts w:ascii="標楷體" w:eastAsia="標楷體" w:hAnsi="標楷體" w:cs="DFKaiShu-SB-Estd-BF" w:hint="eastAsia"/>
                <w:color w:val="auto"/>
              </w:rPr>
              <w:t>涯J3 覺察自己的能力與興趣。</w:t>
            </w:r>
          </w:p>
          <w:p w:rsidR="00B37A8F" w:rsidRPr="00D15AAF" w:rsidRDefault="00B37A8F" w:rsidP="006C4777">
            <w:pPr>
              <w:spacing w:line="240" w:lineRule="exact"/>
              <w:jc w:val="left"/>
            </w:pPr>
            <w:r w:rsidRPr="00D15AAF">
              <w:rPr>
                <w:rFonts w:ascii="標楷體" w:eastAsia="標楷體" w:hAnsi="標楷體" w:cs="DFKaiShu-SB-Estd-BF" w:hint="eastAsia"/>
                <w:color w:val="auto"/>
              </w:rPr>
              <w:t>涯J4 了解自己的人格特質與價值觀。</w:t>
            </w:r>
          </w:p>
          <w:p w:rsidR="00B37A8F" w:rsidRPr="00D15AAF" w:rsidRDefault="00B37A8F" w:rsidP="006C4777">
            <w:pPr>
              <w:spacing w:line="240" w:lineRule="exact"/>
              <w:jc w:val="left"/>
            </w:pPr>
            <w:r w:rsidRPr="00D15AAF">
              <w:rPr>
                <w:rFonts w:ascii="標楷體" w:eastAsia="標楷體" w:hAnsi="標楷體" w:cs="DFKaiShu-SB-Estd-BF" w:hint="eastAsia"/>
                <w:color w:val="auto"/>
              </w:rPr>
              <w:t>涯J5 探索性別與生涯規劃的關係。</w:t>
            </w:r>
          </w:p>
        </w:tc>
        <w:tc>
          <w:tcPr>
            <w:tcW w:w="1784" w:type="dxa"/>
            <w:tcBorders>
              <w:top w:val="single" w:sz="8" w:space="0" w:color="000000"/>
              <w:bottom w:val="single" w:sz="8" w:space="0" w:color="000000"/>
              <w:right w:val="single" w:sz="8" w:space="0" w:color="000000"/>
            </w:tcBorders>
          </w:tcPr>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lastRenderedPageBreak/>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lastRenderedPageBreak/>
              <w:t>教學(需另申請授課鐘點費者)</w:t>
            </w:r>
          </w:p>
          <w:p w:rsidR="00B37A8F" w:rsidRPr="00500692" w:rsidRDefault="00B37A8F"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37A8F" w:rsidRPr="00500692" w:rsidRDefault="00B37A8F"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37A8F" w:rsidRPr="008F16B4" w:rsidTr="00F349BE">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37A8F" w:rsidRPr="00D15AAF" w:rsidRDefault="00B37A8F" w:rsidP="006C4777">
            <w:pPr>
              <w:spacing w:line="260" w:lineRule="exact"/>
              <w:jc w:val="center"/>
              <w:rPr>
                <w:rFonts w:eastAsiaTheme="minorEastAsia"/>
                <w:snapToGrid w:val="0"/>
              </w:rPr>
            </w:pPr>
            <w:r w:rsidRPr="00D15AAF">
              <w:rPr>
                <w:rFonts w:ascii="標楷體" w:eastAsia="標楷體" w:hAnsi="標楷體" w:cs="標楷體" w:hint="eastAsia"/>
                <w:snapToGrid w:val="0"/>
                <w:color w:val="auto"/>
              </w:rPr>
              <w:lastRenderedPageBreak/>
              <w:t>第十八週</w:t>
            </w:r>
          </w:p>
          <w:p w:rsidR="00B37A8F" w:rsidRPr="00692980" w:rsidRDefault="00B37A8F" w:rsidP="006C4777">
            <w:pPr>
              <w:jc w:val="center"/>
              <w:rPr>
                <w:rFonts w:ascii="新細明體" w:hAnsi="新細明體" w:cs="新細明體"/>
              </w:rPr>
            </w:pPr>
            <w:r w:rsidRPr="00692980">
              <w:rPr>
                <w:rFonts w:ascii="標楷體" w:eastAsia="標楷體" w:hAnsi="標楷體" w:cs="標楷體" w:hint="eastAsia"/>
                <w:color w:val="auto"/>
              </w:rPr>
              <w:t>12/25</w:t>
            </w:r>
            <w:r w:rsidRPr="00AB71CB">
              <w:rPr>
                <w:rFonts w:ascii="標楷體" w:eastAsia="標楷體" w:hAnsi="標楷體" w:cs="標楷體" w:hint="eastAsia"/>
                <w:color w:val="auto"/>
              </w:rPr>
              <w:t>~</w:t>
            </w:r>
            <w:r w:rsidRPr="00692980">
              <w:rPr>
                <w:rFonts w:ascii="標楷體" w:eastAsia="標楷體" w:hAnsi="標楷體" w:cs="標楷體" w:hint="eastAsia"/>
                <w:color w:val="auto"/>
              </w:rPr>
              <w:t>12/29</w:t>
            </w:r>
          </w:p>
        </w:tc>
        <w:tc>
          <w:tcPr>
            <w:tcW w:w="1560" w:type="dxa"/>
            <w:tcBorders>
              <w:top w:val="single" w:sz="8" w:space="0" w:color="000000"/>
              <w:left w:val="single" w:sz="8" w:space="0" w:color="000000"/>
              <w:bottom w:val="single" w:sz="8" w:space="0" w:color="000000"/>
              <w:right w:val="single" w:sz="8" w:space="0" w:color="000000"/>
            </w:tcBorders>
          </w:tcPr>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國中階段所學字詞（能聽、讀、說、寫最基本的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B-IV-2 </w:t>
            </w:r>
            <w:r w:rsidRPr="00D15AAF">
              <w:rPr>
                <w:rFonts w:eastAsia="標楷體" w:hint="eastAsia"/>
                <w:bCs/>
                <w:snapToGrid w:val="0"/>
                <w:color w:val="auto"/>
              </w:rPr>
              <w:t>國中階段所學字詞及句型的生活溝通。</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B-IV-6 </w:t>
            </w:r>
            <w:r w:rsidRPr="00D15AAF">
              <w:rPr>
                <w:rFonts w:eastAsia="標楷體" w:hint="eastAsia"/>
                <w:bCs/>
                <w:snapToGrid w:val="0"/>
                <w:color w:val="auto"/>
              </w:rPr>
              <w:t>圖片描述。</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B-IV-7 </w:t>
            </w:r>
            <w:r w:rsidRPr="00D15AAF">
              <w:rPr>
                <w:rFonts w:eastAsia="標楷體" w:hint="eastAsia"/>
                <w:bCs/>
                <w:snapToGrid w:val="0"/>
                <w:color w:val="auto"/>
              </w:rPr>
              <w:t>角色扮演。</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C-IV-3 </w:t>
            </w:r>
            <w:r w:rsidRPr="00D15AAF">
              <w:rPr>
                <w:rFonts w:eastAsia="標楷體" w:hint="eastAsia"/>
                <w:bCs/>
                <w:snapToGrid w:val="0"/>
                <w:color w:val="auto"/>
              </w:rPr>
              <w:t>文化習俗的了解及尊重。</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1-IV-3 能聽懂基本或重要句型的句子。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1-IV-4 能聽懂日常生活對話的主要內容。</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2-IV-8 能以正確的發音、適切的重音及語調說出基本或重要句型的句子。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◎2-IV-9 能進行簡易的角色扮演。</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2-IV-13 能依主題或情境以簡易英語進行日常生活溝通。</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4-IV-5 能依提示寫出正確達意的簡單句子。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6-IV-5 主動利用各種查詢工具，以了解所接觸的英語文資訊。</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7-IV-2 善用相關主題之背景知</w:t>
            </w:r>
            <w:r w:rsidRPr="00D15AAF">
              <w:rPr>
                <w:rFonts w:ascii="標楷體" w:eastAsia="標楷體" w:hAnsi="標楷體" w:cs="標楷體" w:hint="eastAsia"/>
                <w:bCs/>
                <w:snapToGrid w:val="0"/>
                <w:color w:val="auto"/>
              </w:rPr>
              <w:lastRenderedPageBreak/>
              <w:t>識，以利閱讀或聽力理解。</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9-IV-4 能依上下文所提供的文字線索（如 in my opinion、maybe）分辨 客觀事實與主觀意見。</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lastRenderedPageBreak/>
              <w:t>文化差異與關懷行善</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bCs/>
                <w:snapToGrid w:val="0"/>
                <w:color w:val="auto"/>
              </w:rPr>
              <w:t>Unit 6   The Sign Which You Used Is Not OK</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【Warm-up】</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1.請同學觀察p116-117暖身篇的圖片，並閱讀圖片中所提出的文化差異後進行討論。過程中盡量以英語進行。</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2.各組同學上台發表。</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【Theme Words】</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1.播放CD Fun Facts About France，讓同學閱讀句子並帶讀句子以熟悉主題字彙。</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2.熟悉主題字彙的念法。</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3.Bingo: 將主題字彙中的字利用賓果遊戲讓同學熟習其拼法及念法。</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【Dialogue】</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1.利用電子書或CD，播放對話動畫讓學生聆聽或觀賞對話，再秀出句子，播放複誦部份讓學生跟讀。</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2.讓全班分複誦對話。</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3.同學討論對話當中出現哪些文化差異，並將相關句子圈出來。</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4.教師講解對話中重要句型用法。</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5.利用PBL讓同學理解對話的內容。</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lastRenderedPageBreak/>
              <w:t>(1)What did Charlotte do when she first met Cody?</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(2)Why was Cody late for the party?</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(3)What does the sign Cody did mean in France?</w:t>
            </w:r>
          </w:p>
          <w:p w:rsidR="00B37A8F" w:rsidRPr="007659CC" w:rsidRDefault="00B37A8F" w:rsidP="006C4777">
            <w:pPr>
              <w:spacing w:line="260" w:lineRule="exact"/>
              <w:jc w:val="left"/>
              <w:rPr>
                <w:rFonts w:eastAsiaTheme="minorEastAsia"/>
                <w:bCs/>
                <w:snapToGrid w:val="0"/>
                <w:color w:val="000000" w:themeColor="text1"/>
              </w:rPr>
            </w:pPr>
            <w:r w:rsidRPr="007659CC">
              <w:rPr>
                <w:rFonts w:ascii="標楷體" w:eastAsia="標楷體" w:hAnsi="標楷體" w:cs="標楷體" w:hint="eastAsia"/>
                <w:bCs/>
                <w:snapToGrid w:val="0"/>
                <w:color w:val="000000" w:themeColor="text1"/>
              </w:rPr>
              <w:t>6.進行口語練習：Introducing Others 的口語練習，兩兩一組進行練習後，上台分享發表。</w:t>
            </w:r>
          </w:p>
          <w:p w:rsidR="00B37A8F" w:rsidRPr="00D15AAF" w:rsidRDefault="00B37A8F" w:rsidP="006C4777">
            <w:pPr>
              <w:spacing w:line="260" w:lineRule="exact"/>
              <w:jc w:val="left"/>
              <w:rPr>
                <w:rFonts w:eastAsiaTheme="minorEastAsia"/>
              </w:rPr>
            </w:pPr>
            <w:r>
              <w:rPr>
                <w:rFonts w:ascii="標楷體" w:eastAsia="標楷體" w:hAnsi="標楷體" w:cs="標楷體" w:hint="eastAsia"/>
                <w:bCs/>
                <w:snapToGrid w:val="0"/>
                <w:color w:val="auto"/>
              </w:rPr>
              <w:t>7</w:t>
            </w:r>
            <w:r w:rsidRPr="00D15AAF">
              <w:rPr>
                <w:rFonts w:ascii="標楷體" w:eastAsia="標楷體" w:hAnsi="標楷體" w:cs="標楷體" w:hint="eastAsia"/>
                <w:bCs/>
                <w:snapToGrid w:val="0"/>
                <w:color w:val="auto"/>
              </w:rPr>
              <w:t>.教授出現於對話中的單字讀法與用法。</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center"/>
              <w:rPr>
                <w:rFonts w:eastAsiaTheme="minorEastAsia"/>
              </w:rPr>
            </w:pPr>
            <w:r w:rsidRPr="00D15AAF">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1.備課用書</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課堂問答</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口語練習</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紙筆測驗</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聽力測驗</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40" w:lineRule="exact"/>
              <w:jc w:val="left"/>
              <w:rPr>
                <w:b/>
                <w:snapToGrid w:val="0"/>
              </w:rPr>
            </w:pPr>
            <w:r w:rsidRPr="00D15AAF">
              <w:rPr>
                <w:rFonts w:ascii="標楷體" w:eastAsia="標楷體" w:hAnsi="標楷體" w:cs="DFKaiShu-SB-Estd-BF" w:hint="eastAsia"/>
                <w:b/>
                <w:snapToGrid w:val="0"/>
                <w:color w:val="auto"/>
              </w:rPr>
              <w:t>【多元文化教育】</w:t>
            </w:r>
          </w:p>
          <w:p w:rsidR="00B37A8F" w:rsidRPr="00D15AAF" w:rsidRDefault="00B37A8F" w:rsidP="006C4777">
            <w:pPr>
              <w:spacing w:line="240" w:lineRule="exact"/>
              <w:jc w:val="left"/>
            </w:pPr>
            <w:r w:rsidRPr="00D15AAF">
              <w:rPr>
                <w:rFonts w:ascii="標楷體" w:eastAsia="標楷體" w:hAnsi="標楷體" w:cs="DFKaiShu-SB-Estd-BF" w:hint="eastAsia"/>
                <w:color w:val="auto"/>
              </w:rPr>
              <w:t>多J4 了解不同群體間如何看待彼此的文化。</w:t>
            </w:r>
          </w:p>
          <w:p w:rsidR="00B37A8F" w:rsidRPr="00D15AAF" w:rsidRDefault="00B37A8F" w:rsidP="006C4777">
            <w:pPr>
              <w:spacing w:line="240" w:lineRule="exact"/>
              <w:jc w:val="left"/>
              <w:rPr>
                <w:snapToGrid w:val="0"/>
                <w:sz w:val="16"/>
              </w:rPr>
            </w:pPr>
            <w:r w:rsidRPr="00D15AAF">
              <w:rPr>
                <w:rFonts w:ascii="標楷體" w:eastAsia="標楷體" w:hAnsi="標楷體" w:cs="DFKaiShu-SB-Estd-BF" w:hint="eastAsia"/>
                <w:color w:val="auto"/>
              </w:rPr>
              <w:t>多J5 了解及尊重不同文化的習俗與禁忌。</w:t>
            </w:r>
          </w:p>
          <w:p w:rsidR="00B37A8F" w:rsidRPr="00D15AAF" w:rsidRDefault="00B37A8F" w:rsidP="006C4777">
            <w:pPr>
              <w:spacing w:line="240" w:lineRule="exact"/>
              <w:jc w:val="left"/>
              <w:rPr>
                <w:b/>
                <w:snapToGrid w:val="0"/>
              </w:rPr>
            </w:pPr>
            <w:r w:rsidRPr="00D15AAF">
              <w:rPr>
                <w:rFonts w:ascii="標楷體" w:eastAsia="標楷體" w:hAnsi="標楷體" w:cs="DFKaiShu-SB-Estd-BF" w:hint="eastAsia"/>
                <w:b/>
                <w:snapToGrid w:val="0"/>
                <w:color w:val="auto"/>
              </w:rPr>
              <w:t>【品德教育】</w:t>
            </w:r>
          </w:p>
          <w:p w:rsidR="00B37A8F" w:rsidRPr="00D15AAF" w:rsidRDefault="00B37A8F" w:rsidP="006C4777">
            <w:pPr>
              <w:spacing w:line="240" w:lineRule="exact"/>
              <w:jc w:val="left"/>
            </w:pPr>
            <w:r w:rsidRPr="00D15AAF">
              <w:rPr>
                <w:rFonts w:ascii="標楷體" w:eastAsia="標楷體" w:hAnsi="標楷體" w:cs="DFKaiShu-SB-Estd-BF" w:hint="eastAsia"/>
                <w:color w:val="auto"/>
              </w:rPr>
              <w:t>品J1 溝通合作與和諧人際關係。</w:t>
            </w:r>
          </w:p>
          <w:p w:rsidR="00B37A8F" w:rsidRPr="00D15AAF" w:rsidRDefault="00B37A8F" w:rsidP="006C4777">
            <w:pPr>
              <w:spacing w:line="240" w:lineRule="exact"/>
              <w:jc w:val="left"/>
            </w:pPr>
            <w:r w:rsidRPr="00D15AAF">
              <w:rPr>
                <w:rFonts w:ascii="標楷體" w:eastAsia="標楷體" w:hAnsi="標楷體" w:cs="DFKaiShu-SB-Estd-BF" w:hint="eastAsia"/>
                <w:color w:val="auto"/>
              </w:rPr>
              <w:t>品J7 同理分享與多元接納。</w:t>
            </w:r>
          </w:p>
        </w:tc>
        <w:tc>
          <w:tcPr>
            <w:tcW w:w="1784" w:type="dxa"/>
            <w:tcBorders>
              <w:top w:val="single" w:sz="8" w:space="0" w:color="000000"/>
              <w:bottom w:val="single" w:sz="8" w:space="0" w:color="000000"/>
              <w:right w:val="single" w:sz="8" w:space="0" w:color="000000"/>
            </w:tcBorders>
          </w:tcPr>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37A8F" w:rsidRPr="00500692" w:rsidRDefault="00B37A8F"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37A8F" w:rsidRPr="00500692" w:rsidRDefault="00B37A8F"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37A8F" w:rsidRPr="008F16B4" w:rsidTr="00F349BE">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37A8F" w:rsidRPr="00D15AAF" w:rsidRDefault="00B37A8F" w:rsidP="006C4777">
            <w:pPr>
              <w:spacing w:line="260" w:lineRule="exact"/>
              <w:jc w:val="center"/>
              <w:rPr>
                <w:rFonts w:eastAsiaTheme="minorEastAsia"/>
                <w:snapToGrid w:val="0"/>
              </w:rPr>
            </w:pPr>
            <w:r w:rsidRPr="00D15AAF">
              <w:rPr>
                <w:rFonts w:ascii="標楷體" w:eastAsia="標楷體" w:hAnsi="標楷體" w:cs="標楷體" w:hint="eastAsia"/>
                <w:snapToGrid w:val="0"/>
                <w:color w:val="auto"/>
              </w:rPr>
              <w:t>第十九週</w:t>
            </w:r>
          </w:p>
          <w:p w:rsidR="00B37A8F" w:rsidRDefault="00B37A8F" w:rsidP="006C4777">
            <w:pPr>
              <w:jc w:val="center"/>
              <w:rPr>
                <w:rFonts w:ascii="標楷體" w:eastAsia="標楷體" w:hAnsi="標楷體" w:cs="標楷體"/>
                <w:color w:val="auto"/>
              </w:rPr>
            </w:pPr>
            <w:r w:rsidRPr="00692980">
              <w:rPr>
                <w:rFonts w:ascii="標楷體" w:eastAsia="標楷體" w:hAnsi="標楷體" w:cs="標楷體" w:hint="eastAsia"/>
                <w:color w:val="auto"/>
              </w:rPr>
              <w:t>1/</w:t>
            </w:r>
            <w:r w:rsidRPr="00AB71CB">
              <w:rPr>
                <w:rFonts w:ascii="標楷體" w:eastAsia="標楷體" w:hAnsi="標楷體" w:cs="標楷體" w:hint="eastAsia"/>
                <w:color w:val="auto"/>
              </w:rPr>
              <w:t>2~</w:t>
            </w:r>
            <w:r w:rsidRPr="00692980">
              <w:rPr>
                <w:rFonts w:ascii="標楷體" w:eastAsia="標楷體" w:hAnsi="標楷體" w:cs="標楷體" w:hint="eastAsia"/>
                <w:color w:val="auto"/>
              </w:rPr>
              <w:t>1/5</w:t>
            </w:r>
          </w:p>
          <w:p w:rsidR="004041D5" w:rsidRPr="00692980" w:rsidRDefault="004041D5" w:rsidP="004041D5">
            <w:pPr>
              <w:spacing w:line="260" w:lineRule="exact"/>
              <w:jc w:val="center"/>
              <w:rPr>
                <w:rFonts w:ascii="新細明體" w:hAnsi="新細明體" w:cs="新細明體" w:hint="eastAsia"/>
              </w:rPr>
            </w:pPr>
            <w:r w:rsidRPr="004041D5">
              <w:rPr>
                <w:rFonts w:ascii="標楷體" w:eastAsia="標楷體" w:hAnsi="標楷體" w:cs="標楷體" w:hint="eastAsia"/>
                <w:snapToGrid w:val="0"/>
                <w:color w:val="auto"/>
              </w:rPr>
              <w:t>1/1(一)元旦放假</w:t>
            </w:r>
          </w:p>
        </w:tc>
        <w:tc>
          <w:tcPr>
            <w:tcW w:w="1560" w:type="dxa"/>
            <w:tcBorders>
              <w:top w:val="single" w:sz="8" w:space="0" w:color="000000"/>
              <w:left w:val="single" w:sz="8" w:space="0" w:color="000000"/>
              <w:bottom w:val="single" w:sz="8" w:space="0" w:color="000000"/>
              <w:right w:val="single" w:sz="8" w:space="0" w:color="000000"/>
            </w:tcBorders>
          </w:tcPr>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國中階段所學字詞（能聽、讀、說、寫最基本的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B-IV-2 </w:t>
            </w:r>
            <w:r w:rsidRPr="00D15AAF">
              <w:rPr>
                <w:rFonts w:eastAsia="標楷體" w:hint="eastAsia"/>
                <w:bCs/>
                <w:snapToGrid w:val="0"/>
                <w:color w:val="auto"/>
              </w:rPr>
              <w:t>國中階段所學字詞及句型的生活溝通。</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B-IV-6 </w:t>
            </w:r>
            <w:r w:rsidRPr="00D15AAF">
              <w:rPr>
                <w:rFonts w:eastAsia="標楷體" w:hint="eastAsia"/>
                <w:bCs/>
                <w:snapToGrid w:val="0"/>
                <w:color w:val="auto"/>
              </w:rPr>
              <w:t>圖片描述。</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B-IV-7 </w:t>
            </w:r>
            <w:r w:rsidRPr="00D15AAF">
              <w:rPr>
                <w:rFonts w:eastAsia="標楷體" w:hint="eastAsia"/>
                <w:bCs/>
                <w:snapToGrid w:val="0"/>
                <w:color w:val="auto"/>
              </w:rPr>
              <w:t>角色扮演。</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C-IV-3 </w:t>
            </w:r>
            <w:r w:rsidRPr="00D15AAF">
              <w:rPr>
                <w:rFonts w:eastAsia="標楷體" w:hint="eastAsia"/>
                <w:bCs/>
                <w:snapToGrid w:val="0"/>
                <w:color w:val="auto"/>
              </w:rPr>
              <w:t>文化習俗的了解及尊重。</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1-IV-3 能聽懂基本或重要句型的句子。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1-IV-4 能聽懂日常生活對話的主要內容。</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2-IV-8 能以正確的發音、適切的重音及語調說出基本或重要句型的句子。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◎2-IV-9 能進行簡易的角色扮演。</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2-IV-13 能依主題或情境以簡易英語進行日常生活溝通。</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4-IV-5 能依提示寫出正確達意的簡單句子。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lastRenderedPageBreak/>
              <w:t>6-IV-5 主動利用各種查詢工具，以了解所接觸的英語文資訊。</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7-IV-2 善用相關主題之背景知識，以利閱讀或聽力理解。</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9-IV-4 能依上下文所提供的文字線索（如 in my opinion、maybe）分辨 客觀事實與主觀意見。</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lastRenderedPageBreak/>
              <w:t>文化差異與關懷行善</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bCs/>
                <w:snapToGrid w:val="0"/>
                <w:color w:val="auto"/>
              </w:rPr>
              <w:t>Unit 6   The Sign Which You Used Is Not OK</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【Grammar Focus】</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1.在黑板上寫下關係子句句型</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(1)主詞 動詞 名詞(先行詞為事物) 關係代名詞 which/ that 動詞 ...</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(2)主詞 動詞 名詞(先行詞為人) 關係代名詞 who/ that  動詞 ...</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2.講解關係子句的用法和規範。</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3.完成課本線習題。</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【Reading】</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1.Before You Read透過圖片及本課文章標題The Faries，引導讓同學討論並猜測文本內容，引發閱讀興趣。</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2.能透過While You Read了解閱讀動機及目的，和文章的主要內容與細節。</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lastRenderedPageBreak/>
              <w:t>3.請同學討論對文章中兩位女子遇見精靈時不同的遭遇並且進行comparison / contrast的閱讀策略分析文章。</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4.教師講解課文中重要句構或字詞用法。</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5.教授出現於閱讀中的單字讀法與用法。</w:t>
            </w:r>
          </w:p>
          <w:p w:rsidR="00B37A8F" w:rsidRPr="007659CC" w:rsidRDefault="00B37A8F" w:rsidP="006C4777">
            <w:pPr>
              <w:spacing w:line="260" w:lineRule="exact"/>
              <w:jc w:val="left"/>
              <w:rPr>
                <w:rFonts w:eastAsiaTheme="minorEastAsia"/>
                <w:bCs/>
                <w:snapToGrid w:val="0"/>
                <w:color w:val="000000" w:themeColor="text1"/>
              </w:rPr>
            </w:pPr>
            <w:r w:rsidRPr="007659CC">
              <w:rPr>
                <w:rFonts w:ascii="標楷體" w:eastAsia="標楷體" w:hAnsi="標楷體" w:cs="標楷體" w:hint="eastAsia"/>
                <w:bCs/>
                <w:snapToGrid w:val="0"/>
                <w:color w:val="000000" w:themeColor="text1"/>
              </w:rPr>
              <w:t>6.能透過After You Read完成p134閱讀組織圖及完成P135閱讀策略題目，以理解文章結構。</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7.利用PBL讓同學理解閱讀的內容並進行主題探究。</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center"/>
              <w:rPr>
                <w:rFonts w:eastAsiaTheme="minorEastAsia"/>
              </w:rPr>
            </w:pPr>
            <w:r w:rsidRPr="00D15AAF">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1.備課用書</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課堂問答</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口語練習</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紙筆測驗</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聽力測驗</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40" w:lineRule="exact"/>
              <w:jc w:val="left"/>
              <w:rPr>
                <w:b/>
                <w:snapToGrid w:val="0"/>
              </w:rPr>
            </w:pPr>
            <w:r w:rsidRPr="00D15AAF">
              <w:rPr>
                <w:rFonts w:ascii="標楷體" w:eastAsia="標楷體" w:hAnsi="標楷體" w:cs="DFKaiShu-SB-Estd-BF" w:hint="eastAsia"/>
                <w:b/>
                <w:snapToGrid w:val="0"/>
                <w:color w:val="auto"/>
              </w:rPr>
              <w:t>【多元文化教育】</w:t>
            </w:r>
          </w:p>
          <w:p w:rsidR="00B37A8F" w:rsidRPr="00D15AAF" w:rsidRDefault="00B37A8F" w:rsidP="006C4777">
            <w:pPr>
              <w:spacing w:line="240" w:lineRule="exact"/>
              <w:jc w:val="left"/>
            </w:pPr>
            <w:r w:rsidRPr="00D15AAF">
              <w:rPr>
                <w:rFonts w:ascii="標楷體" w:eastAsia="標楷體" w:hAnsi="標楷體" w:cs="DFKaiShu-SB-Estd-BF" w:hint="eastAsia"/>
                <w:color w:val="auto"/>
              </w:rPr>
              <w:t>多J4 了解不同群體間如何看待彼此的文化。</w:t>
            </w:r>
          </w:p>
          <w:p w:rsidR="00B37A8F" w:rsidRPr="00D15AAF" w:rsidRDefault="00B37A8F" w:rsidP="006C4777">
            <w:pPr>
              <w:spacing w:line="240" w:lineRule="exact"/>
              <w:jc w:val="left"/>
              <w:rPr>
                <w:snapToGrid w:val="0"/>
                <w:sz w:val="16"/>
              </w:rPr>
            </w:pPr>
            <w:r w:rsidRPr="00D15AAF">
              <w:rPr>
                <w:rFonts w:ascii="標楷體" w:eastAsia="標楷體" w:hAnsi="標楷體" w:cs="DFKaiShu-SB-Estd-BF" w:hint="eastAsia"/>
                <w:color w:val="auto"/>
              </w:rPr>
              <w:t>多J5 了解及尊重不同文化的習俗與禁忌。</w:t>
            </w:r>
          </w:p>
          <w:p w:rsidR="00B37A8F" w:rsidRPr="00D15AAF" w:rsidRDefault="00B37A8F" w:rsidP="006C4777">
            <w:pPr>
              <w:spacing w:line="240" w:lineRule="exact"/>
              <w:jc w:val="left"/>
              <w:rPr>
                <w:b/>
                <w:snapToGrid w:val="0"/>
              </w:rPr>
            </w:pPr>
            <w:r w:rsidRPr="00D15AAF">
              <w:rPr>
                <w:rFonts w:ascii="標楷體" w:eastAsia="標楷體" w:hAnsi="標楷體" w:cs="DFKaiShu-SB-Estd-BF" w:hint="eastAsia"/>
                <w:b/>
                <w:snapToGrid w:val="0"/>
                <w:color w:val="auto"/>
              </w:rPr>
              <w:t>【品德教育】</w:t>
            </w:r>
          </w:p>
          <w:p w:rsidR="00B37A8F" w:rsidRPr="00D15AAF" w:rsidRDefault="00B37A8F" w:rsidP="006C4777">
            <w:pPr>
              <w:spacing w:line="240" w:lineRule="exact"/>
              <w:jc w:val="left"/>
            </w:pPr>
            <w:r w:rsidRPr="00D15AAF">
              <w:rPr>
                <w:rFonts w:ascii="標楷體" w:eastAsia="標楷體" w:hAnsi="標楷體" w:cs="DFKaiShu-SB-Estd-BF" w:hint="eastAsia"/>
                <w:color w:val="auto"/>
              </w:rPr>
              <w:t>品J1 溝通合作與和諧人際關係。</w:t>
            </w:r>
          </w:p>
          <w:p w:rsidR="00B37A8F" w:rsidRPr="00D15AAF" w:rsidRDefault="00B37A8F" w:rsidP="006C4777">
            <w:pPr>
              <w:spacing w:line="240" w:lineRule="exact"/>
              <w:jc w:val="left"/>
            </w:pPr>
            <w:r w:rsidRPr="00D15AAF">
              <w:rPr>
                <w:rFonts w:ascii="標楷體" w:eastAsia="標楷體" w:hAnsi="標楷體" w:cs="DFKaiShu-SB-Estd-BF" w:hint="eastAsia"/>
                <w:color w:val="auto"/>
              </w:rPr>
              <w:t>品J7 同理分享與多元接納。</w:t>
            </w:r>
          </w:p>
        </w:tc>
        <w:tc>
          <w:tcPr>
            <w:tcW w:w="1784" w:type="dxa"/>
            <w:tcBorders>
              <w:top w:val="single" w:sz="8" w:space="0" w:color="000000"/>
              <w:bottom w:val="single" w:sz="8" w:space="0" w:color="000000"/>
              <w:right w:val="single" w:sz="8" w:space="0" w:color="000000"/>
            </w:tcBorders>
          </w:tcPr>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37A8F" w:rsidRPr="00500692" w:rsidRDefault="00B37A8F"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37A8F" w:rsidRPr="00500692" w:rsidRDefault="00B37A8F"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37A8F" w:rsidRPr="008F16B4" w:rsidTr="00F349BE">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37A8F" w:rsidRPr="00D15AAF" w:rsidRDefault="00B37A8F" w:rsidP="006C4777">
            <w:pPr>
              <w:spacing w:line="260" w:lineRule="exact"/>
              <w:jc w:val="center"/>
              <w:rPr>
                <w:rFonts w:eastAsiaTheme="minorEastAsia"/>
                <w:snapToGrid w:val="0"/>
              </w:rPr>
            </w:pPr>
            <w:r w:rsidRPr="00D15AAF">
              <w:rPr>
                <w:rFonts w:ascii="標楷體" w:eastAsia="標楷體" w:hAnsi="標楷體" w:cs="標楷體" w:hint="eastAsia"/>
                <w:snapToGrid w:val="0"/>
                <w:color w:val="auto"/>
              </w:rPr>
              <w:lastRenderedPageBreak/>
              <w:t>第二十週</w:t>
            </w:r>
          </w:p>
          <w:p w:rsidR="00B37A8F" w:rsidRPr="00692980" w:rsidRDefault="00B37A8F" w:rsidP="006C4777">
            <w:pPr>
              <w:jc w:val="center"/>
              <w:rPr>
                <w:rFonts w:ascii="新細明體" w:hAnsi="新細明體" w:cs="新細明體"/>
              </w:rPr>
            </w:pPr>
            <w:r w:rsidRPr="00692980">
              <w:rPr>
                <w:rFonts w:ascii="標楷體" w:eastAsia="標楷體" w:hAnsi="標楷體" w:cs="標楷體" w:hint="eastAsia"/>
                <w:color w:val="auto"/>
              </w:rPr>
              <w:t>1/8</w:t>
            </w:r>
            <w:r w:rsidRPr="00AB71CB">
              <w:rPr>
                <w:rFonts w:ascii="標楷體" w:eastAsia="標楷體" w:hAnsi="標楷體" w:cs="標楷體" w:hint="eastAsia"/>
                <w:color w:val="auto"/>
              </w:rPr>
              <w:t>~</w:t>
            </w:r>
            <w:r w:rsidRPr="00692980">
              <w:rPr>
                <w:rFonts w:ascii="標楷體" w:eastAsia="標楷體" w:hAnsi="標楷體" w:cs="標楷體" w:hint="eastAsia"/>
                <w:color w:val="auto"/>
              </w:rPr>
              <w:t>1/12</w:t>
            </w:r>
          </w:p>
        </w:tc>
        <w:tc>
          <w:tcPr>
            <w:tcW w:w="1560" w:type="dxa"/>
            <w:tcBorders>
              <w:top w:val="single" w:sz="8" w:space="0" w:color="000000"/>
              <w:left w:val="single" w:sz="8" w:space="0" w:color="000000"/>
              <w:bottom w:val="single" w:sz="8" w:space="0" w:color="000000"/>
              <w:right w:val="single" w:sz="8" w:space="0" w:color="000000"/>
            </w:tcBorders>
          </w:tcPr>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國中階段所學字詞（能聽、讀、說、寫最基本的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B-IV-2 </w:t>
            </w:r>
            <w:r w:rsidRPr="00D15AAF">
              <w:rPr>
                <w:rFonts w:eastAsia="標楷體" w:hint="eastAsia"/>
                <w:bCs/>
                <w:snapToGrid w:val="0"/>
                <w:color w:val="auto"/>
              </w:rPr>
              <w:t>國中階段所學字詞及句型的生活溝通。</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B-IV-6 </w:t>
            </w:r>
            <w:r w:rsidRPr="00D15AAF">
              <w:rPr>
                <w:rFonts w:eastAsia="標楷體" w:hint="eastAsia"/>
                <w:bCs/>
                <w:snapToGrid w:val="0"/>
                <w:color w:val="auto"/>
              </w:rPr>
              <w:t>圖片描述。</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lastRenderedPageBreak/>
              <w:t xml:space="preserve">B-IV-7 </w:t>
            </w:r>
            <w:r w:rsidRPr="00D15AAF">
              <w:rPr>
                <w:rFonts w:eastAsia="標楷體" w:hint="eastAsia"/>
                <w:bCs/>
                <w:snapToGrid w:val="0"/>
                <w:color w:val="auto"/>
              </w:rPr>
              <w:t>角色扮演。</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C-IV-3 </w:t>
            </w:r>
            <w:r w:rsidRPr="00D15AAF">
              <w:rPr>
                <w:rFonts w:eastAsia="標楷體" w:hint="eastAsia"/>
                <w:bCs/>
                <w:snapToGrid w:val="0"/>
                <w:color w:val="auto"/>
              </w:rPr>
              <w:t>文化習俗的了解及尊重。</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lastRenderedPageBreak/>
              <w:t>1-IV-3 能聽懂基本或重要句型的句子。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1-IV-4 能聽懂日常生活對話的主要內容。</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2-IV-8 能以正確的發音、適切的重音及語調說出基本或重要句型的句子。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◎2-IV-9 能進行簡易的角色扮演。</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2-IV-13 能依主題或情境以簡易</w:t>
            </w:r>
            <w:r w:rsidRPr="00D15AAF">
              <w:rPr>
                <w:rFonts w:ascii="標楷體" w:eastAsia="標楷體" w:hAnsi="標楷體" w:cs="標楷體" w:hint="eastAsia"/>
                <w:bCs/>
                <w:snapToGrid w:val="0"/>
                <w:color w:val="auto"/>
              </w:rPr>
              <w:lastRenderedPageBreak/>
              <w:t>英語進行日常生活溝通。</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color w:val="auto"/>
              </w:rPr>
              <w:t>4-IV-5 能依提示寫出正確達意的簡單句子。</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6-IV-5 主動利用各種查詢工具，以了解所接觸的英語文資訊。</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7-IV-2 善用相關主題之背景知識，以利閱讀或聽力理解。</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t>9-IV-4 能依上下文所提供的文字線索（如 in my opinion、maybe）分辨 客觀事實與主觀意見。</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color w:val="auto"/>
              </w:rPr>
              <w:lastRenderedPageBreak/>
              <w:t>文化差異與關懷行善</w:t>
            </w:r>
          </w:p>
          <w:p w:rsidR="00B37A8F" w:rsidRPr="00D15AAF" w:rsidRDefault="00B37A8F" w:rsidP="006C4777">
            <w:pPr>
              <w:spacing w:line="260" w:lineRule="exact"/>
              <w:jc w:val="left"/>
              <w:rPr>
                <w:rFonts w:eastAsiaTheme="minorEastAsia"/>
                <w:bCs/>
                <w:snapToGrid w:val="0"/>
              </w:rPr>
            </w:pP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bCs/>
                <w:snapToGrid w:val="0"/>
                <w:color w:val="auto"/>
              </w:rPr>
              <w:t>Unit 6   The Sign Which You Used Is Not OK</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 xml:space="preserve">【Exercise】Reading </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1.打開課本Exercise篇完成閱讀素養題。</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2.完成閱讀組織圖練習</w:t>
            </w:r>
            <w:r w:rsidRPr="007659CC">
              <w:rPr>
                <w:rFonts w:ascii="標楷體" w:eastAsia="標楷體" w:hAnsi="標楷體" w:cs="標楷體" w:hint="eastAsia"/>
                <w:bCs/>
                <w:snapToGrid w:val="0"/>
                <w:color w:val="000000" w:themeColor="text1"/>
              </w:rPr>
              <w:t>(graphic organizer)及</w:t>
            </w:r>
            <w:r w:rsidRPr="00D15AAF">
              <w:rPr>
                <w:rFonts w:ascii="標楷體" w:eastAsia="標楷體" w:hAnsi="標楷體" w:cs="標楷體" w:hint="eastAsia"/>
                <w:bCs/>
                <w:snapToGrid w:val="0"/>
                <w:color w:val="auto"/>
              </w:rPr>
              <w:t>閱讀課後練習題。</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【Exercise】Listening</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1.會考聽力三大練習。</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2.播放聽力稿以利學生精進聽力能力。</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【習作評量】</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1.請同學進行習作聽力部分測驗並於測驗結束後對答，若有不清</w:t>
            </w:r>
            <w:r w:rsidRPr="00D15AAF">
              <w:rPr>
                <w:rFonts w:ascii="標楷體" w:eastAsia="標楷體" w:hAnsi="標楷體" w:cs="標楷體" w:hint="eastAsia"/>
                <w:bCs/>
                <w:snapToGrid w:val="0"/>
                <w:color w:val="auto"/>
              </w:rPr>
              <w:lastRenderedPageBreak/>
              <w:t>楚之處，則再播放一次並且播放聽力稿。</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2.教師針對聽力內容進行聽力策略教學。</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3.檢討讀寫習作內容並且提醒學生運用閱讀策略，提升閱讀效能。</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center"/>
              <w:rPr>
                <w:rFonts w:eastAsiaTheme="minorEastAsia"/>
              </w:rPr>
            </w:pPr>
            <w:r w:rsidRPr="00D15AAF">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1.備課用書</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課堂問答</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口語練習</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紙筆測驗</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聽力測驗</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40" w:lineRule="exact"/>
              <w:jc w:val="left"/>
              <w:rPr>
                <w:b/>
                <w:snapToGrid w:val="0"/>
              </w:rPr>
            </w:pPr>
            <w:r w:rsidRPr="00D15AAF">
              <w:rPr>
                <w:rFonts w:ascii="標楷體" w:eastAsia="標楷體" w:hAnsi="標楷體" w:cs="DFKaiShu-SB-Estd-BF" w:hint="eastAsia"/>
                <w:b/>
                <w:snapToGrid w:val="0"/>
                <w:color w:val="auto"/>
              </w:rPr>
              <w:t>【多元文化教育】</w:t>
            </w:r>
          </w:p>
          <w:p w:rsidR="00B37A8F" w:rsidRPr="00D15AAF" w:rsidRDefault="00B37A8F" w:rsidP="006C4777">
            <w:pPr>
              <w:spacing w:line="240" w:lineRule="exact"/>
              <w:jc w:val="left"/>
            </w:pPr>
            <w:r w:rsidRPr="00D15AAF">
              <w:rPr>
                <w:rFonts w:ascii="標楷體" w:eastAsia="標楷體" w:hAnsi="標楷體" w:cs="DFKaiShu-SB-Estd-BF" w:hint="eastAsia"/>
                <w:color w:val="auto"/>
              </w:rPr>
              <w:t>多J4 了解不同群體間如何看待彼此的文化。</w:t>
            </w:r>
          </w:p>
          <w:p w:rsidR="00B37A8F" w:rsidRPr="00D15AAF" w:rsidRDefault="00B37A8F" w:rsidP="006C4777">
            <w:pPr>
              <w:spacing w:line="240" w:lineRule="exact"/>
              <w:jc w:val="left"/>
              <w:rPr>
                <w:snapToGrid w:val="0"/>
                <w:sz w:val="16"/>
              </w:rPr>
            </w:pPr>
            <w:r w:rsidRPr="00D15AAF">
              <w:rPr>
                <w:rFonts w:ascii="標楷體" w:eastAsia="標楷體" w:hAnsi="標楷體" w:cs="DFKaiShu-SB-Estd-BF" w:hint="eastAsia"/>
                <w:color w:val="auto"/>
              </w:rPr>
              <w:t>多J5 了解及尊重不同文化的習俗與禁忌。</w:t>
            </w:r>
          </w:p>
          <w:p w:rsidR="00B37A8F" w:rsidRPr="00D15AAF" w:rsidRDefault="00B37A8F" w:rsidP="006C4777">
            <w:pPr>
              <w:spacing w:line="240" w:lineRule="exact"/>
              <w:jc w:val="left"/>
              <w:rPr>
                <w:b/>
                <w:snapToGrid w:val="0"/>
              </w:rPr>
            </w:pPr>
            <w:r w:rsidRPr="00D15AAF">
              <w:rPr>
                <w:rFonts w:ascii="標楷體" w:eastAsia="標楷體" w:hAnsi="標楷體" w:cs="DFKaiShu-SB-Estd-BF" w:hint="eastAsia"/>
                <w:b/>
                <w:snapToGrid w:val="0"/>
                <w:color w:val="auto"/>
              </w:rPr>
              <w:t>【品德教育】</w:t>
            </w:r>
          </w:p>
          <w:p w:rsidR="00B37A8F" w:rsidRPr="00D15AAF" w:rsidRDefault="00B37A8F" w:rsidP="006C4777">
            <w:pPr>
              <w:spacing w:line="240" w:lineRule="exact"/>
              <w:jc w:val="left"/>
            </w:pPr>
            <w:r w:rsidRPr="00D15AAF">
              <w:rPr>
                <w:rFonts w:ascii="標楷體" w:eastAsia="標楷體" w:hAnsi="標楷體" w:cs="DFKaiShu-SB-Estd-BF" w:hint="eastAsia"/>
                <w:color w:val="auto"/>
              </w:rPr>
              <w:t>品J1 溝通合作與和諧人際關係。</w:t>
            </w:r>
          </w:p>
          <w:p w:rsidR="00B37A8F" w:rsidRPr="00D15AAF" w:rsidRDefault="00B37A8F" w:rsidP="006C4777">
            <w:pPr>
              <w:spacing w:line="240" w:lineRule="exact"/>
              <w:jc w:val="left"/>
            </w:pPr>
            <w:r w:rsidRPr="00D15AAF">
              <w:rPr>
                <w:rFonts w:ascii="標楷體" w:eastAsia="標楷體" w:hAnsi="標楷體" w:cs="DFKaiShu-SB-Estd-BF" w:hint="eastAsia"/>
                <w:color w:val="auto"/>
              </w:rPr>
              <w:t>品J7 同理分享與多元接納。</w:t>
            </w:r>
          </w:p>
        </w:tc>
        <w:tc>
          <w:tcPr>
            <w:tcW w:w="1784" w:type="dxa"/>
            <w:tcBorders>
              <w:top w:val="single" w:sz="8" w:space="0" w:color="000000"/>
              <w:bottom w:val="single" w:sz="8" w:space="0" w:color="000000"/>
              <w:right w:val="single" w:sz="8" w:space="0" w:color="000000"/>
            </w:tcBorders>
          </w:tcPr>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37A8F" w:rsidRPr="00500692" w:rsidRDefault="00B37A8F"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37A8F" w:rsidRPr="00500692" w:rsidRDefault="00B37A8F"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37A8F" w:rsidRPr="008F16B4" w:rsidTr="00F349BE">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37A8F" w:rsidRPr="004041D5" w:rsidRDefault="00B37A8F" w:rsidP="006C4777">
            <w:pPr>
              <w:spacing w:line="260" w:lineRule="exact"/>
              <w:jc w:val="center"/>
              <w:rPr>
                <w:rFonts w:ascii="標楷體" w:eastAsia="標楷體" w:hAnsi="標楷體" w:cs="標楷體"/>
                <w:snapToGrid w:val="0"/>
                <w:color w:val="auto"/>
              </w:rPr>
            </w:pPr>
            <w:r w:rsidRPr="00D15AAF">
              <w:rPr>
                <w:rFonts w:ascii="標楷體" w:eastAsia="標楷體" w:hAnsi="標楷體" w:cs="標楷體" w:hint="eastAsia"/>
                <w:snapToGrid w:val="0"/>
                <w:color w:val="auto"/>
              </w:rPr>
              <w:t>第二十一週</w:t>
            </w:r>
          </w:p>
          <w:p w:rsidR="00B37A8F" w:rsidRPr="004041D5" w:rsidRDefault="00B37A8F" w:rsidP="006C4777">
            <w:pPr>
              <w:jc w:val="center"/>
              <w:rPr>
                <w:rFonts w:ascii="標楷體" w:eastAsia="標楷體" w:hAnsi="標楷體" w:cs="標楷體"/>
                <w:snapToGrid w:val="0"/>
                <w:color w:val="auto"/>
              </w:rPr>
            </w:pPr>
            <w:r w:rsidRPr="004041D5">
              <w:rPr>
                <w:rFonts w:ascii="標楷體" w:eastAsia="標楷體" w:hAnsi="標楷體" w:cs="標楷體" w:hint="eastAsia"/>
                <w:snapToGrid w:val="0"/>
                <w:color w:val="auto"/>
              </w:rPr>
              <w:t>1/15~1/19</w:t>
            </w:r>
          </w:p>
          <w:p w:rsidR="004041D5" w:rsidRPr="004041D5" w:rsidRDefault="004041D5" w:rsidP="006C4777">
            <w:pPr>
              <w:jc w:val="center"/>
              <w:rPr>
                <w:rFonts w:ascii="標楷體" w:eastAsia="標楷體" w:hAnsi="標楷體" w:cs="標楷體" w:hint="eastAsia"/>
                <w:snapToGrid w:val="0"/>
                <w:color w:val="auto"/>
              </w:rPr>
            </w:pPr>
            <w:r w:rsidRPr="004041D5">
              <w:rPr>
                <w:rFonts w:ascii="標楷體" w:eastAsia="標楷體" w:hAnsi="標楷體" w:cs="標楷體" w:hint="eastAsia"/>
                <w:snapToGrid w:val="0"/>
                <w:color w:val="auto"/>
              </w:rPr>
              <w:t>預計段考週</w:t>
            </w:r>
          </w:p>
        </w:tc>
        <w:tc>
          <w:tcPr>
            <w:tcW w:w="1560" w:type="dxa"/>
            <w:tcBorders>
              <w:top w:val="single" w:sz="8" w:space="0" w:color="000000"/>
              <w:left w:val="single" w:sz="8" w:space="0" w:color="000000"/>
              <w:bottom w:val="single" w:sz="8" w:space="0" w:color="000000"/>
              <w:right w:val="single" w:sz="8" w:space="0" w:color="000000"/>
            </w:tcBorders>
          </w:tcPr>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Ae-IV-1 </w:t>
            </w:r>
            <w:r w:rsidRPr="00D15AAF">
              <w:rPr>
                <w:rFonts w:eastAsia="標楷體" w:hint="eastAsia"/>
                <w:bCs/>
                <w:snapToGrid w:val="0"/>
                <w:color w:val="auto"/>
              </w:rPr>
              <w:t>簡易歌謠、韻文、短文、故事及短劇。</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Ae-IV-2 </w:t>
            </w:r>
            <w:r w:rsidRPr="00D15AAF">
              <w:rPr>
                <w:rFonts w:eastAsia="標楷體" w:hint="eastAsia"/>
                <w:bCs/>
                <w:snapToGrid w:val="0"/>
                <w:color w:val="auto"/>
              </w:rPr>
              <w:t>常見的圖表。</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B-IV-5 </w:t>
            </w:r>
            <w:r w:rsidRPr="00D15AAF">
              <w:rPr>
                <w:rFonts w:eastAsia="標楷體" w:hint="eastAsia"/>
                <w:bCs/>
                <w:snapToGrid w:val="0"/>
                <w:color w:val="auto"/>
              </w:rPr>
              <w:t>人、事、時、地、物的描述及問答。</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lastRenderedPageBreak/>
              <w:t xml:space="preserve">B-IV-6 </w:t>
            </w:r>
            <w:r w:rsidRPr="00D15AAF">
              <w:rPr>
                <w:rFonts w:eastAsia="標楷體" w:hint="eastAsia"/>
                <w:bCs/>
                <w:snapToGrid w:val="0"/>
                <w:color w:val="auto"/>
              </w:rPr>
              <w:t>圖片描述。</w:t>
            </w:r>
          </w:p>
          <w:p w:rsidR="00B37A8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B-IV-7 </w:t>
            </w:r>
            <w:r w:rsidRPr="00D15AAF">
              <w:rPr>
                <w:rFonts w:eastAsia="標楷體" w:hint="eastAsia"/>
                <w:bCs/>
                <w:snapToGrid w:val="0"/>
                <w:color w:val="auto"/>
              </w:rPr>
              <w:t>角色扮演。</w:t>
            </w:r>
          </w:p>
          <w:p w:rsidR="00B37A8F" w:rsidRPr="00D15AAF" w:rsidRDefault="00B37A8F" w:rsidP="006C4777">
            <w:pPr>
              <w:spacing w:line="260" w:lineRule="exact"/>
              <w:jc w:val="left"/>
              <w:rPr>
                <w:rFonts w:eastAsiaTheme="minorEastAsia"/>
                <w:bCs/>
                <w:snapToGrid w:val="0"/>
              </w:rPr>
            </w:pPr>
            <w:r w:rsidRPr="00D15AAF">
              <w:rPr>
                <w:rFonts w:eastAsia="標楷體" w:hint="eastAsia"/>
                <w:bCs/>
                <w:snapToGrid w:val="0"/>
                <w:color w:val="auto"/>
              </w:rPr>
              <w:t xml:space="preserve">D-IV-1 </w:t>
            </w:r>
            <w:r w:rsidRPr="00D15AAF">
              <w:rPr>
                <w:rFonts w:eastAsia="標楷體" w:hint="eastAsia"/>
                <w:bCs/>
                <w:snapToGrid w:val="0"/>
                <w:color w:val="auto"/>
              </w:rPr>
              <w:t>依綜合資訊作合理猜測。</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lastRenderedPageBreak/>
              <w:t>2-IV-13 能依主題或情境以簡易英語進行日常生活溝通。</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5-IV-7 能聽懂日常生活對話，並能以簡單的字詞、句子記下要點。</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lastRenderedPageBreak/>
              <w:t>5-IV-11 能看懂並能填寫簡單的表格及資料等。</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6-IV-2 主動預習、複習並將學習內容作基本的整理歸納。</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6-IV-4 樂於接觸課外的英語文多元素材，如歌曲、英語學習雜誌、漫畫、短片、廣播、網路等。</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7-IV-2 善用相關主題之背景知識，以利閱讀或聽力理解。</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bCs/>
                <w:snapToGrid w:val="0"/>
                <w:color w:val="auto"/>
              </w:rPr>
              <w:t>9-IV-1 能綜合相關資訊作合理的猜測。</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bCs/>
                <w:snapToGrid w:val="0"/>
                <w:color w:val="auto"/>
              </w:rPr>
              <w:lastRenderedPageBreak/>
              <w:t>複習</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bCs/>
                <w:snapToGrid w:val="0"/>
                <w:color w:val="auto"/>
              </w:rPr>
              <w:t>Review 3（第三次段考）</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【I.Recap】</w:t>
            </w:r>
          </w:p>
          <w:p w:rsidR="00B37A8F" w:rsidRPr="007659CC" w:rsidRDefault="00B37A8F" w:rsidP="006C4777">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w:t>
            </w:r>
            <w:r w:rsidRPr="007659CC">
              <w:rPr>
                <w:rFonts w:ascii="標楷體" w:eastAsia="標楷體" w:hAnsi="標楷體" w:cs="標楷體" w:hint="eastAsia"/>
                <w:bCs/>
                <w:snapToGrid w:val="0"/>
                <w:color w:val="000000" w:themeColor="text1"/>
              </w:rPr>
              <w:t>複習形容詞、片語、及關係子句，並完成練習。</w:t>
            </w:r>
          </w:p>
          <w:p w:rsidR="00B37A8F" w:rsidRPr="007659CC" w:rsidRDefault="00B37A8F" w:rsidP="006C4777">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w:t>
            </w:r>
            <w:r w:rsidRPr="007659CC">
              <w:rPr>
                <w:rFonts w:ascii="標楷體" w:eastAsia="標楷體" w:hAnsi="標楷體" w:cs="標楷體" w:hint="eastAsia"/>
                <w:bCs/>
                <w:snapToGrid w:val="0"/>
                <w:color w:val="000000" w:themeColor="text1"/>
              </w:rPr>
              <w:t>複習代名詞another, others, the other, the others的用法。</w:t>
            </w:r>
          </w:p>
          <w:p w:rsidR="00B37A8F" w:rsidRPr="007659CC" w:rsidRDefault="00B37A8F" w:rsidP="006C4777">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w:t>
            </w:r>
            <w:r w:rsidRPr="007659CC">
              <w:rPr>
                <w:rFonts w:ascii="標楷體" w:eastAsia="標楷體" w:hAnsi="標楷體" w:cs="標楷體" w:hint="eastAsia"/>
                <w:bCs/>
                <w:snapToGrid w:val="0"/>
                <w:color w:val="000000" w:themeColor="text1"/>
              </w:rPr>
              <w:t>請同學先閱讀p140提供的4個情境句子後，歸納出這四個代名詞的用法，並發表後由老師評</w:t>
            </w:r>
            <w:r w:rsidRPr="007659CC">
              <w:rPr>
                <w:rFonts w:ascii="標楷體" w:eastAsia="標楷體" w:hAnsi="標楷體" w:cs="標楷體" w:hint="eastAsia"/>
                <w:bCs/>
                <w:snapToGrid w:val="0"/>
                <w:color w:val="000000" w:themeColor="text1"/>
              </w:rPr>
              <w:lastRenderedPageBreak/>
              <w:t>論同學是否回答正確，並加強說明其用法。</w:t>
            </w:r>
          </w:p>
          <w:p w:rsidR="00B37A8F" w:rsidRPr="007659CC" w:rsidRDefault="00B37A8F" w:rsidP="006C4777">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w:t>
            </w:r>
            <w:r w:rsidRPr="007659CC">
              <w:rPr>
                <w:rFonts w:ascii="標楷體" w:eastAsia="標楷體" w:hAnsi="標楷體" w:cs="標楷體" w:hint="eastAsia"/>
                <w:bCs/>
                <w:snapToGrid w:val="0"/>
                <w:color w:val="000000" w:themeColor="text1"/>
              </w:rPr>
              <w:t>提供會考考過相關的題目給同學進行加強練習。</w:t>
            </w:r>
          </w:p>
          <w:p w:rsidR="00B37A8F" w:rsidRPr="007659CC" w:rsidRDefault="00B37A8F" w:rsidP="006C4777">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w:t>
            </w:r>
            <w:r w:rsidRPr="007659CC">
              <w:rPr>
                <w:rFonts w:ascii="標楷體" w:eastAsia="標楷體" w:hAnsi="標楷體" w:cs="標楷體" w:hint="eastAsia"/>
                <w:bCs/>
                <w:snapToGrid w:val="0"/>
                <w:color w:val="000000" w:themeColor="text1"/>
              </w:rPr>
              <w:t>完成p141文章閱讀及填入正確代名詞。</w:t>
            </w:r>
          </w:p>
          <w:p w:rsidR="00B37A8F" w:rsidRPr="007659CC" w:rsidRDefault="00B37A8F" w:rsidP="006C4777">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(4)</w:t>
            </w:r>
            <w:r w:rsidRPr="007659CC">
              <w:rPr>
                <w:rFonts w:ascii="標楷體" w:eastAsia="標楷體" w:hAnsi="標楷體" w:cs="標楷體" w:hint="eastAsia"/>
                <w:bCs/>
                <w:snapToGrid w:val="0"/>
                <w:color w:val="000000" w:themeColor="text1"/>
              </w:rPr>
              <w:t>針對文章請同學進行提問以熟悉文章內容。</w:t>
            </w:r>
          </w:p>
          <w:p w:rsidR="00B37A8F" w:rsidRPr="007659CC" w:rsidRDefault="00B37A8F" w:rsidP="006C4777">
            <w:pPr>
              <w:spacing w:line="260" w:lineRule="exact"/>
              <w:jc w:val="left"/>
              <w:rPr>
                <w:rFonts w:eastAsiaTheme="minorEastAsia"/>
                <w:bCs/>
                <w:snapToGrid w:val="0"/>
                <w:color w:val="000000" w:themeColor="text1"/>
              </w:rPr>
            </w:pPr>
            <w:r w:rsidRPr="007659CC">
              <w:rPr>
                <w:rFonts w:ascii="標楷體" w:eastAsia="標楷體" w:hAnsi="標楷體" w:cs="標楷體" w:hint="eastAsia"/>
                <w:bCs/>
                <w:snapToGrid w:val="0"/>
                <w:color w:val="000000" w:themeColor="text1"/>
              </w:rPr>
              <w:t>【II.Task: Let’s Play Taboo】</w:t>
            </w:r>
          </w:p>
          <w:p w:rsidR="00B37A8F" w:rsidRPr="007659CC" w:rsidRDefault="00B37A8F" w:rsidP="006C4777">
            <w:pPr>
              <w:spacing w:line="260" w:lineRule="exact"/>
              <w:jc w:val="left"/>
              <w:rPr>
                <w:rFonts w:eastAsiaTheme="minorEastAsia"/>
                <w:bCs/>
                <w:snapToGrid w:val="0"/>
                <w:color w:val="000000" w:themeColor="text1"/>
              </w:rPr>
            </w:pPr>
            <w:r w:rsidRPr="007659CC">
              <w:rPr>
                <w:rFonts w:ascii="標楷體" w:eastAsia="標楷體" w:hAnsi="標楷體" w:cs="標楷體" w:hint="eastAsia"/>
                <w:bCs/>
                <w:snapToGrid w:val="0"/>
                <w:color w:val="000000" w:themeColor="text1"/>
              </w:rPr>
              <w:t>利用字卡進行禁忌字猜測。</w:t>
            </w:r>
          </w:p>
          <w:p w:rsidR="00B37A8F" w:rsidRPr="007659CC" w:rsidRDefault="00B37A8F" w:rsidP="006C4777">
            <w:pPr>
              <w:spacing w:line="260" w:lineRule="exact"/>
              <w:jc w:val="left"/>
              <w:rPr>
                <w:rFonts w:eastAsiaTheme="minorEastAsia"/>
                <w:bCs/>
                <w:snapToGrid w:val="0"/>
                <w:color w:val="000000" w:themeColor="text1"/>
              </w:rPr>
            </w:pPr>
            <w:r w:rsidRPr="007659CC">
              <w:rPr>
                <w:rFonts w:ascii="標楷體" w:eastAsia="標楷體" w:hAnsi="標楷體" w:cs="標楷體" w:hint="eastAsia"/>
                <w:bCs/>
                <w:snapToGrid w:val="0"/>
                <w:color w:val="000000" w:themeColor="text1"/>
              </w:rPr>
              <w:t>【III.Self-check.】</w:t>
            </w:r>
          </w:p>
          <w:p w:rsidR="00B37A8F" w:rsidRPr="007659CC" w:rsidRDefault="00B37A8F" w:rsidP="006C4777">
            <w:pPr>
              <w:spacing w:line="260" w:lineRule="exact"/>
              <w:jc w:val="left"/>
              <w:rPr>
                <w:rFonts w:eastAsiaTheme="minorEastAsia"/>
                <w:bCs/>
                <w:snapToGrid w:val="0"/>
                <w:color w:val="000000" w:themeColor="text1"/>
              </w:rPr>
            </w:pPr>
            <w:r w:rsidRPr="007659CC">
              <w:rPr>
                <w:rFonts w:ascii="標楷體" w:eastAsia="標楷體" w:hAnsi="標楷體" w:cs="標楷體" w:hint="eastAsia"/>
                <w:bCs/>
                <w:snapToGrid w:val="0"/>
                <w:color w:val="000000" w:themeColor="text1"/>
              </w:rPr>
              <w:t>1.根據文章填寫正確介系詞片語。</w:t>
            </w:r>
          </w:p>
          <w:p w:rsidR="00B37A8F" w:rsidRPr="007659CC" w:rsidRDefault="00B37A8F" w:rsidP="006C4777">
            <w:pPr>
              <w:spacing w:line="260" w:lineRule="exact"/>
              <w:jc w:val="left"/>
              <w:rPr>
                <w:rFonts w:eastAsiaTheme="minorEastAsia"/>
                <w:bCs/>
                <w:snapToGrid w:val="0"/>
                <w:color w:val="000000" w:themeColor="text1"/>
              </w:rPr>
            </w:pPr>
            <w:r w:rsidRPr="007659CC">
              <w:rPr>
                <w:rFonts w:ascii="標楷體" w:eastAsia="標楷體" w:hAnsi="標楷體" w:cs="標楷體" w:hint="eastAsia"/>
                <w:bCs/>
                <w:snapToGrid w:val="0"/>
                <w:color w:val="000000" w:themeColor="text1"/>
              </w:rPr>
              <w:t>2.填寫正確關係子句，以完成the ideal person的配對。</w:t>
            </w:r>
          </w:p>
          <w:p w:rsidR="00B37A8F" w:rsidRPr="00D15AAF" w:rsidRDefault="00B37A8F" w:rsidP="006C4777">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3.填寫自我檢核表。</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center"/>
              <w:rPr>
                <w:rFonts w:eastAsiaTheme="minorEastAsia"/>
              </w:rPr>
            </w:pPr>
            <w:r w:rsidRPr="00D15AAF">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1.備課用書</w:t>
            </w:r>
          </w:p>
          <w:p w:rsidR="00B37A8F" w:rsidRPr="00D15AAF" w:rsidRDefault="00B37A8F" w:rsidP="006C4777">
            <w:pPr>
              <w:spacing w:line="260" w:lineRule="exact"/>
              <w:jc w:val="left"/>
              <w:rPr>
                <w:rFonts w:eastAsiaTheme="minorEastAsia"/>
              </w:rPr>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課堂問答</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紙筆測驗</w:t>
            </w:r>
          </w:p>
          <w:p w:rsidR="00B37A8F" w:rsidRPr="00D15AAF" w:rsidRDefault="00B37A8F" w:rsidP="006C4777">
            <w:pPr>
              <w:spacing w:line="260" w:lineRule="exact"/>
              <w:jc w:val="left"/>
              <w:rPr>
                <w:rFonts w:eastAsiaTheme="minorEastAsia"/>
                <w:snapToGrid w:val="0"/>
              </w:rPr>
            </w:pPr>
            <w:r w:rsidRPr="00D15AAF">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6C4777">
            <w:pPr>
              <w:spacing w:line="240" w:lineRule="exact"/>
              <w:jc w:val="left"/>
              <w:rPr>
                <w:b/>
                <w:snapToGrid w:val="0"/>
              </w:rPr>
            </w:pPr>
            <w:r w:rsidRPr="00D15AAF">
              <w:rPr>
                <w:rFonts w:ascii="標楷體" w:eastAsia="標楷體" w:hAnsi="標楷體" w:cs="DFKaiShu-SB-Estd-BF" w:hint="eastAsia"/>
                <w:b/>
                <w:snapToGrid w:val="0"/>
                <w:color w:val="auto"/>
              </w:rPr>
              <w:t>【閱讀素養教育】</w:t>
            </w:r>
          </w:p>
          <w:p w:rsidR="00B37A8F" w:rsidRPr="00D15AAF" w:rsidRDefault="00B37A8F" w:rsidP="006C4777">
            <w:pPr>
              <w:spacing w:line="240" w:lineRule="exact"/>
              <w:jc w:val="left"/>
              <w:rPr>
                <w:snapToGrid w:val="0"/>
              </w:rPr>
            </w:pPr>
            <w:r w:rsidRPr="00D15AAF">
              <w:rPr>
                <w:rFonts w:ascii="標楷體" w:eastAsia="標楷體" w:hAnsi="標楷體" w:cs="DFKaiShu-SB-Estd-BF" w:hint="eastAsia"/>
                <w:snapToGrid w:val="0"/>
                <w:color w:val="auto"/>
              </w:rPr>
              <w:t>閱J3 理解學科知識內的重要詞彙的意涵，並懂得如何運用該詞彙與他人進行溝通。</w:t>
            </w:r>
          </w:p>
        </w:tc>
        <w:tc>
          <w:tcPr>
            <w:tcW w:w="1784" w:type="dxa"/>
            <w:tcBorders>
              <w:top w:val="single" w:sz="8" w:space="0" w:color="000000"/>
              <w:bottom w:val="single" w:sz="8" w:space="0" w:color="000000"/>
              <w:right w:val="single" w:sz="8" w:space="0" w:color="000000"/>
            </w:tcBorders>
          </w:tcPr>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37A8F" w:rsidRPr="00500692" w:rsidRDefault="00B37A8F"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37A8F" w:rsidRPr="00500692" w:rsidRDefault="00B37A8F"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bl>
    <w:p w:rsidR="00956B1D" w:rsidRDefault="00956B1D" w:rsidP="00D37619">
      <w:pPr>
        <w:rPr>
          <w:rFonts w:ascii="標楷體" w:eastAsia="標楷體" w:hAnsi="標楷體" w:cs="標楷體"/>
          <w:b/>
          <w:sz w:val="24"/>
          <w:szCs w:val="24"/>
        </w:rPr>
      </w:pPr>
    </w:p>
    <w:p w:rsidR="008F65B2" w:rsidRDefault="008F65B2" w:rsidP="00D37619">
      <w:pPr>
        <w:rPr>
          <w:rFonts w:ascii="標楷體" w:eastAsia="標楷體" w:hAnsi="標楷體" w:cs="標楷體"/>
          <w:b/>
          <w:sz w:val="24"/>
          <w:szCs w:val="24"/>
        </w:rPr>
      </w:pPr>
    </w:p>
    <w:p w:rsidR="008F65B2" w:rsidRPr="00BF31BC" w:rsidRDefault="008F65B2" w:rsidP="008F65B2">
      <w:pPr>
        <w:rPr>
          <w:rFonts w:ascii="標楷體" w:eastAsia="標楷體" w:hAnsi="標楷體" w:cs="標楷體"/>
          <w:color w:val="auto"/>
          <w:sz w:val="24"/>
          <w:szCs w:val="24"/>
        </w:rPr>
      </w:pPr>
      <w:r>
        <w:rPr>
          <w:rFonts w:ascii="標楷體" w:eastAsia="標楷體" w:hAnsi="標楷體" w:cs="標楷體" w:hint="eastAsia"/>
          <w:color w:val="auto"/>
          <w:sz w:val="24"/>
          <w:szCs w:val="24"/>
        </w:rPr>
        <w:t>六</w:t>
      </w:r>
      <w:r w:rsidRPr="00BF31BC">
        <w:rPr>
          <w:rFonts w:ascii="標楷體" w:eastAsia="標楷體" w:hAnsi="標楷體" w:cs="標楷體" w:hint="eastAsia"/>
          <w:color w:val="auto"/>
          <w:sz w:val="24"/>
          <w:szCs w:val="24"/>
        </w:rPr>
        <w:t>、本課程是否有校外人士協助教學</w:t>
      </w:r>
    </w:p>
    <w:p w:rsidR="008F65B2" w:rsidRPr="00BF31BC" w:rsidRDefault="004041D5" w:rsidP="008F65B2">
      <w:pPr>
        <w:rPr>
          <w:rFonts w:ascii="標楷體" w:eastAsia="標楷體" w:hAnsi="標楷體" w:cs="標楷體"/>
          <w:color w:val="auto"/>
          <w:sz w:val="24"/>
          <w:szCs w:val="24"/>
        </w:rPr>
      </w:pPr>
      <w:r w:rsidRPr="00903674">
        <w:rPr>
          <w:rFonts w:ascii="標楷體" w:eastAsia="標楷體" w:hAnsi="標楷體" w:cs="標楷體"/>
          <w:color w:val="auto"/>
          <w:sz w:val="24"/>
          <w:szCs w:val="24"/>
        </w:rPr>
        <w:t>■</w:t>
      </w:r>
      <w:bookmarkStart w:id="0" w:name="_GoBack"/>
      <w:bookmarkEnd w:id="0"/>
      <w:r w:rsidR="008F65B2" w:rsidRPr="00BF31BC">
        <w:rPr>
          <w:rFonts w:ascii="標楷體" w:eastAsia="標楷體" w:hAnsi="標楷體" w:cs="標楷體" w:hint="eastAsia"/>
          <w:color w:val="auto"/>
          <w:sz w:val="24"/>
          <w:szCs w:val="24"/>
        </w:rPr>
        <w:t>否，全學年都沒有(以下免填)</w:t>
      </w:r>
    </w:p>
    <w:p w:rsidR="008F65B2" w:rsidRPr="00BF31BC" w:rsidRDefault="008F65B2" w:rsidP="008F65B2">
      <w:pPr>
        <w:rPr>
          <w:rFonts w:ascii="標楷體" w:eastAsia="標楷體" w:hAnsi="標楷體" w:cs="標楷體"/>
          <w:color w:val="auto"/>
          <w:sz w:val="24"/>
          <w:szCs w:val="24"/>
        </w:rPr>
      </w:pPr>
      <w:r w:rsidRPr="00BF31BC">
        <w:rPr>
          <w:rFonts w:ascii="標楷體" w:eastAsia="標楷體" w:hAnsi="標楷體" w:cs="標楷體" w:hint="eastAsia"/>
          <w:color w:val="auto"/>
          <w:sz w:val="24"/>
          <w:szCs w:val="24"/>
        </w:rPr>
        <w:t>□有，部分班級，實施的班級為：___________</w:t>
      </w:r>
    </w:p>
    <w:p w:rsidR="008F65B2" w:rsidRPr="00BF31BC" w:rsidRDefault="008F65B2" w:rsidP="008F65B2">
      <w:pPr>
        <w:rPr>
          <w:rFonts w:ascii="標楷體" w:eastAsia="標楷體" w:hAnsi="標楷體" w:cs="標楷體"/>
          <w:color w:val="auto"/>
          <w:sz w:val="24"/>
          <w:szCs w:val="24"/>
        </w:rPr>
      </w:pPr>
      <w:r w:rsidRPr="00BF31BC">
        <w:rPr>
          <w:rFonts w:ascii="標楷體" w:eastAsia="標楷體" w:hAnsi="標楷體" w:cs="標楷體" w:hint="eastAsia"/>
          <w:color w:val="auto"/>
          <w:sz w:val="24"/>
          <w:szCs w:val="24"/>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8F65B2" w:rsidRPr="00BF31BC" w:rsidTr="006C4777">
        <w:tc>
          <w:tcPr>
            <w:tcW w:w="1292" w:type="dxa"/>
          </w:tcPr>
          <w:p w:rsidR="008F65B2" w:rsidRPr="00BF31BC" w:rsidRDefault="008F65B2" w:rsidP="006C4777">
            <w:pPr>
              <w:ind w:firstLine="0"/>
              <w:jc w:val="center"/>
              <w:rPr>
                <w:rFonts w:ascii="標楷體" w:eastAsia="標楷體" w:hAnsi="標楷體" w:cs="標楷體"/>
                <w:color w:val="auto"/>
                <w:sz w:val="24"/>
                <w:szCs w:val="24"/>
              </w:rPr>
            </w:pPr>
            <w:r w:rsidRPr="00BF31BC">
              <w:rPr>
                <w:rFonts w:ascii="標楷體" w:eastAsia="標楷體" w:hAnsi="標楷體" w:cs="標楷體"/>
                <w:color w:val="auto"/>
                <w:sz w:val="24"/>
                <w:szCs w:val="24"/>
              </w:rPr>
              <w:t>教學期程</w:t>
            </w:r>
          </w:p>
        </w:tc>
        <w:tc>
          <w:tcPr>
            <w:tcW w:w="3416" w:type="dxa"/>
          </w:tcPr>
          <w:p w:rsidR="008F65B2" w:rsidRPr="00BF31BC" w:rsidRDefault="008F65B2" w:rsidP="006C4777">
            <w:pPr>
              <w:ind w:firstLine="0"/>
              <w:jc w:val="center"/>
              <w:rPr>
                <w:rFonts w:ascii="標楷體" w:eastAsia="標楷體" w:hAnsi="標楷體" w:cs="標楷體"/>
                <w:color w:val="auto"/>
                <w:sz w:val="24"/>
                <w:szCs w:val="24"/>
              </w:rPr>
            </w:pPr>
            <w:r w:rsidRPr="00BF31BC">
              <w:rPr>
                <w:rFonts w:ascii="標楷體" w:eastAsia="標楷體" w:hAnsi="標楷體" w:cs="標楷體" w:hint="eastAsia"/>
                <w:color w:val="auto"/>
                <w:sz w:val="24"/>
                <w:szCs w:val="24"/>
              </w:rPr>
              <w:t>校外人士協助之課程大綱</w:t>
            </w:r>
          </w:p>
        </w:tc>
        <w:tc>
          <w:tcPr>
            <w:tcW w:w="3513" w:type="dxa"/>
          </w:tcPr>
          <w:p w:rsidR="008F65B2" w:rsidRPr="00BF31BC" w:rsidRDefault="008F65B2" w:rsidP="006C4777">
            <w:pPr>
              <w:spacing w:before="100" w:beforeAutospacing="1"/>
              <w:ind w:firstLine="0"/>
              <w:jc w:val="center"/>
              <w:rPr>
                <w:rFonts w:ascii="標楷體" w:eastAsia="標楷體" w:hAnsi="標楷體" w:cs="標楷體"/>
                <w:color w:val="auto"/>
                <w:sz w:val="24"/>
                <w:szCs w:val="24"/>
              </w:rPr>
            </w:pPr>
            <w:r w:rsidRPr="00BF31BC">
              <w:rPr>
                <w:rFonts w:ascii="標楷體" w:eastAsia="標楷體" w:hAnsi="標楷體" w:cs="標楷體" w:hint="eastAsia"/>
                <w:color w:val="auto"/>
                <w:sz w:val="24"/>
                <w:szCs w:val="24"/>
              </w:rPr>
              <w:t>教材形式</w:t>
            </w:r>
          </w:p>
        </w:tc>
        <w:tc>
          <w:tcPr>
            <w:tcW w:w="2296" w:type="dxa"/>
          </w:tcPr>
          <w:p w:rsidR="008F65B2" w:rsidRPr="00BF31BC" w:rsidRDefault="008F65B2" w:rsidP="006C4777">
            <w:pPr>
              <w:spacing w:before="100" w:beforeAutospacing="1"/>
              <w:ind w:firstLine="0"/>
              <w:jc w:val="center"/>
              <w:rPr>
                <w:rFonts w:ascii="標楷體" w:eastAsia="標楷體" w:hAnsi="標楷體" w:cs="標楷體"/>
                <w:color w:val="auto"/>
                <w:sz w:val="24"/>
                <w:szCs w:val="24"/>
              </w:rPr>
            </w:pPr>
            <w:r w:rsidRPr="00BF31BC">
              <w:rPr>
                <w:rFonts w:ascii="標楷體" w:eastAsia="標楷體" w:hAnsi="標楷體" w:cs="標楷體" w:hint="eastAsia"/>
                <w:color w:val="auto"/>
                <w:sz w:val="24"/>
                <w:szCs w:val="24"/>
              </w:rPr>
              <w:t>教材內容簡介</w:t>
            </w:r>
          </w:p>
        </w:tc>
        <w:tc>
          <w:tcPr>
            <w:tcW w:w="1399" w:type="dxa"/>
          </w:tcPr>
          <w:p w:rsidR="008F65B2" w:rsidRPr="00BF31BC" w:rsidRDefault="008F65B2" w:rsidP="006C4777">
            <w:pPr>
              <w:spacing w:before="100" w:beforeAutospacing="1"/>
              <w:ind w:firstLine="0"/>
              <w:jc w:val="center"/>
              <w:rPr>
                <w:rFonts w:ascii="標楷體" w:eastAsia="標楷體" w:hAnsi="標楷體" w:cs="標楷體"/>
                <w:color w:val="auto"/>
                <w:sz w:val="24"/>
                <w:szCs w:val="24"/>
              </w:rPr>
            </w:pPr>
            <w:r w:rsidRPr="00BF31BC">
              <w:rPr>
                <w:rFonts w:ascii="標楷體" w:eastAsia="標楷體" w:hAnsi="標楷體" w:cs="標楷體" w:hint="eastAsia"/>
                <w:color w:val="auto"/>
                <w:sz w:val="24"/>
                <w:szCs w:val="24"/>
              </w:rPr>
              <w:t>預期成效</w:t>
            </w:r>
          </w:p>
        </w:tc>
        <w:tc>
          <w:tcPr>
            <w:tcW w:w="3192" w:type="dxa"/>
          </w:tcPr>
          <w:p w:rsidR="008F65B2" w:rsidRPr="00BF31BC" w:rsidRDefault="008F65B2" w:rsidP="006C4777">
            <w:pPr>
              <w:spacing w:before="100" w:beforeAutospacing="1"/>
              <w:ind w:firstLine="0"/>
              <w:jc w:val="center"/>
              <w:rPr>
                <w:rFonts w:ascii="標楷體" w:eastAsia="標楷體" w:hAnsi="標楷體" w:cs="標楷體"/>
                <w:color w:val="auto"/>
                <w:sz w:val="24"/>
                <w:szCs w:val="24"/>
              </w:rPr>
            </w:pPr>
            <w:r w:rsidRPr="00BF31BC">
              <w:rPr>
                <w:rFonts w:ascii="標楷體" w:eastAsia="標楷體" w:hAnsi="標楷體" w:cs="標楷體" w:hint="eastAsia"/>
                <w:color w:val="auto"/>
                <w:sz w:val="24"/>
                <w:szCs w:val="24"/>
              </w:rPr>
              <w:t>原授課教師角色</w:t>
            </w:r>
          </w:p>
        </w:tc>
      </w:tr>
      <w:tr w:rsidR="008F65B2" w:rsidRPr="00BF31BC" w:rsidTr="006C4777">
        <w:tc>
          <w:tcPr>
            <w:tcW w:w="1292" w:type="dxa"/>
          </w:tcPr>
          <w:p w:rsidR="008F65B2" w:rsidRPr="00BF31BC" w:rsidRDefault="008F65B2" w:rsidP="006C4777">
            <w:pPr>
              <w:ind w:firstLine="0"/>
              <w:rPr>
                <w:rFonts w:ascii="標楷體" w:eastAsia="標楷體" w:hAnsi="標楷體" w:cs="標楷體"/>
                <w:color w:val="auto"/>
                <w:sz w:val="24"/>
                <w:szCs w:val="24"/>
              </w:rPr>
            </w:pPr>
          </w:p>
        </w:tc>
        <w:tc>
          <w:tcPr>
            <w:tcW w:w="3416" w:type="dxa"/>
          </w:tcPr>
          <w:p w:rsidR="008F65B2" w:rsidRPr="00BF31BC" w:rsidRDefault="008F65B2" w:rsidP="006C4777">
            <w:pPr>
              <w:ind w:firstLine="0"/>
              <w:rPr>
                <w:rFonts w:ascii="標楷體" w:eastAsia="標楷體" w:hAnsi="標楷體" w:cs="標楷體"/>
                <w:color w:val="auto"/>
                <w:sz w:val="24"/>
                <w:szCs w:val="24"/>
              </w:rPr>
            </w:pPr>
          </w:p>
        </w:tc>
        <w:tc>
          <w:tcPr>
            <w:tcW w:w="3513" w:type="dxa"/>
          </w:tcPr>
          <w:p w:rsidR="008F65B2" w:rsidRPr="00BF31BC" w:rsidRDefault="008F65B2" w:rsidP="006C4777">
            <w:pPr>
              <w:pStyle w:val="Web"/>
              <w:jc w:val="both"/>
              <w:rPr>
                <w:rFonts w:ascii="標楷體" w:eastAsia="標楷體" w:hAnsi="標楷體" w:cs="標楷體"/>
              </w:rPr>
            </w:pPr>
            <w:r w:rsidRPr="00BF31BC">
              <w:rPr>
                <w:rFonts w:ascii="標楷體" w:eastAsia="標楷體" w:hAnsi="標楷體" w:cs="標楷體"/>
              </w:rPr>
              <w:t>□</w:t>
            </w:r>
            <w:r w:rsidRPr="00BF31BC">
              <w:rPr>
                <w:rFonts w:ascii="標楷體" w:eastAsia="標楷體" w:hAnsi="標楷體" w:cs="標楷體" w:hint="eastAsia"/>
              </w:rPr>
              <w:t>簡報</w:t>
            </w:r>
            <w:r w:rsidRPr="00BF31BC">
              <w:rPr>
                <w:rFonts w:ascii="標楷體" w:eastAsia="標楷體" w:hAnsi="標楷體" w:cs="標楷體"/>
              </w:rPr>
              <w:t>□印刷品□影音光碟</w:t>
            </w:r>
          </w:p>
          <w:p w:rsidR="008F65B2" w:rsidRPr="00BF31BC" w:rsidRDefault="008F65B2" w:rsidP="006C4777">
            <w:pPr>
              <w:pStyle w:val="Web"/>
              <w:jc w:val="both"/>
              <w:rPr>
                <w:rFonts w:ascii="標楷體" w:eastAsia="標楷體" w:hAnsi="標楷體" w:cs="標楷體"/>
              </w:rPr>
            </w:pPr>
            <w:r w:rsidRPr="00BF31BC">
              <w:rPr>
                <w:rFonts w:ascii="標楷體" w:eastAsia="標楷體" w:hAnsi="標楷體" w:cs="標楷體"/>
              </w:rPr>
              <w:lastRenderedPageBreak/>
              <w:t xml:space="preserve">□其他於課程或活動中使用之教學資料，請說明： </w:t>
            </w:r>
          </w:p>
        </w:tc>
        <w:tc>
          <w:tcPr>
            <w:tcW w:w="2296" w:type="dxa"/>
          </w:tcPr>
          <w:p w:rsidR="008F65B2" w:rsidRPr="00BF31BC" w:rsidRDefault="008F65B2" w:rsidP="006C4777">
            <w:pPr>
              <w:ind w:firstLine="0"/>
              <w:rPr>
                <w:rFonts w:ascii="標楷體" w:eastAsia="標楷體" w:hAnsi="標楷體" w:cs="標楷體"/>
                <w:color w:val="auto"/>
                <w:sz w:val="24"/>
                <w:szCs w:val="24"/>
              </w:rPr>
            </w:pPr>
          </w:p>
        </w:tc>
        <w:tc>
          <w:tcPr>
            <w:tcW w:w="1399" w:type="dxa"/>
          </w:tcPr>
          <w:p w:rsidR="008F65B2" w:rsidRPr="00BF31BC" w:rsidRDefault="008F65B2" w:rsidP="006C4777">
            <w:pPr>
              <w:ind w:firstLine="0"/>
              <w:rPr>
                <w:rFonts w:ascii="標楷體" w:eastAsia="標楷體" w:hAnsi="標楷體" w:cs="標楷體"/>
                <w:color w:val="auto"/>
                <w:sz w:val="24"/>
                <w:szCs w:val="24"/>
              </w:rPr>
            </w:pPr>
          </w:p>
        </w:tc>
        <w:tc>
          <w:tcPr>
            <w:tcW w:w="3192" w:type="dxa"/>
          </w:tcPr>
          <w:p w:rsidR="008F65B2" w:rsidRPr="00BF31BC" w:rsidRDefault="008F65B2" w:rsidP="006C4777">
            <w:pPr>
              <w:ind w:firstLine="0"/>
              <w:rPr>
                <w:rFonts w:ascii="標楷體" w:eastAsia="標楷體" w:hAnsi="標楷體" w:cs="標楷體"/>
                <w:color w:val="auto"/>
                <w:sz w:val="24"/>
                <w:szCs w:val="24"/>
              </w:rPr>
            </w:pPr>
          </w:p>
        </w:tc>
      </w:tr>
      <w:tr w:rsidR="008F65B2" w:rsidRPr="00BF31BC" w:rsidTr="006C4777">
        <w:tc>
          <w:tcPr>
            <w:tcW w:w="1292" w:type="dxa"/>
          </w:tcPr>
          <w:p w:rsidR="008F65B2" w:rsidRPr="00BF31BC" w:rsidRDefault="008F65B2" w:rsidP="006C4777">
            <w:pPr>
              <w:ind w:firstLine="0"/>
              <w:rPr>
                <w:rFonts w:ascii="標楷體" w:eastAsia="標楷體" w:hAnsi="標楷體" w:cs="標楷體"/>
                <w:color w:val="auto"/>
                <w:sz w:val="24"/>
                <w:szCs w:val="24"/>
              </w:rPr>
            </w:pPr>
          </w:p>
        </w:tc>
        <w:tc>
          <w:tcPr>
            <w:tcW w:w="3416" w:type="dxa"/>
          </w:tcPr>
          <w:p w:rsidR="008F65B2" w:rsidRPr="00BF31BC" w:rsidRDefault="008F65B2" w:rsidP="006C4777">
            <w:pPr>
              <w:ind w:firstLine="0"/>
              <w:rPr>
                <w:rFonts w:ascii="標楷體" w:eastAsia="標楷體" w:hAnsi="標楷體" w:cs="標楷體"/>
                <w:color w:val="auto"/>
                <w:sz w:val="24"/>
                <w:szCs w:val="24"/>
              </w:rPr>
            </w:pPr>
          </w:p>
        </w:tc>
        <w:tc>
          <w:tcPr>
            <w:tcW w:w="3513" w:type="dxa"/>
          </w:tcPr>
          <w:p w:rsidR="008F65B2" w:rsidRPr="00BF31BC" w:rsidRDefault="008F65B2" w:rsidP="006C4777">
            <w:pPr>
              <w:ind w:firstLine="0"/>
              <w:rPr>
                <w:rFonts w:ascii="標楷體" w:eastAsia="標楷體" w:hAnsi="標楷體" w:cs="標楷體"/>
                <w:color w:val="auto"/>
                <w:sz w:val="24"/>
                <w:szCs w:val="24"/>
              </w:rPr>
            </w:pPr>
          </w:p>
        </w:tc>
        <w:tc>
          <w:tcPr>
            <w:tcW w:w="2296" w:type="dxa"/>
          </w:tcPr>
          <w:p w:rsidR="008F65B2" w:rsidRPr="00BF31BC" w:rsidRDefault="008F65B2" w:rsidP="006C4777">
            <w:pPr>
              <w:ind w:firstLine="0"/>
              <w:rPr>
                <w:rFonts w:ascii="標楷體" w:eastAsia="標楷體" w:hAnsi="標楷體" w:cs="標楷體"/>
                <w:color w:val="auto"/>
                <w:sz w:val="24"/>
                <w:szCs w:val="24"/>
              </w:rPr>
            </w:pPr>
          </w:p>
        </w:tc>
        <w:tc>
          <w:tcPr>
            <w:tcW w:w="1399" w:type="dxa"/>
          </w:tcPr>
          <w:p w:rsidR="008F65B2" w:rsidRPr="00BF31BC" w:rsidRDefault="008F65B2" w:rsidP="006C4777">
            <w:pPr>
              <w:ind w:firstLine="0"/>
              <w:rPr>
                <w:rFonts w:ascii="標楷體" w:eastAsia="標楷體" w:hAnsi="標楷體" w:cs="標楷體"/>
                <w:color w:val="auto"/>
                <w:sz w:val="24"/>
                <w:szCs w:val="24"/>
              </w:rPr>
            </w:pPr>
          </w:p>
        </w:tc>
        <w:tc>
          <w:tcPr>
            <w:tcW w:w="3192" w:type="dxa"/>
          </w:tcPr>
          <w:p w:rsidR="008F65B2" w:rsidRPr="00BF31BC" w:rsidRDefault="008F65B2" w:rsidP="006C4777">
            <w:pPr>
              <w:ind w:firstLine="0"/>
              <w:rPr>
                <w:rFonts w:ascii="標楷體" w:eastAsia="標楷體" w:hAnsi="標楷體" w:cs="標楷體"/>
                <w:color w:val="auto"/>
                <w:sz w:val="24"/>
                <w:szCs w:val="24"/>
              </w:rPr>
            </w:pPr>
          </w:p>
        </w:tc>
      </w:tr>
      <w:tr w:rsidR="008F65B2" w:rsidRPr="00BF31BC" w:rsidTr="006C4777">
        <w:tc>
          <w:tcPr>
            <w:tcW w:w="1292" w:type="dxa"/>
          </w:tcPr>
          <w:p w:rsidR="008F65B2" w:rsidRPr="00BF31BC" w:rsidRDefault="008F65B2" w:rsidP="006C4777">
            <w:pPr>
              <w:ind w:firstLine="0"/>
              <w:rPr>
                <w:rFonts w:ascii="標楷體" w:eastAsia="標楷體" w:hAnsi="標楷體" w:cs="標楷體"/>
                <w:color w:val="auto"/>
                <w:sz w:val="24"/>
                <w:szCs w:val="24"/>
              </w:rPr>
            </w:pPr>
          </w:p>
        </w:tc>
        <w:tc>
          <w:tcPr>
            <w:tcW w:w="3416" w:type="dxa"/>
          </w:tcPr>
          <w:p w:rsidR="008F65B2" w:rsidRPr="00BF31BC" w:rsidRDefault="008F65B2" w:rsidP="006C4777">
            <w:pPr>
              <w:ind w:firstLine="0"/>
              <w:rPr>
                <w:rFonts w:ascii="標楷體" w:eastAsia="標楷體" w:hAnsi="標楷體" w:cs="標楷體"/>
                <w:color w:val="auto"/>
                <w:sz w:val="24"/>
                <w:szCs w:val="24"/>
              </w:rPr>
            </w:pPr>
          </w:p>
        </w:tc>
        <w:tc>
          <w:tcPr>
            <w:tcW w:w="3513" w:type="dxa"/>
          </w:tcPr>
          <w:p w:rsidR="008F65B2" w:rsidRPr="00BF31BC" w:rsidRDefault="008F65B2" w:rsidP="006C4777">
            <w:pPr>
              <w:ind w:firstLine="0"/>
              <w:rPr>
                <w:rFonts w:ascii="標楷體" w:eastAsia="標楷體" w:hAnsi="標楷體" w:cs="標楷體"/>
                <w:color w:val="auto"/>
                <w:sz w:val="24"/>
                <w:szCs w:val="24"/>
              </w:rPr>
            </w:pPr>
          </w:p>
        </w:tc>
        <w:tc>
          <w:tcPr>
            <w:tcW w:w="2296" w:type="dxa"/>
          </w:tcPr>
          <w:p w:rsidR="008F65B2" w:rsidRPr="00BF31BC" w:rsidRDefault="008F65B2" w:rsidP="006C4777">
            <w:pPr>
              <w:ind w:firstLine="0"/>
              <w:rPr>
                <w:rFonts w:ascii="標楷體" w:eastAsia="標楷體" w:hAnsi="標楷體" w:cs="標楷體"/>
                <w:color w:val="auto"/>
                <w:sz w:val="24"/>
                <w:szCs w:val="24"/>
              </w:rPr>
            </w:pPr>
          </w:p>
        </w:tc>
        <w:tc>
          <w:tcPr>
            <w:tcW w:w="1399" w:type="dxa"/>
          </w:tcPr>
          <w:p w:rsidR="008F65B2" w:rsidRPr="00BF31BC" w:rsidRDefault="008F65B2" w:rsidP="006C4777">
            <w:pPr>
              <w:ind w:firstLine="0"/>
              <w:rPr>
                <w:rFonts w:ascii="標楷體" w:eastAsia="標楷體" w:hAnsi="標楷體" w:cs="標楷體"/>
                <w:color w:val="auto"/>
                <w:sz w:val="24"/>
                <w:szCs w:val="24"/>
              </w:rPr>
            </w:pPr>
          </w:p>
        </w:tc>
        <w:tc>
          <w:tcPr>
            <w:tcW w:w="3192" w:type="dxa"/>
          </w:tcPr>
          <w:p w:rsidR="008F65B2" w:rsidRPr="00BF31BC" w:rsidRDefault="008F65B2" w:rsidP="006C4777">
            <w:pPr>
              <w:ind w:firstLine="0"/>
              <w:rPr>
                <w:rFonts w:ascii="標楷體" w:eastAsia="標楷體" w:hAnsi="標楷體" w:cs="標楷體"/>
                <w:color w:val="auto"/>
                <w:sz w:val="24"/>
                <w:szCs w:val="24"/>
              </w:rPr>
            </w:pPr>
          </w:p>
        </w:tc>
      </w:tr>
    </w:tbl>
    <w:p w:rsidR="008F65B2" w:rsidRPr="008F65B2" w:rsidRDefault="008F65B2" w:rsidP="008F65B2">
      <w:pPr>
        <w:rPr>
          <w:rFonts w:ascii="標楷體" w:eastAsia="標楷體" w:hAnsi="標楷體" w:cs="標楷體"/>
          <w:color w:val="auto"/>
          <w:sz w:val="24"/>
          <w:szCs w:val="24"/>
        </w:rPr>
      </w:pPr>
      <w:r w:rsidRPr="00BF31BC">
        <w:rPr>
          <w:rFonts w:ascii="標楷體" w:eastAsia="標楷體" w:hAnsi="標楷體" w:cs="標楷體" w:hint="eastAsia"/>
          <w:color w:val="auto"/>
          <w:sz w:val="24"/>
          <w:szCs w:val="24"/>
        </w:rPr>
        <w:t>*上述欄位皆與校外人士協助教學與活動之申請表一致</w:t>
      </w:r>
    </w:p>
    <w:sectPr w:rsidR="008F65B2" w:rsidRPr="008F65B2" w:rsidSect="003054B9">
      <w:footerReference w:type="default" r:id="rId8"/>
      <w:pgSz w:w="16839" w:h="11907" w:orient="landscape" w:code="9"/>
      <w:pgMar w:top="851" w:right="1134" w:bottom="851" w:left="1134"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DC0" w:rsidRDefault="000D1DC0">
      <w:r>
        <w:separator/>
      </w:r>
    </w:p>
  </w:endnote>
  <w:endnote w:type="continuationSeparator" w:id="0">
    <w:p w:rsidR="000D1DC0" w:rsidRDefault="000D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DFKaiShu-SB-Estd-BF">
    <w:altName w:val="AVGmdBU"/>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777" w:rsidRDefault="006C4777">
    <w:pPr>
      <w:pStyle w:val="aff5"/>
      <w:jc w:val="center"/>
    </w:pPr>
    <w:r>
      <w:fldChar w:fldCharType="begin"/>
    </w:r>
    <w:r>
      <w:instrText>PAGE   \* MERGEFORMAT</w:instrText>
    </w:r>
    <w:r>
      <w:fldChar w:fldCharType="separate"/>
    </w:r>
    <w:r w:rsidRPr="00A73390">
      <w:rPr>
        <w:noProof/>
        <w:lang w:val="zh-TW"/>
      </w:rPr>
      <w:t>12</w:t>
    </w:r>
    <w:r>
      <w:fldChar w:fldCharType="end"/>
    </w:r>
  </w:p>
  <w:p w:rsidR="006C4777" w:rsidRDefault="006C4777">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DC0" w:rsidRDefault="000D1DC0">
      <w:r>
        <w:separator/>
      </w:r>
    </w:p>
  </w:footnote>
  <w:footnote w:type="continuationSeparator" w:id="0">
    <w:p w:rsidR="000D1DC0" w:rsidRDefault="000D1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07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10E267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13173C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2FC2A7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3E3590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04CD6BD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08124F5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08F42A7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0C7067A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0CA70FF6"/>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0D384467"/>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0DF6451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10826FA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112B4027"/>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116802C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167C508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16F605F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1ABC4DC1"/>
    <w:multiLevelType w:val="hybridMultilevel"/>
    <w:tmpl w:val="70643F96"/>
    <w:lvl w:ilvl="0" w:tplc="EC145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E0E26E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1FBD5B2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1FEC5E9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21784397"/>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228D32E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235D51E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23A40BE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245049F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24A457C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25CE7FD6"/>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27714E5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2991561E"/>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314147E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32AC35B7"/>
    <w:multiLevelType w:val="hybridMultilevel"/>
    <w:tmpl w:val="70643F96"/>
    <w:lvl w:ilvl="0" w:tplc="EC145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31F7CB6"/>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15:restartNumberingAfterBreak="0">
    <w:nsid w:val="34C40D74"/>
    <w:multiLevelType w:val="hybridMultilevel"/>
    <w:tmpl w:val="39A27D5C"/>
    <w:lvl w:ilvl="0" w:tplc="EC145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52F138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3568216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358B56D5"/>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37462ED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38D86EA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15:restartNumberingAfterBreak="0">
    <w:nsid w:val="3A0A529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15:restartNumberingAfterBreak="0">
    <w:nsid w:val="3BD058F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15:restartNumberingAfterBreak="0">
    <w:nsid w:val="3C5F455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15:restartNumberingAfterBreak="0">
    <w:nsid w:val="3DBB63F1"/>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 w15:restartNumberingAfterBreak="0">
    <w:nsid w:val="3DDF469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15:restartNumberingAfterBreak="0">
    <w:nsid w:val="3DF04EE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15:restartNumberingAfterBreak="0">
    <w:nsid w:val="3EEF064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15:restartNumberingAfterBreak="0">
    <w:nsid w:val="3F06186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7" w15:restartNumberingAfterBreak="0">
    <w:nsid w:val="41E53EA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8" w15:restartNumberingAfterBreak="0">
    <w:nsid w:val="4223724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9" w15:restartNumberingAfterBreak="0">
    <w:nsid w:val="448563B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0" w15:restartNumberingAfterBreak="0">
    <w:nsid w:val="44E00AF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1" w15:restartNumberingAfterBreak="0">
    <w:nsid w:val="470707F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2" w15:restartNumberingAfterBreak="0">
    <w:nsid w:val="4752591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3" w15:restartNumberingAfterBreak="0">
    <w:nsid w:val="489C58B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4" w15:restartNumberingAfterBreak="0">
    <w:nsid w:val="49B267C1"/>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5" w15:restartNumberingAfterBreak="0">
    <w:nsid w:val="4EAE255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6" w15:restartNumberingAfterBreak="0">
    <w:nsid w:val="4FB47C9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7" w15:restartNumberingAfterBreak="0">
    <w:nsid w:val="514E561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8" w15:restartNumberingAfterBreak="0">
    <w:nsid w:val="5230409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9" w15:restartNumberingAfterBreak="0">
    <w:nsid w:val="5283212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0" w15:restartNumberingAfterBreak="0">
    <w:nsid w:val="52A9574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1" w15:restartNumberingAfterBreak="0">
    <w:nsid w:val="52EA20D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2" w15:restartNumberingAfterBreak="0">
    <w:nsid w:val="53940BB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3" w15:restartNumberingAfterBreak="0">
    <w:nsid w:val="595318E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4" w15:restartNumberingAfterBreak="0">
    <w:nsid w:val="59F60E47"/>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5" w15:restartNumberingAfterBreak="0">
    <w:nsid w:val="5A1358B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6" w15:restartNumberingAfterBreak="0">
    <w:nsid w:val="5AB217E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7" w15:restartNumberingAfterBreak="0">
    <w:nsid w:val="5B1B712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8" w15:restartNumberingAfterBreak="0">
    <w:nsid w:val="5B9825B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9" w15:restartNumberingAfterBreak="0">
    <w:nsid w:val="5E9554F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0" w15:restartNumberingAfterBreak="0">
    <w:nsid w:val="5F8C597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1" w15:restartNumberingAfterBreak="0">
    <w:nsid w:val="60293EE5"/>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2" w15:restartNumberingAfterBreak="0">
    <w:nsid w:val="6399388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3" w15:restartNumberingAfterBreak="0">
    <w:nsid w:val="64071DF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4" w15:restartNumberingAfterBreak="0">
    <w:nsid w:val="64734BD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5" w15:restartNumberingAfterBreak="0">
    <w:nsid w:val="65541B5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6" w15:restartNumberingAfterBreak="0">
    <w:nsid w:val="686D5E5E"/>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7" w15:restartNumberingAfterBreak="0">
    <w:nsid w:val="69C6194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8" w15:restartNumberingAfterBreak="0">
    <w:nsid w:val="6A4351F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9" w15:restartNumberingAfterBreak="0">
    <w:nsid w:val="6D1C1F6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0" w15:restartNumberingAfterBreak="0">
    <w:nsid w:val="703D1A95"/>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1" w15:restartNumberingAfterBreak="0">
    <w:nsid w:val="73D33BE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2" w15:restartNumberingAfterBreak="0">
    <w:nsid w:val="74B3386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3" w15:restartNumberingAfterBreak="0">
    <w:nsid w:val="7725180E"/>
    <w:multiLevelType w:val="hybridMultilevel"/>
    <w:tmpl w:val="70643F96"/>
    <w:lvl w:ilvl="0" w:tplc="EC145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775A028E"/>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5" w15:restartNumberingAfterBreak="0">
    <w:nsid w:val="777C19E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6" w15:restartNumberingAfterBreak="0">
    <w:nsid w:val="787B562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7" w15:restartNumberingAfterBreak="0">
    <w:nsid w:val="78AE03E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8" w15:restartNumberingAfterBreak="0">
    <w:nsid w:val="79C72B2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9" w15:restartNumberingAfterBreak="0">
    <w:nsid w:val="7B38555E"/>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0" w15:restartNumberingAfterBreak="0">
    <w:nsid w:val="7C104525"/>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1" w15:restartNumberingAfterBreak="0">
    <w:nsid w:val="7C6C7C1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2" w15:restartNumberingAfterBreak="0">
    <w:nsid w:val="7D7C59D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46"/>
  </w:num>
  <w:num w:numId="2">
    <w:abstractNumId w:val="14"/>
  </w:num>
  <w:num w:numId="3">
    <w:abstractNumId w:val="74"/>
  </w:num>
  <w:num w:numId="4">
    <w:abstractNumId w:val="83"/>
  </w:num>
  <w:num w:numId="5">
    <w:abstractNumId w:val="40"/>
  </w:num>
  <w:num w:numId="6">
    <w:abstractNumId w:val="12"/>
  </w:num>
  <w:num w:numId="7">
    <w:abstractNumId w:val="47"/>
  </w:num>
  <w:num w:numId="8">
    <w:abstractNumId w:val="31"/>
  </w:num>
  <w:num w:numId="9">
    <w:abstractNumId w:val="43"/>
  </w:num>
  <w:num w:numId="10">
    <w:abstractNumId w:val="4"/>
  </w:num>
  <w:num w:numId="11">
    <w:abstractNumId w:val="0"/>
  </w:num>
  <w:num w:numId="12">
    <w:abstractNumId w:val="17"/>
  </w:num>
  <w:num w:numId="13">
    <w:abstractNumId w:val="64"/>
  </w:num>
  <w:num w:numId="14">
    <w:abstractNumId w:val="80"/>
  </w:num>
  <w:num w:numId="15">
    <w:abstractNumId w:val="34"/>
  </w:num>
  <w:num w:numId="16">
    <w:abstractNumId w:val="2"/>
  </w:num>
  <w:num w:numId="17">
    <w:abstractNumId w:val="71"/>
  </w:num>
  <w:num w:numId="18">
    <w:abstractNumId w:val="88"/>
  </w:num>
  <w:num w:numId="19">
    <w:abstractNumId w:val="75"/>
  </w:num>
  <w:num w:numId="20">
    <w:abstractNumId w:val="92"/>
  </w:num>
  <w:num w:numId="21">
    <w:abstractNumId w:val="37"/>
  </w:num>
  <w:num w:numId="22">
    <w:abstractNumId w:val="8"/>
  </w:num>
  <w:num w:numId="23">
    <w:abstractNumId w:val="77"/>
  </w:num>
  <w:num w:numId="24">
    <w:abstractNumId w:val="3"/>
  </w:num>
  <w:num w:numId="25">
    <w:abstractNumId w:val="56"/>
  </w:num>
  <w:num w:numId="26">
    <w:abstractNumId w:val="66"/>
  </w:num>
  <w:num w:numId="27">
    <w:abstractNumId w:val="36"/>
  </w:num>
  <w:num w:numId="28">
    <w:abstractNumId w:val="27"/>
  </w:num>
  <w:num w:numId="29">
    <w:abstractNumId w:val="42"/>
  </w:num>
  <w:num w:numId="30">
    <w:abstractNumId w:val="62"/>
  </w:num>
  <w:num w:numId="31">
    <w:abstractNumId w:val="19"/>
  </w:num>
  <w:num w:numId="32">
    <w:abstractNumId w:val="48"/>
  </w:num>
  <w:num w:numId="33">
    <w:abstractNumId w:val="32"/>
  </w:num>
  <w:num w:numId="34">
    <w:abstractNumId w:val="15"/>
  </w:num>
  <w:num w:numId="35">
    <w:abstractNumId w:val="45"/>
  </w:num>
  <w:num w:numId="36">
    <w:abstractNumId w:val="70"/>
  </w:num>
  <w:num w:numId="37">
    <w:abstractNumId w:val="84"/>
  </w:num>
  <w:num w:numId="38">
    <w:abstractNumId w:val="38"/>
  </w:num>
  <w:num w:numId="39">
    <w:abstractNumId w:val="30"/>
  </w:num>
  <w:num w:numId="40">
    <w:abstractNumId w:val="28"/>
  </w:num>
  <w:num w:numId="41">
    <w:abstractNumId w:val="79"/>
  </w:num>
  <w:num w:numId="42">
    <w:abstractNumId w:val="65"/>
  </w:num>
  <w:num w:numId="43">
    <w:abstractNumId w:val="53"/>
  </w:num>
  <w:num w:numId="44">
    <w:abstractNumId w:val="35"/>
  </w:num>
  <w:num w:numId="45">
    <w:abstractNumId w:val="58"/>
  </w:num>
  <w:num w:numId="46">
    <w:abstractNumId w:val="44"/>
  </w:num>
  <w:num w:numId="47">
    <w:abstractNumId w:val="7"/>
  </w:num>
  <w:num w:numId="48">
    <w:abstractNumId w:val="41"/>
  </w:num>
  <w:num w:numId="49">
    <w:abstractNumId w:val="50"/>
  </w:num>
  <w:num w:numId="50">
    <w:abstractNumId w:val="6"/>
  </w:num>
  <w:num w:numId="51">
    <w:abstractNumId w:val="87"/>
  </w:num>
  <w:num w:numId="52">
    <w:abstractNumId w:val="60"/>
  </w:num>
  <w:num w:numId="53">
    <w:abstractNumId w:val="78"/>
  </w:num>
  <w:num w:numId="54">
    <w:abstractNumId w:val="72"/>
  </w:num>
  <w:num w:numId="55">
    <w:abstractNumId w:val="61"/>
  </w:num>
  <w:num w:numId="56">
    <w:abstractNumId w:val="67"/>
  </w:num>
  <w:num w:numId="57">
    <w:abstractNumId w:val="23"/>
  </w:num>
  <w:num w:numId="58">
    <w:abstractNumId w:val="89"/>
  </w:num>
  <w:num w:numId="59">
    <w:abstractNumId w:val="39"/>
  </w:num>
  <w:num w:numId="60">
    <w:abstractNumId w:val="85"/>
  </w:num>
  <w:num w:numId="61">
    <w:abstractNumId w:val="91"/>
  </w:num>
  <w:num w:numId="62">
    <w:abstractNumId w:val="55"/>
  </w:num>
  <w:num w:numId="63">
    <w:abstractNumId w:val="16"/>
  </w:num>
  <w:num w:numId="64">
    <w:abstractNumId w:val="25"/>
  </w:num>
  <w:num w:numId="65">
    <w:abstractNumId w:val="82"/>
  </w:num>
  <w:num w:numId="66">
    <w:abstractNumId w:val="81"/>
  </w:num>
  <w:num w:numId="67">
    <w:abstractNumId w:val="22"/>
  </w:num>
  <w:num w:numId="68">
    <w:abstractNumId w:val="57"/>
  </w:num>
  <w:num w:numId="69">
    <w:abstractNumId w:val="9"/>
  </w:num>
  <w:num w:numId="70">
    <w:abstractNumId w:val="76"/>
  </w:num>
  <w:num w:numId="71">
    <w:abstractNumId w:val="11"/>
  </w:num>
  <w:num w:numId="72">
    <w:abstractNumId w:val="63"/>
  </w:num>
  <w:num w:numId="73">
    <w:abstractNumId w:val="33"/>
  </w:num>
  <w:num w:numId="74">
    <w:abstractNumId w:val="20"/>
  </w:num>
  <w:num w:numId="75">
    <w:abstractNumId w:val="18"/>
  </w:num>
  <w:num w:numId="76">
    <w:abstractNumId w:val="59"/>
  </w:num>
  <w:num w:numId="77">
    <w:abstractNumId w:val="86"/>
  </w:num>
  <w:num w:numId="78">
    <w:abstractNumId w:val="90"/>
  </w:num>
  <w:num w:numId="79">
    <w:abstractNumId w:val="5"/>
  </w:num>
  <w:num w:numId="80">
    <w:abstractNumId w:val="29"/>
  </w:num>
  <w:num w:numId="81">
    <w:abstractNumId w:val="13"/>
  </w:num>
  <w:num w:numId="82">
    <w:abstractNumId w:val="54"/>
  </w:num>
  <w:num w:numId="83">
    <w:abstractNumId w:val="10"/>
  </w:num>
  <w:num w:numId="84">
    <w:abstractNumId w:val="1"/>
  </w:num>
  <w:num w:numId="85">
    <w:abstractNumId w:val="21"/>
  </w:num>
  <w:num w:numId="86">
    <w:abstractNumId w:val="68"/>
  </w:num>
  <w:num w:numId="87">
    <w:abstractNumId w:val="51"/>
  </w:num>
  <w:num w:numId="88">
    <w:abstractNumId w:val="69"/>
  </w:num>
  <w:num w:numId="89">
    <w:abstractNumId w:val="24"/>
  </w:num>
  <w:num w:numId="90">
    <w:abstractNumId w:val="73"/>
  </w:num>
  <w:num w:numId="91">
    <w:abstractNumId w:val="52"/>
  </w:num>
  <w:num w:numId="92">
    <w:abstractNumId w:val="49"/>
  </w:num>
  <w:num w:numId="93">
    <w:abstractNumId w:val="2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54"/>
    <w:rsid w:val="0000497E"/>
    <w:rsid w:val="00005FB2"/>
    <w:rsid w:val="00006DA2"/>
    <w:rsid w:val="00010F37"/>
    <w:rsid w:val="00014B99"/>
    <w:rsid w:val="00014DA1"/>
    <w:rsid w:val="0001581F"/>
    <w:rsid w:val="00017015"/>
    <w:rsid w:val="00020AF4"/>
    <w:rsid w:val="00026BCF"/>
    <w:rsid w:val="000279DB"/>
    <w:rsid w:val="00030AE3"/>
    <w:rsid w:val="00031A53"/>
    <w:rsid w:val="00031BC9"/>
    <w:rsid w:val="00033334"/>
    <w:rsid w:val="000346B2"/>
    <w:rsid w:val="00035DBB"/>
    <w:rsid w:val="00040719"/>
    <w:rsid w:val="00045A88"/>
    <w:rsid w:val="00046661"/>
    <w:rsid w:val="00046E11"/>
    <w:rsid w:val="000502B5"/>
    <w:rsid w:val="00052883"/>
    <w:rsid w:val="0005561B"/>
    <w:rsid w:val="00060028"/>
    <w:rsid w:val="00060770"/>
    <w:rsid w:val="00060DFA"/>
    <w:rsid w:val="000619E4"/>
    <w:rsid w:val="00061EC2"/>
    <w:rsid w:val="000668B0"/>
    <w:rsid w:val="00076501"/>
    <w:rsid w:val="000766D7"/>
    <w:rsid w:val="00076909"/>
    <w:rsid w:val="00081436"/>
    <w:rsid w:val="00081700"/>
    <w:rsid w:val="0008332E"/>
    <w:rsid w:val="00085DA0"/>
    <w:rsid w:val="00094583"/>
    <w:rsid w:val="0009638F"/>
    <w:rsid w:val="00096419"/>
    <w:rsid w:val="00097C2E"/>
    <w:rsid w:val="000A1997"/>
    <w:rsid w:val="000A3BDE"/>
    <w:rsid w:val="000A544E"/>
    <w:rsid w:val="000A7AF6"/>
    <w:rsid w:val="000B1DEA"/>
    <w:rsid w:val="000B3A25"/>
    <w:rsid w:val="000C03B0"/>
    <w:rsid w:val="000C0FEA"/>
    <w:rsid w:val="000C2DE4"/>
    <w:rsid w:val="000C3028"/>
    <w:rsid w:val="000D1DC0"/>
    <w:rsid w:val="000D26F4"/>
    <w:rsid w:val="000D27F7"/>
    <w:rsid w:val="000D4140"/>
    <w:rsid w:val="000D6C88"/>
    <w:rsid w:val="000E334A"/>
    <w:rsid w:val="000E67EC"/>
    <w:rsid w:val="000E7B47"/>
    <w:rsid w:val="000F0290"/>
    <w:rsid w:val="000F33DD"/>
    <w:rsid w:val="000F6784"/>
    <w:rsid w:val="00105275"/>
    <w:rsid w:val="00107B78"/>
    <w:rsid w:val="00110487"/>
    <w:rsid w:val="001112EF"/>
    <w:rsid w:val="00111853"/>
    <w:rsid w:val="00112170"/>
    <w:rsid w:val="0011580C"/>
    <w:rsid w:val="00115A2F"/>
    <w:rsid w:val="001218DF"/>
    <w:rsid w:val="0012196C"/>
    <w:rsid w:val="00123A2D"/>
    <w:rsid w:val="001248B8"/>
    <w:rsid w:val="001265EE"/>
    <w:rsid w:val="00130353"/>
    <w:rsid w:val="001360E9"/>
    <w:rsid w:val="00141E97"/>
    <w:rsid w:val="00143740"/>
    <w:rsid w:val="001460C3"/>
    <w:rsid w:val="0014796F"/>
    <w:rsid w:val="00150A4C"/>
    <w:rsid w:val="00156A6B"/>
    <w:rsid w:val="00166D8B"/>
    <w:rsid w:val="00170D0B"/>
    <w:rsid w:val="00181ACE"/>
    <w:rsid w:val="001850A6"/>
    <w:rsid w:val="00187019"/>
    <w:rsid w:val="001918A5"/>
    <w:rsid w:val="00191B20"/>
    <w:rsid w:val="001933CC"/>
    <w:rsid w:val="001948DA"/>
    <w:rsid w:val="001A08BC"/>
    <w:rsid w:val="001A1D6E"/>
    <w:rsid w:val="001A57C5"/>
    <w:rsid w:val="001B04F0"/>
    <w:rsid w:val="001B3ACA"/>
    <w:rsid w:val="001B4EE9"/>
    <w:rsid w:val="001B5CEB"/>
    <w:rsid w:val="001C0AFC"/>
    <w:rsid w:val="001C162B"/>
    <w:rsid w:val="001C44AF"/>
    <w:rsid w:val="001C5493"/>
    <w:rsid w:val="001C5ACF"/>
    <w:rsid w:val="001C7FAA"/>
    <w:rsid w:val="001D0E7F"/>
    <w:rsid w:val="001D293D"/>
    <w:rsid w:val="001D3382"/>
    <w:rsid w:val="001D52A7"/>
    <w:rsid w:val="001E290D"/>
    <w:rsid w:val="001E5752"/>
    <w:rsid w:val="001E6F9A"/>
    <w:rsid w:val="001E724D"/>
    <w:rsid w:val="001F1F5B"/>
    <w:rsid w:val="001F4460"/>
    <w:rsid w:val="00200C15"/>
    <w:rsid w:val="002026C7"/>
    <w:rsid w:val="002058E2"/>
    <w:rsid w:val="00205A5D"/>
    <w:rsid w:val="00210F9A"/>
    <w:rsid w:val="00214156"/>
    <w:rsid w:val="00214BA9"/>
    <w:rsid w:val="00221BF0"/>
    <w:rsid w:val="00225853"/>
    <w:rsid w:val="00227D43"/>
    <w:rsid w:val="002465A9"/>
    <w:rsid w:val="0025196E"/>
    <w:rsid w:val="00252E0C"/>
    <w:rsid w:val="00263A25"/>
    <w:rsid w:val="002664FE"/>
    <w:rsid w:val="002670FA"/>
    <w:rsid w:val="00281385"/>
    <w:rsid w:val="00285A39"/>
    <w:rsid w:val="002870A7"/>
    <w:rsid w:val="00290376"/>
    <w:rsid w:val="002915C9"/>
    <w:rsid w:val="002920BA"/>
    <w:rsid w:val="00294813"/>
    <w:rsid w:val="002A105E"/>
    <w:rsid w:val="002A156D"/>
    <w:rsid w:val="002A2334"/>
    <w:rsid w:val="002A402E"/>
    <w:rsid w:val="002A422B"/>
    <w:rsid w:val="002A4EAA"/>
    <w:rsid w:val="002A7515"/>
    <w:rsid w:val="002B5B91"/>
    <w:rsid w:val="002C2C4F"/>
    <w:rsid w:val="002C6411"/>
    <w:rsid w:val="002D3F86"/>
    <w:rsid w:val="002D6B47"/>
    <w:rsid w:val="002D7331"/>
    <w:rsid w:val="002E2523"/>
    <w:rsid w:val="002E38B1"/>
    <w:rsid w:val="002E6D6E"/>
    <w:rsid w:val="002F535E"/>
    <w:rsid w:val="002F74D8"/>
    <w:rsid w:val="00301426"/>
    <w:rsid w:val="00302525"/>
    <w:rsid w:val="00302B24"/>
    <w:rsid w:val="003054B9"/>
    <w:rsid w:val="00306DEF"/>
    <w:rsid w:val="00310872"/>
    <w:rsid w:val="00314C01"/>
    <w:rsid w:val="00315311"/>
    <w:rsid w:val="00316E9B"/>
    <w:rsid w:val="0032064E"/>
    <w:rsid w:val="00320E8E"/>
    <w:rsid w:val="003219D1"/>
    <w:rsid w:val="00322744"/>
    <w:rsid w:val="00323167"/>
    <w:rsid w:val="00323EC2"/>
    <w:rsid w:val="0032489D"/>
    <w:rsid w:val="00330675"/>
    <w:rsid w:val="00330714"/>
    <w:rsid w:val="00334F63"/>
    <w:rsid w:val="0034044A"/>
    <w:rsid w:val="00342067"/>
    <w:rsid w:val="00355490"/>
    <w:rsid w:val="0035771B"/>
    <w:rsid w:val="00357A06"/>
    <w:rsid w:val="00360009"/>
    <w:rsid w:val="0036459A"/>
    <w:rsid w:val="003646AA"/>
    <w:rsid w:val="003652AB"/>
    <w:rsid w:val="0037137A"/>
    <w:rsid w:val="0037218D"/>
    <w:rsid w:val="00376C12"/>
    <w:rsid w:val="00384845"/>
    <w:rsid w:val="00392A6A"/>
    <w:rsid w:val="0039306C"/>
    <w:rsid w:val="003939AB"/>
    <w:rsid w:val="0039412B"/>
    <w:rsid w:val="00394743"/>
    <w:rsid w:val="003A2FAC"/>
    <w:rsid w:val="003B45C9"/>
    <w:rsid w:val="003B57B2"/>
    <w:rsid w:val="003B75E7"/>
    <w:rsid w:val="003B7C4D"/>
    <w:rsid w:val="003C1C0A"/>
    <w:rsid w:val="003C7092"/>
    <w:rsid w:val="003D2C05"/>
    <w:rsid w:val="003D2E00"/>
    <w:rsid w:val="003E11DC"/>
    <w:rsid w:val="003E2E9F"/>
    <w:rsid w:val="003F2C64"/>
    <w:rsid w:val="003F7A48"/>
    <w:rsid w:val="00401839"/>
    <w:rsid w:val="0040278C"/>
    <w:rsid w:val="00403CDE"/>
    <w:rsid w:val="00403E10"/>
    <w:rsid w:val="004041D5"/>
    <w:rsid w:val="004070BB"/>
    <w:rsid w:val="004107FE"/>
    <w:rsid w:val="00415037"/>
    <w:rsid w:val="0042042E"/>
    <w:rsid w:val="00426712"/>
    <w:rsid w:val="00431B0B"/>
    <w:rsid w:val="00433109"/>
    <w:rsid w:val="00434C48"/>
    <w:rsid w:val="00434E3E"/>
    <w:rsid w:val="00440A20"/>
    <w:rsid w:val="00440B21"/>
    <w:rsid w:val="00441B99"/>
    <w:rsid w:val="00444D37"/>
    <w:rsid w:val="00454FAA"/>
    <w:rsid w:val="00455A3E"/>
    <w:rsid w:val="0046203E"/>
    <w:rsid w:val="00465A21"/>
    <w:rsid w:val="00467F96"/>
    <w:rsid w:val="00470E2B"/>
    <w:rsid w:val="00471A5D"/>
    <w:rsid w:val="00471BCC"/>
    <w:rsid w:val="00474E06"/>
    <w:rsid w:val="00481A87"/>
    <w:rsid w:val="004843EC"/>
    <w:rsid w:val="0048605F"/>
    <w:rsid w:val="00490278"/>
    <w:rsid w:val="00493294"/>
    <w:rsid w:val="004A46BB"/>
    <w:rsid w:val="004A5072"/>
    <w:rsid w:val="004B0A44"/>
    <w:rsid w:val="004B103C"/>
    <w:rsid w:val="004B2A8F"/>
    <w:rsid w:val="004C31EE"/>
    <w:rsid w:val="004C409F"/>
    <w:rsid w:val="004C42DD"/>
    <w:rsid w:val="004C5CE7"/>
    <w:rsid w:val="004D048E"/>
    <w:rsid w:val="004D0F9B"/>
    <w:rsid w:val="004D2C2B"/>
    <w:rsid w:val="004D2FAA"/>
    <w:rsid w:val="004D5763"/>
    <w:rsid w:val="004D651E"/>
    <w:rsid w:val="004E43E3"/>
    <w:rsid w:val="004E5581"/>
    <w:rsid w:val="004E6CC7"/>
    <w:rsid w:val="004F1AB5"/>
    <w:rsid w:val="004F2F0B"/>
    <w:rsid w:val="004F40A0"/>
    <w:rsid w:val="004F7550"/>
    <w:rsid w:val="00500692"/>
    <w:rsid w:val="00501758"/>
    <w:rsid w:val="005048F6"/>
    <w:rsid w:val="00504BCC"/>
    <w:rsid w:val="00507327"/>
    <w:rsid w:val="005103D7"/>
    <w:rsid w:val="0051287C"/>
    <w:rsid w:val="00517FDB"/>
    <w:rsid w:val="00524F98"/>
    <w:rsid w:val="00526E70"/>
    <w:rsid w:val="005336C0"/>
    <w:rsid w:val="0053472D"/>
    <w:rsid w:val="00540EB2"/>
    <w:rsid w:val="00543640"/>
    <w:rsid w:val="00543FDF"/>
    <w:rsid w:val="00550328"/>
    <w:rsid w:val="005528F3"/>
    <w:rsid w:val="0055297F"/>
    <w:rsid w:val="005533E5"/>
    <w:rsid w:val="005571F5"/>
    <w:rsid w:val="00570442"/>
    <w:rsid w:val="00573E05"/>
    <w:rsid w:val="00575BF8"/>
    <w:rsid w:val="00586943"/>
    <w:rsid w:val="005902DD"/>
    <w:rsid w:val="005A3DF5"/>
    <w:rsid w:val="005A4D9A"/>
    <w:rsid w:val="005B1A2D"/>
    <w:rsid w:val="005B39AB"/>
    <w:rsid w:val="005B3F5F"/>
    <w:rsid w:val="005B4FE2"/>
    <w:rsid w:val="005B68BF"/>
    <w:rsid w:val="005B69DE"/>
    <w:rsid w:val="005B722E"/>
    <w:rsid w:val="005C10D9"/>
    <w:rsid w:val="005C62F3"/>
    <w:rsid w:val="005D0143"/>
    <w:rsid w:val="005D2CCD"/>
    <w:rsid w:val="005D6008"/>
    <w:rsid w:val="005D74BC"/>
    <w:rsid w:val="005D7AB8"/>
    <w:rsid w:val="005E6CDD"/>
    <w:rsid w:val="005F1B74"/>
    <w:rsid w:val="005F562B"/>
    <w:rsid w:val="005F5C4A"/>
    <w:rsid w:val="0060022B"/>
    <w:rsid w:val="006005E6"/>
    <w:rsid w:val="00607C91"/>
    <w:rsid w:val="006121F2"/>
    <w:rsid w:val="0061264C"/>
    <w:rsid w:val="006177F3"/>
    <w:rsid w:val="00617F7F"/>
    <w:rsid w:val="0062005B"/>
    <w:rsid w:val="00622E5F"/>
    <w:rsid w:val="00624805"/>
    <w:rsid w:val="00624D39"/>
    <w:rsid w:val="00635100"/>
    <w:rsid w:val="006352E5"/>
    <w:rsid w:val="00635B49"/>
    <w:rsid w:val="00642508"/>
    <w:rsid w:val="006453E2"/>
    <w:rsid w:val="00645503"/>
    <w:rsid w:val="006510A0"/>
    <w:rsid w:val="00654B9D"/>
    <w:rsid w:val="006550DD"/>
    <w:rsid w:val="0066106E"/>
    <w:rsid w:val="00663336"/>
    <w:rsid w:val="006648FA"/>
    <w:rsid w:val="00666617"/>
    <w:rsid w:val="006711E0"/>
    <w:rsid w:val="006820EF"/>
    <w:rsid w:val="00683A76"/>
    <w:rsid w:val="006848A7"/>
    <w:rsid w:val="00684EC6"/>
    <w:rsid w:val="0068714E"/>
    <w:rsid w:val="00691588"/>
    <w:rsid w:val="006920B6"/>
    <w:rsid w:val="00693F13"/>
    <w:rsid w:val="00694980"/>
    <w:rsid w:val="006967C2"/>
    <w:rsid w:val="006A529F"/>
    <w:rsid w:val="006B02E0"/>
    <w:rsid w:val="006B2866"/>
    <w:rsid w:val="006B3591"/>
    <w:rsid w:val="006B51FE"/>
    <w:rsid w:val="006C4777"/>
    <w:rsid w:val="006D1D3D"/>
    <w:rsid w:val="006D30E1"/>
    <w:rsid w:val="006D3ACD"/>
    <w:rsid w:val="006D3CA3"/>
    <w:rsid w:val="006D52E9"/>
    <w:rsid w:val="006E27FD"/>
    <w:rsid w:val="006E44A1"/>
    <w:rsid w:val="006F3A41"/>
    <w:rsid w:val="006F68F5"/>
    <w:rsid w:val="006F71C8"/>
    <w:rsid w:val="00700B02"/>
    <w:rsid w:val="00701F4B"/>
    <w:rsid w:val="00702282"/>
    <w:rsid w:val="007044B8"/>
    <w:rsid w:val="007061DD"/>
    <w:rsid w:val="00707F8C"/>
    <w:rsid w:val="00712C94"/>
    <w:rsid w:val="00716139"/>
    <w:rsid w:val="007257DA"/>
    <w:rsid w:val="00725A45"/>
    <w:rsid w:val="00726FA3"/>
    <w:rsid w:val="00731AE5"/>
    <w:rsid w:val="007361BE"/>
    <w:rsid w:val="007364D5"/>
    <w:rsid w:val="00736961"/>
    <w:rsid w:val="0074128F"/>
    <w:rsid w:val="0074265B"/>
    <w:rsid w:val="00742F96"/>
    <w:rsid w:val="00747546"/>
    <w:rsid w:val="00754A2E"/>
    <w:rsid w:val="00756819"/>
    <w:rsid w:val="00760AB4"/>
    <w:rsid w:val="00762578"/>
    <w:rsid w:val="007649FE"/>
    <w:rsid w:val="00765F73"/>
    <w:rsid w:val="00766CCE"/>
    <w:rsid w:val="00772791"/>
    <w:rsid w:val="00776365"/>
    <w:rsid w:val="00777B8C"/>
    <w:rsid w:val="00780181"/>
    <w:rsid w:val="00780CEF"/>
    <w:rsid w:val="00786577"/>
    <w:rsid w:val="0079073C"/>
    <w:rsid w:val="007924F8"/>
    <w:rsid w:val="007925D7"/>
    <w:rsid w:val="00793F87"/>
    <w:rsid w:val="007A03E7"/>
    <w:rsid w:val="007B08AA"/>
    <w:rsid w:val="007B23E4"/>
    <w:rsid w:val="007B4583"/>
    <w:rsid w:val="007C0CAF"/>
    <w:rsid w:val="007C196E"/>
    <w:rsid w:val="007C2A65"/>
    <w:rsid w:val="007C355B"/>
    <w:rsid w:val="007C3769"/>
    <w:rsid w:val="007C4F1E"/>
    <w:rsid w:val="007C689B"/>
    <w:rsid w:val="007D347C"/>
    <w:rsid w:val="007D42F0"/>
    <w:rsid w:val="007D5CDE"/>
    <w:rsid w:val="007E320B"/>
    <w:rsid w:val="00811297"/>
    <w:rsid w:val="00812AC4"/>
    <w:rsid w:val="008222BF"/>
    <w:rsid w:val="00823DF1"/>
    <w:rsid w:val="00824477"/>
    <w:rsid w:val="00825116"/>
    <w:rsid w:val="00832CA1"/>
    <w:rsid w:val="00835234"/>
    <w:rsid w:val="0084049D"/>
    <w:rsid w:val="008441A1"/>
    <w:rsid w:val="0084515D"/>
    <w:rsid w:val="00847029"/>
    <w:rsid w:val="00847164"/>
    <w:rsid w:val="00850FA4"/>
    <w:rsid w:val="008512C8"/>
    <w:rsid w:val="00851B3E"/>
    <w:rsid w:val="008555DC"/>
    <w:rsid w:val="00855A15"/>
    <w:rsid w:val="00855F30"/>
    <w:rsid w:val="00856331"/>
    <w:rsid w:val="00864919"/>
    <w:rsid w:val="008656BF"/>
    <w:rsid w:val="00871317"/>
    <w:rsid w:val="00871E0A"/>
    <w:rsid w:val="0087429D"/>
    <w:rsid w:val="0087452F"/>
    <w:rsid w:val="00875CBB"/>
    <w:rsid w:val="0088018D"/>
    <w:rsid w:val="00882E64"/>
    <w:rsid w:val="00891306"/>
    <w:rsid w:val="0089168C"/>
    <w:rsid w:val="008920B6"/>
    <w:rsid w:val="0089672F"/>
    <w:rsid w:val="008A339B"/>
    <w:rsid w:val="008A5131"/>
    <w:rsid w:val="008A5E7D"/>
    <w:rsid w:val="008B066B"/>
    <w:rsid w:val="008B2B8C"/>
    <w:rsid w:val="008B56DD"/>
    <w:rsid w:val="008B7B1A"/>
    <w:rsid w:val="008C346B"/>
    <w:rsid w:val="008C40E2"/>
    <w:rsid w:val="008C6637"/>
    <w:rsid w:val="008C7AF6"/>
    <w:rsid w:val="008D2428"/>
    <w:rsid w:val="008E1F08"/>
    <w:rsid w:val="008F16B4"/>
    <w:rsid w:val="008F1D99"/>
    <w:rsid w:val="008F22B2"/>
    <w:rsid w:val="008F2B26"/>
    <w:rsid w:val="008F65B2"/>
    <w:rsid w:val="00902CB0"/>
    <w:rsid w:val="009034F6"/>
    <w:rsid w:val="00903674"/>
    <w:rsid w:val="00904158"/>
    <w:rsid w:val="009102E9"/>
    <w:rsid w:val="009114CF"/>
    <w:rsid w:val="00913E80"/>
    <w:rsid w:val="00916B7C"/>
    <w:rsid w:val="00917081"/>
    <w:rsid w:val="009224C9"/>
    <w:rsid w:val="00922616"/>
    <w:rsid w:val="009234F2"/>
    <w:rsid w:val="0092541D"/>
    <w:rsid w:val="00926B07"/>
    <w:rsid w:val="00927B38"/>
    <w:rsid w:val="00930D6B"/>
    <w:rsid w:val="009335D2"/>
    <w:rsid w:val="0093744F"/>
    <w:rsid w:val="00940293"/>
    <w:rsid w:val="00940542"/>
    <w:rsid w:val="00945217"/>
    <w:rsid w:val="009476AD"/>
    <w:rsid w:val="00951842"/>
    <w:rsid w:val="009529E0"/>
    <w:rsid w:val="00955F24"/>
    <w:rsid w:val="00956B1D"/>
    <w:rsid w:val="00965857"/>
    <w:rsid w:val="00966319"/>
    <w:rsid w:val="00967DBF"/>
    <w:rsid w:val="0097151F"/>
    <w:rsid w:val="00972994"/>
    <w:rsid w:val="009740F8"/>
    <w:rsid w:val="00981915"/>
    <w:rsid w:val="00982D4A"/>
    <w:rsid w:val="00987F14"/>
    <w:rsid w:val="00991898"/>
    <w:rsid w:val="0099265F"/>
    <w:rsid w:val="00992B4E"/>
    <w:rsid w:val="00992C7C"/>
    <w:rsid w:val="00994F36"/>
    <w:rsid w:val="00995135"/>
    <w:rsid w:val="009A1520"/>
    <w:rsid w:val="009A1881"/>
    <w:rsid w:val="009A450A"/>
    <w:rsid w:val="009A7E41"/>
    <w:rsid w:val="009B2487"/>
    <w:rsid w:val="009B2F4D"/>
    <w:rsid w:val="009B394E"/>
    <w:rsid w:val="009B482E"/>
    <w:rsid w:val="009B6152"/>
    <w:rsid w:val="009B665B"/>
    <w:rsid w:val="009B7F87"/>
    <w:rsid w:val="009C0E03"/>
    <w:rsid w:val="009C4C90"/>
    <w:rsid w:val="009C534F"/>
    <w:rsid w:val="009C5A07"/>
    <w:rsid w:val="009D1081"/>
    <w:rsid w:val="009D1652"/>
    <w:rsid w:val="009D2C20"/>
    <w:rsid w:val="009D42FE"/>
    <w:rsid w:val="009D5D4A"/>
    <w:rsid w:val="009D5F4F"/>
    <w:rsid w:val="009D67C7"/>
    <w:rsid w:val="009E08EA"/>
    <w:rsid w:val="009F0433"/>
    <w:rsid w:val="009F2C5D"/>
    <w:rsid w:val="009F5DAD"/>
    <w:rsid w:val="00A05906"/>
    <w:rsid w:val="00A1338F"/>
    <w:rsid w:val="00A17F97"/>
    <w:rsid w:val="00A20A0D"/>
    <w:rsid w:val="00A22D08"/>
    <w:rsid w:val="00A25248"/>
    <w:rsid w:val="00A311F1"/>
    <w:rsid w:val="00A3233F"/>
    <w:rsid w:val="00A331DD"/>
    <w:rsid w:val="00A4179C"/>
    <w:rsid w:val="00A43A34"/>
    <w:rsid w:val="00A448DC"/>
    <w:rsid w:val="00A45123"/>
    <w:rsid w:val="00A45C34"/>
    <w:rsid w:val="00A46A53"/>
    <w:rsid w:val="00A47E10"/>
    <w:rsid w:val="00A501E0"/>
    <w:rsid w:val="00A5508B"/>
    <w:rsid w:val="00A57619"/>
    <w:rsid w:val="00A60A64"/>
    <w:rsid w:val="00A614A9"/>
    <w:rsid w:val="00A62145"/>
    <w:rsid w:val="00A654F9"/>
    <w:rsid w:val="00A6655E"/>
    <w:rsid w:val="00A67682"/>
    <w:rsid w:val="00A676A7"/>
    <w:rsid w:val="00A73390"/>
    <w:rsid w:val="00A76789"/>
    <w:rsid w:val="00A76F8F"/>
    <w:rsid w:val="00A77B85"/>
    <w:rsid w:val="00A77E44"/>
    <w:rsid w:val="00A837EB"/>
    <w:rsid w:val="00A92B7A"/>
    <w:rsid w:val="00AA158C"/>
    <w:rsid w:val="00AA56E5"/>
    <w:rsid w:val="00AA5C9E"/>
    <w:rsid w:val="00AB0D6C"/>
    <w:rsid w:val="00AB33BD"/>
    <w:rsid w:val="00AB671C"/>
    <w:rsid w:val="00AB6FC4"/>
    <w:rsid w:val="00AC4B0F"/>
    <w:rsid w:val="00AD2399"/>
    <w:rsid w:val="00AD3378"/>
    <w:rsid w:val="00AE5DA6"/>
    <w:rsid w:val="00AE6E7D"/>
    <w:rsid w:val="00AF1E63"/>
    <w:rsid w:val="00AF4902"/>
    <w:rsid w:val="00B0211E"/>
    <w:rsid w:val="00B0232A"/>
    <w:rsid w:val="00B02B71"/>
    <w:rsid w:val="00B106EC"/>
    <w:rsid w:val="00B1179B"/>
    <w:rsid w:val="00B124D9"/>
    <w:rsid w:val="00B12AA8"/>
    <w:rsid w:val="00B14AB5"/>
    <w:rsid w:val="00B14B23"/>
    <w:rsid w:val="00B15D5D"/>
    <w:rsid w:val="00B200F9"/>
    <w:rsid w:val="00B20A8E"/>
    <w:rsid w:val="00B21708"/>
    <w:rsid w:val="00B2365E"/>
    <w:rsid w:val="00B308B6"/>
    <w:rsid w:val="00B346A1"/>
    <w:rsid w:val="00B37A8F"/>
    <w:rsid w:val="00B41FD5"/>
    <w:rsid w:val="00B47EBB"/>
    <w:rsid w:val="00B5253C"/>
    <w:rsid w:val="00B54810"/>
    <w:rsid w:val="00B5559D"/>
    <w:rsid w:val="00B62FC1"/>
    <w:rsid w:val="00B66C53"/>
    <w:rsid w:val="00B7069B"/>
    <w:rsid w:val="00B80E48"/>
    <w:rsid w:val="00B85833"/>
    <w:rsid w:val="00B858CC"/>
    <w:rsid w:val="00B8634E"/>
    <w:rsid w:val="00B87A7B"/>
    <w:rsid w:val="00B93C61"/>
    <w:rsid w:val="00B9600B"/>
    <w:rsid w:val="00BA1445"/>
    <w:rsid w:val="00BA61D7"/>
    <w:rsid w:val="00BA6B88"/>
    <w:rsid w:val="00BB2520"/>
    <w:rsid w:val="00BB3889"/>
    <w:rsid w:val="00BB4481"/>
    <w:rsid w:val="00BB69DE"/>
    <w:rsid w:val="00BC25C2"/>
    <w:rsid w:val="00BC285E"/>
    <w:rsid w:val="00BC3525"/>
    <w:rsid w:val="00BC3E0D"/>
    <w:rsid w:val="00BC75B2"/>
    <w:rsid w:val="00BD0C8A"/>
    <w:rsid w:val="00BD3CA2"/>
    <w:rsid w:val="00BD5193"/>
    <w:rsid w:val="00BD5366"/>
    <w:rsid w:val="00BE2654"/>
    <w:rsid w:val="00BE3EEA"/>
    <w:rsid w:val="00BE7C71"/>
    <w:rsid w:val="00BF1A42"/>
    <w:rsid w:val="00C01B71"/>
    <w:rsid w:val="00C0277A"/>
    <w:rsid w:val="00C16726"/>
    <w:rsid w:val="00C22E0C"/>
    <w:rsid w:val="00C2644D"/>
    <w:rsid w:val="00C27837"/>
    <w:rsid w:val="00C27A1B"/>
    <w:rsid w:val="00C31F2D"/>
    <w:rsid w:val="00C35623"/>
    <w:rsid w:val="00C3784A"/>
    <w:rsid w:val="00C41BC8"/>
    <w:rsid w:val="00C4394F"/>
    <w:rsid w:val="00C443DF"/>
    <w:rsid w:val="00C44F9E"/>
    <w:rsid w:val="00C453F2"/>
    <w:rsid w:val="00C45941"/>
    <w:rsid w:val="00C4704C"/>
    <w:rsid w:val="00C532F0"/>
    <w:rsid w:val="00C536FA"/>
    <w:rsid w:val="00C5403B"/>
    <w:rsid w:val="00C56A17"/>
    <w:rsid w:val="00C60C7A"/>
    <w:rsid w:val="00C63B62"/>
    <w:rsid w:val="00C669AB"/>
    <w:rsid w:val="00C66C03"/>
    <w:rsid w:val="00C67293"/>
    <w:rsid w:val="00C73B44"/>
    <w:rsid w:val="00C73DB2"/>
    <w:rsid w:val="00C80467"/>
    <w:rsid w:val="00C80FA1"/>
    <w:rsid w:val="00C85389"/>
    <w:rsid w:val="00C93D91"/>
    <w:rsid w:val="00CA47CD"/>
    <w:rsid w:val="00CB00F2"/>
    <w:rsid w:val="00CB2269"/>
    <w:rsid w:val="00CB3018"/>
    <w:rsid w:val="00CB33CC"/>
    <w:rsid w:val="00CB40FF"/>
    <w:rsid w:val="00CB62C6"/>
    <w:rsid w:val="00CC16B0"/>
    <w:rsid w:val="00CC1C3B"/>
    <w:rsid w:val="00CC450A"/>
    <w:rsid w:val="00CC4513"/>
    <w:rsid w:val="00CC59D8"/>
    <w:rsid w:val="00CC7789"/>
    <w:rsid w:val="00CD4298"/>
    <w:rsid w:val="00CE123A"/>
    <w:rsid w:val="00CE1354"/>
    <w:rsid w:val="00CE3EA2"/>
    <w:rsid w:val="00CE79C5"/>
    <w:rsid w:val="00CE7CA1"/>
    <w:rsid w:val="00CF21F2"/>
    <w:rsid w:val="00CF4E48"/>
    <w:rsid w:val="00CF54DE"/>
    <w:rsid w:val="00CF7EE5"/>
    <w:rsid w:val="00D045C7"/>
    <w:rsid w:val="00D07E13"/>
    <w:rsid w:val="00D10117"/>
    <w:rsid w:val="00D11E2A"/>
    <w:rsid w:val="00D14AD0"/>
    <w:rsid w:val="00D20DA2"/>
    <w:rsid w:val="00D23103"/>
    <w:rsid w:val="00D23BE9"/>
    <w:rsid w:val="00D26332"/>
    <w:rsid w:val="00D31E75"/>
    <w:rsid w:val="00D336E5"/>
    <w:rsid w:val="00D37503"/>
    <w:rsid w:val="00D37619"/>
    <w:rsid w:val="00D40406"/>
    <w:rsid w:val="00D41C2B"/>
    <w:rsid w:val="00D4208F"/>
    <w:rsid w:val="00D44219"/>
    <w:rsid w:val="00D4505C"/>
    <w:rsid w:val="00D4517C"/>
    <w:rsid w:val="00D45AC9"/>
    <w:rsid w:val="00D4747A"/>
    <w:rsid w:val="00D55878"/>
    <w:rsid w:val="00D564D0"/>
    <w:rsid w:val="00D57FF1"/>
    <w:rsid w:val="00D63D19"/>
    <w:rsid w:val="00D660A8"/>
    <w:rsid w:val="00D67729"/>
    <w:rsid w:val="00D777C7"/>
    <w:rsid w:val="00D8163B"/>
    <w:rsid w:val="00D81B60"/>
    <w:rsid w:val="00D82CA1"/>
    <w:rsid w:val="00D85659"/>
    <w:rsid w:val="00D91CCA"/>
    <w:rsid w:val="00DA3981"/>
    <w:rsid w:val="00DA3FCB"/>
    <w:rsid w:val="00DB2FC8"/>
    <w:rsid w:val="00DB552D"/>
    <w:rsid w:val="00DC0AFE"/>
    <w:rsid w:val="00DC68AD"/>
    <w:rsid w:val="00DD4D59"/>
    <w:rsid w:val="00DE1D2A"/>
    <w:rsid w:val="00DE677C"/>
    <w:rsid w:val="00DE67E2"/>
    <w:rsid w:val="00DF1923"/>
    <w:rsid w:val="00DF2965"/>
    <w:rsid w:val="00DF4173"/>
    <w:rsid w:val="00DF5C42"/>
    <w:rsid w:val="00DF608F"/>
    <w:rsid w:val="00DF698D"/>
    <w:rsid w:val="00DF6DD0"/>
    <w:rsid w:val="00E07B7B"/>
    <w:rsid w:val="00E131CD"/>
    <w:rsid w:val="00E13C58"/>
    <w:rsid w:val="00E13ECD"/>
    <w:rsid w:val="00E22722"/>
    <w:rsid w:val="00E22ED8"/>
    <w:rsid w:val="00E24A57"/>
    <w:rsid w:val="00E325ED"/>
    <w:rsid w:val="00E3550F"/>
    <w:rsid w:val="00E428EF"/>
    <w:rsid w:val="00E46E43"/>
    <w:rsid w:val="00E47B31"/>
    <w:rsid w:val="00E51BC1"/>
    <w:rsid w:val="00E52EA3"/>
    <w:rsid w:val="00E568E8"/>
    <w:rsid w:val="00E570C1"/>
    <w:rsid w:val="00E57107"/>
    <w:rsid w:val="00E57B91"/>
    <w:rsid w:val="00E62773"/>
    <w:rsid w:val="00E655FD"/>
    <w:rsid w:val="00E67498"/>
    <w:rsid w:val="00E71D77"/>
    <w:rsid w:val="00E734E3"/>
    <w:rsid w:val="00E74D0A"/>
    <w:rsid w:val="00E74D0B"/>
    <w:rsid w:val="00E75021"/>
    <w:rsid w:val="00E75892"/>
    <w:rsid w:val="00E81811"/>
    <w:rsid w:val="00E82C56"/>
    <w:rsid w:val="00E82FA6"/>
    <w:rsid w:val="00E8310E"/>
    <w:rsid w:val="00E831E7"/>
    <w:rsid w:val="00E906A3"/>
    <w:rsid w:val="00E93A00"/>
    <w:rsid w:val="00E94462"/>
    <w:rsid w:val="00E94C62"/>
    <w:rsid w:val="00E954D0"/>
    <w:rsid w:val="00E95856"/>
    <w:rsid w:val="00E974D7"/>
    <w:rsid w:val="00EA1344"/>
    <w:rsid w:val="00EA289B"/>
    <w:rsid w:val="00EB34A3"/>
    <w:rsid w:val="00EB540B"/>
    <w:rsid w:val="00EC07DB"/>
    <w:rsid w:val="00EC378D"/>
    <w:rsid w:val="00EC6824"/>
    <w:rsid w:val="00EC68FB"/>
    <w:rsid w:val="00EC7948"/>
    <w:rsid w:val="00ED37F6"/>
    <w:rsid w:val="00ED746A"/>
    <w:rsid w:val="00EE3F60"/>
    <w:rsid w:val="00EE5720"/>
    <w:rsid w:val="00EE6B9E"/>
    <w:rsid w:val="00EE7CBD"/>
    <w:rsid w:val="00EF1BAB"/>
    <w:rsid w:val="00EF1F52"/>
    <w:rsid w:val="00F00E16"/>
    <w:rsid w:val="00F01103"/>
    <w:rsid w:val="00F10314"/>
    <w:rsid w:val="00F11260"/>
    <w:rsid w:val="00F13548"/>
    <w:rsid w:val="00F1455C"/>
    <w:rsid w:val="00F17733"/>
    <w:rsid w:val="00F30474"/>
    <w:rsid w:val="00F349BE"/>
    <w:rsid w:val="00F37A1E"/>
    <w:rsid w:val="00F471D9"/>
    <w:rsid w:val="00F50AA5"/>
    <w:rsid w:val="00F53B9A"/>
    <w:rsid w:val="00F544FE"/>
    <w:rsid w:val="00F55354"/>
    <w:rsid w:val="00F612CC"/>
    <w:rsid w:val="00F62B3F"/>
    <w:rsid w:val="00F6351E"/>
    <w:rsid w:val="00F63EED"/>
    <w:rsid w:val="00F649DF"/>
    <w:rsid w:val="00F64A46"/>
    <w:rsid w:val="00F64A99"/>
    <w:rsid w:val="00F6602E"/>
    <w:rsid w:val="00F734A5"/>
    <w:rsid w:val="00F741D9"/>
    <w:rsid w:val="00F7647E"/>
    <w:rsid w:val="00F76AAA"/>
    <w:rsid w:val="00F80526"/>
    <w:rsid w:val="00F81C2A"/>
    <w:rsid w:val="00F83476"/>
    <w:rsid w:val="00F906D6"/>
    <w:rsid w:val="00F9202A"/>
    <w:rsid w:val="00F931AD"/>
    <w:rsid w:val="00F94E97"/>
    <w:rsid w:val="00FA2518"/>
    <w:rsid w:val="00FB7303"/>
    <w:rsid w:val="00FB7658"/>
    <w:rsid w:val="00FC01EC"/>
    <w:rsid w:val="00FC1ECF"/>
    <w:rsid w:val="00FC234E"/>
    <w:rsid w:val="00FC25E5"/>
    <w:rsid w:val="00FC2E78"/>
    <w:rsid w:val="00FC384A"/>
    <w:rsid w:val="00FC5594"/>
    <w:rsid w:val="00FC648B"/>
    <w:rsid w:val="00FD06EA"/>
    <w:rsid w:val="00FE5095"/>
    <w:rsid w:val="00FE52E2"/>
    <w:rsid w:val="00FE6368"/>
    <w:rsid w:val="00FF0A62"/>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8D28D"/>
  <w15:docId w15:val="{AD997E35-FCA2-459B-8720-725BEDF4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ind w:firstLine="23"/>
      <w:jc w:val="both"/>
    </w:pPr>
    <w:rPr>
      <w:color w:val="000000"/>
    </w:rPr>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ind w:firstLine="23"/>
      <w:jc w:val="both"/>
    </w:pPr>
    <w:rPr>
      <w:color w:val="000000"/>
    </w:rPr>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Calibri Light" w:hAnsi="Calibri Light"/>
      <w:color w:val="auto"/>
      <w:sz w:val="18"/>
      <w:szCs w:val="18"/>
      <w:lang w:val="x-none" w:eastAsia="x-none"/>
    </w:rPr>
  </w:style>
  <w:style w:type="character" w:customStyle="1" w:styleId="aff2">
    <w:name w:val="註解方塊文字 字元"/>
    <w:link w:val="aff1"/>
    <w:uiPriority w:val="99"/>
    <w:semiHidden/>
    <w:rsid w:val="005F1B74"/>
    <w:rPr>
      <w:rFonts w:ascii="Calibri Light" w:eastAsia="新細明體" w:hAnsi="Calibri Light" w:cs="Times New Roman"/>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pPr>
      <w:ind w:firstLine="23"/>
      <w:jc w:val="both"/>
    </w:pPr>
    <w:rPr>
      <w:color w:val="000000"/>
    </w:rPr>
  </w:style>
  <w:style w:type="paragraph" w:customStyle="1" w:styleId="Default">
    <w:name w:val="Default"/>
    <w:rsid w:val="0039306C"/>
    <w:pPr>
      <w:autoSpaceDE w:val="0"/>
      <w:autoSpaceDN w:val="0"/>
      <w:adjustRightInd w:val="0"/>
      <w:ind w:firstLine="23"/>
      <w:jc w:val="both"/>
    </w:pPr>
    <w:rPr>
      <w:rFonts w:ascii="標楷體" w:hAnsi="標楷體" w:cs="標楷體"/>
      <w:color w:val="000000"/>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hAnsi="新細明體" w:cs="新細明體"/>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940F8-319C-475C-A65F-7B45D5EE5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33</Pages>
  <Words>3727</Words>
  <Characters>21246</Characters>
  <Application>Microsoft Office Word</Application>
  <DocSecurity>0</DocSecurity>
  <Lines>177</Lines>
  <Paragraphs>49</Paragraphs>
  <ScaleCrop>false</ScaleCrop>
  <Company>Hewlett-Packard Company</Company>
  <LinksUpToDate>false</LinksUpToDate>
  <CharactersWithSpaces>24924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leard</dc:creator>
  <cp:lastModifiedBy>user</cp:lastModifiedBy>
  <cp:revision>2</cp:revision>
  <cp:lastPrinted>2023-05-24T09:07:00Z</cp:lastPrinted>
  <dcterms:created xsi:type="dcterms:W3CDTF">2023-05-31T01:49:00Z</dcterms:created>
  <dcterms:modified xsi:type="dcterms:W3CDTF">2023-05-31T01:49:00Z</dcterms:modified>
</cp:coreProperties>
</file>