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377BD6" w14:textId="3EEB8449"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A9573C">
        <w:rPr>
          <w:rFonts w:ascii="標楷體" w:eastAsia="標楷體" w:hAnsi="標楷體" w:cs="標楷體" w:hint="eastAsia"/>
          <w:b/>
          <w:sz w:val="28"/>
          <w:szCs w:val="28"/>
          <w:u w:val="single"/>
        </w:rPr>
        <w:t>7</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0E2BAE" w:rsidRPr="000E2BAE">
        <w:rPr>
          <w:rFonts w:ascii="標楷體" w:eastAsia="標楷體" w:hAnsi="標楷體" w:cs="標楷體" w:hint="eastAsia"/>
          <w:b/>
          <w:sz w:val="28"/>
          <w:szCs w:val="28"/>
          <w:u w:val="single"/>
        </w:rPr>
        <w:t xml:space="preserve">  </w:t>
      </w:r>
      <w:r w:rsidR="00A9573C">
        <w:rPr>
          <w:rFonts w:ascii="標楷體" w:eastAsia="標楷體" w:hAnsi="標楷體" w:cs="標楷體" w:hint="eastAsia"/>
          <w:b/>
          <w:sz w:val="28"/>
          <w:szCs w:val="28"/>
          <w:u w:val="single"/>
        </w:rPr>
        <w:t xml:space="preserve"> 郭欣穎 </w:t>
      </w:r>
      <w:r w:rsidR="000E2BAE">
        <w:rPr>
          <w:rFonts w:ascii="標楷體" w:eastAsia="標楷體" w:hAnsi="標楷體" w:cs="標楷體" w:hint="eastAsia"/>
          <w:b/>
          <w:sz w:val="28"/>
          <w:szCs w:val="28"/>
          <w:u w:val="single"/>
        </w:rPr>
        <w:t xml:space="preserve"> </w:t>
      </w:r>
    </w:p>
    <w:p w14:paraId="5C968A3F" w14:textId="77777777" w:rsidR="003939AB" w:rsidRPr="000E2BAE" w:rsidRDefault="003939AB" w:rsidP="000E2BAE">
      <w:pPr>
        <w:rPr>
          <w:rFonts w:ascii="標楷體" w:eastAsia="標楷體" w:hAnsi="標楷體" w:cs="標楷體"/>
          <w:b/>
          <w:sz w:val="28"/>
          <w:szCs w:val="28"/>
        </w:rPr>
      </w:pPr>
    </w:p>
    <w:p w14:paraId="164273FF" w14:textId="77777777" w:rsidR="009529E0" w:rsidRPr="00B744F0" w:rsidRDefault="0036459A" w:rsidP="00221BF0">
      <w:pPr>
        <w:tabs>
          <w:tab w:val="left" w:pos="4320"/>
        </w:tabs>
        <w:spacing w:line="360" w:lineRule="auto"/>
        <w:rPr>
          <w:rFonts w:ascii="標楷體" w:eastAsia="標楷體" w:hAnsi="標楷體" w:cs="標楷體"/>
          <w:b/>
          <w:color w:val="FF0000"/>
          <w:sz w:val="24"/>
          <w:szCs w:val="24"/>
        </w:rPr>
      </w:pPr>
      <w:r w:rsidRPr="00B744F0">
        <w:rPr>
          <w:rFonts w:ascii="標楷體" w:eastAsia="標楷體" w:hAnsi="標楷體" w:cs="標楷體" w:hint="eastAsia"/>
          <w:b/>
          <w:sz w:val="24"/>
          <w:szCs w:val="24"/>
        </w:rPr>
        <w:t>一、課程類別：</w:t>
      </w:r>
      <w:r w:rsidR="00221BF0" w:rsidRPr="00B744F0">
        <w:rPr>
          <w:rFonts w:ascii="標楷體" w:eastAsia="標楷體" w:hAnsi="標楷體" w:cs="標楷體"/>
          <w:b/>
          <w:color w:val="FF0000"/>
          <w:sz w:val="24"/>
          <w:szCs w:val="24"/>
        </w:rPr>
        <w:tab/>
      </w:r>
    </w:p>
    <w:p w14:paraId="0E68C0B3" w14:textId="77777777"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D90E3C">
        <w:rPr>
          <w:rFonts w:ascii="標楷體" w:eastAsia="標楷體" w:hAnsi="標楷體" w:cs="標楷體"/>
          <w:color w:val="auto"/>
          <w:sz w:val="24"/>
          <w:szCs w:val="24"/>
        </w:rPr>
        <w:sym w:font="Wingdings 2" w:char="F052"/>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14:paraId="63B55C4E" w14:textId="77777777"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B744F0">
        <w:rPr>
          <w:rFonts w:ascii="標楷體" w:eastAsia="標楷體" w:hAnsi="標楷體" w:cs="標楷體" w:hint="eastAsia"/>
          <w:b/>
          <w:sz w:val="24"/>
          <w:szCs w:val="24"/>
        </w:rPr>
        <w:t>二、</w:t>
      </w:r>
      <w:r w:rsidR="00517FDB" w:rsidRPr="00B744F0">
        <w:rPr>
          <w:rFonts w:ascii="標楷體" w:eastAsia="標楷體" w:hAnsi="標楷體" w:cs="標楷體" w:hint="eastAsia"/>
          <w:b/>
          <w:sz w:val="24"/>
          <w:szCs w:val="24"/>
        </w:rPr>
        <w:t>學習節數</w:t>
      </w:r>
      <w:r w:rsidR="00517FDB"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436C91">
        <w:rPr>
          <w:rFonts w:ascii="標楷體" w:eastAsia="標楷體" w:hAnsi="標楷體" w:cs="標楷體" w:hint="eastAsia"/>
          <w:sz w:val="24"/>
          <w:szCs w:val="24"/>
        </w:rPr>
        <w:t>4</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436C91">
        <w:rPr>
          <w:rFonts w:ascii="標楷體" w:eastAsia="標楷體" w:hAnsi="標楷體" w:cs="標楷體" w:hint="eastAsia"/>
          <w:sz w:val="24"/>
          <w:szCs w:val="24"/>
        </w:rPr>
        <w:t xml:space="preserve"> </w:t>
      </w:r>
      <w:r w:rsidR="001E53C2">
        <w:rPr>
          <w:rFonts w:ascii="標楷體" w:eastAsia="標楷體" w:hAnsi="標楷體" w:cs="標楷體" w:hint="eastAsia"/>
          <w:sz w:val="24"/>
          <w:szCs w:val="24"/>
        </w:rPr>
        <w:t>76</w:t>
      </w:r>
      <w:r w:rsidR="00436C91">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14:paraId="3FA30EE7" w14:textId="77777777" w:rsidR="00285A39" w:rsidRPr="00B744F0" w:rsidRDefault="00504BCC" w:rsidP="0061264C">
      <w:pPr>
        <w:pBdr>
          <w:top w:val="nil"/>
          <w:left w:val="nil"/>
          <w:bottom w:val="nil"/>
          <w:right w:val="nil"/>
          <w:between w:val="nil"/>
        </w:pBdr>
        <w:tabs>
          <w:tab w:val="left" w:pos="8980"/>
        </w:tabs>
        <w:spacing w:line="360" w:lineRule="auto"/>
        <w:rPr>
          <w:rFonts w:ascii="標楷體" w:eastAsia="標楷體" w:hAnsi="標楷體" w:cs="標楷體"/>
          <w:b/>
          <w:sz w:val="24"/>
          <w:szCs w:val="24"/>
        </w:rPr>
      </w:pPr>
      <w:r w:rsidRPr="00B744F0">
        <w:rPr>
          <w:rFonts w:ascii="標楷體" w:eastAsia="標楷體" w:hAnsi="標楷體" w:cs="標楷體" w:hint="eastAsia"/>
          <w:b/>
          <w:sz w:val="24"/>
          <w:szCs w:val="24"/>
        </w:rPr>
        <w:t>三、</w:t>
      </w:r>
      <w:r w:rsidR="00D37619" w:rsidRPr="00B744F0">
        <w:rPr>
          <w:rFonts w:ascii="標楷體" w:eastAsia="標楷體" w:hAnsi="標楷體" w:cs="標楷體"/>
          <w:b/>
          <w:sz w:val="24"/>
          <w:szCs w:val="24"/>
        </w:rPr>
        <w:t>課程內涵：</w:t>
      </w:r>
      <w:r w:rsidR="0061264C" w:rsidRPr="00B744F0">
        <w:rPr>
          <w:rFonts w:ascii="標楷體" w:eastAsia="標楷體" w:hAnsi="標楷體" w:cs="標楷體"/>
          <w:b/>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14:paraId="28259578" w14:textId="77777777"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D7F8357" w14:textId="77777777"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FDE8F20" w14:textId="77777777"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14:paraId="0CD47CB0" w14:textId="77777777"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4E3E413" w14:textId="77777777" w:rsidR="00F6602E" w:rsidRPr="00EC7948" w:rsidRDefault="001472CF" w:rsidP="00B62FC1">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14:paraId="75B191AE" w14:textId="77777777" w:rsidR="00F6602E" w:rsidRPr="00EC7948" w:rsidRDefault="001472CF" w:rsidP="00B5253C">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14:paraId="382EA5D1" w14:textId="77777777" w:rsidR="00F6602E" w:rsidRPr="00EC7948" w:rsidRDefault="007B1DA9" w:rsidP="003D2C05">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14:paraId="709C0216" w14:textId="77777777" w:rsidR="00F6602E" w:rsidRPr="00EC7948" w:rsidRDefault="007B1DA9" w:rsidP="00033334">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sym w:font="Wingdings 2" w:char="F052"/>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14:paraId="2C090AEB" w14:textId="77777777" w:rsidR="00F6602E" w:rsidRPr="00EC7948" w:rsidRDefault="007B1DA9" w:rsidP="00B15D5D">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14:paraId="71F495D6" w14:textId="77777777" w:rsidR="00F6602E" w:rsidRPr="00EC7948" w:rsidRDefault="004C19F2" w:rsidP="001918A5">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14:paraId="4F2522FC" w14:textId="77777777" w:rsidR="00F6602E" w:rsidRPr="00EC7948" w:rsidRDefault="007B1DA9" w:rsidP="00871317">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sym w:font="Wingdings 2" w:char="F052"/>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14:paraId="5EBBFB48" w14:textId="77777777" w:rsidR="00F6602E" w:rsidRPr="00EC7948" w:rsidRDefault="007B1DA9" w:rsidP="00110487">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sym w:font="Wingdings 2" w:char="F052"/>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14:paraId="6CA3DBE9" w14:textId="77777777" w:rsidR="00F6602E" w:rsidRPr="001D3382" w:rsidRDefault="00C07A70" w:rsidP="001D3382">
            <w:pPr>
              <w:autoSpaceDE w:val="0"/>
              <w:autoSpaceDN w:val="0"/>
              <w:adjustRightInd w:val="0"/>
              <w:rPr>
                <w:rFonts w:ascii="標楷體" w:eastAsia="標楷體" w:hAnsi="標楷體" w:cs="標楷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53862EB" w14:textId="77777777" w:rsidR="00F6602E" w:rsidRPr="00B744F0" w:rsidRDefault="00C07A70" w:rsidP="00A60242">
            <w:pPr>
              <w:pStyle w:val="Default"/>
              <w:rPr>
                <w:rFonts w:eastAsia="標楷體"/>
              </w:rPr>
            </w:pPr>
            <w:r w:rsidRPr="00B744F0">
              <w:rPr>
                <w:rFonts w:eastAsia="標楷體" w:hint="eastAsia"/>
                <w:b/>
              </w:rPr>
              <w:t>數</w:t>
            </w:r>
            <w:r w:rsidRPr="00B744F0">
              <w:rPr>
                <w:rFonts w:eastAsia="標楷體"/>
                <w:b/>
              </w:rPr>
              <w:t>-J-A1</w:t>
            </w:r>
            <w:r w:rsidR="00A60242" w:rsidRPr="00B744F0">
              <w:rPr>
                <w:rFonts w:eastAsia="標楷體" w:hint="eastAsia"/>
                <w:b/>
              </w:rPr>
              <w:t xml:space="preserve"> </w:t>
            </w:r>
            <w:r w:rsidRPr="00B744F0">
              <w:rPr>
                <w:rFonts w:eastAsia="標楷體" w:hint="eastAsia"/>
              </w:rPr>
              <w:t>對於學習數學有信心和正向態度，能使用適當的數學語言進行溝通，並能將所學應用於日常生活中。</w:t>
            </w:r>
          </w:p>
          <w:p w14:paraId="3F37B327" w14:textId="77777777" w:rsidR="00C07A70" w:rsidRPr="00B744F0" w:rsidRDefault="00C07A70" w:rsidP="00A60242">
            <w:pPr>
              <w:pStyle w:val="Default"/>
              <w:rPr>
                <w:rFonts w:eastAsia="標楷體"/>
              </w:rPr>
            </w:pPr>
            <w:r w:rsidRPr="00B744F0">
              <w:rPr>
                <w:rFonts w:eastAsia="標楷體" w:hint="eastAsia"/>
                <w:b/>
              </w:rPr>
              <w:t>數</w:t>
            </w:r>
            <w:r w:rsidRPr="00B744F0">
              <w:rPr>
                <w:rFonts w:eastAsia="標楷體"/>
                <w:b/>
              </w:rPr>
              <w:t>-J-A2</w:t>
            </w:r>
            <w:r w:rsidR="00A60242" w:rsidRPr="00B744F0">
              <w:rPr>
                <w:rFonts w:eastAsia="標楷體" w:hint="eastAsia"/>
                <w:b/>
              </w:rPr>
              <w:t xml:space="preserve"> </w:t>
            </w:r>
            <w:r w:rsidRPr="00B744F0">
              <w:rPr>
                <w:rFonts w:eastAsia="標楷體" w:hint="eastAsia"/>
              </w:rPr>
              <w:t>具備有理數、根式、坐標系之運作能力，並能以符號代表數或幾何物件，執行運算與推論，在生活情境或可理解的想像情境中，分析本質以解決問題。</w:t>
            </w:r>
          </w:p>
          <w:p w14:paraId="56E0BA94" w14:textId="77777777" w:rsidR="00C07A70" w:rsidRPr="00B744F0" w:rsidRDefault="00C07A70" w:rsidP="00A60242">
            <w:pPr>
              <w:pStyle w:val="Default"/>
              <w:rPr>
                <w:rFonts w:eastAsia="標楷體"/>
              </w:rPr>
            </w:pPr>
            <w:r w:rsidRPr="00B744F0">
              <w:rPr>
                <w:rFonts w:eastAsia="標楷體" w:hint="eastAsia"/>
                <w:b/>
              </w:rPr>
              <w:t>數</w:t>
            </w:r>
            <w:r w:rsidRPr="00B744F0">
              <w:rPr>
                <w:rFonts w:eastAsia="標楷體"/>
                <w:b/>
              </w:rPr>
              <w:t>-J-A3</w:t>
            </w:r>
            <w:r w:rsidR="00A60242" w:rsidRPr="00B744F0">
              <w:rPr>
                <w:rFonts w:eastAsia="標楷體" w:hint="eastAsia"/>
                <w:b/>
              </w:rPr>
              <w:t xml:space="preserve"> </w:t>
            </w:r>
            <w:r w:rsidRPr="00B744F0">
              <w:rPr>
                <w:rFonts w:eastAsia="標楷體" w:hint="eastAsia"/>
              </w:rPr>
              <w:t>具備識別現實生活問題和數學的關聯的能力，可從多元、彈性角度擬訂問題解決計畫，並能將問題解答轉化於真實世界。</w:t>
            </w:r>
          </w:p>
          <w:p w14:paraId="0662B0B0" w14:textId="77777777" w:rsidR="00C07A70" w:rsidRPr="00B744F0" w:rsidRDefault="00C07A70" w:rsidP="00A60242">
            <w:pPr>
              <w:pStyle w:val="Default"/>
              <w:rPr>
                <w:rFonts w:eastAsia="標楷體"/>
              </w:rPr>
            </w:pPr>
            <w:r w:rsidRPr="00B744F0">
              <w:rPr>
                <w:rFonts w:eastAsia="標楷體" w:hint="eastAsia"/>
                <w:b/>
              </w:rPr>
              <w:t>數</w:t>
            </w:r>
            <w:r w:rsidRPr="00B744F0">
              <w:rPr>
                <w:rFonts w:eastAsia="標楷體"/>
                <w:b/>
              </w:rPr>
              <w:t>-J-B1</w:t>
            </w:r>
            <w:r w:rsidR="00A60242" w:rsidRPr="00B744F0">
              <w:rPr>
                <w:rFonts w:eastAsia="標楷體" w:hint="eastAsia"/>
                <w:b/>
              </w:rPr>
              <w:t xml:space="preserve"> </w:t>
            </w:r>
            <w:r w:rsidRPr="00B744F0">
              <w:rPr>
                <w:rFonts w:eastAsia="標楷體" w:hint="eastAsia"/>
              </w:rPr>
              <w:t>具備處理代數與幾何中數學關係的能力，並用以描述情境中的現象。能在經驗範圍內，以數學語言表述平面與空間的基本關係和性質。能以基本的統計量與機率，描述生活中不確定性的程度。</w:t>
            </w:r>
          </w:p>
          <w:p w14:paraId="1320F927" w14:textId="77777777" w:rsidR="00C07A70" w:rsidRPr="00B744F0" w:rsidRDefault="00C07A70" w:rsidP="00A60242">
            <w:pPr>
              <w:pStyle w:val="Default"/>
              <w:rPr>
                <w:rFonts w:eastAsia="標楷體"/>
              </w:rPr>
            </w:pPr>
            <w:r w:rsidRPr="00B744F0">
              <w:rPr>
                <w:rFonts w:eastAsia="標楷體" w:hint="eastAsia"/>
                <w:b/>
              </w:rPr>
              <w:t>數</w:t>
            </w:r>
            <w:r w:rsidRPr="00B744F0">
              <w:rPr>
                <w:rFonts w:eastAsia="標楷體"/>
                <w:b/>
              </w:rPr>
              <w:t>-J-B2</w:t>
            </w:r>
            <w:r w:rsidR="00A60242" w:rsidRPr="00B744F0">
              <w:rPr>
                <w:rFonts w:eastAsia="標楷體" w:hint="eastAsia"/>
                <w:b/>
              </w:rPr>
              <w:t xml:space="preserve"> </w:t>
            </w:r>
            <w:r w:rsidRPr="00B744F0">
              <w:rPr>
                <w:rFonts w:eastAsia="標楷體" w:hint="eastAsia"/>
              </w:rPr>
              <w:t>具備正確使用計算機以增進學習的素養，包含知道其適用性與限制、認識其與數學知識的輔成價值，並能用以執行數學程序。能認識統計資料的基本特徵。</w:t>
            </w:r>
          </w:p>
          <w:p w14:paraId="7302FCE5" w14:textId="77777777" w:rsidR="00C07A70" w:rsidRPr="00B744F0" w:rsidRDefault="00C07A70" w:rsidP="00A60242">
            <w:pPr>
              <w:pStyle w:val="Default"/>
              <w:rPr>
                <w:rFonts w:eastAsia="標楷體"/>
              </w:rPr>
            </w:pPr>
            <w:r w:rsidRPr="00B744F0">
              <w:rPr>
                <w:rFonts w:eastAsia="標楷體" w:hint="eastAsia"/>
                <w:b/>
              </w:rPr>
              <w:t>數</w:t>
            </w:r>
            <w:r w:rsidRPr="00B744F0">
              <w:rPr>
                <w:rFonts w:eastAsia="標楷體"/>
                <w:b/>
              </w:rPr>
              <w:t>-J-C1</w:t>
            </w:r>
            <w:r w:rsidR="00A60242" w:rsidRPr="00B744F0">
              <w:rPr>
                <w:rFonts w:eastAsia="標楷體" w:hint="eastAsia"/>
                <w:b/>
              </w:rPr>
              <w:t xml:space="preserve"> </w:t>
            </w:r>
            <w:r w:rsidRPr="00B744F0">
              <w:rPr>
                <w:rFonts w:eastAsia="標楷體" w:hint="eastAsia"/>
              </w:rPr>
              <w:t>具備從證據討論與反思事情的態度，提出合理的論述，並能和他人進行理性溝通與合作。</w:t>
            </w:r>
          </w:p>
          <w:p w14:paraId="54ACD214" w14:textId="77777777" w:rsidR="00C07A70" w:rsidRPr="00B744F0" w:rsidRDefault="00C07A70" w:rsidP="00A60242">
            <w:pPr>
              <w:pStyle w:val="Default"/>
              <w:rPr>
                <w:rFonts w:eastAsia="標楷體"/>
              </w:rPr>
            </w:pPr>
            <w:r w:rsidRPr="00B744F0">
              <w:rPr>
                <w:rFonts w:eastAsia="標楷體" w:hint="eastAsia"/>
                <w:b/>
              </w:rPr>
              <w:t>數</w:t>
            </w:r>
            <w:r w:rsidRPr="00B744F0">
              <w:rPr>
                <w:rFonts w:eastAsia="標楷體"/>
                <w:b/>
              </w:rPr>
              <w:t>-J-C2</w:t>
            </w:r>
            <w:r w:rsidR="00A60242" w:rsidRPr="00B744F0">
              <w:rPr>
                <w:rFonts w:eastAsia="標楷體" w:hint="eastAsia"/>
                <w:b/>
              </w:rPr>
              <w:t xml:space="preserve"> </w:t>
            </w:r>
            <w:r w:rsidRPr="00B744F0">
              <w:rPr>
                <w:rFonts w:eastAsia="標楷體" w:hint="eastAsia"/>
              </w:rPr>
              <w:t>樂於與他人良好互動與溝通以解決問題，並欣賞問題的多元解法。</w:t>
            </w:r>
          </w:p>
          <w:p w14:paraId="050430E5" w14:textId="77777777" w:rsidR="00C07A70" w:rsidRPr="00B744F0" w:rsidRDefault="00C07A70" w:rsidP="00C07A70">
            <w:pPr>
              <w:rPr>
                <w:rFonts w:ascii="標楷體" w:eastAsia="標楷體" w:hAnsi="標楷體" w:cs="標楷體"/>
                <w:color w:val="auto"/>
                <w:sz w:val="24"/>
                <w:szCs w:val="24"/>
              </w:rPr>
            </w:pPr>
          </w:p>
        </w:tc>
      </w:tr>
    </w:tbl>
    <w:p w14:paraId="4EC027F4" w14:textId="77777777"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3CC9A870"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1F4FA0A3"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4CD25FC9" w14:textId="77777777" w:rsidR="00D37619" w:rsidRPr="00B744F0" w:rsidRDefault="00433109" w:rsidP="00290376">
      <w:pPr>
        <w:pBdr>
          <w:top w:val="nil"/>
          <w:left w:val="nil"/>
          <w:bottom w:val="nil"/>
          <w:right w:val="nil"/>
          <w:between w:val="nil"/>
        </w:pBdr>
        <w:spacing w:line="360" w:lineRule="auto"/>
        <w:rPr>
          <w:rFonts w:ascii="標楷體" w:eastAsia="標楷體" w:hAnsi="標楷體" w:cs="標楷體"/>
          <w:b/>
          <w:color w:val="FF0000"/>
          <w:sz w:val="24"/>
          <w:szCs w:val="24"/>
        </w:rPr>
      </w:pPr>
      <w:r w:rsidRPr="00B744F0">
        <w:rPr>
          <w:rFonts w:ascii="標楷體" w:eastAsia="標楷體" w:hAnsi="標楷體" w:cs="標楷體" w:hint="eastAsia"/>
          <w:b/>
          <w:sz w:val="24"/>
          <w:szCs w:val="24"/>
        </w:rPr>
        <w:lastRenderedPageBreak/>
        <w:t>四、</w:t>
      </w:r>
      <w:r w:rsidR="00D37619" w:rsidRPr="00B744F0">
        <w:rPr>
          <w:rFonts w:ascii="標楷體" w:eastAsia="標楷體" w:hAnsi="標楷體" w:cs="標楷體"/>
          <w:b/>
          <w:sz w:val="24"/>
          <w:szCs w:val="24"/>
        </w:rPr>
        <w:t>課程架構：</w:t>
      </w:r>
    </w:p>
    <w:p w14:paraId="3DB1824E" w14:textId="77777777" w:rsidR="00A0755F" w:rsidRDefault="009429C1" w:rsidP="00B744F0">
      <w:pPr>
        <w:spacing w:line="0" w:lineRule="atLeast"/>
        <w:ind w:leftChars="200" w:left="400"/>
        <w:rPr>
          <w:rFonts w:ascii="標楷體" w:eastAsia="標楷體" w:hAnsi="標楷體" w:cs="標楷體"/>
          <w:sz w:val="24"/>
          <w:szCs w:val="24"/>
        </w:rPr>
      </w:pPr>
      <w:r w:rsidRPr="009429C1">
        <w:rPr>
          <w:rFonts w:ascii="標楷體" w:eastAsia="標楷體" w:hAnsi="標楷體" w:cs="標楷體"/>
          <w:noProof/>
          <w:sz w:val="24"/>
          <w:szCs w:val="24"/>
        </w:rPr>
        <mc:AlternateContent>
          <mc:Choice Requires="wpg">
            <w:drawing>
              <wp:inline distT="0" distB="0" distL="0" distR="0" wp14:anchorId="521B3407" wp14:editId="78A7D7B7">
                <wp:extent cx="6251944" cy="2228849"/>
                <wp:effectExtent l="0" t="0" r="15875" b="19685"/>
                <wp:docPr id="21" name="群組 20">
                  <a:extLst xmlns:a="http://schemas.openxmlformats.org/drawingml/2006/main">
                    <a:ext uri="{FF2B5EF4-FFF2-40B4-BE49-F238E27FC236}">
                      <a16:creationId xmlns:a16="http://schemas.microsoft.com/office/drawing/2014/main" id="{188C381A-5FA8-4BD5-B8D1-BCB4C258D300}"/>
                    </a:ext>
                  </a:extLst>
                </wp:docPr>
                <wp:cNvGraphicFramePr/>
                <a:graphic xmlns:a="http://schemas.openxmlformats.org/drawingml/2006/main">
                  <a:graphicData uri="http://schemas.microsoft.com/office/word/2010/wordprocessingGroup">
                    <wpg:wgp>
                      <wpg:cNvGrpSpPr/>
                      <wpg:grpSpPr>
                        <a:xfrm>
                          <a:off x="0" y="0"/>
                          <a:ext cx="6251944" cy="2228849"/>
                          <a:chOff x="0" y="0"/>
                          <a:chExt cx="6385578" cy="2510158"/>
                        </a:xfrm>
                      </wpg:grpSpPr>
                      <wps:wsp>
                        <wps:cNvPr id="2" name="矩形: 圓角 2">
                          <a:extLst>
                            <a:ext uri="{FF2B5EF4-FFF2-40B4-BE49-F238E27FC236}">
                              <a16:creationId xmlns:a16="http://schemas.microsoft.com/office/drawing/2014/main" id="{F3A4F4DC-9B53-4651-A081-607CC1BC79D1}"/>
                            </a:ext>
                          </a:extLst>
                        </wps:cNvPr>
                        <wps:cNvSpPr/>
                        <wps:spPr>
                          <a:xfrm>
                            <a:off x="0" y="755060"/>
                            <a:ext cx="1319530" cy="6480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07DFF3"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二元一次</w:t>
                              </w:r>
                            </w:p>
                            <w:p w14:paraId="22274578"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聯立方程式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矩形: 圓角 3">
                          <a:extLst>
                            <a:ext uri="{FF2B5EF4-FFF2-40B4-BE49-F238E27FC236}">
                              <a16:creationId xmlns:a16="http://schemas.microsoft.com/office/drawing/2014/main" id="{F17D591E-DDC8-458B-AC88-82F88D4D0E69}"/>
                            </a:ext>
                          </a:extLst>
                        </wps:cNvPr>
                        <wps:cNvSpPr/>
                        <wps:spPr>
                          <a:xfrm>
                            <a:off x="17461" y="1652503"/>
                            <a:ext cx="1284605" cy="85765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16FD5"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直角坐標平面</w:t>
                              </w:r>
                            </w:p>
                            <w:p w14:paraId="6DAC2AB9"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與二元一次</w:t>
                              </w:r>
                              <w:r>
                                <w:rPr>
                                  <w:rFonts w:ascii="標楷體" w:eastAsia="標楷體" w:hAnsi="標楷體"/>
                                  <w:bCs/>
                                  <w:color w:val="000000"/>
                                  <w:kern w:val="24"/>
                                </w:rPr>
                                <w:br/>
                              </w:r>
                              <w:r w:rsidRPr="009A1669">
                                <w:rPr>
                                  <w:rFonts w:ascii="標楷體" w:eastAsia="標楷體" w:hAnsi="標楷體" w:hint="eastAsia"/>
                                  <w:bCs/>
                                  <w:color w:val="000000"/>
                                  <w:kern w:val="24"/>
                                </w:rPr>
                                <w:t>方程式的圖形</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矩形: 圓角 4">
                          <a:extLst>
                            <a:ext uri="{FF2B5EF4-FFF2-40B4-BE49-F238E27FC236}">
                              <a16:creationId xmlns:a16="http://schemas.microsoft.com/office/drawing/2014/main" id="{2C039640-4201-4C70-9141-45723499BB16}"/>
                            </a:ext>
                          </a:extLst>
                        </wps:cNvPr>
                        <wps:cNvSpPr/>
                        <wps:spPr>
                          <a:xfrm>
                            <a:off x="1631321" y="755060"/>
                            <a:ext cx="1284605" cy="6480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8D13EA"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比例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矩形: 圓角 5">
                          <a:extLst>
                            <a:ext uri="{FF2B5EF4-FFF2-40B4-BE49-F238E27FC236}">
                              <a16:creationId xmlns:a16="http://schemas.microsoft.com/office/drawing/2014/main" id="{86C9CB86-3E06-4E32-AEA9-405F79C83E52}"/>
                            </a:ext>
                          </a:extLst>
                        </wps:cNvPr>
                        <wps:cNvSpPr/>
                        <wps:spPr>
                          <a:xfrm>
                            <a:off x="3227717" y="755059"/>
                            <a:ext cx="1423035" cy="6480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08DDF4"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一元一次不等式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矩形: 圓角 6">
                          <a:extLst>
                            <a:ext uri="{FF2B5EF4-FFF2-40B4-BE49-F238E27FC236}">
                              <a16:creationId xmlns:a16="http://schemas.microsoft.com/office/drawing/2014/main" id="{867F8C20-3E7C-4C0D-B770-CEDBBCCA3BE7}"/>
                            </a:ext>
                          </a:extLst>
                        </wps:cNvPr>
                        <wps:cNvSpPr/>
                        <wps:spPr>
                          <a:xfrm>
                            <a:off x="4962543" y="755059"/>
                            <a:ext cx="1423035" cy="6480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45A173"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統計圖表</w:t>
                              </w:r>
                            </w:p>
                            <w:p w14:paraId="774FA412"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與統計數據</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矩形: 圓角 7">
                          <a:extLst>
                            <a:ext uri="{FF2B5EF4-FFF2-40B4-BE49-F238E27FC236}">
                              <a16:creationId xmlns:a16="http://schemas.microsoft.com/office/drawing/2014/main" id="{F56D5D32-5CDC-4291-A707-062077D6F898}"/>
                            </a:ext>
                          </a:extLst>
                        </wps:cNvPr>
                        <wps:cNvSpPr/>
                        <wps:spPr>
                          <a:xfrm>
                            <a:off x="0" y="0"/>
                            <a:ext cx="6385578" cy="41529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85B188"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 xml:space="preserve">七下 </w:t>
                              </w:r>
                              <w:r w:rsidRPr="009A1669">
                                <w:rPr>
                                  <w:rFonts w:ascii="標楷體" w:eastAsia="標楷體" w:hAnsi="標楷體" w:hint="eastAsia"/>
                                  <w:bCs/>
                                  <w:color w:val="000000"/>
                                  <w:kern w:val="24"/>
                                </w:rPr>
                                <w:t>國中數學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接點: 肘形 8">
                          <a:extLst>
                            <a:ext uri="{FF2B5EF4-FFF2-40B4-BE49-F238E27FC236}">
                              <a16:creationId xmlns:a16="http://schemas.microsoft.com/office/drawing/2014/main" id="{D5B74C47-66A6-43FE-B0D8-0EFDCE86FEFA}"/>
                            </a:ext>
                          </a:extLst>
                        </wps:cNvPr>
                        <wps:cNvCnPr>
                          <a:stCxn id="7" idx="2"/>
                          <a:endCxn id="2" idx="0"/>
                        </wps:cNvCnPr>
                        <wps:spPr>
                          <a:xfrm rot="5400000">
                            <a:off x="1756392" y="-681337"/>
                            <a:ext cx="339770" cy="2533024"/>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接點: 肘形 9">
                          <a:extLst>
                            <a:ext uri="{FF2B5EF4-FFF2-40B4-BE49-F238E27FC236}">
                              <a16:creationId xmlns:a16="http://schemas.microsoft.com/office/drawing/2014/main" id="{BEF9E3B5-C442-4FB6-864D-24DE3CBA981C}"/>
                            </a:ext>
                          </a:extLst>
                        </wps:cNvPr>
                        <wps:cNvCnPr>
                          <a:stCxn id="7" idx="2"/>
                          <a:endCxn id="4" idx="0"/>
                        </wps:cNvCnPr>
                        <wps:spPr>
                          <a:xfrm rot="5400000">
                            <a:off x="2563322" y="125593"/>
                            <a:ext cx="339770" cy="91916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接點: 肘形 10">
                          <a:extLst>
                            <a:ext uri="{FF2B5EF4-FFF2-40B4-BE49-F238E27FC236}">
                              <a16:creationId xmlns:a16="http://schemas.microsoft.com/office/drawing/2014/main" id="{09EB6685-1DF3-4401-950A-95069FE3F319}"/>
                            </a:ext>
                          </a:extLst>
                        </wps:cNvPr>
                        <wps:cNvCnPr>
                          <a:stCxn id="7" idx="2"/>
                          <a:endCxn id="5" idx="0"/>
                        </wps:cNvCnPr>
                        <wps:spPr>
                          <a:xfrm rot="16200000" flipH="1">
                            <a:off x="3396128" y="211951"/>
                            <a:ext cx="339769" cy="746446"/>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接點: 肘形 11">
                          <a:extLst>
                            <a:ext uri="{FF2B5EF4-FFF2-40B4-BE49-F238E27FC236}">
                              <a16:creationId xmlns:a16="http://schemas.microsoft.com/office/drawing/2014/main" id="{535DE5C8-CC42-4B5A-A178-99342FD6C235}"/>
                            </a:ext>
                          </a:extLst>
                        </wps:cNvPr>
                        <wps:cNvCnPr>
                          <a:stCxn id="7" idx="2"/>
                          <a:endCxn id="6" idx="0"/>
                        </wps:cNvCnPr>
                        <wps:spPr>
                          <a:xfrm rot="16200000" flipH="1">
                            <a:off x="4263541" y="-655462"/>
                            <a:ext cx="339769" cy="2481272"/>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直線單箭頭接點 12">
                          <a:extLst>
                            <a:ext uri="{FF2B5EF4-FFF2-40B4-BE49-F238E27FC236}">
                              <a16:creationId xmlns:a16="http://schemas.microsoft.com/office/drawing/2014/main" id="{999FDD3F-EA55-4A88-9E87-084F5F988B98}"/>
                            </a:ext>
                          </a:extLst>
                        </wps:cNvPr>
                        <wps:cNvCnPr>
                          <a:stCxn id="2" idx="2"/>
                        </wps:cNvCnPr>
                        <wps:spPr>
                          <a:xfrm flipH="1">
                            <a:off x="659726" y="1403061"/>
                            <a:ext cx="39" cy="2494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21B3407" id="群組 20" o:spid="_x0000_s1026" style="width:492.3pt;height:175.5pt;mso-position-horizontal-relative:char;mso-position-vertical-relative:line" coordsize="63855,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">
                <v:roundrect id="矩形: 圓角 2" o:spid="_x0000_s1027" style="position:absolute;top:7550;width:13195;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" fillcolor="#bdd6ee [1300]" strokecolor="#1f4d78 [1604]" strokeweight="1pt">
                  <v:stroke joinstyle="miter"/>
                  <v:textbox>
                    <w:txbxContent>
                      <w:p w14:paraId="2D07DFF3"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二元一次</w:t>
                        </w:r>
                      </w:p>
                      <w:p w14:paraId="22274578"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聯立方程式</w:t>
                        </w:r>
                      </w:p>
                    </w:txbxContent>
                  </v:textbox>
                </v:roundrect>
                <v:roundrect id="矩形: 圓角 3" o:spid="_x0000_s1028" style="position:absolute;left:174;top:16525;width:12846;height:8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" fillcolor="#bdd6ee [1300]" strokecolor="#1f4d78 [1604]" strokeweight="1pt">
                  <v:stroke joinstyle="miter"/>
                  <v:textbox>
                    <w:txbxContent>
                      <w:p w14:paraId="51816FD5"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直角坐標平面</w:t>
                        </w:r>
                      </w:p>
                      <w:p w14:paraId="6DAC2AB9"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與二元一次</w:t>
                        </w:r>
                        <w:r>
                          <w:rPr>
                            <w:rFonts w:ascii="標楷體" w:eastAsia="標楷體" w:hAnsi="標楷體"/>
                            <w:bCs/>
                            <w:color w:val="000000"/>
                            <w:kern w:val="24"/>
                          </w:rPr>
                          <w:br/>
                        </w:r>
                        <w:r w:rsidRPr="009A1669">
                          <w:rPr>
                            <w:rFonts w:ascii="標楷體" w:eastAsia="標楷體" w:hAnsi="標楷體" w:hint="eastAsia"/>
                            <w:bCs/>
                            <w:color w:val="000000"/>
                            <w:kern w:val="24"/>
                          </w:rPr>
                          <w:t>方程式的圖形</w:t>
                        </w:r>
                      </w:p>
                    </w:txbxContent>
                  </v:textbox>
                </v:roundrect>
                <v:roundrect id="矩形: 圓角 4" o:spid="_x0000_s1029" style="position:absolute;left:16313;top:7550;width:12846;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" fillcolor="#bdd6ee [1300]" strokecolor="#1f4d78 [1604]" strokeweight="1pt">
                  <v:stroke joinstyle="miter"/>
                  <v:textbox>
                    <w:txbxContent>
                      <w:p w14:paraId="0F8D13EA"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比例</w:t>
                        </w:r>
                      </w:p>
                    </w:txbxContent>
                  </v:textbox>
                </v:roundrect>
                <v:roundrect id="矩形: 圓角 5" o:spid="_x0000_s1030" style="position:absolute;left:32277;top:7550;width:14230;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" fillcolor="#bdd6ee [1300]" strokecolor="#1f4d78 [1604]" strokeweight="1pt">
                  <v:stroke joinstyle="miter"/>
                  <v:textbox>
                    <w:txbxContent>
                      <w:p w14:paraId="1E08DDF4"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一元一次不等式</w:t>
                        </w:r>
                      </w:p>
                    </w:txbxContent>
                  </v:textbox>
                </v:roundrect>
                <v:roundrect id="矩形: 圓角 6" o:spid="_x0000_s1031" style="position:absolute;left:49625;top:7550;width:14230;height:6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" fillcolor="#bdd6ee [1300]" strokecolor="#1f4d78 [1604]" strokeweight="1pt">
                  <v:stroke joinstyle="miter"/>
                  <v:textbox>
                    <w:txbxContent>
                      <w:p w14:paraId="5145A173"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統計圖表</w:t>
                        </w:r>
                      </w:p>
                      <w:p w14:paraId="774FA412"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與統計數據</w:t>
                        </w:r>
                      </w:p>
                    </w:txbxContent>
                  </v:textbox>
                </v:roundrect>
                <v:roundrect id="矩形: 圓角 7" o:spid="_x0000_s1032" style="position:absolute;width:63855;height:4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" fillcolor="#9cc2e5 [1940]" strokecolor="#1f4d78 [1604]" strokeweight="1pt">
                  <v:stroke joinstyle="miter"/>
                  <v:textbox>
                    <w:txbxContent>
                      <w:p w14:paraId="1A85B188" w14:textId="77777777" w:rsidR="00891C40" w:rsidRPr="009A1669" w:rsidRDefault="00891C40" w:rsidP="009429C1">
                        <w:pPr>
                          <w:pStyle w:val="Web"/>
                          <w:spacing w:before="0" w:beforeAutospacing="0" w:after="0" w:afterAutospacing="0"/>
                          <w:ind w:firstLine="29"/>
                          <w:jc w:val="center"/>
                        </w:pPr>
                        <w:r w:rsidRPr="009A1669">
                          <w:rPr>
                            <w:rFonts w:ascii="標楷體" w:eastAsia="標楷體" w:hAnsi="標楷體" w:hint="eastAsia"/>
                            <w:bCs/>
                            <w:color w:val="000000"/>
                            <w:kern w:val="24"/>
                          </w:rPr>
                          <w:t xml:space="preserve">七下 </w:t>
                        </w:r>
                        <w:r w:rsidRPr="009A1669">
                          <w:rPr>
                            <w:rFonts w:ascii="標楷體" w:eastAsia="標楷體" w:hAnsi="標楷體" w:hint="eastAsia"/>
                            <w:bCs/>
                            <w:color w:val="000000"/>
                            <w:kern w:val="24"/>
                          </w:rPr>
                          <w:t>國中數學</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8" o:spid="_x0000_s1033" type="#_x0000_t34" style="position:absolute;left:17563;top:-6814;width:3398;height:253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" strokecolor="#5b9bd5 [3204]" strokeweight=".5pt">
                  <v:stroke endarrow="block"/>
                </v:shape>
                <v:shape id="接點: 肘形 9" o:spid="_x0000_s1034" type="#_x0000_t34" style="position:absolute;left:25633;top:1255;width:3398;height:91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" strokecolor="#5b9bd5 [3204]" strokeweight=".5pt">
                  <v:stroke endarrow="block"/>
                </v:shape>
                <v:shape id="接點: 肘形 10" o:spid="_x0000_s1035" type="#_x0000_t34" style="position:absolute;left:33961;top:2118;width:3398;height:74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" strokecolor="#5b9bd5 [3204]" strokeweight=".5pt">
                  <v:stroke endarrow="block"/>
                </v:shape>
                <v:shape id="接點: 肘形 11" o:spid="_x0000_s1036" type="#_x0000_t34" style="position:absolute;left:42635;top:-6556;width:3398;height:248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" strokecolor="#5b9bd5 [3204]" strokeweight=".5pt">
                  <v:stroke endarrow="block"/>
                </v:shape>
                <v:shapetype id="_x0000_t32" coordsize="21600,21600" o:spt="32" o:oned="t" path="m,l21600,21600e" filled="f">
                  <v:path arrowok="t" fillok="f" o:connecttype="none"/>
                  <o:lock v:ext="edit" shapetype="t"/>
                </v:shapetype>
                <v:shape id="直線單箭頭接點 12" o:spid="_x0000_s1037" type="#_x0000_t32" style="position:absolute;left:6597;top:14030;width:0;height:2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" strokecolor="#5b9bd5 [3204]" strokeweight=".5pt">
                  <v:stroke endarrow="block" joinstyle="miter"/>
                </v:shape>
                <w10:anchorlock/>
              </v:group>
            </w:pict>
          </mc:Fallback>
        </mc:AlternateContent>
      </w:r>
    </w:p>
    <w:p w14:paraId="5DE0AD78" w14:textId="77777777" w:rsidR="004C398B" w:rsidRDefault="004C398B" w:rsidP="00B744F0">
      <w:pPr>
        <w:spacing w:line="0" w:lineRule="atLeast"/>
        <w:ind w:leftChars="200" w:left="400"/>
        <w:rPr>
          <w:rFonts w:ascii="標楷體" w:eastAsia="標楷體" w:hAnsi="標楷體" w:cs="標楷體"/>
          <w:sz w:val="24"/>
          <w:szCs w:val="24"/>
        </w:rPr>
      </w:pPr>
    </w:p>
    <w:p w14:paraId="0F6BCB35" w14:textId="77777777" w:rsidR="00A238E9" w:rsidRPr="00B744F0" w:rsidRDefault="00A238E9" w:rsidP="00A238E9">
      <w:pPr>
        <w:rPr>
          <w:rFonts w:ascii="標楷體" w:eastAsia="標楷體"/>
          <w:b/>
        </w:rPr>
      </w:pPr>
      <w:r w:rsidRPr="00B744F0">
        <w:rPr>
          <w:rFonts w:ascii="標楷體" w:eastAsia="標楷體" w:hint="eastAsia"/>
          <w:b/>
          <w:sz w:val="24"/>
          <w:szCs w:val="24"/>
        </w:rPr>
        <w:t>五、本學期達成之學生圖像</w:t>
      </w:r>
      <w:r w:rsidRPr="00B744F0">
        <w:rPr>
          <w:rFonts w:ascii="標楷體" w:eastAsia="標楷體"/>
          <w:b/>
          <w:sz w:val="24"/>
          <w:szCs w:val="24"/>
        </w:rPr>
        <w:t>素養指標</w:t>
      </w:r>
      <w:r w:rsidRPr="00B744F0">
        <w:rPr>
          <w:rFonts w:ascii="標楷體" w:eastAsia="標楷體" w:hint="eastAsia"/>
          <w:b/>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14:paraId="690F6E03" w14:textId="77777777" w:rsidTr="00B744F0">
        <w:trPr>
          <w:trHeight w:val="416"/>
        </w:trPr>
        <w:tc>
          <w:tcPr>
            <w:tcW w:w="1271" w:type="dxa"/>
            <w:vAlign w:val="center"/>
          </w:tcPr>
          <w:p w14:paraId="355F7856" w14:textId="77777777" w:rsidR="00A238E9" w:rsidRPr="00BF73D8" w:rsidRDefault="00A238E9" w:rsidP="00CD0A40">
            <w:pPr>
              <w:spacing w:line="0" w:lineRule="atLeast"/>
              <w:jc w:val="center"/>
              <w:rPr>
                <w:rFonts w:eastAsia="標楷體"/>
              </w:rPr>
            </w:pPr>
            <w:r w:rsidRPr="00BF73D8">
              <w:rPr>
                <w:rFonts w:eastAsia="標楷體"/>
              </w:rPr>
              <w:t>圖像</w:t>
            </w:r>
          </w:p>
        </w:tc>
        <w:tc>
          <w:tcPr>
            <w:tcW w:w="1276" w:type="dxa"/>
            <w:vAlign w:val="center"/>
          </w:tcPr>
          <w:p w14:paraId="2A984B0B" w14:textId="77777777" w:rsidR="00A238E9" w:rsidRPr="00BF73D8" w:rsidRDefault="00A238E9" w:rsidP="00CD0A40">
            <w:pPr>
              <w:spacing w:line="0" w:lineRule="atLeast"/>
              <w:jc w:val="center"/>
              <w:rPr>
                <w:rFonts w:eastAsia="標楷體"/>
              </w:rPr>
            </w:pPr>
            <w:r w:rsidRPr="00BF73D8">
              <w:rPr>
                <w:rFonts w:eastAsia="標楷體"/>
              </w:rPr>
              <w:t>向度</w:t>
            </w:r>
          </w:p>
        </w:tc>
        <w:tc>
          <w:tcPr>
            <w:tcW w:w="3969" w:type="dxa"/>
            <w:gridSpan w:val="4"/>
            <w:vAlign w:val="center"/>
          </w:tcPr>
          <w:p w14:paraId="2F83A9A2" w14:textId="77777777" w:rsidR="00A238E9" w:rsidRPr="00BF73D8" w:rsidRDefault="00A238E9" w:rsidP="00CD0A40">
            <w:pPr>
              <w:spacing w:line="0" w:lineRule="atLeast"/>
              <w:jc w:val="center"/>
              <w:rPr>
                <w:rFonts w:eastAsia="標楷體"/>
              </w:rPr>
            </w:pPr>
            <w:r w:rsidRPr="00BF73D8">
              <w:rPr>
                <w:rFonts w:eastAsia="標楷體"/>
              </w:rPr>
              <w:t>素養指標</w:t>
            </w:r>
          </w:p>
        </w:tc>
      </w:tr>
      <w:tr w:rsidR="00A238E9" w:rsidRPr="00BF73D8" w14:paraId="77FC1F81" w14:textId="77777777" w:rsidTr="00B744F0">
        <w:trPr>
          <w:trHeight w:val="210"/>
        </w:trPr>
        <w:tc>
          <w:tcPr>
            <w:tcW w:w="1271" w:type="dxa"/>
            <w:vMerge w:val="restart"/>
            <w:vAlign w:val="center"/>
          </w:tcPr>
          <w:p w14:paraId="0FFC51D8" w14:textId="77777777" w:rsidR="00A238E9" w:rsidRPr="00BF73D8" w:rsidRDefault="00A238E9" w:rsidP="00CD0A40">
            <w:pPr>
              <w:spacing w:line="0" w:lineRule="atLeast"/>
              <w:jc w:val="center"/>
              <w:rPr>
                <w:rFonts w:eastAsia="標楷體"/>
              </w:rPr>
            </w:pPr>
            <w:r w:rsidRPr="00BF73D8">
              <w:rPr>
                <w:rFonts w:eastAsia="標楷體"/>
              </w:rPr>
              <w:t>陽光</w:t>
            </w:r>
          </w:p>
        </w:tc>
        <w:tc>
          <w:tcPr>
            <w:tcW w:w="1276" w:type="dxa"/>
            <w:vMerge w:val="restart"/>
            <w:vAlign w:val="center"/>
          </w:tcPr>
          <w:p w14:paraId="5DDC7C65" w14:textId="77777777" w:rsidR="00A238E9" w:rsidRPr="00BF73D8" w:rsidRDefault="00A238E9" w:rsidP="00CD0A40">
            <w:pPr>
              <w:spacing w:line="0" w:lineRule="atLeast"/>
              <w:jc w:val="center"/>
              <w:rPr>
                <w:rFonts w:eastAsia="標楷體"/>
              </w:rPr>
            </w:pPr>
            <w:r w:rsidRPr="00BF73D8">
              <w:rPr>
                <w:rFonts w:eastAsia="標楷體"/>
              </w:rPr>
              <w:t>正向健康</w:t>
            </w:r>
          </w:p>
        </w:tc>
        <w:tc>
          <w:tcPr>
            <w:tcW w:w="1843" w:type="dxa"/>
            <w:gridSpan w:val="2"/>
            <w:vAlign w:val="center"/>
          </w:tcPr>
          <w:p w14:paraId="6E9D1FFB" w14:textId="77777777" w:rsidR="00A238E9" w:rsidRPr="00BF73D8" w:rsidRDefault="00A238E9" w:rsidP="00CD0A40">
            <w:pPr>
              <w:spacing w:line="0" w:lineRule="atLeast"/>
              <w:jc w:val="center"/>
              <w:rPr>
                <w:rFonts w:eastAsia="標楷體"/>
              </w:rPr>
            </w:pPr>
            <w:r w:rsidRPr="00BF73D8">
              <w:rPr>
                <w:rFonts w:eastAsia="標楷體"/>
              </w:rPr>
              <w:t>正向</w:t>
            </w:r>
          </w:p>
        </w:tc>
        <w:tc>
          <w:tcPr>
            <w:tcW w:w="2126" w:type="dxa"/>
            <w:gridSpan w:val="2"/>
            <w:vAlign w:val="center"/>
          </w:tcPr>
          <w:p w14:paraId="1CE0D29A" w14:textId="77777777" w:rsidR="00A238E9" w:rsidRPr="00BF73D8" w:rsidRDefault="00A238E9" w:rsidP="00CD0A40">
            <w:pPr>
              <w:spacing w:line="0" w:lineRule="atLeast"/>
              <w:jc w:val="center"/>
              <w:rPr>
                <w:rFonts w:eastAsia="標楷體"/>
              </w:rPr>
            </w:pPr>
            <w:r w:rsidRPr="00BF73D8">
              <w:rPr>
                <w:rFonts w:eastAsia="標楷體"/>
              </w:rPr>
              <w:t>健康</w:t>
            </w:r>
          </w:p>
        </w:tc>
      </w:tr>
      <w:tr w:rsidR="00A238E9" w:rsidRPr="00BF73D8" w14:paraId="1B93DC84" w14:textId="77777777" w:rsidTr="00B744F0">
        <w:trPr>
          <w:trHeight w:val="405"/>
        </w:trPr>
        <w:tc>
          <w:tcPr>
            <w:tcW w:w="1271" w:type="dxa"/>
            <w:vMerge/>
            <w:vAlign w:val="center"/>
          </w:tcPr>
          <w:p w14:paraId="1E519598" w14:textId="77777777" w:rsidR="00A238E9" w:rsidRPr="00BF73D8" w:rsidRDefault="00A238E9" w:rsidP="00CD0A40">
            <w:pPr>
              <w:spacing w:line="0" w:lineRule="atLeast"/>
              <w:jc w:val="center"/>
              <w:rPr>
                <w:rFonts w:eastAsia="標楷體"/>
              </w:rPr>
            </w:pPr>
          </w:p>
        </w:tc>
        <w:tc>
          <w:tcPr>
            <w:tcW w:w="1276" w:type="dxa"/>
            <w:vMerge/>
            <w:vAlign w:val="center"/>
          </w:tcPr>
          <w:p w14:paraId="3AE4BA44" w14:textId="77777777" w:rsidR="00A238E9" w:rsidRPr="00BF73D8" w:rsidRDefault="00A238E9" w:rsidP="00CD0A40">
            <w:pPr>
              <w:spacing w:line="0" w:lineRule="atLeast"/>
              <w:jc w:val="center"/>
              <w:rPr>
                <w:rFonts w:eastAsia="標楷體"/>
              </w:rPr>
            </w:pPr>
          </w:p>
        </w:tc>
        <w:tc>
          <w:tcPr>
            <w:tcW w:w="1275" w:type="dxa"/>
            <w:vAlign w:val="center"/>
          </w:tcPr>
          <w:p w14:paraId="73CA9891" w14:textId="77777777" w:rsidR="00A238E9" w:rsidRPr="00BF73D8" w:rsidRDefault="00A238E9" w:rsidP="00CD0A40">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14:paraId="3E4BF906" w14:textId="3C65A678" w:rsidR="00A238E9" w:rsidRPr="00BF73D8" w:rsidRDefault="00543263" w:rsidP="00CD0A40">
            <w:pPr>
              <w:spacing w:line="0" w:lineRule="atLeast"/>
              <w:jc w:val="center"/>
              <w:rPr>
                <w:rFonts w:eastAsia="標楷體"/>
              </w:rPr>
            </w:pPr>
            <w:proofErr w:type="gramStart"/>
            <w:r>
              <w:rPr>
                <w:rFonts w:ascii="標楷體" w:eastAsia="標楷體" w:hAnsi="標楷體" w:hint="eastAsia"/>
                <w:sz w:val="24"/>
                <w:szCs w:val="24"/>
              </w:rPr>
              <w:t>ˇ</w:t>
            </w:r>
            <w:proofErr w:type="gramEnd"/>
          </w:p>
        </w:tc>
        <w:tc>
          <w:tcPr>
            <w:tcW w:w="1290" w:type="dxa"/>
            <w:vAlign w:val="center"/>
          </w:tcPr>
          <w:p w14:paraId="039D28E2" w14:textId="77777777" w:rsidR="00A238E9" w:rsidRPr="00BF73D8" w:rsidRDefault="00A238E9" w:rsidP="00CD0A40">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3F362770" w14:textId="77777777" w:rsidR="00A238E9" w:rsidRPr="00BF73D8" w:rsidRDefault="00A238E9" w:rsidP="00CD0A40">
            <w:pPr>
              <w:spacing w:line="0" w:lineRule="atLeast"/>
              <w:jc w:val="center"/>
              <w:rPr>
                <w:rFonts w:eastAsia="標楷體"/>
              </w:rPr>
            </w:pPr>
          </w:p>
        </w:tc>
      </w:tr>
      <w:tr w:rsidR="00A238E9" w:rsidRPr="00BF73D8" w14:paraId="403BCB2D" w14:textId="77777777" w:rsidTr="00B744F0">
        <w:trPr>
          <w:trHeight w:val="330"/>
        </w:trPr>
        <w:tc>
          <w:tcPr>
            <w:tcW w:w="1271" w:type="dxa"/>
            <w:vMerge/>
            <w:vAlign w:val="center"/>
          </w:tcPr>
          <w:p w14:paraId="127F6BDA" w14:textId="77777777" w:rsidR="00A238E9" w:rsidRPr="00BF73D8" w:rsidRDefault="00A238E9" w:rsidP="00CD0A40">
            <w:pPr>
              <w:spacing w:line="0" w:lineRule="atLeast"/>
              <w:jc w:val="center"/>
              <w:rPr>
                <w:rFonts w:eastAsia="標楷體"/>
              </w:rPr>
            </w:pPr>
          </w:p>
        </w:tc>
        <w:tc>
          <w:tcPr>
            <w:tcW w:w="1276" w:type="dxa"/>
            <w:vMerge/>
            <w:vAlign w:val="center"/>
          </w:tcPr>
          <w:p w14:paraId="3D595101" w14:textId="77777777" w:rsidR="00A238E9" w:rsidRPr="00BF73D8" w:rsidRDefault="00A238E9" w:rsidP="00CD0A40">
            <w:pPr>
              <w:spacing w:line="0" w:lineRule="atLeast"/>
              <w:jc w:val="center"/>
              <w:rPr>
                <w:rFonts w:eastAsia="標楷體"/>
              </w:rPr>
            </w:pPr>
          </w:p>
        </w:tc>
        <w:tc>
          <w:tcPr>
            <w:tcW w:w="1275" w:type="dxa"/>
            <w:vAlign w:val="center"/>
          </w:tcPr>
          <w:p w14:paraId="26855FCB" w14:textId="77777777" w:rsidR="00A238E9" w:rsidRPr="00BF73D8" w:rsidRDefault="00A238E9" w:rsidP="00CD0A40">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14:paraId="65B8ACB6" w14:textId="77777777" w:rsidR="00A238E9" w:rsidRPr="00BF73D8" w:rsidRDefault="00A66353" w:rsidP="00CD0A40">
            <w:pPr>
              <w:spacing w:line="0" w:lineRule="atLeast"/>
              <w:jc w:val="center"/>
              <w:rPr>
                <w:rFonts w:eastAsia="標楷體"/>
              </w:rPr>
            </w:pPr>
            <w:proofErr w:type="gramStart"/>
            <w:r>
              <w:rPr>
                <w:rFonts w:ascii="標楷體" w:eastAsia="標楷體" w:hAnsi="標楷體" w:hint="eastAsia"/>
                <w:sz w:val="24"/>
                <w:szCs w:val="24"/>
              </w:rPr>
              <w:t>ˇ</w:t>
            </w:r>
            <w:proofErr w:type="gramEnd"/>
          </w:p>
        </w:tc>
        <w:tc>
          <w:tcPr>
            <w:tcW w:w="1290" w:type="dxa"/>
            <w:vAlign w:val="center"/>
          </w:tcPr>
          <w:p w14:paraId="78C6A445" w14:textId="77777777" w:rsidR="00A238E9" w:rsidRPr="00BF73D8" w:rsidRDefault="00A238E9" w:rsidP="00CD0A40">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7798E951" w14:textId="77777777" w:rsidR="00A238E9" w:rsidRPr="00BF73D8" w:rsidRDefault="00A238E9" w:rsidP="00CD0A40">
            <w:pPr>
              <w:spacing w:line="0" w:lineRule="atLeast"/>
              <w:jc w:val="center"/>
              <w:rPr>
                <w:rFonts w:eastAsia="標楷體"/>
              </w:rPr>
            </w:pPr>
          </w:p>
        </w:tc>
      </w:tr>
      <w:tr w:rsidR="00A238E9" w:rsidRPr="00BF73D8" w14:paraId="1EAEA83F" w14:textId="77777777" w:rsidTr="00B744F0">
        <w:trPr>
          <w:trHeight w:val="150"/>
        </w:trPr>
        <w:tc>
          <w:tcPr>
            <w:tcW w:w="1271" w:type="dxa"/>
            <w:vMerge w:val="restart"/>
            <w:vAlign w:val="center"/>
          </w:tcPr>
          <w:p w14:paraId="50EE55D6" w14:textId="77777777" w:rsidR="00A238E9" w:rsidRPr="00BF73D8" w:rsidRDefault="00A238E9" w:rsidP="00CD0A40">
            <w:pPr>
              <w:spacing w:line="0" w:lineRule="atLeast"/>
              <w:jc w:val="center"/>
              <w:rPr>
                <w:rFonts w:eastAsia="標楷體"/>
              </w:rPr>
            </w:pPr>
            <w:r w:rsidRPr="00BF73D8">
              <w:rPr>
                <w:rFonts w:eastAsia="標楷體"/>
              </w:rPr>
              <w:t>飛鷹</w:t>
            </w:r>
          </w:p>
        </w:tc>
        <w:tc>
          <w:tcPr>
            <w:tcW w:w="1276" w:type="dxa"/>
            <w:vMerge w:val="restart"/>
            <w:vAlign w:val="center"/>
          </w:tcPr>
          <w:p w14:paraId="625FE06F" w14:textId="77777777" w:rsidR="00A238E9" w:rsidRPr="00BF73D8" w:rsidRDefault="00A238E9" w:rsidP="00CD0A40">
            <w:pPr>
              <w:spacing w:line="0" w:lineRule="atLeast"/>
              <w:jc w:val="center"/>
              <w:rPr>
                <w:rFonts w:eastAsia="標楷體"/>
              </w:rPr>
            </w:pPr>
            <w:r w:rsidRPr="00BF73D8">
              <w:rPr>
                <w:rFonts w:eastAsia="標楷體"/>
              </w:rPr>
              <w:t>宏觀卓越</w:t>
            </w:r>
          </w:p>
        </w:tc>
        <w:tc>
          <w:tcPr>
            <w:tcW w:w="1843" w:type="dxa"/>
            <w:gridSpan w:val="2"/>
            <w:vAlign w:val="center"/>
          </w:tcPr>
          <w:p w14:paraId="1331FF88" w14:textId="77777777" w:rsidR="00A238E9" w:rsidRPr="00BF73D8" w:rsidRDefault="00A238E9" w:rsidP="00CD0A40">
            <w:pPr>
              <w:spacing w:line="0" w:lineRule="atLeast"/>
              <w:jc w:val="center"/>
              <w:rPr>
                <w:rFonts w:eastAsia="標楷體"/>
              </w:rPr>
            </w:pPr>
            <w:r w:rsidRPr="00BF73D8">
              <w:rPr>
                <w:rFonts w:eastAsia="標楷體"/>
              </w:rPr>
              <w:t>宏觀</w:t>
            </w:r>
          </w:p>
        </w:tc>
        <w:tc>
          <w:tcPr>
            <w:tcW w:w="2126" w:type="dxa"/>
            <w:gridSpan w:val="2"/>
            <w:vAlign w:val="center"/>
          </w:tcPr>
          <w:p w14:paraId="0024CBE4" w14:textId="77777777" w:rsidR="00A238E9" w:rsidRPr="00BF73D8" w:rsidRDefault="00A238E9" w:rsidP="00CD0A40">
            <w:pPr>
              <w:spacing w:line="0" w:lineRule="atLeast"/>
              <w:jc w:val="center"/>
              <w:rPr>
                <w:rFonts w:eastAsia="標楷體"/>
              </w:rPr>
            </w:pPr>
            <w:r w:rsidRPr="00BF73D8">
              <w:rPr>
                <w:rFonts w:eastAsia="標楷體"/>
              </w:rPr>
              <w:t>卓越</w:t>
            </w:r>
          </w:p>
        </w:tc>
      </w:tr>
      <w:tr w:rsidR="00A238E9" w:rsidRPr="00BF73D8" w14:paraId="0170F3B1" w14:textId="77777777" w:rsidTr="00B744F0">
        <w:trPr>
          <w:trHeight w:val="465"/>
        </w:trPr>
        <w:tc>
          <w:tcPr>
            <w:tcW w:w="1271" w:type="dxa"/>
            <w:vMerge/>
            <w:vAlign w:val="center"/>
          </w:tcPr>
          <w:p w14:paraId="2D793821" w14:textId="77777777" w:rsidR="00A238E9" w:rsidRPr="00BF73D8" w:rsidRDefault="00A238E9" w:rsidP="00CD0A40">
            <w:pPr>
              <w:spacing w:line="0" w:lineRule="atLeast"/>
              <w:jc w:val="center"/>
              <w:rPr>
                <w:rFonts w:eastAsia="標楷體"/>
              </w:rPr>
            </w:pPr>
          </w:p>
        </w:tc>
        <w:tc>
          <w:tcPr>
            <w:tcW w:w="1276" w:type="dxa"/>
            <w:vMerge/>
            <w:vAlign w:val="center"/>
          </w:tcPr>
          <w:p w14:paraId="1E6B178B" w14:textId="77777777" w:rsidR="00A238E9" w:rsidRPr="00BF73D8" w:rsidRDefault="00A238E9" w:rsidP="00CD0A40">
            <w:pPr>
              <w:spacing w:line="0" w:lineRule="atLeast"/>
              <w:jc w:val="center"/>
              <w:rPr>
                <w:rFonts w:eastAsia="標楷體"/>
              </w:rPr>
            </w:pPr>
          </w:p>
        </w:tc>
        <w:tc>
          <w:tcPr>
            <w:tcW w:w="1275" w:type="dxa"/>
            <w:vAlign w:val="center"/>
          </w:tcPr>
          <w:p w14:paraId="0D72E2E6" w14:textId="77777777" w:rsidR="00A238E9" w:rsidRPr="00BF73D8" w:rsidRDefault="00A238E9" w:rsidP="00CD0A40">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14:paraId="0B775C43" w14:textId="77777777" w:rsidR="00A238E9" w:rsidRPr="00BF73D8" w:rsidRDefault="00A66353" w:rsidP="00CD0A40">
            <w:pPr>
              <w:spacing w:line="0" w:lineRule="atLeast"/>
              <w:jc w:val="center"/>
              <w:rPr>
                <w:rFonts w:eastAsia="標楷體"/>
              </w:rPr>
            </w:pPr>
            <w:proofErr w:type="gramStart"/>
            <w:r>
              <w:rPr>
                <w:rFonts w:ascii="標楷體" w:eastAsia="標楷體" w:hAnsi="標楷體" w:hint="eastAsia"/>
                <w:sz w:val="24"/>
                <w:szCs w:val="24"/>
              </w:rPr>
              <w:t>ˇ</w:t>
            </w:r>
            <w:proofErr w:type="gramEnd"/>
          </w:p>
        </w:tc>
        <w:tc>
          <w:tcPr>
            <w:tcW w:w="1290" w:type="dxa"/>
            <w:vAlign w:val="center"/>
          </w:tcPr>
          <w:p w14:paraId="7D1B2D7C" w14:textId="77777777" w:rsidR="00A238E9" w:rsidRPr="00BF73D8" w:rsidRDefault="00A238E9" w:rsidP="00CD0A40">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16ACE243" w14:textId="77777777" w:rsidR="00A238E9" w:rsidRPr="00BF73D8" w:rsidRDefault="00A238E9" w:rsidP="00CD0A40">
            <w:pPr>
              <w:spacing w:line="0" w:lineRule="atLeast"/>
              <w:jc w:val="center"/>
              <w:rPr>
                <w:rFonts w:eastAsia="標楷體"/>
              </w:rPr>
            </w:pPr>
          </w:p>
        </w:tc>
      </w:tr>
      <w:tr w:rsidR="00A238E9" w:rsidRPr="00BF73D8" w14:paraId="35335F8D" w14:textId="77777777" w:rsidTr="00B744F0">
        <w:trPr>
          <w:trHeight w:val="382"/>
        </w:trPr>
        <w:tc>
          <w:tcPr>
            <w:tcW w:w="1271" w:type="dxa"/>
            <w:vMerge/>
            <w:vAlign w:val="center"/>
          </w:tcPr>
          <w:p w14:paraId="65418E7D" w14:textId="77777777" w:rsidR="00A238E9" w:rsidRPr="00BF73D8" w:rsidRDefault="00A238E9" w:rsidP="00CD0A40">
            <w:pPr>
              <w:spacing w:line="0" w:lineRule="atLeast"/>
              <w:jc w:val="center"/>
              <w:rPr>
                <w:rFonts w:eastAsia="標楷體"/>
              </w:rPr>
            </w:pPr>
          </w:p>
        </w:tc>
        <w:tc>
          <w:tcPr>
            <w:tcW w:w="1276" w:type="dxa"/>
            <w:vMerge/>
            <w:vAlign w:val="center"/>
          </w:tcPr>
          <w:p w14:paraId="1F042C4D" w14:textId="77777777" w:rsidR="00A238E9" w:rsidRPr="00BF73D8" w:rsidRDefault="00A238E9" w:rsidP="00CD0A40">
            <w:pPr>
              <w:spacing w:line="0" w:lineRule="atLeast"/>
              <w:jc w:val="center"/>
              <w:rPr>
                <w:rFonts w:eastAsia="標楷體"/>
              </w:rPr>
            </w:pPr>
          </w:p>
        </w:tc>
        <w:tc>
          <w:tcPr>
            <w:tcW w:w="1275" w:type="dxa"/>
            <w:vAlign w:val="center"/>
          </w:tcPr>
          <w:p w14:paraId="7E245192" w14:textId="77777777" w:rsidR="00A238E9" w:rsidRPr="00BF73D8" w:rsidRDefault="00A238E9" w:rsidP="00CD0A40">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14:paraId="525A58CE" w14:textId="77777777" w:rsidR="00A238E9" w:rsidRPr="00BF73D8" w:rsidRDefault="00A238E9" w:rsidP="00CD0A40">
            <w:pPr>
              <w:spacing w:line="0" w:lineRule="atLeast"/>
              <w:jc w:val="center"/>
              <w:rPr>
                <w:rFonts w:eastAsia="標楷體"/>
              </w:rPr>
            </w:pPr>
          </w:p>
        </w:tc>
        <w:tc>
          <w:tcPr>
            <w:tcW w:w="1290" w:type="dxa"/>
            <w:vAlign w:val="center"/>
          </w:tcPr>
          <w:p w14:paraId="6F0DBFF5" w14:textId="77777777" w:rsidR="00A238E9" w:rsidRPr="00BF73D8" w:rsidRDefault="00A238E9" w:rsidP="00CD0A40">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7D8A1422" w14:textId="77777777" w:rsidR="00A238E9" w:rsidRPr="00BF73D8" w:rsidRDefault="00A238E9" w:rsidP="00CD0A40">
            <w:pPr>
              <w:spacing w:line="0" w:lineRule="atLeast"/>
              <w:jc w:val="center"/>
              <w:rPr>
                <w:rFonts w:eastAsia="標楷體"/>
              </w:rPr>
            </w:pPr>
          </w:p>
        </w:tc>
      </w:tr>
      <w:tr w:rsidR="00A238E9" w:rsidRPr="00BF73D8" w14:paraId="23003818" w14:textId="77777777" w:rsidTr="00B744F0">
        <w:trPr>
          <w:trHeight w:val="264"/>
        </w:trPr>
        <w:tc>
          <w:tcPr>
            <w:tcW w:w="1271" w:type="dxa"/>
            <w:vMerge w:val="restart"/>
            <w:vAlign w:val="center"/>
          </w:tcPr>
          <w:p w14:paraId="0EE5802A" w14:textId="77777777" w:rsidR="00A238E9" w:rsidRPr="00BF73D8" w:rsidRDefault="00A238E9" w:rsidP="00CD0A40">
            <w:pPr>
              <w:spacing w:line="0" w:lineRule="atLeast"/>
              <w:jc w:val="center"/>
              <w:rPr>
                <w:rFonts w:eastAsia="標楷體"/>
              </w:rPr>
            </w:pPr>
            <w:r w:rsidRPr="00BF73D8">
              <w:rPr>
                <w:rFonts w:eastAsia="標楷體"/>
              </w:rPr>
              <w:t>碧水</w:t>
            </w:r>
          </w:p>
        </w:tc>
        <w:tc>
          <w:tcPr>
            <w:tcW w:w="1276" w:type="dxa"/>
            <w:vMerge w:val="restart"/>
            <w:vAlign w:val="center"/>
          </w:tcPr>
          <w:p w14:paraId="157279DE" w14:textId="77777777" w:rsidR="00A238E9" w:rsidRPr="00BF73D8" w:rsidRDefault="00A238E9" w:rsidP="00CD0A40">
            <w:pPr>
              <w:spacing w:line="0" w:lineRule="atLeast"/>
              <w:jc w:val="center"/>
              <w:rPr>
                <w:rFonts w:eastAsia="標楷體"/>
              </w:rPr>
            </w:pPr>
            <w:r w:rsidRPr="00BF73D8">
              <w:rPr>
                <w:rFonts w:eastAsia="標楷體"/>
              </w:rPr>
              <w:t>適性學習</w:t>
            </w:r>
          </w:p>
        </w:tc>
        <w:tc>
          <w:tcPr>
            <w:tcW w:w="1843" w:type="dxa"/>
            <w:gridSpan w:val="2"/>
            <w:vAlign w:val="center"/>
          </w:tcPr>
          <w:p w14:paraId="63B9EC5F" w14:textId="77777777" w:rsidR="00A238E9" w:rsidRPr="00BF73D8" w:rsidRDefault="00A238E9" w:rsidP="00CD0A40">
            <w:pPr>
              <w:spacing w:line="0" w:lineRule="atLeast"/>
              <w:jc w:val="center"/>
              <w:rPr>
                <w:rFonts w:eastAsia="標楷體"/>
              </w:rPr>
            </w:pPr>
            <w:r w:rsidRPr="00BF73D8">
              <w:rPr>
                <w:rFonts w:eastAsia="標楷體"/>
              </w:rPr>
              <w:t>適性</w:t>
            </w:r>
          </w:p>
        </w:tc>
        <w:tc>
          <w:tcPr>
            <w:tcW w:w="2126" w:type="dxa"/>
            <w:gridSpan w:val="2"/>
            <w:vAlign w:val="center"/>
          </w:tcPr>
          <w:p w14:paraId="6EADF796" w14:textId="77777777" w:rsidR="00A238E9" w:rsidRPr="00BF73D8" w:rsidRDefault="00A238E9" w:rsidP="00CD0A40">
            <w:pPr>
              <w:spacing w:line="0" w:lineRule="atLeast"/>
              <w:jc w:val="center"/>
              <w:rPr>
                <w:rFonts w:eastAsia="標楷體"/>
              </w:rPr>
            </w:pPr>
            <w:r w:rsidRPr="00BF73D8">
              <w:rPr>
                <w:rFonts w:eastAsia="標楷體"/>
              </w:rPr>
              <w:t>學習</w:t>
            </w:r>
          </w:p>
        </w:tc>
      </w:tr>
      <w:tr w:rsidR="00A238E9" w:rsidRPr="00BF73D8" w14:paraId="0190E0B5" w14:textId="77777777" w:rsidTr="00B744F0">
        <w:trPr>
          <w:trHeight w:val="345"/>
        </w:trPr>
        <w:tc>
          <w:tcPr>
            <w:tcW w:w="1271" w:type="dxa"/>
            <w:vMerge/>
            <w:vAlign w:val="center"/>
          </w:tcPr>
          <w:p w14:paraId="5A74BB45" w14:textId="77777777" w:rsidR="00A238E9" w:rsidRPr="00BF73D8" w:rsidRDefault="00A238E9" w:rsidP="00CD0A40">
            <w:pPr>
              <w:spacing w:line="0" w:lineRule="atLeast"/>
              <w:jc w:val="center"/>
              <w:rPr>
                <w:rFonts w:eastAsia="標楷體"/>
              </w:rPr>
            </w:pPr>
          </w:p>
        </w:tc>
        <w:tc>
          <w:tcPr>
            <w:tcW w:w="1276" w:type="dxa"/>
            <w:vMerge/>
            <w:vAlign w:val="center"/>
          </w:tcPr>
          <w:p w14:paraId="4B413C01" w14:textId="77777777" w:rsidR="00A238E9" w:rsidRPr="00BF73D8" w:rsidRDefault="00A238E9" w:rsidP="00CD0A40">
            <w:pPr>
              <w:spacing w:line="0" w:lineRule="atLeast"/>
              <w:jc w:val="center"/>
              <w:rPr>
                <w:rFonts w:eastAsia="標楷體"/>
              </w:rPr>
            </w:pPr>
          </w:p>
        </w:tc>
        <w:tc>
          <w:tcPr>
            <w:tcW w:w="1275" w:type="dxa"/>
            <w:vAlign w:val="center"/>
          </w:tcPr>
          <w:p w14:paraId="20A7C875" w14:textId="77777777" w:rsidR="00A238E9" w:rsidRPr="00BF73D8" w:rsidRDefault="00A238E9" w:rsidP="00CD0A40">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14:paraId="5FC1FF07" w14:textId="77777777" w:rsidR="00A238E9" w:rsidRPr="00BF73D8" w:rsidRDefault="00A66353" w:rsidP="00CD0A40">
            <w:pPr>
              <w:spacing w:line="0" w:lineRule="atLeast"/>
              <w:jc w:val="center"/>
              <w:rPr>
                <w:rFonts w:eastAsia="標楷體"/>
              </w:rPr>
            </w:pPr>
            <w:proofErr w:type="gramStart"/>
            <w:r>
              <w:rPr>
                <w:rFonts w:ascii="標楷體" w:eastAsia="標楷體" w:hAnsi="標楷體" w:hint="eastAsia"/>
                <w:sz w:val="24"/>
                <w:szCs w:val="24"/>
              </w:rPr>
              <w:t>ˇ</w:t>
            </w:r>
            <w:proofErr w:type="gramEnd"/>
          </w:p>
        </w:tc>
        <w:tc>
          <w:tcPr>
            <w:tcW w:w="1290" w:type="dxa"/>
            <w:vAlign w:val="center"/>
          </w:tcPr>
          <w:p w14:paraId="3061972C" w14:textId="77777777" w:rsidR="00A238E9" w:rsidRPr="00BF73D8" w:rsidRDefault="00A238E9" w:rsidP="00CD0A40">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2AF12E7B" w14:textId="77777777" w:rsidR="00A238E9" w:rsidRPr="00BF73D8" w:rsidRDefault="00A66353" w:rsidP="00CD0A40">
            <w:pPr>
              <w:spacing w:line="0" w:lineRule="atLeast"/>
              <w:jc w:val="center"/>
              <w:rPr>
                <w:rFonts w:eastAsia="標楷體"/>
              </w:rPr>
            </w:pPr>
            <w:proofErr w:type="gramStart"/>
            <w:r>
              <w:rPr>
                <w:rFonts w:ascii="標楷體" w:eastAsia="標楷體" w:hAnsi="標楷體" w:hint="eastAsia"/>
                <w:sz w:val="24"/>
                <w:szCs w:val="24"/>
              </w:rPr>
              <w:t>ˇ</w:t>
            </w:r>
            <w:proofErr w:type="gramEnd"/>
          </w:p>
        </w:tc>
      </w:tr>
      <w:tr w:rsidR="00A238E9" w:rsidRPr="00BF73D8" w14:paraId="3972B42F" w14:textId="77777777" w:rsidTr="00B744F0">
        <w:trPr>
          <w:trHeight w:val="382"/>
        </w:trPr>
        <w:tc>
          <w:tcPr>
            <w:tcW w:w="1271" w:type="dxa"/>
            <w:vMerge/>
            <w:vAlign w:val="center"/>
          </w:tcPr>
          <w:p w14:paraId="2E091FD3" w14:textId="77777777" w:rsidR="00A238E9" w:rsidRPr="00BF73D8" w:rsidRDefault="00A238E9" w:rsidP="00CD0A40">
            <w:pPr>
              <w:spacing w:line="0" w:lineRule="atLeast"/>
              <w:jc w:val="center"/>
              <w:rPr>
                <w:rFonts w:eastAsia="標楷體"/>
              </w:rPr>
            </w:pPr>
          </w:p>
        </w:tc>
        <w:tc>
          <w:tcPr>
            <w:tcW w:w="1276" w:type="dxa"/>
            <w:vMerge/>
            <w:vAlign w:val="center"/>
          </w:tcPr>
          <w:p w14:paraId="2F16B19A" w14:textId="77777777" w:rsidR="00A238E9" w:rsidRPr="00BF73D8" w:rsidRDefault="00A238E9" w:rsidP="00CD0A40">
            <w:pPr>
              <w:spacing w:line="0" w:lineRule="atLeast"/>
              <w:jc w:val="center"/>
              <w:rPr>
                <w:rFonts w:eastAsia="標楷體"/>
              </w:rPr>
            </w:pPr>
          </w:p>
        </w:tc>
        <w:tc>
          <w:tcPr>
            <w:tcW w:w="1275" w:type="dxa"/>
            <w:vAlign w:val="center"/>
          </w:tcPr>
          <w:p w14:paraId="14A83F05" w14:textId="77777777" w:rsidR="00A238E9" w:rsidRPr="00BF73D8" w:rsidRDefault="00A238E9" w:rsidP="00CD0A40">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14:paraId="15866B63" w14:textId="77777777" w:rsidR="00A238E9" w:rsidRPr="00BF73D8" w:rsidRDefault="00A238E9" w:rsidP="00CD0A40">
            <w:pPr>
              <w:spacing w:line="0" w:lineRule="atLeast"/>
              <w:jc w:val="center"/>
              <w:rPr>
                <w:rFonts w:eastAsia="標楷體"/>
              </w:rPr>
            </w:pPr>
          </w:p>
        </w:tc>
        <w:tc>
          <w:tcPr>
            <w:tcW w:w="1290" w:type="dxa"/>
            <w:vAlign w:val="center"/>
          </w:tcPr>
          <w:p w14:paraId="60D27883" w14:textId="77777777" w:rsidR="00A238E9" w:rsidRPr="00BF73D8" w:rsidRDefault="00A238E9" w:rsidP="00CD0A40">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14:paraId="05661CFC" w14:textId="77777777" w:rsidR="00A238E9" w:rsidRPr="00BF73D8" w:rsidRDefault="00A66353" w:rsidP="00CD0A40">
            <w:pPr>
              <w:spacing w:line="0" w:lineRule="atLeast"/>
              <w:jc w:val="center"/>
              <w:rPr>
                <w:rFonts w:eastAsia="標楷體"/>
              </w:rPr>
            </w:pPr>
            <w:proofErr w:type="gramStart"/>
            <w:r>
              <w:rPr>
                <w:rFonts w:ascii="標楷體" w:eastAsia="標楷體" w:hAnsi="標楷體" w:hint="eastAsia"/>
                <w:sz w:val="24"/>
                <w:szCs w:val="24"/>
              </w:rPr>
              <w:t>ˇ</w:t>
            </w:r>
            <w:proofErr w:type="gramEnd"/>
          </w:p>
        </w:tc>
      </w:tr>
      <w:tr w:rsidR="00A238E9" w:rsidRPr="00BF73D8" w14:paraId="5580AF16" w14:textId="77777777" w:rsidTr="00B744F0">
        <w:trPr>
          <w:trHeight w:val="255"/>
        </w:trPr>
        <w:tc>
          <w:tcPr>
            <w:tcW w:w="1271" w:type="dxa"/>
            <w:vMerge w:val="restart"/>
            <w:vAlign w:val="center"/>
          </w:tcPr>
          <w:p w14:paraId="0077313D" w14:textId="77777777" w:rsidR="00A238E9" w:rsidRPr="00BF73D8" w:rsidRDefault="00A238E9" w:rsidP="00CD0A40">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77A8B38B" w14:textId="77777777" w:rsidR="00A238E9" w:rsidRPr="00BF73D8" w:rsidRDefault="00A238E9" w:rsidP="00CD0A40">
            <w:pPr>
              <w:spacing w:line="0" w:lineRule="atLeast"/>
              <w:jc w:val="center"/>
              <w:rPr>
                <w:rFonts w:eastAsia="標楷體"/>
              </w:rPr>
            </w:pPr>
            <w:r w:rsidRPr="00BF73D8">
              <w:rPr>
                <w:rFonts w:eastAsia="標楷體"/>
              </w:rPr>
              <w:t>領導勇敢</w:t>
            </w:r>
          </w:p>
        </w:tc>
        <w:tc>
          <w:tcPr>
            <w:tcW w:w="1843" w:type="dxa"/>
            <w:gridSpan w:val="2"/>
            <w:vAlign w:val="center"/>
          </w:tcPr>
          <w:p w14:paraId="1DFCD928" w14:textId="77777777" w:rsidR="00A238E9" w:rsidRPr="00BF73D8" w:rsidRDefault="00A238E9" w:rsidP="00CD0A40">
            <w:pPr>
              <w:spacing w:line="0" w:lineRule="atLeast"/>
              <w:jc w:val="center"/>
              <w:rPr>
                <w:rFonts w:eastAsia="標楷體"/>
              </w:rPr>
            </w:pPr>
            <w:r w:rsidRPr="00BF73D8">
              <w:rPr>
                <w:rFonts w:eastAsia="標楷體"/>
              </w:rPr>
              <w:t>領導</w:t>
            </w:r>
          </w:p>
        </w:tc>
        <w:tc>
          <w:tcPr>
            <w:tcW w:w="2126" w:type="dxa"/>
            <w:gridSpan w:val="2"/>
            <w:vAlign w:val="center"/>
          </w:tcPr>
          <w:p w14:paraId="082383B7" w14:textId="77777777" w:rsidR="00A238E9" w:rsidRPr="00BF73D8" w:rsidRDefault="00A238E9" w:rsidP="00CD0A40">
            <w:pPr>
              <w:spacing w:line="0" w:lineRule="atLeast"/>
              <w:jc w:val="center"/>
              <w:rPr>
                <w:rFonts w:eastAsia="標楷體"/>
              </w:rPr>
            </w:pPr>
            <w:r w:rsidRPr="00BF73D8">
              <w:rPr>
                <w:rFonts w:eastAsia="標楷體"/>
              </w:rPr>
              <w:t>勇敢</w:t>
            </w:r>
          </w:p>
        </w:tc>
      </w:tr>
      <w:tr w:rsidR="00A238E9" w:rsidRPr="00BF73D8" w14:paraId="6093B15B" w14:textId="77777777" w:rsidTr="00B744F0">
        <w:trPr>
          <w:trHeight w:val="360"/>
        </w:trPr>
        <w:tc>
          <w:tcPr>
            <w:tcW w:w="1271" w:type="dxa"/>
            <w:vMerge/>
          </w:tcPr>
          <w:p w14:paraId="44C9D441" w14:textId="77777777" w:rsidR="00A238E9" w:rsidRPr="00BF73D8" w:rsidRDefault="00A238E9" w:rsidP="00CD0A40">
            <w:pPr>
              <w:spacing w:line="0" w:lineRule="atLeast"/>
              <w:jc w:val="center"/>
              <w:rPr>
                <w:rFonts w:eastAsia="標楷體"/>
              </w:rPr>
            </w:pPr>
          </w:p>
        </w:tc>
        <w:tc>
          <w:tcPr>
            <w:tcW w:w="1276" w:type="dxa"/>
            <w:vMerge/>
          </w:tcPr>
          <w:p w14:paraId="0DE0A5B9" w14:textId="77777777" w:rsidR="00A238E9" w:rsidRPr="00BF73D8" w:rsidRDefault="00A238E9" w:rsidP="00CD0A40">
            <w:pPr>
              <w:spacing w:line="0" w:lineRule="atLeast"/>
              <w:jc w:val="center"/>
              <w:rPr>
                <w:rFonts w:eastAsia="標楷體"/>
              </w:rPr>
            </w:pPr>
          </w:p>
        </w:tc>
        <w:tc>
          <w:tcPr>
            <w:tcW w:w="1275" w:type="dxa"/>
            <w:vAlign w:val="center"/>
          </w:tcPr>
          <w:p w14:paraId="7E425117" w14:textId="77777777" w:rsidR="00A238E9" w:rsidRPr="00BF73D8" w:rsidRDefault="00A238E9" w:rsidP="00CD0A40">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14:paraId="512DE9F9" w14:textId="77777777" w:rsidR="00A238E9" w:rsidRPr="00BF73D8" w:rsidRDefault="00A66353" w:rsidP="00CD0A40">
            <w:pPr>
              <w:spacing w:line="0" w:lineRule="atLeast"/>
              <w:jc w:val="center"/>
              <w:rPr>
                <w:rFonts w:eastAsia="標楷體"/>
              </w:rPr>
            </w:pPr>
            <w:proofErr w:type="gramStart"/>
            <w:r>
              <w:rPr>
                <w:rFonts w:ascii="標楷體" w:eastAsia="標楷體" w:hAnsi="標楷體" w:hint="eastAsia"/>
                <w:sz w:val="24"/>
                <w:szCs w:val="24"/>
              </w:rPr>
              <w:t>ˇ</w:t>
            </w:r>
            <w:proofErr w:type="gramEnd"/>
          </w:p>
        </w:tc>
        <w:tc>
          <w:tcPr>
            <w:tcW w:w="1290" w:type="dxa"/>
            <w:vAlign w:val="center"/>
          </w:tcPr>
          <w:p w14:paraId="6975D0CB" w14:textId="77777777" w:rsidR="00A238E9" w:rsidRPr="00BF73D8" w:rsidRDefault="00A238E9" w:rsidP="00CD0A40">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67D7E5B1" w14:textId="77777777" w:rsidR="00A238E9" w:rsidRPr="00BF73D8" w:rsidRDefault="00A238E9" w:rsidP="00CD0A40">
            <w:pPr>
              <w:spacing w:line="0" w:lineRule="atLeast"/>
              <w:jc w:val="center"/>
              <w:rPr>
                <w:rFonts w:eastAsia="標楷體"/>
              </w:rPr>
            </w:pPr>
          </w:p>
        </w:tc>
      </w:tr>
      <w:tr w:rsidR="00A238E9" w:rsidRPr="00BF73D8" w14:paraId="3A29A64B" w14:textId="77777777" w:rsidTr="00B744F0">
        <w:trPr>
          <w:trHeight w:val="322"/>
        </w:trPr>
        <w:tc>
          <w:tcPr>
            <w:tcW w:w="1271" w:type="dxa"/>
            <w:vMerge/>
          </w:tcPr>
          <w:p w14:paraId="1D07EC24" w14:textId="77777777" w:rsidR="00A238E9" w:rsidRPr="00BF73D8" w:rsidRDefault="00A238E9" w:rsidP="00CD0A40">
            <w:pPr>
              <w:spacing w:line="0" w:lineRule="atLeast"/>
              <w:jc w:val="center"/>
              <w:rPr>
                <w:rFonts w:eastAsia="標楷體"/>
              </w:rPr>
            </w:pPr>
          </w:p>
        </w:tc>
        <w:tc>
          <w:tcPr>
            <w:tcW w:w="1276" w:type="dxa"/>
            <w:vMerge/>
          </w:tcPr>
          <w:p w14:paraId="53FAF320" w14:textId="77777777" w:rsidR="00A238E9" w:rsidRPr="00BF73D8" w:rsidRDefault="00A238E9" w:rsidP="00CD0A40">
            <w:pPr>
              <w:spacing w:line="0" w:lineRule="atLeast"/>
              <w:jc w:val="center"/>
              <w:rPr>
                <w:rFonts w:eastAsia="標楷體"/>
              </w:rPr>
            </w:pPr>
          </w:p>
        </w:tc>
        <w:tc>
          <w:tcPr>
            <w:tcW w:w="1275" w:type="dxa"/>
            <w:vAlign w:val="center"/>
          </w:tcPr>
          <w:p w14:paraId="5D4DE87E" w14:textId="77777777" w:rsidR="00A238E9" w:rsidRPr="00BF73D8" w:rsidRDefault="00A238E9" w:rsidP="00CD0A40">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14:paraId="10DD09C3" w14:textId="77777777" w:rsidR="00A238E9" w:rsidRPr="00BF73D8" w:rsidRDefault="00A66353" w:rsidP="00CD0A40">
            <w:pPr>
              <w:spacing w:line="0" w:lineRule="atLeast"/>
              <w:jc w:val="center"/>
              <w:rPr>
                <w:rFonts w:eastAsia="標楷體"/>
              </w:rPr>
            </w:pPr>
            <w:proofErr w:type="gramStart"/>
            <w:r>
              <w:rPr>
                <w:rFonts w:ascii="標楷體" w:eastAsia="標楷體" w:hAnsi="標楷體" w:hint="eastAsia"/>
                <w:sz w:val="24"/>
                <w:szCs w:val="24"/>
              </w:rPr>
              <w:t>ˇ</w:t>
            </w:r>
            <w:proofErr w:type="gramEnd"/>
          </w:p>
        </w:tc>
        <w:tc>
          <w:tcPr>
            <w:tcW w:w="1290" w:type="dxa"/>
            <w:vAlign w:val="center"/>
          </w:tcPr>
          <w:p w14:paraId="0ACC251B" w14:textId="77777777" w:rsidR="00A238E9" w:rsidRPr="00BF73D8" w:rsidRDefault="00A238E9" w:rsidP="00CD0A40">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54B8372D" w14:textId="77777777" w:rsidR="00A238E9" w:rsidRPr="00BF73D8" w:rsidRDefault="00A238E9" w:rsidP="00CD0A40">
            <w:pPr>
              <w:spacing w:line="0" w:lineRule="atLeast"/>
              <w:jc w:val="center"/>
              <w:rPr>
                <w:rFonts w:eastAsia="標楷體"/>
              </w:rPr>
            </w:pPr>
          </w:p>
        </w:tc>
      </w:tr>
    </w:tbl>
    <w:p w14:paraId="6ADD6921" w14:textId="77777777" w:rsidR="00A238E9" w:rsidRPr="008328CA" w:rsidRDefault="00A238E9" w:rsidP="00A238E9">
      <w:pPr>
        <w:spacing w:line="0" w:lineRule="atLeast"/>
        <w:rPr>
          <w:rFonts w:ascii="標楷體" w:eastAsia="標楷體" w:hAnsi="標楷體"/>
        </w:rPr>
      </w:pPr>
    </w:p>
    <w:p w14:paraId="4B1707AE" w14:textId="77777777" w:rsidR="00A238E9" w:rsidRDefault="00A238E9" w:rsidP="00A238E9">
      <w:pPr>
        <w:spacing w:line="0" w:lineRule="atLeast"/>
        <w:rPr>
          <w:rFonts w:ascii="標楷體" w:eastAsia="標楷體" w:hAnsi="標楷體"/>
        </w:rPr>
      </w:pPr>
    </w:p>
    <w:p w14:paraId="4D8E7F3E" w14:textId="77777777" w:rsidR="00A238E9" w:rsidRDefault="00A238E9" w:rsidP="00A238E9">
      <w:pPr>
        <w:spacing w:line="0" w:lineRule="atLeast"/>
        <w:rPr>
          <w:rFonts w:ascii="標楷體" w:eastAsia="標楷體" w:hAnsi="標楷體"/>
        </w:rPr>
      </w:pPr>
    </w:p>
    <w:p w14:paraId="6EB44FFA" w14:textId="77777777" w:rsidR="00A238E9" w:rsidRDefault="00A238E9" w:rsidP="00A238E9">
      <w:pPr>
        <w:spacing w:line="0" w:lineRule="atLeast"/>
        <w:rPr>
          <w:rFonts w:ascii="標楷體" w:eastAsia="標楷體" w:hAnsi="標楷體"/>
        </w:rPr>
      </w:pPr>
    </w:p>
    <w:p w14:paraId="166D1D96" w14:textId="77777777" w:rsidR="00A238E9" w:rsidRDefault="00A238E9" w:rsidP="00A238E9">
      <w:pPr>
        <w:spacing w:line="0" w:lineRule="atLeast"/>
        <w:rPr>
          <w:rFonts w:ascii="標楷體" w:eastAsia="標楷體" w:hAnsi="標楷體"/>
        </w:rPr>
      </w:pPr>
    </w:p>
    <w:p w14:paraId="7314CF64" w14:textId="77777777" w:rsidR="00A238E9" w:rsidRDefault="00A238E9" w:rsidP="00A238E9">
      <w:pPr>
        <w:spacing w:line="0" w:lineRule="atLeast"/>
        <w:rPr>
          <w:rFonts w:ascii="標楷體" w:eastAsia="標楷體" w:hAnsi="標楷體"/>
        </w:rPr>
      </w:pPr>
    </w:p>
    <w:p w14:paraId="00652F9C" w14:textId="77777777" w:rsidR="00A238E9" w:rsidRDefault="00A238E9" w:rsidP="00A238E9">
      <w:pPr>
        <w:spacing w:line="0" w:lineRule="atLeast"/>
        <w:rPr>
          <w:rFonts w:ascii="標楷體" w:eastAsia="標楷體" w:hAnsi="標楷體"/>
        </w:rPr>
      </w:pPr>
    </w:p>
    <w:p w14:paraId="44E025F3" w14:textId="77777777" w:rsidR="00A238E9" w:rsidRDefault="00A238E9" w:rsidP="00A238E9">
      <w:pPr>
        <w:spacing w:line="0" w:lineRule="atLeast"/>
        <w:rPr>
          <w:rFonts w:ascii="標楷體" w:eastAsia="標楷體" w:hAnsi="標楷體"/>
        </w:rPr>
      </w:pPr>
    </w:p>
    <w:p w14:paraId="661CB08C" w14:textId="77777777" w:rsidR="00A238E9" w:rsidRDefault="00A238E9" w:rsidP="00A238E9">
      <w:pPr>
        <w:spacing w:line="0" w:lineRule="atLeast"/>
        <w:rPr>
          <w:rFonts w:ascii="標楷體" w:eastAsia="標楷體" w:hAnsi="標楷體"/>
        </w:rPr>
      </w:pPr>
    </w:p>
    <w:p w14:paraId="75ADC7D8" w14:textId="77777777" w:rsidR="00A238E9" w:rsidRDefault="00A238E9" w:rsidP="00A238E9">
      <w:pPr>
        <w:spacing w:line="0" w:lineRule="atLeast"/>
        <w:rPr>
          <w:rFonts w:ascii="標楷體" w:eastAsia="標楷體" w:hAnsi="標楷體"/>
        </w:rPr>
      </w:pPr>
    </w:p>
    <w:p w14:paraId="26D89345" w14:textId="77777777" w:rsidR="00A238E9" w:rsidRDefault="00A238E9" w:rsidP="00A238E9">
      <w:pPr>
        <w:spacing w:line="0" w:lineRule="atLeast"/>
        <w:rPr>
          <w:rFonts w:ascii="標楷體" w:eastAsia="標楷體" w:hAnsi="標楷體"/>
        </w:rPr>
      </w:pPr>
    </w:p>
    <w:p w14:paraId="5D9683D3" w14:textId="77777777" w:rsidR="00A238E9" w:rsidRDefault="00A238E9" w:rsidP="00A238E9">
      <w:pPr>
        <w:spacing w:line="0" w:lineRule="atLeast"/>
        <w:rPr>
          <w:rFonts w:ascii="標楷體" w:eastAsia="標楷體" w:hAnsi="標楷體"/>
        </w:rPr>
      </w:pPr>
    </w:p>
    <w:p w14:paraId="724C139C" w14:textId="77777777" w:rsidR="00A238E9" w:rsidRDefault="00A238E9" w:rsidP="00A238E9">
      <w:pPr>
        <w:spacing w:line="0" w:lineRule="atLeast"/>
        <w:rPr>
          <w:rFonts w:ascii="標楷體" w:eastAsia="標楷體" w:hAnsi="標楷體"/>
        </w:rPr>
      </w:pPr>
    </w:p>
    <w:p w14:paraId="6B993F54" w14:textId="77777777" w:rsidR="00A238E9" w:rsidRDefault="00A238E9" w:rsidP="00A238E9">
      <w:pPr>
        <w:spacing w:line="0" w:lineRule="atLeast"/>
        <w:rPr>
          <w:rFonts w:ascii="標楷體" w:eastAsia="標楷體" w:hAnsi="標楷體"/>
        </w:rPr>
      </w:pPr>
    </w:p>
    <w:p w14:paraId="711F7CDD" w14:textId="77777777" w:rsidR="00A238E9" w:rsidRDefault="00A238E9" w:rsidP="00A238E9">
      <w:pPr>
        <w:spacing w:line="0" w:lineRule="atLeast"/>
        <w:rPr>
          <w:rFonts w:ascii="標楷體" w:eastAsia="標楷體" w:hAnsi="標楷體"/>
        </w:rPr>
      </w:pPr>
    </w:p>
    <w:p w14:paraId="60061428" w14:textId="77777777" w:rsidR="00A238E9" w:rsidRDefault="00A238E9" w:rsidP="00A238E9">
      <w:pPr>
        <w:spacing w:line="0" w:lineRule="atLeast"/>
        <w:rPr>
          <w:rFonts w:ascii="標楷體" w:eastAsia="標楷體" w:hAnsi="標楷體"/>
        </w:rPr>
      </w:pPr>
    </w:p>
    <w:p w14:paraId="644035B2" w14:textId="77777777" w:rsidR="00A238E9" w:rsidRDefault="00A238E9" w:rsidP="00A238E9">
      <w:pPr>
        <w:spacing w:line="0" w:lineRule="atLeast"/>
        <w:rPr>
          <w:rFonts w:ascii="標楷體" w:eastAsia="標楷體" w:hAnsi="標楷體"/>
        </w:rPr>
      </w:pPr>
    </w:p>
    <w:p w14:paraId="0E58CE7A" w14:textId="77777777" w:rsidR="00A238E9" w:rsidRDefault="00A238E9" w:rsidP="00A238E9">
      <w:pPr>
        <w:spacing w:line="0" w:lineRule="atLeast"/>
        <w:rPr>
          <w:rFonts w:ascii="標楷體" w:eastAsia="標楷體" w:hAnsi="標楷體" w:cs="標楷體"/>
          <w:sz w:val="24"/>
          <w:szCs w:val="24"/>
        </w:rPr>
      </w:pPr>
    </w:p>
    <w:p w14:paraId="7FF5C581" w14:textId="77777777" w:rsidR="004C398B" w:rsidRDefault="004C398B" w:rsidP="001948DA">
      <w:pPr>
        <w:spacing w:line="0" w:lineRule="atLeast"/>
        <w:rPr>
          <w:rFonts w:ascii="標楷體" w:eastAsia="標楷體" w:hAnsi="標楷體" w:cs="標楷體"/>
          <w:b/>
          <w:sz w:val="24"/>
          <w:szCs w:val="24"/>
        </w:rPr>
      </w:pPr>
    </w:p>
    <w:p w14:paraId="12A6E5FE" w14:textId="77777777" w:rsidR="00D37619" w:rsidRPr="004C398B" w:rsidRDefault="00A238E9" w:rsidP="001948DA">
      <w:pPr>
        <w:spacing w:line="0" w:lineRule="atLeast"/>
        <w:rPr>
          <w:rFonts w:ascii="標楷體" w:eastAsia="標楷體" w:hAnsi="標楷體" w:cs="標楷體"/>
          <w:b/>
          <w:color w:val="FF0000"/>
          <w:sz w:val="24"/>
          <w:szCs w:val="24"/>
        </w:rPr>
      </w:pPr>
      <w:r w:rsidRPr="004C398B">
        <w:rPr>
          <w:rFonts w:ascii="標楷體" w:eastAsia="標楷體" w:hAnsi="標楷體" w:cs="標楷體" w:hint="eastAsia"/>
          <w:b/>
          <w:sz w:val="24"/>
          <w:szCs w:val="24"/>
        </w:rPr>
        <w:t>六</w:t>
      </w:r>
      <w:r w:rsidR="00433109" w:rsidRPr="004C398B">
        <w:rPr>
          <w:rFonts w:ascii="標楷體" w:eastAsia="標楷體" w:hAnsi="標楷體" w:cs="標楷體" w:hint="eastAsia"/>
          <w:b/>
          <w:sz w:val="24"/>
          <w:szCs w:val="24"/>
        </w:rPr>
        <w:t>、</w:t>
      </w:r>
      <w:r w:rsidR="00D37619" w:rsidRPr="004C398B">
        <w:rPr>
          <w:rFonts w:ascii="標楷體" w:eastAsia="標楷體" w:hAnsi="標楷體" w:cs="標楷體"/>
          <w:b/>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5A5295" w14:paraId="278FC219" w14:textId="77777777" w:rsidTr="00ED17D5">
        <w:trPr>
          <w:trHeight w:val="278"/>
          <w:tblHeader/>
          <w:jc w:val="center"/>
        </w:trPr>
        <w:tc>
          <w:tcPr>
            <w:tcW w:w="1388" w:type="dxa"/>
            <w:tcBorders>
              <w:top w:val="single" w:sz="8" w:space="0" w:color="000000"/>
              <w:left w:val="single" w:sz="8" w:space="0" w:color="000000"/>
              <w:right w:val="single" w:sz="8" w:space="0" w:color="000000"/>
            </w:tcBorders>
            <w:shd w:val="clear" w:color="auto" w:fill="auto"/>
            <w:vAlign w:val="center"/>
          </w:tcPr>
          <w:p w14:paraId="27D20C21"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r w:rsidRPr="005A5295">
              <w:rPr>
                <w:rFonts w:eastAsia="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auto"/>
          </w:tcPr>
          <w:p w14:paraId="40281313"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r w:rsidRPr="005A5295">
              <w:rPr>
                <w:rFonts w:eastAsia="標楷體"/>
                <w:color w:val="auto"/>
                <w:sz w:val="24"/>
                <w:szCs w:val="24"/>
              </w:rPr>
              <w:t>學習重點</w:t>
            </w:r>
          </w:p>
        </w:tc>
        <w:tc>
          <w:tcPr>
            <w:tcW w:w="2977" w:type="dxa"/>
            <w:vMerge w:val="restart"/>
            <w:tcBorders>
              <w:top w:val="single" w:sz="8" w:space="0" w:color="000000"/>
              <w:right w:val="single" w:sz="8" w:space="0" w:color="000000"/>
            </w:tcBorders>
            <w:shd w:val="clear" w:color="auto" w:fill="auto"/>
            <w:tcMar>
              <w:top w:w="100" w:type="dxa"/>
              <w:left w:w="20" w:type="dxa"/>
              <w:bottom w:w="100" w:type="dxa"/>
              <w:right w:w="20" w:type="dxa"/>
            </w:tcMar>
            <w:vAlign w:val="center"/>
          </w:tcPr>
          <w:p w14:paraId="5C708582"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r w:rsidRPr="005A5295">
              <w:rPr>
                <w:rFonts w:eastAsia="標楷體"/>
                <w:color w:val="auto"/>
                <w:sz w:val="24"/>
                <w:szCs w:val="24"/>
              </w:rPr>
              <w:t>單元</w:t>
            </w:r>
            <w:r w:rsidRPr="005A5295">
              <w:rPr>
                <w:rFonts w:eastAsia="標楷體"/>
                <w:color w:val="auto"/>
                <w:sz w:val="24"/>
                <w:szCs w:val="24"/>
              </w:rPr>
              <w:t>/</w:t>
            </w:r>
            <w:r w:rsidRPr="005A5295">
              <w:rPr>
                <w:rFonts w:eastAsia="標楷體"/>
                <w:color w:val="auto"/>
                <w:sz w:val="24"/>
                <w:szCs w:val="24"/>
              </w:rPr>
              <w:t>主題名稱與活動內容</w:t>
            </w:r>
          </w:p>
        </w:tc>
        <w:tc>
          <w:tcPr>
            <w:tcW w:w="709" w:type="dxa"/>
            <w:vMerge w:val="restart"/>
            <w:tcBorders>
              <w:top w:val="single" w:sz="8" w:space="0" w:color="000000"/>
              <w:right w:val="single" w:sz="8" w:space="0" w:color="000000"/>
            </w:tcBorders>
            <w:shd w:val="clear" w:color="auto" w:fill="auto"/>
            <w:tcMar>
              <w:top w:w="100" w:type="dxa"/>
              <w:left w:w="20" w:type="dxa"/>
              <w:bottom w:w="100" w:type="dxa"/>
              <w:right w:w="20" w:type="dxa"/>
            </w:tcMar>
            <w:vAlign w:val="center"/>
          </w:tcPr>
          <w:p w14:paraId="63BEC29D"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r w:rsidRPr="005A5295">
              <w:rPr>
                <w:rFonts w:eastAsia="標楷體"/>
                <w:color w:val="auto"/>
                <w:sz w:val="24"/>
                <w:szCs w:val="24"/>
              </w:rPr>
              <w:t>節數</w:t>
            </w:r>
          </w:p>
        </w:tc>
        <w:tc>
          <w:tcPr>
            <w:tcW w:w="2268" w:type="dxa"/>
            <w:vMerge w:val="restart"/>
            <w:tcBorders>
              <w:top w:val="single" w:sz="8" w:space="0" w:color="000000"/>
              <w:right w:val="single" w:sz="8" w:space="0" w:color="000000"/>
            </w:tcBorders>
            <w:shd w:val="clear" w:color="auto" w:fill="auto"/>
            <w:tcMar>
              <w:top w:w="100" w:type="dxa"/>
              <w:left w:w="20" w:type="dxa"/>
              <w:bottom w:w="100" w:type="dxa"/>
              <w:right w:w="20" w:type="dxa"/>
            </w:tcMar>
            <w:vAlign w:val="center"/>
          </w:tcPr>
          <w:p w14:paraId="283CDA94"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r w:rsidRPr="005A5295">
              <w:rPr>
                <w:rFonts w:eastAsia="標楷體"/>
                <w:color w:val="auto"/>
                <w:sz w:val="24"/>
                <w:szCs w:val="24"/>
              </w:rPr>
              <w:t>教學資源</w:t>
            </w:r>
            <w:r w:rsidRPr="005A5295">
              <w:rPr>
                <w:rFonts w:eastAsia="標楷體"/>
                <w:color w:val="auto"/>
                <w:sz w:val="24"/>
                <w:szCs w:val="24"/>
              </w:rPr>
              <w:t>/</w:t>
            </w:r>
            <w:r w:rsidRPr="005A5295">
              <w:rPr>
                <w:rFonts w:eastAsia="標楷體"/>
                <w:color w:val="auto"/>
                <w:sz w:val="24"/>
                <w:szCs w:val="24"/>
              </w:rPr>
              <w:t>學習策略</w:t>
            </w:r>
          </w:p>
        </w:tc>
        <w:tc>
          <w:tcPr>
            <w:tcW w:w="1417" w:type="dxa"/>
            <w:vMerge w:val="restart"/>
            <w:tcBorders>
              <w:top w:val="single" w:sz="8" w:space="0" w:color="000000"/>
              <w:right w:val="single" w:sz="8" w:space="0" w:color="000000"/>
            </w:tcBorders>
            <w:shd w:val="clear" w:color="auto" w:fill="auto"/>
            <w:tcMar>
              <w:top w:w="100" w:type="dxa"/>
              <w:left w:w="20" w:type="dxa"/>
              <w:bottom w:w="100" w:type="dxa"/>
              <w:right w:w="20" w:type="dxa"/>
            </w:tcMar>
            <w:vAlign w:val="center"/>
          </w:tcPr>
          <w:p w14:paraId="419A1590"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r w:rsidRPr="005A5295">
              <w:rPr>
                <w:rFonts w:eastAsia="標楷體"/>
                <w:color w:val="auto"/>
                <w:sz w:val="24"/>
                <w:szCs w:val="24"/>
              </w:rPr>
              <w:t>評量方式</w:t>
            </w:r>
          </w:p>
        </w:tc>
        <w:tc>
          <w:tcPr>
            <w:tcW w:w="1559" w:type="dxa"/>
            <w:vMerge w:val="restart"/>
            <w:tcBorders>
              <w:top w:val="single" w:sz="8" w:space="0" w:color="000000"/>
              <w:right w:val="single" w:sz="8" w:space="0" w:color="000000"/>
            </w:tcBorders>
            <w:shd w:val="clear" w:color="auto" w:fill="auto"/>
            <w:tcMar>
              <w:top w:w="100" w:type="dxa"/>
              <w:left w:w="20" w:type="dxa"/>
              <w:bottom w:w="100" w:type="dxa"/>
              <w:right w:w="20" w:type="dxa"/>
            </w:tcMar>
            <w:vAlign w:val="center"/>
          </w:tcPr>
          <w:p w14:paraId="4F3A1F30"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r w:rsidRPr="005A5295">
              <w:rPr>
                <w:rFonts w:eastAsia="標楷體"/>
                <w:color w:val="auto"/>
                <w:sz w:val="24"/>
                <w:szCs w:val="24"/>
              </w:rPr>
              <w:t>融入議題</w:t>
            </w:r>
          </w:p>
        </w:tc>
        <w:tc>
          <w:tcPr>
            <w:tcW w:w="1784" w:type="dxa"/>
            <w:vMerge w:val="restart"/>
            <w:tcBorders>
              <w:top w:val="single" w:sz="8" w:space="0" w:color="000000"/>
              <w:right w:val="single" w:sz="8" w:space="0" w:color="000000"/>
            </w:tcBorders>
            <w:shd w:val="clear" w:color="auto" w:fill="auto"/>
            <w:vAlign w:val="center"/>
          </w:tcPr>
          <w:p w14:paraId="03CB412B"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r w:rsidRPr="005A5295">
              <w:rPr>
                <w:rFonts w:eastAsia="標楷體"/>
                <w:color w:val="auto"/>
                <w:sz w:val="24"/>
                <w:szCs w:val="24"/>
              </w:rPr>
              <w:t>備註</w:t>
            </w:r>
          </w:p>
        </w:tc>
      </w:tr>
      <w:tr w:rsidR="004C5DAB" w:rsidRPr="005A5295" w14:paraId="36F167E8" w14:textId="77777777" w:rsidTr="00ED17D5">
        <w:trPr>
          <w:trHeight w:val="278"/>
          <w:tblHeader/>
          <w:jc w:val="center"/>
        </w:trPr>
        <w:tc>
          <w:tcPr>
            <w:tcW w:w="1388" w:type="dxa"/>
            <w:tcBorders>
              <w:left w:val="single" w:sz="8" w:space="0" w:color="000000"/>
              <w:bottom w:val="single" w:sz="8" w:space="0" w:color="000000"/>
              <w:right w:val="single" w:sz="8" w:space="0" w:color="000000"/>
            </w:tcBorders>
            <w:shd w:val="clear" w:color="auto" w:fill="auto"/>
            <w:vAlign w:val="center"/>
          </w:tcPr>
          <w:p w14:paraId="51160AC1"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14:paraId="55A76780" w14:textId="77777777" w:rsidR="004C5DAB" w:rsidRPr="005A5295" w:rsidRDefault="004C5DAB" w:rsidP="004C5DAB">
            <w:pPr>
              <w:jc w:val="center"/>
              <w:rPr>
                <w:rFonts w:eastAsia="標楷體"/>
                <w:color w:val="auto"/>
                <w:sz w:val="24"/>
                <w:szCs w:val="24"/>
              </w:rPr>
            </w:pPr>
            <w:r w:rsidRPr="005A5295">
              <w:rPr>
                <w:rFonts w:eastAsia="標楷體"/>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20" w:type="dxa"/>
              <w:bottom w:w="100" w:type="dxa"/>
              <w:right w:w="20" w:type="dxa"/>
            </w:tcMar>
          </w:tcPr>
          <w:p w14:paraId="123A8E17" w14:textId="77777777" w:rsidR="004C5DAB" w:rsidRPr="005A5295" w:rsidRDefault="004C5DAB" w:rsidP="004C5DAB">
            <w:pPr>
              <w:jc w:val="center"/>
              <w:rPr>
                <w:rFonts w:eastAsia="標楷體"/>
                <w:color w:val="auto"/>
                <w:sz w:val="24"/>
                <w:szCs w:val="24"/>
              </w:rPr>
            </w:pPr>
            <w:r w:rsidRPr="005A5295">
              <w:rPr>
                <w:rFonts w:eastAsia="標楷體"/>
                <w:color w:val="auto"/>
                <w:sz w:val="24"/>
                <w:szCs w:val="24"/>
              </w:rPr>
              <w:t>學習表現</w:t>
            </w:r>
          </w:p>
        </w:tc>
        <w:tc>
          <w:tcPr>
            <w:tcW w:w="2977" w:type="dxa"/>
            <w:vMerge/>
            <w:tcBorders>
              <w:bottom w:val="single" w:sz="8" w:space="0" w:color="000000"/>
              <w:right w:val="single" w:sz="8" w:space="0" w:color="000000"/>
            </w:tcBorders>
            <w:shd w:val="clear" w:color="auto" w:fill="auto"/>
            <w:tcMar>
              <w:top w:w="100" w:type="dxa"/>
              <w:left w:w="20" w:type="dxa"/>
              <w:bottom w:w="100" w:type="dxa"/>
              <w:right w:w="20" w:type="dxa"/>
            </w:tcMar>
            <w:vAlign w:val="center"/>
          </w:tcPr>
          <w:p w14:paraId="6B69D41B"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p>
        </w:tc>
        <w:tc>
          <w:tcPr>
            <w:tcW w:w="709" w:type="dxa"/>
            <w:vMerge/>
            <w:tcBorders>
              <w:bottom w:val="single" w:sz="8" w:space="0" w:color="000000"/>
              <w:right w:val="single" w:sz="8" w:space="0" w:color="000000"/>
            </w:tcBorders>
            <w:shd w:val="clear" w:color="auto" w:fill="auto"/>
            <w:tcMar>
              <w:top w:w="100" w:type="dxa"/>
              <w:left w:w="20" w:type="dxa"/>
              <w:bottom w:w="100" w:type="dxa"/>
              <w:right w:w="20" w:type="dxa"/>
            </w:tcMar>
            <w:vAlign w:val="center"/>
          </w:tcPr>
          <w:p w14:paraId="55FB0226"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p>
        </w:tc>
        <w:tc>
          <w:tcPr>
            <w:tcW w:w="2268" w:type="dxa"/>
            <w:vMerge/>
            <w:tcBorders>
              <w:bottom w:val="single" w:sz="8" w:space="0" w:color="000000"/>
              <w:right w:val="single" w:sz="8" w:space="0" w:color="000000"/>
            </w:tcBorders>
            <w:shd w:val="clear" w:color="auto" w:fill="auto"/>
            <w:tcMar>
              <w:top w:w="100" w:type="dxa"/>
              <w:left w:w="20" w:type="dxa"/>
              <w:bottom w:w="100" w:type="dxa"/>
              <w:right w:w="20" w:type="dxa"/>
            </w:tcMar>
            <w:vAlign w:val="center"/>
          </w:tcPr>
          <w:p w14:paraId="198E4CD7"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p>
        </w:tc>
        <w:tc>
          <w:tcPr>
            <w:tcW w:w="1417" w:type="dxa"/>
            <w:vMerge/>
            <w:tcBorders>
              <w:bottom w:val="single" w:sz="8" w:space="0" w:color="000000"/>
              <w:right w:val="single" w:sz="8" w:space="0" w:color="000000"/>
            </w:tcBorders>
            <w:shd w:val="clear" w:color="auto" w:fill="auto"/>
            <w:tcMar>
              <w:top w:w="100" w:type="dxa"/>
              <w:left w:w="20" w:type="dxa"/>
              <w:bottom w:w="100" w:type="dxa"/>
              <w:right w:w="20" w:type="dxa"/>
            </w:tcMar>
            <w:vAlign w:val="center"/>
          </w:tcPr>
          <w:p w14:paraId="03269034"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p>
        </w:tc>
        <w:tc>
          <w:tcPr>
            <w:tcW w:w="1559" w:type="dxa"/>
            <w:vMerge/>
            <w:tcBorders>
              <w:bottom w:val="single" w:sz="8" w:space="0" w:color="000000"/>
              <w:right w:val="single" w:sz="8" w:space="0" w:color="000000"/>
            </w:tcBorders>
            <w:shd w:val="clear" w:color="auto" w:fill="auto"/>
            <w:tcMar>
              <w:top w:w="100" w:type="dxa"/>
              <w:left w:w="20" w:type="dxa"/>
              <w:bottom w:w="100" w:type="dxa"/>
              <w:right w:w="20" w:type="dxa"/>
            </w:tcMar>
            <w:vAlign w:val="center"/>
          </w:tcPr>
          <w:p w14:paraId="7976C1ED"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p>
        </w:tc>
        <w:tc>
          <w:tcPr>
            <w:tcW w:w="1784" w:type="dxa"/>
            <w:vMerge/>
            <w:tcBorders>
              <w:bottom w:val="single" w:sz="8" w:space="0" w:color="000000"/>
              <w:right w:val="single" w:sz="8" w:space="0" w:color="000000"/>
            </w:tcBorders>
            <w:shd w:val="clear" w:color="auto" w:fill="auto"/>
            <w:vAlign w:val="center"/>
          </w:tcPr>
          <w:p w14:paraId="5BFA934A" w14:textId="77777777" w:rsidR="004C5DAB" w:rsidRPr="005A5295" w:rsidRDefault="004C5DAB" w:rsidP="004C5DAB">
            <w:pPr>
              <w:pBdr>
                <w:top w:val="nil"/>
                <w:left w:val="nil"/>
                <w:bottom w:val="nil"/>
                <w:right w:val="nil"/>
                <w:between w:val="nil"/>
              </w:pBdr>
              <w:spacing w:line="240" w:lineRule="atLeast"/>
              <w:jc w:val="center"/>
              <w:rPr>
                <w:rFonts w:eastAsia="標楷體"/>
                <w:color w:val="auto"/>
                <w:sz w:val="24"/>
                <w:szCs w:val="24"/>
              </w:rPr>
            </w:pPr>
          </w:p>
        </w:tc>
      </w:tr>
      <w:tr w:rsidR="00D51EA9" w:rsidRPr="005A5295" w14:paraId="34F84F09"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62C09F1" w14:textId="77777777" w:rsidR="00D51EA9" w:rsidRPr="005A5295" w:rsidRDefault="00D51EA9" w:rsidP="00D51EA9">
            <w:pPr>
              <w:spacing w:line="0" w:lineRule="atLeast"/>
              <w:jc w:val="center"/>
              <w:rPr>
                <w:rFonts w:eastAsia="標楷體"/>
                <w:color w:val="auto"/>
              </w:rPr>
            </w:pPr>
            <w:r w:rsidRPr="005A5295">
              <w:rPr>
                <w:rFonts w:eastAsia="標楷體"/>
                <w:color w:val="auto"/>
              </w:rPr>
              <w:t>第一</w:t>
            </w:r>
            <w:proofErr w:type="gramStart"/>
            <w:r w:rsidRPr="005A5295">
              <w:rPr>
                <w:rFonts w:eastAsia="標楷體"/>
                <w:color w:val="auto"/>
              </w:rPr>
              <w:t>週</w:t>
            </w:r>
            <w:proofErr w:type="gramEnd"/>
          </w:p>
          <w:p w14:paraId="42865A83" w14:textId="77777777" w:rsidR="00D51EA9" w:rsidRPr="005A5295" w:rsidRDefault="00D51EA9" w:rsidP="00D51EA9">
            <w:pPr>
              <w:spacing w:line="0" w:lineRule="atLeast"/>
              <w:jc w:val="center"/>
              <w:rPr>
                <w:rFonts w:eastAsia="標楷體"/>
                <w:color w:val="auto"/>
              </w:rPr>
            </w:pPr>
            <w:r w:rsidRPr="005A5295">
              <w:rPr>
                <w:rFonts w:eastAsia="標楷體"/>
                <w:color w:val="auto"/>
              </w:rPr>
              <w:t>2/11</w:t>
            </w:r>
          </w:p>
          <w:p w14:paraId="374B2603" w14:textId="77777777" w:rsidR="00D51EA9" w:rsidRPr="005A5295" w:rsidRDefault="00D51EA9" w:rsidP="00D51EA9">
            <w:pPr>
              <w:spacing w:line="0" w:lineRule="atLeast"/>
              <w:jc w:val="center"/>
              <w:rPr>
                <w:rFonts w:eastAsia="標楷體"/>
                <w:color w:val="auto"/>
              </w:rPr>
            </w:pPr>
            <w:r w:rsidRPr="005A5295">
              <w:rPr>
                <w:rFonts w:eastAsia="標楷體"/>
                <w:color w:val="auto"/>
              </w:rPr>
              <w:t>(2/11(</w:t>
            </w:r>
            <w:r w:rsidRPr="005A5295">
              <w:rPr>
                <w:rFonts w:eastAsia="標楷體"/>
                <w:color w:val="auto"/>
              </w:rPr>
              <w:t>五</w:t>
            </w:r>
            <w:r w:rsidRPr="005A5295">
              <w:rPr>
                <w:rFonts w:eastAsia="標楷體"/>
                <w:color w:val="auto"/>
              </w:rPr>
              <w:t>)</w:t>
            </w:r>
            <w:r w:rsidRPr="005A5295">
              <w:rPr>
                <w:rFonts w:eastAsia="標楷體"/>
                <w:color w:val="auto"/>
              </w:rPr>
              <w:t>開學</w:t>
            </w:r>
            <w:r w:rsidRPr="005A5295">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58FE136F" w14:textId="77777777" w:rsidR="00D51EA9" w:rsidRPr="005A5295" w:rsidRDefault="00182E64" w:rsidP="00D51EA9">
            <w:pPr>
              <w:spacing w:line="0" w:lineRule="atLeast"/>
              <w:ind w:firstLine="0"/>
              <w:rPr>
                <w:rFonts w:eastAsia="標楷體"/>
                <w:color w:val="auto"/>
              </w:rPr>
            </w:pPr>
            <w:r w:rsidRPr="005A5295">
              <w:rPr>
                <w:rFonts w:eastAsia="標楷體"/>
                <w:color w:val="auto"/>
              </w:rPr>
              <w:t xml:space="preserve">A-7-4 </w:t>
            </w:r>
            <w:r w:rsidRPr="005A5295">
              <w:rPr>
                <w:rFonts w:eastAsia="標楷體"/>
                <w:color w:val="auto"/>
              </w:rPr>
              <w:t>二元一次</w:t>
            </w:r>
            <w:proofErr w:type="gramStart"/>
            <w:r w:rsidRPr="005A5295">
              <w:rPr>
                <w:rFonts w:eastAsia="標楷體"/>
                <w:color w:val="auto"/>
              </w:rPr>
              <w:t>聯立方程式的意義</w:t>
            </w:r>
            <w:proofErr w:type="gramEnd"/>
            <w:r w:rsidRPr="005A5295">
              <w:rPr>
                <w:rFonts w:eastAsia="標楷體"/>
                <w:color w:val="auto"/>
              </w:rPr>
              <w:t>：二元一次方程式及其解的意義；具體情境中列出二元一次方程式；二元一次</w:t>
            </w:r>
            <w:proofErr w:type="gramStart"/>
            <w:r w:rsidRPr="005A5295">
              <w:rPr>
                <w:rFonts w:eastAsia="標楷體"/>
                <w:color w:val="auto"/>
              </w:rPr>
              <w:t>聯立方程式及其</w:t>
            </w:r>
            <w:proofErr w:type="gramEnd"/>
            <w:r w:rsidRPr="005A5295">
              <w:rPr>
                <w:rFonts w:eastAsia="標楷體"/>
                <w:color w:val="auto"/>
              </w:rPr>
              <w:t>解的意義；具體情境中列出二元一次聯立方程式。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63C7B11" w14:textId="77777777" w:rsidR="00D51EA9" w:rsidRPr="005A5295" w:rsidRDefault="00182E64" w:rsidP="00D51EA9">
            <w:pPr>
              <w:jc w:val="left"/>
              <w:rPr>
                <w:rFonts w:eastAsia="標楷體"/>
                <w:color w:val="auto"/>
              </w:rPr>
            </w:pPr>
            <w:r w:rsidRPr="005A5295">
              <w:rPr>
                <w:rFonts w:eastAsia="標楷體"/>
                <w:color w:val="auto"/>
              </w:rPr>
              <w:t xml:space="preserve">a-IV-4 </w:t>
            </w:r>
            <w:r w:rsidRPr="005A5295">
              <w:rPr>
                <w:rFonts w:eastAsia="標楷體"/>
                <w:color w:val="auto"/>
              </w:rPr>
              <w:t>理解二元一次</w:t>
            </w:r>
            <w:proofErr w:type="gramStart"/>
            <w:r w:rsidRPr="005A5295">
              <w:rPr>
                <w:rFonts w:eastAsia="標楷體"/>
                <w:color w:val="auto"/>
              </w:rPr>
              <w:t>聯立方程式及其</w:t>
            </w:r>
            <w:proofErr w:type="gramEnd"/>
            <w:r w:rsidRPr="005A5295">
              <w:rPr>
                <w:rFonts w:eastAsia="標楷體"/>
                <w:color w:val="auto"/>
              </w:rPr>
              <w:t>解的意義，並能以</w:t>
            </w:r>
            <w:proofErr w:type="gramStart"/>
            <w:r w:rsidRPr="005A5295">
              <w:rPr>
                <w:rFonts w:eastAsia="標楷體"/>
                <w:color w:val="auto"/>
              </w:rPr>
              <w:t>代入消</w:t>
            </w:r>
            <w:proofErr w:type="gramEnd"/>
            <w:r w:rsidRPr="005A5295">
              <w:rPr>
                <w:rFonts w:eastAsia="標楷體"/>
                <w:color w:val="auto"/>
              </w:rPr>
              <w:t>去法與加減消去法求解和驗算，以及能運用到日常生活的情境解決問題。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4A0AAC" w14:textId="77777777" w:rsidR="00D51EA9" w:rsidRPr="005A5295" w:rsidRDefault="00A21246" w:rsidP="00D51EA9">
            <w:pPr>
              <w:jc w:val="left"/>
              <w:rPr>
                <w:rFonts w:eastAsia="標楷體"/>
                <w:b/>
                <w:color w:val="auto"/>
              </w:rPr>
            </w:pPr>
            <w:r w:rsidRPr="005A5295">
              <w:rPr>
                <w:rFonts w:eastAsia="標楷體"/>
                <w:b/>
                <w:color w:val="auto"/>
              </w:rPr>
              <w:t xml:space="preserve">1-1 </w:t>
            </w:r>
            <w:r w:rsidRPr="005A5295">
              <w:rPr>
                <w:rFonts w:eastAsia="標楷體"/>
                <w:b/>
                <w:color w:val="auto"/>
              </w:rPr>
              <w:t>二元一次方程式</w:t>
            </w:r>
          </w:p>
          <w:p w14:paraId="28885DF9" w14:textId="77777777" w:rsidR="0013071A" w:rsidRPr="005A5295" w:rsidRDefault="00737B53" w:rsidP="00D51EA9">
            <w:pPr>
              <w:jc w:val="left"/>
              <w:rPr>
                <w:rFonts w:eastAsia="標楷體"/>
                <w:color w:val="auto"/>
              </w:rPr>
            </w:pPr>
            <w:r w:rsidRPr="005A5295">
              <w:rPr>
                <w:rFonts w:eastAsia="標楷體"/>
                <w:color w:val="auto"/>
              </w:rPr>
              <w:t>1.</w:t>
            </w:r>
            <w:r w:rsidR="00F52AEF" w:rsidRPr="005A5295">
              <w:rPr>
                <w:rFonts w:eastAsia="標楷體"/>
                <w:color w:val="auto"/>
              </w:rPr>
              <w:t>利用「迴轉壽司店有兩種顏色的盤子」或是「購買兩種文具」等</w:t>
            </w:r>
            <w:r w:rsidRPr="005A5295">
              <w:rPr>
                <w:rFonts w:eastAsia="標楷體"/>
                <w:color w:val="auto"/>
              </w:rPr>
              <w:t>情境讓學生</w:t>
            </w:r>
            <w:r w:rsidR="00A736ED" w:rsidRPr="005A5295">
              <w:rPr>
                <w:rFonts w:eastAsia="標楷體"/>
                <w:color w:val="auto"/>
              </w:rPr>
              <w:t>覺察到生活情境中，有時會需要用到</w:t>
            </w:r>
            <w:r w:rsidR="00A736ED" w:rsidRPr="005A5295">
              <w:rPr>
                <w:rFonts w:eastAsia="標楷體"/>
                <w:color w:val="auto"/>
              </w:rPr>
              <w:t>2</w:t>
            </w:r>
            <w:r w:rsidR="00A736ED" w:rsidRPr="005A5295">
              <w:rPr>
                <w:rFonts w:eastAsia="標楷體"/>
                <w:color w:val="auto"/>
              </w:rPr>
              <w:t>種未知數列式。</w:t>
            </w:r>
          </w:p>
          <w:p w14:paraId="1289EC1B" w14:textId="77777777" w:rsidR="00737C81" w:rsidRPr="005A5295" w:rsidRDefault="00737C81" w:rsidP="00D51EA9">
            <w:pPr>
              <w:jc w:val="left"/>
              <w:rPr>
                <w:rFonts w:eastAsia="標楷體"/>
                <w:color w:val="auto"/>
              </w:rPr>
            </w:pPr>
            <w:r w:rsidRPr="005A5295">
              <w:rPr>
                <w:rFonts w:eastAsia="標楷體"/>
                <w:color w:val="auto"/>
              </w:rPr>
              <w:t xml:space="preserve">2. </w:t>
            </w:r>
            <w:r w:rsidR="009821D1" w:rsidRPr="005A5295">
              <w:rPr>
                <w:rFonts w:eastAsia="標楷體"/>
                <w:color w:val="auto"/>
              </w:rPr>
              <w:t>練習利用</w:t>
            </w:r>
            <w:r w:rsidR="009821D1" w:rsidRPr="005A5295">
              <w:rPr>
                <w:rFonts w:eastAsia="標楷體"/>
                <w:i/>
                <w:color w:val="auto"/>
              </w:rPr>
              <w:t>x</w:t>
            </w:r>
            <w:r w:rsidR="009821D1" w:rsidRPr="005A5295">
              <w:rPr>
                <w:rFonts w:eastAsia="標楷體"/>
                <w:color w:val="auto"/>
              </w:rPr>
              <w:t>、</w:t>
            </w:r>
            <w:r w:rsidR="009821D1" w:rsidRPr="005A5295">
              <w:rPr>
                <w:rFonts w:eastAsia="標楷體"/>
                <w:i/>
                <w:color w:val="auto"/>
              </w:rPr>
              <w:t>y</w:t>
            </w:r>
            <w:r w:rsidR="009821D1" w:rsidRPr="005A5295">
              <w:rPr>
                <w:rFonts w:eastAsia="標楷體"/>
                <w:color w:val="auto"/>
              </w:rPr>
              <w:t>兩個符號表徵列式。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3388B2" w14:textId="77777777" w:rsidR="00D51EA9" w:rsidRPr="005A5295" w:rsidRDefault="00326A99" w:rsidP="00D51EA9">
            <w:pPr>
              <w:ind w:left="317" w:hanging="317"/>
              <w:jc w:val="left"/>
              <w:rPr>
                <w:rFonts w:eastAsia="標楷體"/>
                <w:color w:val="auto"/>
              </w:rPr>
            </w:pPr>
            <w:r w:rsidRPr="005A5295">
              <w:rPr>
                <w:rFonts w:eastAsia="標楷體"/>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0FFA0A" w14:textId="77777777" w:rsidR="00F52AEF" w:rsidRPr="005A5295" w:rsidRDefault="00F52AEF" w:rsidP="00F52AEF">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5FAD7BFD" w14:textId="77777777" w:rsidR="00D51EA9" w:rsidRPr="005A5295" w:rsidRDefault="00D51EA9" w:rsidP="00BF32DD">
            <w:pPr>
              <w:ind w:left="92" w:hanging="7"/>
              <w:jc w:val="left"/>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D7A7DC4" w14:textId="77777777" w:rsidR="00D9020A" w:rsidRPr="005A5295" w:rsidRDefault="00D9020A" w:rsidP="00D51EA9">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7F378E68" w14:textId="77777777" w:rsidR="00D9020A" w:rsidRPr="005A5295" w:rsidRDefault="00D9020A" w:rsidP="00D51EA9">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115F338E" w14:textId="77777777" w:rsidR="00D9020A" w:rsidRPr="005A5295" w:rsidRDefault="00D9020A" w:rsidP="000A336A">
            <w:pPr>
              <w:ind w:left="92" w:hanging="7"/>
              <w:jc w:val="left"/>
              <w:rPr>
                <w:rFonts w:eastAsia="標楷體"/>
                <w:color w:val="auto"/>
              </w:rPr>
            </w:pPr>
            <w:r w:rsidRPr="005A5295">
              <w:rPr>
                <w:rFonts w:eastAsia="標楷體"/>
                <w:color w:val="auto"/>
              </w:rPr>
              <w:t>3.</w:t>
            </w:r>
            <w:r w:rsidR="00325840" w:rsidRPr="005A5295">
              <w:rPr>
                <w:rFonts w:eastAsia="標楷體"/>
                <w:color w:val="auto"/>
              </w:rPr>
              <w:t>作業練習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C498729" w14:textId="77777777" w:rsidR="001E5C05" w:rsidRPr="005A5295" w:rsidRDefault="001E5C05" w:rsidP="001E5C05">
            <w:pPr>
              <w:autoSpaceDE w:val="0"/>
              <w:autoSpaceDN w:val="0"/>
              <w:adjustRightInd w:val="0"/>
              <w:jc w:val="left"/>
              <w:rPr>
                <w:rFonts w:eastAsia="標楷體"/>
                <w:color w:val="auto"/>
              </w:rPr>
            </w:pPr>
            <w:r w:rsidRPr="005A5295">
              <w:rPr>
                <w:rFonts w:eastAsia="標楷體"/>
                <w:color w:val="auto"/>
              </w:rPr>
              <w:t>【閱讀素養教育】</w:t>
            </w:r>
          </w:p>
          <w:p w14:paraId="7BD2E8B0" w14:textId="77777777" w:rsidR="001E5C05" w:rsidRPr="005A5295" w:rsidRDefault="001E5C05" w:rsidP="001E5C05">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65359C00" w14:textId="77777777" w:rsidR="001E5C05" w:rsidRPr="005A5295" w:rsidRDefault="001E5C05" w:rsidP="001E5C05">
            <w:pPr>
              <w:autoSpaceDE w:val="0"/>
              <w:autoSpaceDN w:val="0"/>
              <w:adjustRightInd w:val="0"/>
              <w:jc w:val="left"/>
              <w:rPr>
                <w:rFonts w:eastAsia="標楷體"/>
                <w:color w:val="auto"/>
              </w:rPr>
            </w:pPr>
            <w:r w:rsidRPr="005A5295">
              <w:rPr>
                <w:rFonts w:eastAsia="標楷體"/>
                <w:color w:val="auto"/>
              </w:rPr>
              <w:t>【品德教育】</w:t>
            </w:r>
          </w:p>
          <w:p w14:paraId="54AE93C6" w14:textId="77777777" w:rsidR="001E5C05" w:rsidRPr="005A5295" w:rsidRDefault="001E5C05" w:rsidP="001E5C05">
            <w:pPr>
              <w:autoSpaceDE w:val="0"/>
              <w:autoSpaceDN w:val="0"/>
              <w:adjustRightInd w:val="0"/>
              <w:jc w:val="left"/>
              <w:rPr>
                <w:rFonts w:eastAsia="標楷體"/>
                <w:color w:val="auto"/>
              </w:rPr>
            </w:pPr>
            <w:r w:rsidRPr="005A5295">
              <w:rPr>
                <w:rFonts w:eastAsia="標楷體"/>
                <w:color w:val="auto"/>
              </w:rPr>
              <w:t>品</w:t>
            </w:r>
            <w:r w:rsidRPr="005A5295">
              <w:rPr>
                <w:rFonts w:eastAsia="標楷體"/>
                <w:color w:val="auto"/>
              </w:rPr>
              <w:t xml:space="preserve">J1 </w:t>
            </w:r>
            <w:r w:rsidRPr="005A5295">
              <w:rPr>
                <w:rFonts w:eastAsia="標楷體"/>
                <w:color w:val="auto"/>
              </w:rPr>
              <w:t>溝通合作與和諧人際關係。</w:t>
            </w:r>
          </w:p>
          <w:p w14:paraId="486802B9" w14:textId="77777777" w:rsidR="00D51EA9" w:rsidRPr="005A5295" w:rsidRDefault="001E5C05" w:rsidP="001E5C05">
            <w:pPr>
              <w:autoSpaceDE w:val="0"/>
              <w:autoSpaceDN w:val="0"/>
              <w:adjustRightInd w:val="0"/>
              <w:jc w:val="left"/>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593D4D58" w14:textId="77777777" w:rsidR="00E9543B" w:rsidRPr="005A5295" w:rsidRDefault="00E9543B" w:rsidP="00D51EA9">
            <w:pPr>
              <w:adjustRightInd w:val="0"/>
              <w:snapToGrid w:val="0"/>
              <w:spacing w:line="0" w:lineRule="atLeast"/>
              <w:ind w:hanging="7"/>
              <w:jc w:val="left"/>
              <w:rPr>
                <w:rFonts w:eastAsia="標楷體"/>
                <w:color w:val="auto"/>
              </w:rPr>
            </w:pPr>
            <w:r w:rsidRPr="005A5295">
              <w:rPr>
                <w:rFonts w:eastAsia="標楷體"/>
                <w:color w:val="auto"/>
              </w:rPr>
              <w:t>□</w:t>
            </w:r>
            <w:proofErr w:type="gramStart"/>
            <w:r w:rsidRPr="005A5295">
              <w:rPr>
                <w:rFonts w:eastAsia="標楷體"/>
                <w:color w:val="auto"/>
              </w:rPr>
              <w:t>線上教學</w:t>
            </w:r>
            <w:proofErr w:type="gramEnd"/>
          </w:p>
          <w:p w14:paraId="1FCD1684" w14:textId="77777777" w:rsidR="00D51EA9" w:rsidRPr="005A5295" w:rsidRDefault="00D51EA9" w:rsidP="00D51EA9">
            <w:pPr>
              <w:adjustRightInd w:val="0"/>
              <w:snapToGrid w:val="0"/>
              <w:spacing w:line="0" w:lineRule="atLeast"/>
              <w:ind w:hanging="7"/>
              <w:jc w:val="left"/>
              <w:rPr>
                <w:rFonts w:eastAsia="標楷體"/>
                <w:color w:val="auto"/>
              </w:rPr>
            </w:pPr>
            <w:r w:rsidRPr="005A5295">
              <w:rPr>
                <w:rFonts w:eastAsia="標楷體"/>
                <w:color w:val="auto"/>
              </w:rPr>
              <w:t>□</w:t>
            </w:r>
            <w:r w:rsidRPr="005A5295">
              <w:rPr>
                <w:rFonts w:eastAsia="標楷體"/>
                <w:color w:val="auto"/>
              </w:rPr>
              <w:t>實施跨領域或跨科目協同教學</w:t>
            </w:r>
            <w:r w:rsidRPr="005A5295">
              <w:rPr>
                <w:rFonts w:eastAsia="標楷體"/>
                <w:color w:val="auto"/>
              </w:rPr>
              <w:t>(</w:t>
            </w:r>
            <w:r w:rsidRPr="005A5295">
              <w:rPr>
                <w:rFonts w:eastAsia="標楷體"/>
                <w:color w:val="auto"/>
              </w:rPr>
              <w:t>需另申請授課鐘點費</w:t>
            </w:r>
            <w:r w:rsidRPr="005A5295">
              <w:rPr>
                <w:rFonts w:eastAsia="標楷體"/>
                <w:color w:val="auto"/>
              </w:rPr>
              <w:t>)</w:t>
            </w:r>
          </w:p>
          <w:p w14:paraId="19E58EDC" w14:textId="77777777" w:rsidR="00D51EA9" w:rsidRPr="005A5295" w:rsidRDefault="00D51EA9" w:rsidP="00D51EA9">
            <w:pPr>
              <w:adjustRightInd w:val="0"/>
              <w:snapToGrid w:val="0"/>
              <w:spacing w:line="0" w:lineRule="atLeast"/>
              <w:ind w:left="100" w:hangingChars="50" w:hanging="100"/>
              <w:jc w:val="left"/>
              <w:rPr>
                <w:rFonts w:eastAsia="標楷體"/>
                <w:color w:val="auto"/>
              </w:rPr>
            </w:pPr>
            <w:r w:rsidRPr="005A5295">
              <w:rPr>
                <w:rFonts w:eastAsia="標楷體"/>
                <w:color w:val="auto"/>
              </w:rPr>
              <w:t>1.</w:t>
            </w:r>
            <w:r w:rsidRPr="005A5295">
              <w:rPr>
                <w:rFonts w:eastAsia="標楷體"/>
                <w:color w:val="auto"/>
              </w:rPr>
              <w:t>協同科目：</w:t>
            </w:r>
          </w:p>
          <w:p w14:paraId="16A65DA6" w14:textId="77777777" w:rsidR="00D51EA9" w:rsidRPr="005A5295" w:rsidRDefault="00D51EA9" w:rsidP="00D51EA9">
            <w:pPr>
              <w:adjustRightInd w:val="0"/>
              <w:snapToGrid w:val="0"/>
              <w:spacing w:line="0" w:lineRule="atLeast"/>
              <w:jc w:val="left"/>
              <w:rPr>
                <w:rFonts w:eastAsia="標楷體"/>
                <w:color w:val="auto"/>
                <w:u w:val="single"/>
              </w:rPr>
            </w:pPr>
            <w:r w:rsidRPr="005A5295">
              <w:rPr>
                <w:rFonts w:eastAsia="標楷體"/>
                <w:color w:val="auto"/>
                <w:u w:val="single"/>
              </w:rPr>
              <w:t xml:space="preserve"> </w:t>
            </w:r>
            <w:proofErr w:type="gramStart"/>
            <w:r w:rsidRPr="005A5295">
              <w:rPr>
                <w:rFonts w:eastAsia="標楷體"/>
                <w:color w:val="auto"/>
                <w:u w:val="single"/>
              </w:rPr>
              <w:t>＿</w:t>
            </w:r>
            <w:proofErr w:type="gramEnd"/>
            <w:r w:rsidRPr="005A5295">
              <w:rPr>
                <w:rFonts w:eastAsia="標楷體"/>
                <w:color w:val="auto"/>
                <w:u w:val="single"/>
              </w:rPr>
              <w:t xml:space="preserve">       </w:t>
            </w:r>
            <w:r w:rsidRPr="005A5295">
              <w:rPr>
                <w:rFonts w:eastAsia="標楷體"/>
                <w:color w:val="auto"/>
                <w:u w:val="single"/>
              </w:rPr>
              <w:t>＿</w:t>
            </w:r>
            <w:r w:rsidRPr="005A5295">
              <w:rPr>
                <w:rFonts w:eastAsia="標楷體"/>
                <w:color w:val="auto"/>
                <w:u w:val="single"/>
              </w:rPr>
              <w:t xml:space="preserve"> </w:t>
            </w:r>
          </w:p>
          <w:p w14:paraId="076366F9" w14:textId="77777777" w:rsidR="00D51EA9" w:rsidRPr="005A5295" w:rsidRDefault="00D51EA9" w:rsidP="00D51EA9">
            <w:pPr>
              <w:adjustRightInd w:val="0"/>
              <w:snapToGrid w:val="0"/>
              <w:spacing w:line="0" w:lineRule="atLeast"/>
              <w:ind w:hanging="7"/>
              <w:jc w:val="left"/>
              <w:rPr>
                <w:rFonts w:eastAsia="標楷體"/>
                <w:color w:val="auto"/>
                <w:u w:val="single"/>
              </w:rPr>
            </w:pPr>
            <w:r w:rsidRPr="005A5295">
              <w:rPr>
                <w:rFonts w:eastAsia="標楷體"/>
                <w:color w:val="auto"/>
              </w:rPr>
              <w:t>2.</w:t>
            </w:r>
            <w:r w:rsidRPr="005A5295">
              <w:rPr>
                <w:rFonts w:eastAsia="標楷體"/>
                <w:color w:val="auto"/>
              </w:rPr>
              <w:t>協同節數：</w:t>
            </w:r>
          </w:p>
          <w:p w14:paraId="0B7224BE" w14:textId="77777777" w:rsidR="00D51EA9" w:rsidRPr="005A5295" w:rsidRDefault="00D51EA9" w:rsidP="00D51EA9">
            <w:pPr>
              <w:adjustRightInd w:val="0"/>
              <w:snapToGrid w:val="0"/>
              <w:spacing w:line="0" w:lineRule="atLeast"/>
              <w:ind w:hanging="7"/>
              <w:jc w:val="left"/>
              <w:rPr>
                <w:rFonts w:eastAsia="標楷體"/>
                <w:color w:val="auto"/>
              </w:rPr>
            </w:pPr>
            <w:proofErr w:type="gramStart"/>
            <w:r w:rsidRPr="005A5295">
              <w:rPr>
                <w:rFonts w:eastAsia="標楷體"/>
                <w:color w:val="auto"/>
                <w:u w:val="single"/>
              </w:rPr>
              <w:t>＿</w:t>
            </w:r>
            <w:proofErr w:type="gramEnd"/>
            <w:r w:rsidRPr="005A5295">
              <w:rPr>
                <w:rFonts w:eastAsia="標楷體"/>
                <w:color w:val="auto"/>
                <w:u w:val="single"/>
              </w:rPr>
              <w:t xml:space="preserve">      </w:t>
            </w:r>
            <w:r w:rsidRPr="005A5295">
              <w:rPr>
                <w:rFonts w:eastAsia="標楷體"/>
                <w:color w:val="auto"/>
                <w:u w:val="single"/>
              </w:rPr>
              <w:t>＿＿</w:t>
            </w:r>
          </w:p>
        </w:tc>
      </w:tr>
      <w:tr w:rsidR="00D51EA9" w:rsidRPr="005A5295" w14:paraId="7D3E18B8"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4FCE715" w14:textId="77777777" w:rsidR="00D51EA9" w:rsidRPr="005A5295" w:rsidRDefault="00D51EA9" w:rsidP="00D51EA9">
            <w:pPr>
              <w:spacing w:line="0" w:lineRule="atLeast"/>
              <w:jc w:val="center"/>
              <w:rPr>
                <w:rFonts w:eastAsia="標楷體"/>
                <w:color w:val="auto"/>
              </w:rPr>
            </w:pPr>
            <w:r w:rsidRPr="005A5295">
              <w:rPr>
                <w:rFonts w:eastAsia="標楷體"/>
                <w:color w:val="auto"/>
              </w:rPr>
              <w:t>第二</w:t>
            </w:r>
            <w:proofErr w:type="gramStart"/>
            <w:r w:rsidRPr="005A5295">
              <w:rPr>
                <w:rFonts w:eastAsia="標楷體"/>
                <w:color w:val="auto"/>
              </w:rPr>
              <w:t>週</w:t>
            </w:r>
            <w:proofErr w:type="gramEnd"/>
          </w:p>
          <w:p w14:paraId="6539F029" w14:textId="77777777" w:rsidR="00D51EA9" w:rsidRPr="005A5295" w:rsidRDefault="00D51EA9" w:rsidP="00D51EA9">
            <w:pPr>
              <w:spacing w:line="0" w:lineRule="atLeast"/>
              <w:jc w:val="center"/>
              <w:rPr>
                <w:rFonts w:eastAsia="標楷體"/>
                <w:color w:val="auto"/>
              </w:rPr>
            </w:pPr>
            <w:r w:rsidRPr="005A5295">
              <w:rPr>
                <w:rFonts w:eastAsia="標楷體"/>
                <w:color w:val="auto"/>
              </w:rPr>
              <w:t>2/14~2/18</w:t>
            </w:r>
          </w:p>
          <w:p w14:paraId="7ABF456F" w14:textId="77777777" w:rsidR="00D51EA9" w:rsidRPr="005A5295" w:rsidRDefault="00D51EA9" w:rsidP="00D51EA9">
            <w:pPr>
              <w:spacing w:line="0" w:lineRule="atLeast"/>
              <w:jc w:val="center"/>
              <w:rPr>
                <w:rFonts w:eastAsia="標楷體"/>
                <w:color w:val="auto"/>
              </w:rPr>
            </w:pPr>
            <w:r w:rsidRPr="005A5295">
              <w:rPr>
                <w:rFonts w:eastAsia="標楷體"/>
                <w:color w:val="auto"/>
                <w:highlight w:val="yellow"/>
              </w:rPr>
              <w:t>(2/17(</w:t>
            </w:r>
            <w:r w:rsidRPr="005A5295">
              <w:rPr>
                <w:rFonts w:eastAsia="標楷體"/>
                <w:color w:val="auto"/>
                <w:highlight w:val="yellow"/>
              </w:rPr>
              <w:t>四</w:t>
            </w:r>
            <w:r w:rsidRPr="005A5295">
              <w:rPr>
                <w:rFonts w:eastAsia="標楷體"/>
                <w:color w:val="auto"/>
                <w:highlight w:val="yellow"/>
              </w:rPr>
              <w:t>)-18(</w:t>
            </w:r>
            <w:r w:rsidRPr="005A5295">
              <w:rPr>
                <w:rFonts w:eastAsia="標楷體"/>
                <w:color w:val="auto"/>
                <w:highlight w:val="yellow"/>
              </w:rPr>
              <w:t>五</w:t>
            </w:r>
            <w:r w:rsidRPr="005A5295">
              <w:rPr>
                <w:rFonts w:eastAsia="標楷體"/>
                <w:color w:val="auto"/>
                <w:highlight w:val="yellow"/>
              </w:rPr>
              <w:t>)</w:t>
            </w:r>
            <w:r w:rsidRPr="005A5295">
              <w:rPr>
                <w:rFonts w:eastAsia="標楷體"/>
                <w:color w:val="auto"/>
                <w:highlight w:val="yellow"/>
              </w:rPr>
              <w:t>九年級複習考</w:t>
            </w:r>
            <w:r w:rsidRPr="005A5295">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16D7ACC9" w14:textId="77777777" w:rsidR="00D51EA9" w:rsidRPr="005A5295" w:rsidRDefault="00182E64" w:rsidP="00D51EA9">
            <w:pPr>
              <w:spacing w:line="0" w:lineRule="atLeast"/>
              <w:ind w:firstLine="0"/>
              <w:rPr>
                <w:rFonts w:eastAsia="標楷體"/>
                <w:color w:val="auto"/>
              </w:rPr>
            </w:pPr>
            <w:r w:rsidRPr="005A5295">
              <w:rPr>
                <w:rFonts w:eastAsia="標楷體"/>
                <w:color w:val="auto"/>
              </w:rPr>
              <w:t xml:space="preserve">A-7-4 </w:t>
            </w:r>
            <w:r w:rsidRPr="005A5295">
              <w:rPr>
                <w:rFonts w:eastAsia="標楷體"/>
                <w:color w:val="auto"/>
              </w:rPr>
              <w:t>二元一次</w:t>
            </w:r>
            <w:proofErr w:type="gramStart"/>
            <w:r w:rsidRPr="005A5295">
              <w:rPr>
                <w:rFonts w:eastAsia="標楷體"/>
                <w:color w:val="auto"/>
              </w:rPr>
              <w:t>聯立方程式的意義</w:t>
            </w:r>
            <w:proofErr w:type="gramEnd"/>
            <w:r w:rsidRPr="005A5295">
              <w:rPr>
                <w:rFonts w:eastAsia="標楷體"/>
                <w:color w:val="auto"/>
              </w:rPr>
              <w:t>：二元一次方程式及其解的意義；具體情境中列出二元一次方程式；二元一次</w:t>
            </w:r>
            <w:proofErr w:type="gramStart"/>
            <w:r w:rsidRPr="005A5295">
              <w:rPr>
                <w:rFonts w:eastAsia="標楷體"/>
                <w:color w:val="auto"/>
              </w:rPr>
              <w:t>聯立方程式及其</w:t>
            </w:r>
            <w:proofErr w:type="gramEnd"/>
            <w:r w:rsidRPr="005A5295">
              <w:rPr>
                <w:rFonts w:eastAsia="標楷體"/>
                <w:color w:val="auto"/>
              </w:rPr>
              <w:t>解的意義；具體情境中列出二元一次聯立方程式。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B0C5F6D" w14:textId="77777777" w:rsidR="00D51EA9" w:rsidRPr="005A5295" w:rsidRDefault="00182E64" w:rsidP="00D51EA9">
            <w:pPr>
              <w:jc w:val="left"/>
              <w:rPr>
                <w:rFonts w:eastAsia="標楷體"/>
                <w:color w:val="auto"/>
              </w:rPr>
            </w:pPr>
            <w:r w:rsidRPr="005A5295">
              <w:rPr>
                <w:rFonts w:eastAsia="標楷體"/>
                <w:color w:val="auto"/>
              </w:rPr>
              <w:t xml:space="preserve">a-IV-4 </w:t>
            </w:r>
            <w:r w:rsidRPr="005A5295">
              <w:rPr>
                <w:rFonts w:eastAsia="標楷體"/>
                <w:color w:val="auto"/>
              </w:rPr>
              <w:t>理解二元一次</w:t>
            </w:r>
            <w:proofErr w:type="gramStart"/>
            <w:r w:rsidRPr="005A5295">
              <w:rPr>
                <w:rFonts w:eastAsia="標楷體"/>
                <w:color w:val="auto"/>
              </w:rPr>
              <w:t>聯立方程式及其</w:t>
            </w:r>
            <w:proofErr w:type="gramEnd"/>
            <w:r w:rsidRPr="005A5295">
              <w:rPr>
                <w:rFonts w:eastAsia="標楷體"/>
                <w:color w:val="auto"/>
              </w:rPr>
              <w:t>解的意義，並能以</w:t>
            </w:r>
            <w:proofErr w:type="gramStart"/>
            <w:r w:rsidRPr="005A5295">
              <w:rPr>
                <w:rFonts w:eastAsia="標楷體"/>
                <w:color w:val="auto"/>
              </w:rPr>
              <w:t>代入消</w:t>
            </w:r>
            <w:proofErr w:type="gramEnd"/>
            <w:r w:rsidRPr="005A5295">
              <w:rPr>
                <w:rFonts w:eastAsia="標楷體"/>
                <w:color w:val="auto"/>
              </w:rPr>
              <w:t>去法與加減消去法求解和驗算，以及能運用到日常生活的情境解決問題。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4B5D294" w14:textId="77777777" w:rsidR="00D51EA9" w:rsidRPr="005A5295" w:rsidRDefault="00182E64" w:rsidP="00D51EA9">
            <w:pPr>
              <w:jc w:val="left"/>
              <w:rPr>
                <w:rFonts w:eastAsia="標楷體"/>
                <w:b/>
                <w:color w:val="auto"/>
              </w:rPr>
            </w:pPr>
            <w:r w:rsidRPr="005A5295">
              <w:rPr>
                <w:rFonts w:eastAsia="標楷體"/>
                <w:b/>
                <w:color w:val="auto"/>
              </w:rPr>
              <w:t xml:space="preserve">1-1 </w:t>
            </w:r>
            <w:r w:rsidRPr="005A5295">
              <w:rPr>
                <w:rFonts w:eastAsia="標楷體"/>
                <w:b/>
                <w:color w:val="auto"/>
              </w:rPr>
              <w:t>二元一次方程式</w:t>
            </w:r>
          </w:p>
          <w:p w14:paraId="5E5C6CE1" w14:textId="77777777" w:rsidR="003D5DCD" w:rsidRPr="005A5295" w:rsidRDefault="001E5C05" w:rsidP="00D51EA9">
            <w:pPr>
              <w:jc w:val="left"/>
              <w:rPr>
                <w:rFonts w:eastAsia="標楷體"/>
                <w:color w:val="auto"/>
              </w:rPr>
            </w:pPr>
            <w:r w:rsidRPr="005A5295">
              <w:rPr>
                <w:rFonts w:eastAsia="標楷體"/>
                <w:color w:val="auto"/>
              </w:rPr>
              <w:t>1.</w:t>
            </w:r>
            <w:r w:rsidR="003D5DCD" w:rsidRPr="005A5295">
              <w:rPr>
                <w:rFonts w:eastAsia="標楷體"/>
                <w:color w:val="auto"/>
              </w:rPr>
              <w:t xml:space="preserve"> </w:t>
            </w:r>
            <w:r w:rsidR="003D5DCD" w:rsidRPr="005A5295">
              <w:rPr>
                <w:rFonts w:eastAsia="標楷體"/>
                <w:color w:val="auto"/>
              </w:rPr>
              <w:t>熟練將</w:t>
            </w:r>
            <w:r w:rsidR="003D5DCD" w:rsidRPr="00836EF2">
              <w:rPr>
                <w:rFonts w:eastAsia="標楷體"/>
                <w:i/>
                <w:color w:val="auto"/>
              </w:rPr>
              <w:t>x</w:t>
            </w:r>
            <w:r w:rsidR="003D5DCD" w:rsidRPr="005A5295">
              <w:rPr>
                <w:rFonts w:eastAsia="標楷體"/>
                <w:color w:val="auto"/>
              </w:rPr>
              <w:t>、</w:t>
            </w:r>
            <w:r w:rsidR="003D5DCD" w:rsidRPr="00836EF2">
              <w:rPr>
                <w:rFonts w:eastAsia="標楷體"/>
                <w:i/>
                <w:color w:val="auto"/>
              </w:rPr>
              <w:t>y</w:t>
            </w:r>
            <w:r w:rsidR="003D5DCD" w:rsidRPr="005A5295">
              <w:rPr>
                <w:rFonts w:eastAsia="標楷體"/>
                <w:color w:val="auto"/>
              </w:rPr>
              <w:t>等未知數</w:t>
            </w:r>
            <w:proofErr w:type="gramStart"/>
            <w:r w:rsidR="003D5DCD" w:rsidRPr="005A5295">
              <w:rPr>
                <w:rFonts w:eastAsia="標楷體"/>
                <w:color w:val="auto"/>
              </w:rPr>
              <w:t>代入值以求</w:t>
            </w:r>
            <w:proofErr w:type="gramEnd"/>
            <w:r w:rsidR="003D5DCD" w:rsidRPr="005A5295">
              <w:rPr>
                <w:rFonts w:eastAsia="標楷體"/>
                <w:color w:val="auto"/>
              </w:rPr>
              <w:t>出二元</w:t>
            </w:r>
            <w:proofErr w:type="gramStart"/>
            <w:r w:rsidR="003D5DCD" w:rsidRPr="005A5295">
              <w:rPr>
                <w:rFonts w:eastAsia="標楷體"/>
                <w:color w:val="auto"/>
              </w:rPr>
              <w:t>一次式的</w:t>
            </w:r>
            <w:proofErr w:type="gramEnd"/>
            <w:r w:rsidR="003D5DCD" w:rsidRPr="005A5295">
              <w:rPr>
                <w:rFonts w:eastAsia="標楷體"/>
                <w:color w:val="auto"/>
              </w:rPr>
              <w:t>值。</w:t>
            </w:r>
          </w:p>
          <w:p w14:paraId="1AC9C9E9" w14:textId="77777777" w:rsidR="00182E64" w:rsidRPr="005A5295" w:rsidRDefault="003D5DCD" w:rsidP="00D51EA9">
            <w:pPr>
              <w:jc w:val="left"/>
              <w:rPr>
                <w:rFonts w:eastAsia="標楷體"/>
                <w:color w:val="auto"/>
              </w:rPr>
            </w:pPr>
            <w:r w:rsidRPr="005A5295">
              <w:rPr>
                <w:rFonts w:eastAsia="標楷體"/>
                <w:color w:val="auto"/>
              </w:rPr>
              <w:t xml:space="preserve">2. </w:t>
            </w:r>
            <w:r w:rsidR="0012392D" w:rsidRPr="005A5295">
              <w:rPr>
                <w:rFonts w:eastAsia="標楷體"/>
                <w:color w:val="auto"/>
              </w:rPr>
              <w:t>理</w:t>
            </w:r>
            <w:r w:rsidR="008C5F64" w:rsidRPr="005A5295">
              <w:rPr>
                <w:rFonts w:eastAsia="標楷體"/>
                <w:color w:val="auto"/>
              </w:rPr>
              <w:t>解同類項的意義，並且能夠利用合併同類</w:t>
            </w:r>
            <w:r w:rsidR="0023658C" w:rsidRPr="005A5295">
              <w:rPr>
                <w:rFonts w:eastAsia="標楷體"/>
                <w:color w:val="auto"/>
              </w:rPr>
              <w:t>項、去括號、</w:t>
            </w:r>
            <w:proofErr w:type="gramStart"/>
            <w:r w:rsidR="0023658C" w:rsidRPr="005A5295">
              <w:rPr>
                <w:rFonts w:eastAsia="標楷體"/>
                <w:color w:val="auto"/>
              </w:rPr>
              <w:t>分配律</w:t>
            </w:r>
            <w:proofErr w:type="gramEnd"/>
            <w:r w:rsidR="0023658C" w:rsidRPr="005A5295">
              <w:rPr>
                <w:rFonts w:eastAsia="標楷體"/>
                <w:color w:val="auto"/>
              </w:rPr>
              <w:t>等方法進行二元一次</w:t>
            </w:r>
            <w:proofErr w:type="gramStart"/>
            <w:r w:rsidR="0023658C" w:rsidRPr="005A5295">
              <w:rPr>
                <w:rFonts w:eastAsia="標楷體"/>
                <w:color w:val="auto"/>
              </w:rPr>
              <w:t>式的化簡</w:t>
            </w:r>
            <w:proofErr w:type="gramEnd"/>
            <w:r w:rsidR="0023658C" w:rsidRPr="005A5295">
              <w:rPr>
                <w:rFonts w:eastAsia="標楷體"/>
                <w:color w:val="auto"/>
              </w:rPr>
              <w:t>及運算。</w:t>
            </w:r>
          </w:p>
          <w:p w14:paraId="4A539EC6" w14:textId="77777777" w:rsidR="00182E64" w:rsidRPr="005A5295" w:rsidRDefault="0023658C" w:rsidP="00182E64">
            <w:pPr>
              <w:jc w:val="left"/>
              <w:rPr>
                <w:rFonts w:eastAsia="標楷體"/>
                <w:color w:val="auto"/>
              </w:rPr>
            </w:pPr>
            <w:r w:rsidRPr="005A5295">
              <w:rPr>
                <w:rFonts w:eastAsia="標楷體"/>
                <w:color w:val="auto"/>
              </w:rPr>
              <w:t>3.</w:t>
            </w:r>
            <w:r w:rsidR="008807EF" w:rsidRPr="005A5295">
              <w:rPr>
                <w:rFonts w:eastAsia="標楷體"/>
                <w:color w:val="auto"/>
              </w:rPr>
              <w:t>認識二元一次方程式，並且能夠依據生活情境列出二元一次方程式。</w:t>
            </w:r>
          </w:p>
          <w:p w14:paraId="04FEF570" w14:textId="77777777" w:rsidR="008807EF" w:rsidRPr="005A5295" w:rsidRDefault="008807EF" w:rsidP="00182E64">
            <w:pPr>
              <w:jc w:val="left"/>
              <w:rPr>
                <w:rFonts w:eastAsia="標楷體"/>
                <w:color w:val="auto"/>
              </w:rPr>
            </w:pPr>
            <w:r w:rsidRPr="005A5295">
              <w:rPr>
                <w:rFonts w:eastAsia="標楷體"/>
                <w:color w:val="auto"/>
              </w:rPr>
              <w:t xml:space="preserve">4. </w:t>
            </w:r>
            <w:r w:rsidR="0012392D" w:rsidRPr="005A5295">
              <w:rPr>
                <w:rFonts w:eastAsia="標楷體"/>
                <w:color w:val="auto"/>
              </w:rPr>
              <w:t>理解二元一次方程式的解的意義，並且能夠利用代入法判斷是否為解。</w:t>
            </w:r>
          </w:p>
          <w:p w14:paraId="441A858E" w14:textId="77777777" w:rsidR="0012392D" w:rsidRPr="005A5295" w:rsidRDefault="0012392D" w:rsidP="00182E64">
            <w:pPr>
              <w:jc w:val="left"/>
              <w:rPr>
                <w:rFonts w:eastAsia="標楷體"/>
                <w:color w:val="auto"/>
              </w:rPr>
            </w:pPr>
            <w:r w:rsidRPr="005A5295">
              <w:rPr>
                <w:rFonts w:eastAsia="標楷體"/>
                <w:color w:val="auto"/>
              </w:rPr>
              <w:t xml:space="preserve">5. </w:t>
            </w:r>
            <w:r w:rsidRPr="005A5295">
              <w:rPr>
                <w:rFonts w:eastAsia="標楷體"/>
                <w:color w:val="auto"/>
              </w:rPr>
              <w:t>能夠列舉出二元一次方程式的</w:t>
            </w:r>
            <w:r w:rsidRPr="005A5295">
              <w:rPr>
                <w:rFonts w:eastAsia="標楷體"/>
                <w:color w:val="auto"/>
              </w:rPr>
              <w:lastRenderedPageBreak/>
              <w:t>解，並且理解二元一次方程式有無限</w:t>
            </w:r>
            <w:proofErr w:type="gramStart"/>
            <w:r w:rsidRPr="005A5295">
              <w:rPr>
                <w:rFonts w:eastAsia="標楷體"/>
                <w:color w:val="auto"/>
              </w:rPr>
              <w:t>多組解</w:t>
            </w:r>
            <w:proofErr w:type="gramEnd"/>
            <w:r w:rsidRPr="005A5295">
              <w:rPr>
                <w:rFonts w:eastAsia="標楷體"/>
                <w:color w:val="auto"/>
              </w:rPr>
              <w:t>。</w:t>
            </w:r>
          </w:p>
          <w:p w14:paraId="48827772" w14:textId="77777777" w:rsidR="0012392D" w:rsidRPr="005A5295" w:rsidRDefault="0012392D" w:rsidP="00182E64">
            <w:pPr>
              <w:jc w:val="left"/>
              <w:rPr>
                <w:rFonts w:eastAsia="標楷體"/>
                <w:color w:val="auto"/>
              </w:rPr>
            </w:pPr>
            <w:r w:rsidRPr="005A5295">
              <w:rPr>
                <w:rFonts w:eastAsia="標楷體"/>
                <w:color w:val="auto"/>
              </w:rPr>
              <w:t xml:space="preserve">6. </w:t>
            </w:r>
            <w:r w:rsidR="00053B77" w:rsidRPr="005A5295">
              <w:rPr>
                <w:rFonts w:eastAsia="標楷體"/>
                <w:color w:val="auto"/>
              </w:rPr>
              <w:t>利用生活情境讓學生理解有條件限制的二元一次方程式，需要判斷解的合理性。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2D289B" w14:textId="77777777" w:rsidR="00D51EA9" w:rsidRPr="005A5295" w:rsidRDefault="00326A99" w:rsidP="00D51EA9">
            <w:pPr>
              <w:ind w:left="317" w:hanging="317"/>
              <w:jc w:val="left"/>
              <w:rPr>
                <w:rFonts w:eastAsia="標楷體"/>
                <w:color w:val="auto"/>
              </w:rPr>
            </w:pPr>
            <w:r w:rsidRPr="005A5295">
              <w:rPr>
                <w:rFonts w:eastAsia="標楷體"/>
                <w:color w:val="auto"/>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7B9421" w14:textId="77777777" w:rsidR="001E5C05" w:rsidRPr="005A5295" w:rsidRDefault="001E5C05" w:rsidP="001E5C05">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72EE9D50" w14:textId="77777777" w:rsidR="001E5C05" w:rsidRPr="005A5295" w:rsidRDefault="001E5C05" w:rsidP="001E5C05">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4715F27C" w14:textId="77777777" w:rsidR="001E5C05" w:rsidRPr="005A5295" w:rsidRDefault="001E5C05" w:rsidP="001E5C05">
            <w:pPr>
              <w:ind w:left="92" w:hanging="7"/>
              <w:jc w:val="left"/>
            </w:pPr>
            <w:r w:rsidRPr="005A5295">
              <w:rPr>
                <w:rFonts w:eastAsia="標楷體"/>
              </w:rPr>
              <w:t xml:space="preserve">3. </w:t>
            </w:r>
            <w:r w:rsidRPr="005A5295">
              <w:rPr>
                <w:rFonts w:eastAsia="標楷體"/>
              </w:rPr>
              <w:t>教學資源光碟</w:t>
            </w:r>
          </w:p>
          <w:p w14:paraId="30045298" w14:textId="77777777" w:rsidR="00D51EA9" w:rsidRPr="005A5295" w:rsidRDefault="00D51EA9" w:rsidP="00D51EA9">
            <w:pPr>
              <w:ind w:left="92" w:hanging="7"/>
              <w:jc w:val="left"/>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E15900" w14:textId="77777777" w:rsidR="001E5C05" w:rsidRPr="005A5295" w:rsidRDefault="001E5C05" w:rsidP="001E5C05">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50202F4A" w14:textId="77777777" w:rsidR="001E5C05" w:rsidRPr="005A5295" w:rsidRDefault="001E5C05" w:rsidP="001E5C05">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7DC2FEFF" w14:textId="77777777" w:rsidR="001E5C05" w:rsidRPr="005A5295" w:rsidRDefault="001E5C05" w:rsidP="001E5C05">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3CBD8A07" w14:textId="77777777" w:rsidR="001E5C05" w:rsidRPr="005A5295" w:rsidRDefault="001E5C05" w:rsidP="001E5C05">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4E64FF17" w14:textId="77777777" w:rsidR="00D51EA9" w:rsidRPr="005A5295" w:rsidRDefault="00D51EA9" w:rsidP="00D51EA9">
            <w:pPr>
              <w:ind w:left="-22" w:hanging="7"/>
              <w:jc w:val="left"/>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9AF950" w14:textId="77777777" w:rsidR="001E5C05" w:rsidRPr="005A5295" w:rsidRDefault="001E5C05" w:rsidP="001E5C05">
            <w:pPr>
              <w:ind w:left="57" w:right="57"/>
              <w:rPr>
                <w:rFonts w:eastAsia="標楷體"/>
                <w:color w:val="auto"/>
              </w:rPr>
            </w:pPr>
            <w:r w:rsidRPr="005A5295">
              <w:rPr>
                <w:rFonts w:eastAsia="標楷體"/>
                <w:color w:val="auto"/>
              </w:rPr>
              <w:t>【閱讀素養教育】</w:t>
            </w:r>
          </w:p>
          <w:p w14:paraId="3B5B3161" w14:textId="77777777" w:rsidR="001E5C05" w:rsidRPr="005A5295" w:rsidRDefault="001E5C05" w:rsidP="001E5C05">
            <w:pPr>
              <w:ind w:left="57" w:right="57"/>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34821C5F" w14:textId="77777777" w:rsidR="001E5C05" w:rsidRPr="005A5295" w:rsidRDefault="001E5C05" w:rsidP="001E5C05">
            <w:pPr>
              <w:ind w:left="57" w:right="57"/>
              <w:rPr>
                <w:rFonts w:eastAsia="標楷體"/>
                <w:color w:val="auto"/>
              </w:rPr>
            </w:pPr>
            <w:r w:rsidRPr="005A5295">
              <w:rPr>
                <w:rFonts w:eastAsia="標楷體"/>
                <w:color w:val="auto"/>
              </w:rPr>
              <w:t>【品德教育】</w:t>
            </w:r>
          </w:p>
          <w:p w14:paraId="7E8742F2" w14:textId="77777777" w:rsidR="001E5C05" w:rsidRPr="005A5295" w:rsidRDefault="001E5C05" w:rsidP="001E5C05">
            <w:pPr>
              <w:ind w:left="57" w:right="57"/>
              <w:rPr>
                <w:rFonts w:eastAsia="標楷體"/>
                <w:color w:val="auto"/>
              </w:rPr>
            </w:pPr>
            <w:r w:rsidRPr="005A5295">
              <w:rPr>
                <w:rFonts w:eastAsia="標楷體"/>
                <w:color w:val="auto"/>
              </w:rPr>
              <w:t>品</w:t>
            </w:r>
            <w:r w:rsidRPr="005A5295">
              <w:rPr>
                <w:rFonts w:eastAsia="標楷體"/>
                <w:color w:val="auto"/>
              </w:rPr>
              <w:t xml:space="preserve">J1 </w:t>
            </w:r>
            <w:r w:rsidRPr="005A5295">
              <w:rPr>
                <w:rFonts w:eastAsia="標楷體"/>
                <w:color w:val="auto"/>
              </w:rPr>
              <w:t>溝通合作與和諧人際關係。</w:t>
            </w:r>
          </w:p>
          <w:p w14:paraId="26204756" w14:textId="77777777" w:rsidR="00D51EA9" w:rsidRPr="005A5295" w:rsidRDefault="001E5C05" w:rsidP="001E5C05">
            <w:pPr>
              <w:ind w:left="57" w:right="57"/>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3F5D66D0" w14:textId="77777777" w:rsidR="00D51EA9" w:rsidRPr="005A5295" w:rsidRDefault="00D51EA9" w:rsidP="00D51EA9">
            <w:pPr>
              <w:adjustRightInd w:val="0"/>
              <w:snapToGrid w:val="0"/>
              <w:spacing w:line="0" w:lineRule="atLeast"/>
              <w:ind w:hanging="7"/>
              <w:jc w:val="left"/>
              <w:rPr>
                <w:rFonts w:eastAsia="標楷體"/>
                <w:color w:val="auto"/>
              </w:rPr>
            </w:pPr>
          </w:p>
        </w:tc>
      </w:tr>
      <w:tr w:rsidR="00D51EA9" w:rsidRPr="005A5295" w14:paraId="7946F768" w14:textId="77777777" w:rsidTr="00A618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2473EE8" w14:textId="77777777" w:rsidR="00D51EA9" w:rsidRPr="005A5295" w:rsidRDefault="00D51EA9" w:rsidP="00D51EA9">
            <w:pPr>
              <w:spacing w:line="0" w:lineRule="atLeast"/>
              <w:jc w:val="center"/>
              <w:rPr>
                <w:rFonts w:eastAsia="標楷體"/>
                <w:color w:val="auto"/>
              </w:rPr>
            </w:pPr>
            <w:r w:rsidRPr="005A5295">
              <w:rPr>
                <w:rFonts w:eastAsia="標楷體"/>
                <w:color w:val="auto"/>
              </w:rPr>
              <w:t>第三</w:t>
            </w:r>
            <w:proofErr w:type="gramStart"/>
            <w:r w:rsidRPr="005A5295">
              <w:rPr>
                <w:rFonts w:eastAsia="標楷體"/>
                <w:color w:val="auto"/>
              </w:rPr>
              <w:t>週</w:t>
            </w:r>
            <w:proofErr w:type="gramEnd"/>
          </w:p>
          <w:p w14:paraId="1245320F" w14:textId="77777777" w:rsidR="00D51EA9" w:rsidRPr="005A5295" w:rsidRDefault="00D51EA9" w:rsidP="00D51EA9">
            <w:pPr>
              <w:spacing w:line="0" w:lineRule="atLeast"/>
              <w:jc w:val="center"/>
              <w:rPr>
                <w:rFonts w:eastAsia="標楷體"/>
                <w:color w:val="auto"/>
              </w:rPr>
            </w:pPr>
            <w:r w:rsidRPr="005A5295">
              <w:rPr>
                <w:rFonts w:eastAsia="標楷體"/>
                <w:color w:val="auto"/>
              </w:rPr>
              <w:t>2/21~2/25</w:t>
            </w:r>
          </w:p>
        </w:tc>
        <w:tc>
          <w:tcPr>
            <w:tcW w:w="1418" w:type="dxa"/>
            <w:tcBorders>
              <w:top w:val="single" w:sz="8" w:space="0" w:color="000000"/>
              <w:left w:val="single" w:sz="8" w:space="0" w:color="000000"/>
              <w:bottom w:val="single" w:sz="8" w:space="0" w:color="000000"/>
              <w:right w:val="single" w:sz="8" w:space="0" w:color="000000"/>
            </w:tcBorders>
          </w:tcPr>
          <w:p w14:paraId="039E32E2" w14:textId="77777777" w:rsidR="00D51EA9" w:rsidRPr="005A5295" w:rsidRDefault="002D4D50" w:rsidP="00D51EA9">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A-7-4 </w:t>
            </w:r>
            <w:r w:rsidRPr="005A5295">
              <w:rPr>
                <w:rFonts w:ascii="Times New Roman" w:eastAsia="標楷體" w:hAnsi="Times New Roman" w:cs="Times New Roman"/>
                <w:color w:val="auto"/>
                <w:sz w:val="20"/>
                <w:szCs w:val="20"/>
              </w:rPr>
              <w:t>二元一次</w:t>
            </w:r>
            <w:proofErr w:type="gramStart"/>
            <w:r w:rsidRPr="005A5295">
              <w:rPr>
                <w:rFonts w:ascii="Times New Roman" w:eastAsia="標楷體" w:hAnsi="Times New Roman" w:cs="Times New Roman"/>
                <w:color w:val="auto"/>
                <w:sz w:val="20"/>
                <w:szCs w:val="20"/>
              </w:rPr>
              <w:t>聯立方程式的意義</w:t>
            </w:r>
            <w:proofErr w:type="gramEnd"/>
            <w:r w:rsidRPr="005A5295">
              <w:rPr>
                <w:rFonts w:ascii="Times New Roman" w:eastAsia="標楷體" w:hAnsi="Times New Roman" w:cs="Times New Roman"/>
                <w:color w:val="auto"/>
                <w:sz w:val="20"/>
                <w:szCs w:val="20"/>
              </w:rPr>
              <w:t>：二元一次方程式及其解的意義；具體情境中列出二元一次方程式；二元一次</w:t>
            </w:r>
            <w:proofErr w:type="gramStart"/>
            <w:r w:rsidRPr="005A5295">
              <w:rPr>
                <w:rFonts w:ascii="Times New Roman" w:eastAsia="標楷體" w:hAnsi="Times New Roman" w:cs="Times New Roman"/>
                <w:color w:val="auto"/>
                <w:sz w:val="20"/>
                <w:szCs w:val="20"/>
              </w:rPr>
              <w:t>聯立方程式及其</w:t>
            </w:r>
            <w:proofErr w:type="gramEnd"/>
            <w:r w:rsidRPr="005A5295">
              <w:rPr>
                <w:rFonts w:ascii="Times New Roman" w:eastAsia="標楷體" w:hAnsi="Times New Roman" w:cs="Times New Roman"/>
                <w:color w:val="auto"/>
                <w:sz w:val="20"/>
                <w:szCs w:val="20"/>
              </w:rPr>
              <w:t>解的意義；具體情境中列出二元一次聯立方程式。</w:t>
            </w:r>
          </w:p>
          <w:p w14:paraId="6712BBE0" w14:textId="77777777" w:rsidR="002D4D50" w:rsidRPr="005A5295" w:rsidRDefault="002D4D50" w:rsidP="00D51EA9">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A-7-5 </w:t>
            </w:r>
            <w:r w:rsidRPr="005A5295">
              <w:rPr>
                <w:rFonts w:ascii="Times New Roman" w:eastAsia="標楷體" w:hAnsi="Times New Roman" w:cs="Times New Roman"/>
                <w:color w:val="auto"/>
                <w:sz w:val="20"/>
                <w:szCs w:val="20"/>
              </w:rPr>
              <w:t>二元一次</w:t>
            </w:r>
            <w:proofErr w:type="gramStart"/>
            <w:r w:rsidRPr="005A5295">
              <w:rPr>
                <w:rFonts w:ascii="Times New Roman" w:eastAsia="標楷體" w:hAnsi="Times New Roman" w:cs="Times New Roman"/>
                <w:color w:val="auto"/>
                <w:sz w:val="20"/>
                <w:szCs w:val="20"/>
              </w:rPr>
              <w:t>聯立方程式的解法</w:t>
            </w:r>
            <w:proofErr w:type="gramEnd"/>
            <w:r w:rsidRPr="005A5295">
              <w:rPr>
                <w:rFonts w:ascii="Times New Roman" w:eastAsia="標楷體" w:hAnsi="Times New Roman" w:cs="Times New Roman"/>
                <w:color w:val="auto"/>
                <w:sz w:val="20"/>
                <w:szCs w:val="20"/>
              </w:rPr>
              <w:t>與應用：</w:t>
            </w:r>
            <w:proofErr w:type="gramStart"/>
            <w:r w:rsidRPr="005A5295">
              <w:rPr>
                <w:rFonts w:ascii="Times New Roman" w:eastAsia="標楷體" w:hAnsi="Times New Roman" w:cs="Times New Roman"/>
                <w:color w:val="auto"/>
                <w:sz w:val="20"/>
                <w:szCs w:val="20"/>
              </w:rPr>
              <w:t>代入消去</w:t>
            </w:r>
            <w:proofErr w:type="gramEnd"/>
            <w:r w:rsidRPr="005A5295">
              <w:rPr>
                <w:rFonts w:ascii="Times New Roman" w:eastAsia="標楷體" w:hAnsi="Times New Roman" w:cs="Times New Roman"/>
                <w:color w:val="auto"/>
                <w:sz w:val="20"/>
                <w:szCs w:val="20"/>
              </w:rPr>
              <w:t>法；加減消去法；應用問題。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4BE6DEB" w14:textId="77777777" w:rsidR="00D51EA9" w:rsidRPr="005A5295" w:rsidRDefault="002D4D50" w:rsidP="002D4D50">
            <w:pPr>
              <w:jc w:val="left"/>
              <w:rPr>
                <w:rFonts w:eastAsia="標楷體"/>
                <w:color w:val="auto"/>
              </w:rPr>
            </w:pPr>
            <w:r w:rsidRPr="005A5295">
              <w:rPr>
                <w:rFonts w:eastAsia="標楷體"/>
                <w:color w:val="auto"/>
              </w:rPr>
              <w:t xml:space="preserve">a-IV-4 </w:t>
            </w:r>
            <w:r w:rsidRPr="005A5295">
              <w:rPr>
                <w:rFonts w:eastAsia="標楷體"/>
                <w:color w:val="auto"/>
              </w:rPr>
              <w:t>理解二元一次</w:t>
            </w:r>
            <w:proofErr w:type="gramStart"/>
            <w:r w:rsidRPr="005A5295">
              <w:rPr>
                <w:rFonts w:eastAsia="標楷體"/>
                <w:color w:val="auto"/>
              </w:rPr>
              <w:t>聯立方程式及其</w:t>
            </w:r>
            <w:proofErr w:type="gramEnd"/>
            <w:r w:rsidRPr="005A5295">
              <w:rPr>
                <w:rFonts w:eastAsia="標楷體"/>
                <w:color w:val="auto"/>
              </w:rPr>
              <w:t>解的意義，並能以</w:t>
            </w:r>
            <w:proofErr w:type="gramStart"/>
            <w:r w:rsidRPr="005A5295">
              <w:rPr>
                <w:rFonts w:eastAsia="標楷體"/>
                <w:color w:val="auto"/>
              </w:rPr>
              <w:t>代入消</w:t>
            </w:r>
            <w:proofErr w:type="gramEnd"/>
            <w:r w:rsidRPr="005A5295">
              <w:rPr>
                <w:rFonts w:eastAsia="標楷體"/>
                <w:color w:val="auto"/>
              </w:rPr>
              <w:t>去法與加減消去法求解和驗算，以及能運用到日常生活的情境解決問題。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8BBFA4" w14:textId="77777777" w:rsidR="00482126" w:rsidRPr="005A5295" w:rsidRDefault="00482126" w:rsidP="00482126">
            <w:pPr>
              <w:pStyle w:val="Web"/>
              <w:spacing w:before="0" w:beforeAutospacing="0" w:after="0" w:afterAutospacing="0"/>
              <w:rPr>
                <w:rFonts w:ascii="Times New Roman" w:hAnsi="Times New Roman" w:cs="Times New Roman"/>
                <w:sz w:val="20"/>
                <w:szCs w:val="20"/>
              </w:rPr>
            </w:pPr>
            <w:r w:rsidRPr="005A5295">
              <w:rPr>
                <w:rFonts w:ascii="Times New Roman" w:eastAsia="標楷體" w:hAnsi="Times New Roman" w:cs="Times New Roman"/>
                <w:b/>
                <w:bCs/>
                <w:color w:val="000000"/>
                <w:kern w:val="24"/>
                <w:sz w:val="20"/>
                <w:szCs w:val="20"/>
              </w:rPr>
              <w:t xml:space="preserve">1-2 </w:t>
            </w:r>
            <w:r w:rsidRPr="005A5295">
              <w:rPr>
                <w:rFonts w:ascii="Times New Roman" w:eastAsia="標楷體" w:hAnsi="Times New Roman" w:cs="Times New Roman"/>
                <w:b/>
                <w:bCs/>
                <w:color w:val="000000"/>
                <w:kern w:val="24"/>
                <w:sz w:val="20"/>
                <w:szCs w:val="20"/>
              </w:rPr>
              <w:t>解二元一次聯立方程式</w:t>
            </w:r>
          </w:p>
          <w:p w14:paraId="1443C64E" w14:textId="77777777" w:rsidR="00D51EA9" w:rsidRPr="005A5295" w:rsidRDefault="00DE0BBE" w:rsidP="00EB147D">
            <w:pPr>
              <w:pStyle w:val="4123"/>
              <w:tabs>
                <w:tab w:val="clear" w:pos="142"/>
              </w:tabs>
              <w:spacing w:line="240" w:lineRule="auto"/>
              <w:ind w:left="57" w:firstLine="0"/>
              <w:jc w:val="left"/>
              <w:rPr>
                <w:rFonts w:ascii="Times New Roman" w:eastAsia="標楷體" w:hAnsi="Times New Roman"/>
                <w:sz w:val="20"/>
              </w:rPr>
            </w:pPr>
            <w:r w:rsidRPr="005A5295">
              <w:rPr>
                <w:rFonts w:ascii="Times New Roman" w:eastAsia="標楷體" w:hAnsi="Times New Roman"/>
                <w:sz w:val="20"/>
              </w:rPr>
              <w:t xml:space="preserve">1. </w:t>
            </w:r>
            <w:r w:rsidR="00EB147D" w:rsidRPr="005A5295">
              <w:rPr>
                <w:rFonts w:ascii="Times New Roman" w:eastAsia="標楷體" w:hAnsi="Times New Roman"/>
                <w:sz w:val="20"/>
              </w:rPr>
              <w:t>利用生活情境讓學生認識二元一次聯立方程式，並且理解二元一次</w:t>
            </w:r>
            <w:proofErr w:type="gramStart"/>
            <w:r w:rsidR="00EB147D" w:rsidRPr="005A5295">
              <w:rPr>
                <w:rFonts w:ascii="Times New Roman" w:eastAsia="標楷體" w:hAnsi="Times New Roman"/>
                <w:sz w:val="20"/>
              </w:rPr>
              <w:t>聯立方程式的解</w:t>
            </w:r>
            <w:proofErr w:type="gramEnd"/>
            <w:r w:rsidR="00EB147D" w:rsidRPr="005A5295">
              <w:rPr>
                <w:rFonts w:ascii="Times New Roman" w:eastAsia="標楷體" w:hAnsi="Times New Roman"/>
                <w:sz w:val="20"/>
              </w:rPr>
              <w:t>的意義。</w:t>
            </w:r>
          </w:p>
          <w:p w14:paraId="071B5C01" w14:textId="77777777" w:rsidR="00EB147D" w:rsidRPr="005A5295" w:rsidRDefault="00EB147D" w:rsidP="00EB147D">
            <w:pPr>
              <w:pStyle w:val="4123"/>
              <w:tabs>
                <w:tab w:val="clear" w:pos="142"/>
              </w:tabs>
              <w:spacing w:line="240" w:lineRule="auto"/>
              <w:ind w:left="57" w:firstLine="0"/>
              <w:jc w:val="left"/>
              <w:rPr>
                <w:rFonts w:ascii="Times New Roman" w:eastAsia="標楷體" w:hAnsi="Times New Roman"/>
                <w:sz w:val="20"/>
              </w:rPr>
            </w:pPr>
            <w:r w:rsidRPr="005A5295">
              <w:rPr>
                <w:rFonts w:ascii="Times New Roman" w:eastAsia="標楷體" w:hAnsi="Times New Roman"/>
                <w:sz w:val="20"/>
              </w:rPr>
              <w:t xml:space="preserve">2. </w:t>
            </w:r>
            <w:r w:rsidR="00696925" w:rsidRPr="005A5295">
              <w:rPr>
                <w:rFonts w:ascii="Times New Roman" w:eastAsia="標楷體" w:hAnsi="Times New Roman"/>
                <w:sz w:val="20"/>
              </w:rPr>
              <w:t>利用代入的方式檢驗二元一次方程式的解。強調要「同時滿足」聯立的兩個二元一次方程式才是</w:t>
            </w:r>
            <w:proofErr w:type="gramStart"/>
            <w:r w:rsidR="00696925" w:rsidRPr="005A5295">
              <w:rPr>
                <w:rFonts w:ascii="Times New Roman" w:eastAsia="標楷體" w:hAnsi="Times New Roman"/>
                <w:sz w:val="20"/>
              </w:rPr>
              <w:t>聯立方程式的解</w:t>
            </w:r>
            <w:proofErr w:type="gramEnd"/>
            <w:r w:rsidR="00696925" w:rsidRPr="005A5295">
              <w:rPr>
                <w:rFonts w:ascii="Times New Roman" w:eastAsia="標楷體" w:hAnsi="Times New Roman"/>
                <w:sz w:val="20"/>
              </w:rPr>
              <w:t>。</w:t>
            </w:r>
          </w:p>
          <w:p w14:paraId="3FA558A5" w14:textId="77777777" w:rsidR="00696925" w:rsidRPr="005A5295" w:rsidRDefault="00696925" w:rsidP="00EB147D">
            <w:pPr>
              <w:pStyle w:val="4123"/>
              <w:tabs>
                <w:tab w:val="clear" w:pos="142"/>
              </w:tabs>
              <w:spacing w:line="240" w:lineRule="auto"/>
              <w:ind w:left="57" w:firstLine="0"/>
              <w:jc w:val="left"/>
              <w:rPr>
                <w:rFonts w:ascii="Times New Roman" w:eastAsia="標楷體" w:hAnsi="Times New Roman"/>
                <w:sz w:val="20"/>
              </w:rPr>
            </w:pPr>
            <w:r w:rsidRPr="005A5295">
              <w:rPr>
                <w:rFonts w:ascii="Times New Roman" w:eastAsia="標楷體" w:hAnsi="Times New Roman"/>
                <w:sz w:val="20"/>
              </w:rPr>
              <w:t xml:space="preserve">3. </w:t>
            </w:r>
            <w:r w:rsidR="008F083D" w:rsidRPr="005A5295">
              <w:rPr>
                <w:rFonts w:ascii="Times New Roman" w:eastAsia="標楷體" w:hAnsi="Times New Roman"/>
                <w:sz w:val="20"/>
              </w:rPr>
              <w:t>利用圖形表徵展示</w:t>
            </w:r>
            <w:proofErr w:type="gramStart"/>
            <w:r w:rsidR="008F083D" w:rsidRPr="005A5295">
              <w:rPr>
                <w:rFonts w:ascii="Times New Roman" w:eastAsia="標楷體" w:hAnsi="Times New Roman"/>
                <w:sz w:val="20"/>
              </w:rPr>
              <w:t>代入消去</w:t>
            </w:r>
            <w:proofErr w:type="gramEnd"/>
            <w:r w:rsidR="008F083D" w:rsidRPr="005A5295">
              <w:rPr>
                <w:rFonts w:ascii="Times New Roman" w:eastAsia="標楷體" w:hAnsi="Times New Roman"/>
                <w:sz w:val="20"/>
              </w:rPr>
              <w:t>法的過程，讓學生察覺消去一個未知數後便能利用上學期所學的解一元一次方程式的方式求解。再引入符號表徵的</w:t>
            </w:r>
            <w:proofErr w:type="gramStart"/>
            <w:r w:rsidR="008F083D" w:rsidRPr="005A5295">
              <w:rPr>
                <w:rFonts w:ascii="Times New Roman" w:eastAsia="標楷體" w:hAnsi="Times New Roman"/>
                <w:sz w:val="20"/>
              </w:rPr>
              <w:t>代入消去</w:t>
            </w:r>
            <w:proofErr w:type="gramEnd"/>
            <w:r w:rsidR="008F083D" w:rsidRPr="005A5295">
              <w:rPr>
                <w:rFonts w:ascii="Times New Roman" w:eastAsia="標楷體" w:hAnsi="Times New Roman"/>
                <w:sz w:val="20"/>
              </w:rPr>
              <w:t>法，並且熟練</w:t>
            </w:r>
            <w:proofErr w:type="gramStart"/>
            <w:r w:rsidR="008F083D" w:rsidRPr="005A5295">
              <w:rPr>
                <w:rFonts w:ascii="Times New Roman" w:eastAsia="標楷體" w:hAnsi="Times New Roman"/>
                <w:sz w:val="20"/>
              </w:rPr>
              <w:t>代入消</w:t>
            </w:r>
            <w:proofErr w:type="gramEnd"/>
            <w:r w:rsidR="008F083D" w:rsidRPr="005A5295">
              <w:rPr>
                <w:rFonts w:ascii="Times New Roman" w:eastAsia="標楷體" w:hAnsi="Times New Roman"/>
                <w:sz w:val="20"/>
              </w:rPr>
              <w:t>去法。</w:t>
            </w:r>
          </w:p>
          <w:p w14:paraId="45469A51" w14:textId="77777777" w:rsidR="008F083D" w:rsidRPr="005A5295" w:rsidRDefault="008F083D" w:rsidP="00EB147D">
            <w:pPr>
              <w:pStyle w:val="4123"/>
              <w:tabs>
                <w:tab w:val="clear" w:pos="142"/>
              </w:tabs>
              <w:spacing w:line="240" w:lineRule="auto"/>
              <w:ind w:left="57" w:firstLine="0"/>
              <w:jc w:val="left"/>
              <w:rPr>
                <w:rFonts w:ascii="Times New Roman" w:eastAsia="標楷體" w:hAnsi="Times New Roman"/>
                <w:sz w:val="20"/>
              </w:rPr>
            </w:pPr>
            <w:r w:rsidRPr="005A5295">
              <w:rPr>
                <w:rFonts w:ascii="Times New Roman" w:eastAsia="標楷體" w:hAnsi="Times New Roman"/>
                <w:sz w:val="20"/>
              </w:rPr>
              <w:t>4.</w:t>
            </w:r>
            <w:r w:rsidR="009E38EB" w:rsidRPr="005A5295">
              <w:rPr>
                <w:rFonts w:ascii="Times New Roman" w:eastAsia="標楷體" w:hAnsi="Times New Roman"/>
                <w:sz w:val="20"/>
              </w:rPr>
              <w:t>能夠調整方程式後，利用</w:t>
            </w:r>
            <w:proofErr w:type="gramStart"/>
            <w:r w:rsidR="009E38EB" w:rsidRPr="005A5295">
              <w:rPr>
                <w:rFonts w:ascii="Times New Roman" w:eastAsia="標楷體" w:hAnsi="Times New Roman"/>
                <w:sz w:val="20"/>
              </w:rPr>
              <w:t>代入消去</w:t>
            </w:r>
            <w:proofErr w:type="gramEnd"/>
            <w:r w:rsidR="009E38EB" w:rsidRPr="005A5295">
              <w:rPr>
                <w:rFonts w:ascii="Times New Roman" w:eastAsia="標楷體" w:hAnsi="Times New Roman"/>
                <w:sz w:val="20"/>
              </w:rPr>
              <w:t>法</w:t>
            </w:r>
            <w:r w:rsidRPr="005A5295">
              <w:rPr>
                <w:rFonts w:ascii="Times New Roman" w:eastAsia="標楷體" w:hAnsi="Times New Roman"/>
                <w:sz w:val="20"/>
              </w:rPr>
              <w:t>解二元一次聯立方程式。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09AF03D" w14:textId="77777777" w:rsidR="00D51EA9" w:rsidRPr="005A5295" w:rsidRDefault="00326A99" w:rsidP="00D51EA9">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2FF33B2" w14:textId="77777777" w:rsidR="002650EA" w:rsidRPr="005A5295" w:rsidRDefault="002650EA" w:rsidP="002650EA">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636EFDD7" w14:textId="77777777" w:rsidR="002650EA" w:rsidRPr="005A5295" w:rsidRDefault="002650EA" w:rsidP="002650EA">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340D1A91" w14:textId="77777777" w:rsidR="002650EA" w:rsidRPr="005A5295" w:rsidRDefault="002650EA" w:rsidP="002650EA">
            <w:pPr>
              <w:ind w:left="92" w:hanging="7"/>
              <w:jc w:val="left"/>
              <w:rPr>
                <w:rFonts w:eastAsia="標楷體"/>
              </w:rPr>
            </w:pPr>
            <w:r w:rsidRPr="005A5295">
              <w:rPr>
                <w:rFonts w:eastAsia="標楷體"/>
              </w:rPr>
              <w:t xml:space="preserve">3. </w:t>
            </w:r>
            <w:r w:rsidRPr="005A5295">
              <w:rPr>
                <w:rFonts w:eastAsia="標楷體"/>
              </w:rPr>
              <w:t>教學資源光碟</w:t>
            </w:r>
          </w:p>
          <w:p w14:paraId="75C0F102" w14:textId="77777777" w:rsidR="008F083D" w:rsidRPr="005A5295" w:rsidRDefault="008F083D" w:rsidP="002650EA">
            <w:pPr>
              <w:ind w:left="92" w:hanging="7"/>
              <w:jc w:val="left"/>
            </w:pPr>
          </w:p>
          <w:p w14:paraId="05EACCBF" w14:textId="77777777" w:rsidR="00D51EA9" w:rsidRPr="005A5295" w:rsidRDefault="00D51EA9" w:rsidP="00A618B0">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BD67F9" w14:textId="77777777" w:rsidR="002650EA" w:rsidRPr="005A5295" w:rsidRDefault="002650EA" w:rsidP="002650EA">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4C4A71DB" w14:textId="77777777" w:rsidR="002650EA" w:rsidRPr="005A5295" w:rsidRDefault="002650EA" w:rsidP="002650EA">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5EFEB373" w14:textId="77777777" w:rsidR="002650EA" w:rsidRPr="005A5295" w:rsidRDefault="002650EA" w:rsidP="002650EA">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6C373B42" w14:textId="77777777" w:rsidR="002650EA" w:rsidRPr="005A5295" w:rsidRDefault="002650EA" w:rsidP="002650EA">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1DE9562E" w14:textId="77777777" w:rsidR="00D51EA9" w:rsidRPr="005A5295" w:rsidRDefault="00D51EA9" w:rsidP="00A618B0">
            <w:pPr>
              <w:ind w:left="-22" w:hanging="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9BD84A" w14:textId="77777777" w:rsidR="00A841E4" w:rsidRPr="005A5295" w:rsidRDefault="00A841E4" w:rsidP="00A841E4">
            <w:pPr>
              <w:autoSpaceDE w:val="0"/>
              <w:autoSpaceDN w:val="0"/>
              <w:adjustRightInd w:val="0"/>
              <w:rPr>
                <w:rFonts w:eastAsia="標楷體"/>
                <w:color w:val="auto"/>
              </w:rPr>
            </w:pPr>
            <w:r w:rsidRPr="005A5295">
              <w:rPr>
                <w:rFonts w:eastAsia="標楷體"/>
                <w:color w:val="auto"/>
              </w:rPr>
              <w:t>【閱讀素養教育】</w:t>
            </w:r>
          </w:p>
          <w:p w14:paraId="44C53D7D" w14:textId="77777777" w:rsidR="00A841E4" w:rsidRPr="005A5295" w:rsidRDefault="00A841E4" w:rsidP="00A841E4">
            <w:pPr>
              <w:autoSpaceDE w:val="0"/>
              <w:autoSpaceDN w:val="0"/>
              <w:adjustRightInd w:val="0"/>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5DD4BD80" w14:textId="77777777" w:rsidR="00A841E4" w:rsidRPr="005A5295" w:rsidRDefault="00A841E4" w:rsidP="00A841E4">
            <w:pPr>
              <w:autoSpaceDE w:val="0"/>
              <w:autoSpaceDN w:val="0"/>
              <w:adjustRightInd w:val="0"/>
              <w:rPr>
                <w:rFonts w:eastAsia="標楷體"/>
                <w:color w:val="auto"/>
              </w:rPr>
            </w:pPr>
            <w:r w:rsidRPr="005A5295">
              <w:rPr>
                <w:rFonts w:eastAsia="標楷體"/>
                <w:color w:val="auto"/>
              </w:rPr>
              <w:t>【品德教育】</w:t>
            </w:r>
          </w:p>
          <w:p w14:paraId="4576B037" w14:textId="77777777" w:rsidR="00A841E4" w:rsidRPr="005A5295" w:rsidRDefault="00A841E4" w:rsidP="00A841E4">
            <w:pPr>
              <w:autoSpaceDE w:val="0"/>
              <w:autoSpaceDN w:val="0"/>
              <w:adjustRightInd w:val="0"/>
              <w:rPr>
                <w:rFonts w:eastAsia="標楷體"/>
                <w:color w:val="auto"/>
              </w:rPr>
            </w:pPr>
            <w:r w:rsidRPr="005A5295">
              <w:rPr>
                <w:rFonts w:eastAsia="標楷體"/>
                <w:color w:val="auto"/>
              </w:rPr>
              <w:t>品</w:t>
            </w:r>
            <w:r w:rsidRPr="005A5295">
              <w:rPr>
                <w:rFonts w:eastAsia="標楷體"/>
                <w:color w:val="auto"/>
              </w:rPr>
              <w:t xml:space="preserve">J1 </w:t>
            </w:r>
            <w:r w:rsidRPr="005A5295">
              <w:rPr>
                <w:rFonts w:eastAsia="標楷體"/>
                <w:color w:val="auto"/>
              </w:rPr>
              <w:t>溝通合作與和諧人際關係。</w:t>
            </w:r>
          </w:p>
          <w:p w14:paraId="75530A37" w14:textId="77777777" w:rsidR="00D51EA9" w:rsidRPr="005A5295" w:rsidRDefault="00A841E4" w:rsidP="00A841E4">
            <w:pPr>
              <w:autoSpaceDE w:val="0"/>
              <w:autoSpaceDN w:val="0"/>
              <w:adjustRightInd w:val="0"/>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0DBBD0D3" w14:textId="77777777" w:rsidR="00D51EA9" w:rsidRPr="005A5295" w:rsidRDefault="00D51EA9" w:rsidP="00A618B0">
            <w:pPr>
              <w:adjustRightInd w:val="0"/>
              <w:snapToGrid w:val="0"/>
              <w:spacing w:line="0" w:lineRule="atLeast"/>
              <w:ind w:hanging="7"/>
              <w:rPr>
                <w:rFonts w:eastAsia="標楷體"/>
                <w:color w:val="auto"/>
              </w:rPr>
            </w:pPr>
          </w:p>
        </w:tc>
      </w:tr>
      <w:tr w:rsidR="00D51EA9" w:rsidRPr="005A5295" w14:paraId="655EA998" w14:textId="77777777" w:rsidTr="00A618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28E38EF" w14:textId="77777777" w:rsidR="00D51EA9" w:rsidRPr="005A5295" w:rsidRDefault="00D51EA9" w:rsidP="00D51EA9">
            <w:pPr>
              <w:spacing w:line="0" w:lineRule="atLeast"/>
              <w:jc w:val="center"/>
              <w:rPr>
                <w:rFonts w:eastAsia="標楷體"/>
                <w:color w:val="auto"/>
              </w:rPr>
            </w:pPr>
            <w:r w:rsidRPr="005A5295">
              <w:rPr>
                <w:rFonts w:eastAsia="標楷體"/>
                <w:color w:val="auto"/>
              </w:rPr>
              <w:t>第四</w:t>
            </w:r>
            <w:proofErr w:type="gramStart"/>
            <w:r w:rsidRPr="005A5295">
              <w:rPr>
                <w:rFonts w:eastAsia="標楷體"/>
                <w:color w:val="auto"/>
              </w:rPr>
              <w:t>週</w:t>
            </w:r>
            <w:proofErr w:type="gramEnd"/>
          </w:p>
          <w:p w14:paraId="152AEEE3" w14:textId="77777777" w:rsidR="00D51EA9" w:rsidRPr="005A5295" w:rsidRDefault="00D51EA9" w:rsidP="00D51EA9">
            <w:pPr>
              <w:spacing w:line="0" w:lineRule="atLeast"/>
              <w:jc w:val="center"/>
              <w:rPr>
                <w:rFonts w:eastAsia="標楷體"/>
                <w:color w:val="auto"/>
              </w:rPr>
            </w:pPr>
            <w:r w:rsidRPr="005A5295">
              <w:rPr>
                <w:rFonts w:eastAsia="標楷體"/>
                <w:color w:val="auto"/>
              </w:rPr>
              <w:t>2/28~3/4</w:t>
            </w:r>
          </w:p>
          <w:p w14:paraId="2B1B2793" w14:textId="77777777" w:rsidR="00D51EA9" w:rsidRPr="005A5295" w:rsidRDefault="00D51EA9" w:rsidP="00D51EA9">
            <w:pPr>
              <w:spacing w:line="0" w:lineRule="atLeast"/>
              <w:jc w:val="center"/>
              <w:rPr>
                <w:rFonts w:eastAsia="標楷體"/>
                <w:color w:val="auto"/>
              </w:rPr>
            </w:pPr>
            <w:r w:rsidRPr="005A5295">
              <w:rPr>
                <w:rFonts w:eastAsia="標楷體"/>
                <w:color w:val="auto"/>
              </w:rPr>
              <w:t>(2/28(</w:t>
            </w:r>
            <w:proofErr w:type="gramStart"/>
            <w:r w:rsidRPr="005A5295">
              <w:rPr>
                <w:rFonts w:eastAsia="標楷體"/>
                <w:color w:val="auto"/>
              </w:rPr>
              <w:t>一</w:t>
            </w:r>
            <w:proofErr w:type="gramEnd"/>
            <w:r w:rsidRPr="005A5295">
              <w:rPr>
                <w:rFonts w:eastAsia="標楷體"/>
                <w:color w:val="auto"/>
              </w:rPr>
              <w:t>)</w:t>
            </w:r>
            <w:r w:rsidRPr="005A5295">
              <w:rPr>
                <w:rFonts w:eastAsia="標楷體"/>
                <w:color w:val="auto"/>
              </w:rPr>
              <w:t>放假一天</w:t>
            </w:r>
            <w:r w:rsidRPr="005A5295">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4BC9F337" w14:textId="77777777" w:rsidR="00D51EA9" w:rsidRPr="005A5295" w:rsidRDefault="002D4D50" w:rsidP="00D51EA9">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A-7-5 </w:t>
            </w:r>
            <w:r w:rsidRPr="005A5295">
              <w:rPr>
                <w:rFonts w:ascii="Times New Roman" w:eastAsia="標楷體" w:hAnsi="Times New Roman" w:cs="Times New Roman"/>
                <w:color w:val="auto"/>
                <w:sz w:val="20"/>
                <w:szCs w:val="20"/>
              </w:rPr>
              <w:t>二元一次</w:t>
            </w:r>
            <w:proofErr w:type="gramStart"/>
            <w:r w:rsidRPr="005A5295">
              <w:rPr>
                <w:rFonts w:ascii="Times New Roman" w:eastAsia="標楷體" w:hAnsi="Times New Roman" w:cs="Times New Roman"/>
                <w:color w:val="auto"/>
                <w:sz w:val="20"/>
                <w:szCs w:val="20"/>
              </w:rPr>
              <w:t>聯立方程式的解法</w:t>
            </w:r>
            <w:proofErr w:type="gramEnd"/>
            <w:r w:rsidRPr="005A5295">
              <w:rPr>
                <w:rFonts w:ascii="Times New Roman" w:eastAsia="標楷體" w:hAnsi="Times New Roman" w:cs="Times New Roman"/>
                <w:color w:val="auto"/>
                <w:sz w:val="20"/>
                <w:szCs w:val="20"/>
              </w:rPr>
              <w:t>與應用：</w:t>
            </w:r>
            <w:proofErr w:type="gramStart"/>
            <w:r w:rsidRPr="005A5295">
              <w:rPr>
                <w:rFonts w:ascii="Times New Roman" w:eastAsia="標楷體" w:hAnsi="Times New Roman" w:cs="Times New Roman"/>
                <w:color w:val="auto"/>
                <w:sz w:val="20"/>
                <w:szCs w:val="20"/>
              </w:rPr>
              <w:t>代入消去</w:t>
            </w:r>
            <w:proofErr w:type="gramEnd"/>
            <w:r w:rsidRPr="005A5295">
              <w:rPr>
                <w:rFonts w:ascii="Times New Roman" w:eastAsia="標楷體" w:hAnsi="Times New Roman" w:cs="Times New Roman"/>
                <w:color w:val="auto"/>
                <w:sz w:val="20"/>
                <w:szCs w:val="20"/>
              </w:rPr>
              <w:lastRenderedPageBreak/>
              <w:t>法；加減消去法；應用問題。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D846364" w14:textId="77777777" w:rsidR="00D51EA9" w:rsidRPr="005A5295" w:rsidRDefault="002D4D50" w:rsidP="00D51EA9">
            <w:pPr>
              <w:jc w:val="left"/>
              <w:rPr>
                <w:rFonts w:eastAsia="標楷體"/>
                <w:color w:val="auto"/>
              </w:rPr>
            </w:pPr>
            <w:r w:rsidRPr="005A5295">
              <w:rPr>
                <w:rFonts w:eastAsia="標楷體"/>
                <w:color w:val="auto"/>
              </w:rPr>
              <w:lastRenderedPageBreak/>
              <w:t xml:space="preserve">a-IV-4 </w:t>
            </w:r>
            <w:r w:rsidRPr="005A5295">
              <w:rPr>
                <w:rFonts w:eastAsia="標楷體"/>
                <w:color w:val="auto"/>
              </w:rPr>
              <w:t>理解二元一次</w:t>
            </w:r>
            <w:proofErr w:type="gramStart"/>
            <w:r w:rsidRPr="005A5295">
              <w:rPr>
                <w:rFonts w:eastAsia="標楷體"/>
                <w:color w:val="auto"/>
              </w:rPr>
              <w:t>聯立方程式及其</w:t>
            </w:r>
            <w:proofErr w:type="gramEnd"/>
            <w:r w:rsidRPr="005A5295">
              <w:rPr>
                <w:rFonts w:eastAsia="標楷體"/>
                <w:color w:val="auto"/>
              </w:rPr>
              <w:t>解的意義，並能以</w:t>
            </w:r>
            <w:proofErr w:type="gramStart"/>
            <w:r w:rsidRPr="005A5295">
              <w:rPr>
                <w:rFonts w:eastAsia="標楷體"/>
                <w:color w:val="auto"/>
              </w:rPr>
              <w:t>代入消</w:t>
            </w:r>
            <w:proofErr w:type="gramEnd"/>
            <w:r w:rsidRPr="005A5295">
              <w:rPr>
                <w:rFonts w:eastAsia="標楷體"/>
                <w:color w:val="auto"/>
              </w:rPr>
              <w:t>去</w:t>
            </w:r>
            <w:r w:rsidRPr="005A5295">
              <w:rPr>
                <w:rFonts w:eastAsia="標楷體"/>
                <w:color w:val="auto"/>
              </w:rPr>
              <w:lastRenderedPageBreak/>
              <w:t>法與加減消去法求解和驗算，以及能運用到日常生活的情境解決問題。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E5C812" w14:textId="77777777" w:rsidR="00D51EA9" w:rsidRPr="005A5295" w:rsidRDefault="00482126" w:rsidP="00482126">
            <w:pPr>
              <w:ind w:right="57"/>
              <w:rPr>
                <w:rFonts w:eastAsia="標楷體"/>
                <w:color w:val="auto"/>
              </w:rPr>
            </w:pPr>
            <w:r w:rsidRPr="005A5295">
              <w:rPr>
                <w:rFonts w:eastAsia="標楷體"/>
                <w:b/>
                <w:bCs/>
                <w:kern w:val="24"/>
              </w:rPr>
              <w:lastRenderedPageBreak/>
              <w:t xml:space="preserve">1-2 </w:t>
            </w:r>
            <w:r w:rsidRPr="005A5295">
              <w:rPr>
                <w:rFonts w:eastAsia="標楷體"/>
                <w:b/>
                <w:bCs/>
                <w:kern w:val="24"/>
              </w:rPr>
              <w:t>解二元一次聯立方程式</w:t>
            </w:r>
          </w:p>
          <w:p w14:paraId="5C394516" w14:textId="77777777" w:rsidR="00961DA3" w:rsidRPr="005A5295" w:rsidRDefault="00961DA3" w:rsidP="00961DA3">
            <w:pPr>
              <w:ind w:right="57"/>
              <w:rPr>
                <w:rFonts w:eastAsia="標楷體"/>
                <w:color w:val="auto"/>
              </w:rPr>
            </w:pPr>
            <w:r w:rsidRPr="005A5295">
              <w:rPr>
                <w:rFonts w:eastAsia="標楷體"/>
                <w:color w:val="auto"/>
              </w:rPr>
              <w:t xml:space="preserve">1. </w:t>
            </w:r>
            <w:r w:rsidRPr="005A5295">
              <w:rPr>
                <w:rFonts w:eastAsia="標楷體"/>
                <w:color w:val="auto"/>
              </w:rPr>
              <w:t>利用圖形表徵操作加減消去法的過程，再引入符號表徵的加減消去法，並且熟練加減消去法。</w:t>
            </w:r>
          </w:p>
          <w:p w14:paraId="1C1C4239" w14:textId="77777777" w:rsidR="00482126" w:rsidRPr="005A5295" w:rsidRDefault="00E43B89" w:rsidP="00961DA3">
            <w:pPr>
              <w:ind w:right="57"/>
              <w:rPr>
                <w:rFonts w:eastAsia="標楷體"/>
                <w:color w:val="auto"/>
              </w:rPr>
            </w:pPr>
            <w:r w:rsidRPr="005A5295">
              <w:rPr>
                <w:rFonts w:eastAsia="標楷體"/>
                <w:color w:val="auto"/>
              </w:rPr>
              <w:lastRenderedPageBreak/>
              <w:t>2</w:t>
            </w:r>
            <w:r w:rsidR="00961DA3" w:rsidRPr="005A5295">
              <w:rPr>
                <w:rFonts w:eastAsia="標楷體"/>
                <w:color w:val="auto"/>
              </w:rPr>
              <w:t>.</w:t>
            </w:r>
            <w:r w:rsidR="009F0153" w:rsidRPr="005A5295">
              <w:rPr>
                <w:rFonts w:eastAsia="標楷體"/>
                <w:color w:val="auto"/>
              </w:rPr>
              <w:t xml:space="preserve"> </w:t>
            </w:r>
            <w:r w:rsidR="00961DA3" w:rsidRPr="005A5295">
              <w:rPr>
                <w:rFonts w:eastAsia="標楷體"/>
                <w:color w:val="auto"/>
              </w:rPr>
              <w:t>能夠調整方程式</w:t>
            </w:r>
            <w:r w:rsidRPr="005A5295">
              <w:rPr>
                <w:rFonts w:eastAsia="標楷體"/>
                <w:color w:val="auto"/>
              </w:rPr>
              <w:t>的係數</w:t>
            </w:r>
            <w:r w:rsidR="00961DA3" w:rsidRPr="005A5295">
              <w:rPr>
                <w:rFonts w:eastAsia="標楷體"/>
                <w:color w:val="auto"/>
              </w:rPr>
              <w:t>，</w:t>
            </w:r>
            <w:r w:rsidRPr="005A5295">
              <w:rPr>
                <w:rFonts w:eastAsia="標楷體"/>
                <w:color w:val="auto"/>
              </w:rPr>
              <w:t>再</w:t>
            </w:r>
            <w:r w:rsidR="00961DA3" w:rsidRPr="005A5295">
              <w:rPr>
                <w:rFonts w:eastAsia="標楷體"/>
                <w:color w:val="auto"/>
              </w:rPr>
              <w:t>利用加減消去法解二元一次聯立方程式。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3254766" w14:textId="77777777" w:rsidR="00D51EA9" w:rsidRPr="005A5295" w:rsidRDefault="00326A99" w:rsidP="00D51EA9">
            <w:pPr>
              <w:ind w:left="317" w:hanging="317"/>
              <w:jc w:val="left"/>
              <w:rPr>
                <w:rFonts w:eastAsia="標楷體"/>
                <w:color w:val="auto"/>
              </w:rPr>
            </w:pPr>
            <w:r w:rsidRPr="005A5295">
              <w:rPr>
                <w:rFonts w:eastAsia="標楷體"/>
                <w:color w:val="auto"/>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830BA7E" w14:textId="77777777" w:rsidR="00961DA3" w:rsidRPr="005A5295" w:rsidRDefault="00961DA3" w:rsidP="00961DA3">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106F5496" w14:textId="77777777" w:rsidR="00961DA3" w:rsidRPr="005A5295" w:rsidRDefault="00961DA3" w:rsidP="00961DA3">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1A0CBCAF" w14:textId="77777777" w:rsidR="00961DA3" w:rsidRPr="005A5295" w:rsidRDefault="00961DA3" w:rsidP="00961DA3">
            <w:pPr>
              <w:ind w:left="92" w:hanging="7"/>
              <w:jc w:val="left"/>
              <w:rPr>
                <w:rFonts w:eastAsia="標楷體"/>
              </w:rPr>
            </w:pPr>
            <w:r w:rsidRPr="005A5295">
              <w:rPr>
                <w:rFonts w:eastAsia="標楷體"/>
              </w:rPr>
              <w:t xml:space="preserve">3. </w:t>
            </w:r>
            <w:r w:rsidRPr="005A5295">
              <w:rPr>
                <w:rFonts w:eastAsia="標楷體"/>
              </w:rPr>
              <w:t>教學資源光碟</w:t>
            </w:r>
          </w:p>
          <w:p w14:paraId="75AF5645" w14:textId="77777777" w:rsidR="00D51EA9" w:rsidRPr="005A5295" w:rsidRDefault="00D51EA9" w:rsidP="00A618B0">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8D86F5" w14:textId="77777777" w:rsidR="00961DA3" w:rsidRPr="005A5295" w:rsidRDefault="00961DA3" w:rsidP="00961DA3">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6A7F4270" w14:textId="77777777" w:rsidR="00961DA3" w:rsidRPr="005A5295" w:rsidRDefault="00961DA3" w:rsidP="00961DA3">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2F24AFEF" w14:textId="77777777" w:rsidR="00961DA3" w:rsidRPr="005A5295" w:rsidRDefault="00961DA3" w:rsidP="00961DA3">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2D7E3739" w14:textId="77777777" w:rsidR="00961DA3" w:rsidRPr="005A5295" w:rsidRDefault="00961DA3" w:rsidP="00961DA3">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5E193F8D" w14:textId="77777777" w:rsidR="00D51EA9" w:rsidRPr="005A5295" w:rsidRDefault="00D51EA9" w:rsidP="00A618B0">
            <w:pPr>
              <w:ind w:left="-22" w:hanging="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A7E6C2" w14:textId="77777777" w:rsidR="00961DA3" w:rsidRPr="005A5295" w:rsidRDefault="00961DA3" w:rsidP="00961DA3">
            <w:pPr>
              <w:autoSpaceDE w:val="0"/>
              <w:autoSpaceDN w:val="0"/>
              <w:adjustRightInd w:val="0"/>
              <w:rPr>
                <w:rFonts w:eastAsia="標楷體"/>
                <w:color w:val="auto"/>
              </w:rPr>
            </w:pPr>
            <w:r w:rsidRPr="005A5295">
              <w:rPr>
                <w:rFonts w:eastAsia="標楷體"/>
                <w:color w:val="auto"/>
              </w:rPr>
              <w:lastRenderedPageBreak/>
              <w:t>【閱讀素養教育】</w:t>
            </w:r>
          </w:p>
          <w:p w14:paraId="094C4E7C" w14:textId="77777777" w:rsidR="00961DA3" w:rsidRPr="005A5295" w:rsidRDefault="00961DA3" w:rsidP="00961DA3">
            <w:pPr>
              <w:autoSpaceDE w:val="0"/>
              <w:autoSpaceDN w:val="0"/>
              <w:adjustRightInd w:val="0"/>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w:t>
            </w:r>
            <w:r w:rsidRPr="005A5295">
              <w:rPr>
                <w:rFonts w:eastAsia="標楷體"/>
                <w:color w:val="auto"/>
              </w:rPr>
              <w:lastRenderedPageBreak/>
              <w:t>的意涵，並懂得如何運用該詞彙與他人進行溝通。</w:t>
            </w:r>
          </w:p>
          <w:p w14:paraId="4F6BB2C1" w14:textId="77777777" w:rsidR="00961DA3" w:rsidRPr="005A5295" w:rsidRDefault="00961DA3" w:rsidP="00961DA3">
            <w:pPr>
              <w:autoSpaceDE w:val="0"/>
              <w:autoSpaceDN w:val="0"/>
              <w:adjustRightInd w:val="0"/>
              <w:rPr>
                <w:rFonts w:eastAsia="標楷體"/>
                <w:color w:val="auto"/>
              </w:rPr>
            </w:pPr>
            <w:r w:rsidRPr="005A5295">
              <w:rPr>
                <w:rFonts w:eastAsia="標楷體"/>
                <w:color w:val="auto"/>
              </w:rPr>
              <w:t>【品德教育】</w:t>
            </w:r>
          </w:p>
          <w:p w14:paraId="71B5696E" w14:textId="77777777" w:rsidR="00961DA3" w:rsidRPr="005A5295" w:rsidRDefault="00961DA3" w:rsidP="00961DA3">
            <w:pPr>
              <w:autoSpaceDE w:val="0"/>
              <w:autoSpaceDN w:val="0"/>
              <w:adjustRightInd w:val="0"/>
              <w:rPr>
                <w:rFonts w:eastAsia="標楷體"/>
                <w:color w:val="auto"/>
              </w:rPr>
            </w:pPr>
            <w:r w:rsidRPr="005A5295">
              <w:rPr>
                <w:rFonts w:eastAsia="標楷體"/>
                <w:color w:val="auto"/>
              </w:rPr>
              <w:t>品</w:t>
            </w:r>
            <w:r w:rsidRPr="005A5295">
              <w:rPr>
                <w:rFonts w:eastAsia="標楷體"/>
                <w:color w:val="auto"/>
              </w:rPr>
              <w:t xml:space="preserve">J1 </w:t>
            </w:r>
            <w:r w:rsidRPr="005A5295">
              <w:rPr>
                <w:rFonts w:eastAsia="標楷體"/>
                <w:color w:val="auto"/>
              </w:rPr>
              <w:t>溝通合作與和諧人際關係。</w:t>
            </w:r>
          </w:p>
          <w:p w14:paraId="579AA090" w14:textId="77777777" w:rsidR="00D51EA9" w:rsidRPr="005A5295" w:rsidRDefault="00961DA3" w:rsidP="00961DA3">
            <w:pPr>
              <w:autoSpaceDE w:val="0"/>
              <w:autoSpaceDN w:val="0"/>
              <w:adjustRightInd w:val="0"/>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620E9B0A" w14:textId="77777777" w:rsidR="00D51EA9" w:rsidRPr="005A5295" w:rsidRDefault="00D51EA9" w:rsidP="00A618B0">
            <w:pPr>
              <w:adjustRightInd w:val="0"/>
              <w:snapToGrid w:val="0"/>
              <w:spacing w:line="0" w:lineRule="atLeast"/>
              <w:ind w:hanging="7"/>
              <w:rPr>
                <w:rFonts w:eastAsia="標楷體"/>
                <w:color w:val="auto"/>
              </w:rPr>
            </w:pPr>
          </w:p>
        </w:tc>
      </w:tr>
      <w:tr w:rsidR="002D4D50" w:rsidRPr="005A5295" w14:paraId="27A39055" w14:textId="77777777" w:rsidTr="00A618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7B9D19B0" w14:textId="77777777" w:rsidR="002D4D50" w:rsidRPr="005A5295" w:rsidRDefault="002D4D50" w:rsidP="002D4D50">
            <w:pPr>
              <w:spacing w:line="0" w:lineRule="atLeast"/>
              <w:jc w:val="center"/>
              <w:rPr>
                <w:rFonts w:eastAsia="標楷體"/>
                <w:color w:val="auto"/>
              </w:rPr>
            </w:pPr>
            <w:r w:rsidRPr="005A5295">
              <w:rPr>
                <w:rFonts w:eastAsia="標楷體"/>
                <w:color w:val="auto"/>
              </w:rPr>
              <w:t>第五</w:t>
            </w:r>
            <w:proofErr w:type="gramStart"/>
            <w:r w:rsidRPr="005A5295">
              <w:rPr>
                <w:rFonts w:eastAsia="標楷體"/>
                <w:color w:val="auto"/>
              </w:rPr>
              <w:t>週</w:t>
            </w:r>
            <w:proofErr w:type="gramEnd"/>
          </w:p>
          <w:p w14:paraId="54EF5D3D" w14:textId="77777777" w:rsidR="002D4D50" w:rsidRPr="005A5295" w:rsidRDefault="002D4D50" w:rsidP="002D4D50">
            <w:pPr>
              <w:spacing w:line="0" w:lineRule="atLeast"/>
              <w:jc w:val="center"/>
              <w:rPr>
                <w:rFonts w:eastAsia="標楷體"/>
                <w:color w:val="auto"/>
              </w:rPr>
            </w:pPr>
            <w:r w:rsidRPr="005A5295">
              <w:rPr>
                <w:rFonts w:eastAsia="標楷體"/>
                <w:color w:val="auto"/>
              </w:rPr>
              <w:t>3/7~3/11</w:t>
            </w:r>
          </w:p>
        </w:tc>
        <w:tc>
          <w:tcPr>
            <w:tcW w:w="1418" w:type="dxa"/>
            <w:tcBorders>
              <w:top w:val="single" w:sz="8" w:space="0" w:color="000000"/>
              <w:left w:val="single" w:sz="8" w:space="0" w:color="000000"/>
              <w:bottom w:val="single" w:sz="8" w:space="0" w:color="000000"/>
              <w:right w:val="single" w:sz="8" w:space="0" w:color="000000"/>
            </w:tcBorders>
          </w:tcPr>
          <w:p w14:paraId="7DD8C100" w14:textId="77777777" w:rsidR="002D4D50" w:rsidRPr="005A5295" w:rsidRDefault="002D4D50" w:rsidP="002D4D50">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A-7-5 </w:t>
            </w:r>
            <w:r w:rsidRPr="005A5295">
              <w:rPr>
                <w:rFonts w:ascii="Times New Roman" w:eastAsia="標楷體" w:hAnsi="Times New Roman" w:cs="Times New Roman"/>
                <w:color w:val="auto"/>
                <w:sz w:val="20"/>
                <w:szCs w:val="20"/>
              </w:rPr>
              <w:t>二元一次</w:t>
            </w:r>
            <w:proofErr w:type="gramStart"/>
            <w:r w:rsidRPr="005A5295">
              <w:rPr>
                <w:rFonts w:ascii="Times New Roman" w:eastAsia="標楷體" w:hAnsi="Times New Roman" w:cs="Times New Roman"/>
                <w:color w:val="auto"/>
                <w:sz w:val="20"/>
                <w:szCs w:val="20"/>
              </w:rPr>
              <w:t>聯立方程式的解法</w:t>
            </w:r>
            <w:proofErr w:type="gramEnd"/>
            <w:r w:rsidRPr="005A5295">
              <w:rPr>
                <w:rFonts w:ascii="Times New Roman" w:eastAsia="標楷體" w:hAnsi="Times New Roman" w:cs="Times New Roman"/>
                <w:color w:val="auto"/>
                <w:sz w:val="20"/>
                <w:szCs w:val="20"/>
              </w:rPr>
              <w:t>與應用：</w:t>
            </w:r>
            <w:proofErr w:type="gramStart"/>
            <w:r w:rsidRPr="005A5295">
              <w:rPr>
                <w:rFonts w:ascii="Times New Roman" w:eastAsia="標楷體" w:hAnsi="Times New Roman" w:cs="Times New Roman"/>
                <w:color w:val="auto"/>
                <w:sz w:val="20"/>
                <w:szCs w:val="20"/>
              </w:rPr>
              <w:t>代入消去</w:t>
            </w:r>
            <w:proofErr w:type="gramEnd"/>
            <w:r w:rsidRPr="005A5295">
              <w:rPr>
                <w:rFonts w:ascii="Times New Roman" w:eastAsia="標楷體" w:hAnsi="Times New Roman" w:cs="Times New Roman"/>
                <w:color w:val="auto"/>
                <w:sz w:val="20"/>
                <w:szCs w:val="20"/>
              </w:rPr>
              <w:t>法；加減消去法；應用問題。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F712704" w14:textId="77777777" w:rsidR="002D4D50" w:rsidRPr="005A5295" w:rsidRDefault="002D4D50" w:rsidP="002D4D50">
            <w:pPr>
              <w:jc w:val="left"/>
              <w:rPr>
                <w:rFonts w:eastAsia="標楷體"/>
                <w:color w:val="auto"/>
              </w:rPr>
            </w:pPr>
            <w:r w:rsidRPr="005A5295">
              <w:rPr>
                <w:rFonts w:eastAsia="標楷體"/>
                <w:color w:val="auto"/>
              </w:rPr>
              <w:t xml:space="preserve">a-IV-4 </w:t>
            </w:r>
            <w:r w:rsidRPr="005A5295">
              <w:rPr>
                <w:rFonts w:eastAsia="標楷體"/>
                <w:color w:val="auto"/>
              </w:rPr>
              <w:t>理解二元一次</w:t>
            </w:r>
            <w:proofErr w:type="gramStart"/>
            <w:r w:rsidRPr="005A5295">
              <w:rPr>
                <w:rFonts w:eastAsia="標楷體"/>
                <w:color w:val="auto"/>
              </w:rPr>
              <w:t>聯立方程式及其</w:t>
            </w:r>
            <w:proofErr w:type="gramEnd"/>
            <w:r w:rsidRPr="005A5295">
              <w:rPr>
                <w:rFonts w:eastAsia="標楷體"/>
                <w:color w:val="auto"/>
              </w:rPr>
              <w:t>解的意義，並能以</w:t>
            </w:r>
            <w:proofErr w:type="gramStart"/>
            <w:r w:rsidRPr="005A5295">
              <w:rPr>
                <w:rFonts w:eastAsia="標楷體"/>
                <w:color w:val="auto"/>
              </w:rPr>
              <w:t>代入消</w:t>
            </w:r>
            <w:proofErr w:type="gramEnd"/>
            <w:r w:rsidRPr="005A5295">
              <w:rPr>
                <w:rFonts w:eastAsia="標楷體"/>
                <w:color w:val="auto"/>
              </w:rPr>
              <w:t>去法與加減消去法求解和驗算，以及能運用到日常生活的情境解決問題。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F2B4C6" w14:textId="77777777" w:rsidR="002D4D50" w:rsidRPr="005A5295" w:rsidRDefault="002D4D50" w:rsidP="002D4D50">
            <w:pPr>
              <w:ind w:right="57"/>
              <w:rPr>
                <w:rFonts w:eastAsia="標楷體"/>
                <w:b/>
                <w:bCs/>
                <w:kern w:val="24"/>
              </w:rPr>
            </w:pPr>
            <w:r w:rsidRPr="005A5295">
              <w:rPr>
                <w:rFonts w:eastAsia="標楷體"/>
                <w:b/>
                <w:bCs/>
                <w:kern w:val="24"/>
              </w:rPr>
              <w:t xml:space="preserve">1-3 </w:t>
            </w:r>
            <w:r w:rsidRPr="005A5295">
              <w:rPr>
                <w:rFonts w:eastAsia="標楷體"/>
                <w:b/>
                <w:bCs/>
                <w:kern w:val="24"/>
              </w:rPr>
              <w:t>應用問題</w:t>
            </w:r>
          </w:p>
          <w:p w14:paraId="240DCE32" w14:textId="77777777" w:rsidR="002D4D50" w:rsidRPr="005A5295" w:rsidRDefault="004208BF" w:rsidP="002D4D50">
            <w:pPr>
              <w:ind w:right="57"/>
              <w:rPr>
                <w:rFonts w:eastAsia="標楷體"/>
                <w:color w:val="auto"/>
              </w:rPr>
            </w:pPr>
            <w:r w:rsidRPr="005A5295">
              <w:rPr>
                <w:rFonts w:eastAsia="標楷體"/>
                <w:color w:val="auto"/>
              </w:rPr>
              <w:t xml:space="preserve">1. </w:t>
            </w:r>
            <w:r w:rsidRPr="005A5295">
              <w:rPr>
                <w:rFonts w:eastAsia="標楷體"/>
                <w:color w:val="auto"/>
              </w:rPr>
              <w:t>認識求解二元一次</w:t>
            </w:r>
            <w:proofErr w:type="gramStart"/>
            <w:r w:rsidRPr="005A5295">
              <w:rPr>
                <w:rFonts w:eastAsia="標楷體"/>
                <w:color w:val="auto"/>
              </w:rPr>
              <w:t>聯立方程式的應用</w:t>
            </w:r>
            <w:proofErr w:type="gramEnd"/>
            <w:r w:rsidRPr="005A5295">
              <w:rPr>
                <w:rFonts w:eastAsia="標楷體"/>
                <w:color w:val="auto"/>
              </w:rPr>
              <w:t>問題的步驟。</w:t>
            </w:r>
          </w:p>
          <w:p w14:paraId="40AC2BD5" w14:textId="77777777" w:rsidR="004208BF" w:rsidRPr="005A5295" w:rsidRDefault="004208BF" w:rsidP="002D4D50">
            <w:pPr>
              <w:ind w:right="57"/>
              <w:rPr>
                <w:rFonts w:eastAsia="標楷體"/>
                <w:color w:val="auto"/>
              </w:rPr>
            </w:pPr>
            <w:r w:rsidRPr="005A5295">
              <w:rPr>
                <w:rFonts w:eastAsia="標楷體"/>
                <w:color w:val="auto"/>
              </w:rPr>
              <w:t xml:space="preserve">2. </w:t>
            </w:r>
            <w:r w:rsidRPr="005A5295">
              <w:rPr>
                <w:rFonts w:eastAsia="標楷體"/>
                <w:color w:val="auto"/>
              </w:rPr>
              <w:t>能夠依據不同的問題情境假設適當的未知數</w:t>
            </w:r>
            <w:r w:rsidR="000A26F1" w:rsidRPr="005A5295">
              <w:rPr>
                <w:rFonts w:eastAsia="標楷體"/>
                <w:color w:val="auto"/>
              </w:rPr>
              <w:t>、列式並且求解。</w:t>
            </w:r>
          </w:p>
          <w:p w14:paraId="281A51CA" w14:textId="77777777" w:rsidR="000A26F1" w:rsidRPr="005A5295" w:rsidRDefault="000A26F1" w:rsidP="002D4D50">
            <w:pPr>
              <w:ind w:right="57"/>
              <w:rPr>
                <w:rFonts w:eastAsia="標楷體"/>
                <w:color w:val="auto"/>
              </w:rPr>
            </w:pPr>
            <w:r w:rsidRPr="005A5295">
              <w:rPr>
                <w:rFonts w:eastAsia="標楷體"/>
                <w:color w:val="auto"/>
              </w:rPr>
              <w:t xml:space="preserve">3. </w:t>
            </w:r>
            <w:r w:rsidRPr="005A5295">
              <w:rPr>
                <w:rFonts w:eastAsia="標楷體"/>
                <w:color w:val="auto"/>
              </w:rPr>
              <w:t>能夠依據問題情境檢驗解的合理性。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C069D5" w14:textId="77777777" w:rsidR="002D4D50" w:rsidRPr="005A5295" w:rsidRDefault="002D4D50" w:rsidP="002D4D50">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A8D3BE" w14:textId="77777777" w:rsidR="000A26F1" w:rsidRPr="005A5295" w:rsidRDefault="000A26F1" w:rsidP="000A26F1">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4BCFDED0" w14:textId="77777777" w:rsidR="000A26F1" w:rsidRPr="005A5295" w:rsidRDefault="000A26F1" w:rsidP="000A26F1">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00A3B3A6" w14:textId="77777777" w:rsidR="000A26F1" w:rsidRPr="005A5295" w:rsidRDefault="000A26F1" w:rsidP="000A26F1">
            <w:pPr>
              <w:ind w:left="92" w:hanging="7"/>
              <w:jc w:val="left"/>
              <w:rPr>
                <w:rFonts w:eastAsia="標楷體"/>
              </w:rPr>
            </w:pPr>
            <w:r w:rsidRPr="005A5295">
              <w:rPr>
                <w:rFonts w:eastAsia="標楷體"/>
              </w:rPr>
              <w:t xml:space="preserve">3. </w:t>
            </w:r>
            <w:r w:rsidRPr="005A5295">
              <w:rPr>
                <w:rFonts w:eastAsia="標楷體"/>
              </w:rPr>
              <w:t>教學資源光碟</w:t>
            </w:r>
          </w:p>
          <w:p w14:paraId="232F91DE" w14:textId="77777777" w:rsidR="002D4D50" w:rsidRPr="005A5295" w:rsidRDefault="002D4D50" w:rsidP="002D4D50">
            <w:pPr>
              <w:ind w:left="57" w:right="5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2FBABB7" w14:textId="77777777" w:rsidR="000A26F1" w:rsidRPr="005A5295" w:rsidRDefault="000A26F1" w:rsidP="000A26F1">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3BF78E6B" w14:textId="77777777" w:rsidR="000A26F1" w:rsidRPr="005A5295" w:rsidRDefault="000A26F1" w:rsidP="000A26F1">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231F7591" w14:textId="77777777" w:rsidR="000A26F1" w:rsidRPr="005A5295" w:rsidRDefault="000A26F1" w:rsidP="000A26F1">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08EDF539" w14:textId="77777777" w:rsidR="000A26F1" w:rsidRPr="005A5295" w:rsidRDefault="000A26F1" w:rsidP="000A26F1">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2BE5525E" w14:textId="77777777" w:rsidR="002D4D50" w:rsidRPr="005A5295" w:rsidRDefault="002D4D50" w:rsidP="002D4D50">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959EA4" w14:textId="77777777" w:rsidR="000A26F1" w:rsidRPr="005A5295" w:rsidRDefault="000A26F1" w:rsidP="000A26F1">
            <w:pPr>
              <w:ind w:left="57" w:right="57"/>
              <w:rPr>
                <w:rFonts w:eastAsia="標楷體"/>
                <w:color w:val="auto"/>
              </w:rPr>
            </w:pPr>
            <w:r w:rsidRPr="005A5295">
              <w:rPr>
                <w:rFonts w:eastAsia="標楷體"/>
                <w:color w:val="auto"/>
              </w:rPr>
              <w:t>【閱讀素養教育】</w:t>
            </w:r>
          </w:p>
          <w:p w14:paraId="61F3BFC9" w14:textId="77777777" w:rsidR="000A26F1" w:rsidRPr="005A5295" w:rsidRDefault="000A26F1" w:rsidP="000A26F1">
            <w:pPr>
              <w:ind w:left="57" w:right="57"/>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5F11636D" w14:textId="77777777" w:rsidR="000A26F1" w:rsidRPr="005A5295" w:rsidRDefault="000A26F1" w:rsidP="000A26F1">
            <w:pPr>
              <w:ind w:left="57" w:right="57"/>
              <w:rPr>
                <w:rFonts w:eastAsia="標楷體"/>
                <w:color w:val="auto"/>
              </w:rPr>
            </w:pPr>
            <w:r w:rsidRPr="005A5295">
              <w:rPr>
                <w:rFonts w:eastAsia="標楷體"/>
                <w:color w:val="auto"/>
              </w:rPr>
              <w:t>【品德教育】</w:t>
            </w:r>
          </w:p>
          <w:p w14:paraId="39202B88" w14:textId="77777777" w:rsidR="000A26F1" w:rsidRPr="005A5295" w:rsidRDefault="000A26F1" w:rsidP="000A26F1">
            <w:pPr>
              <w:ind w:left="57" w:right="57"/>
              <w:rPr>
                <w:rFonts w:eastAsia="標楷體"/>
                <w:color w:val="auto"/>
              </w:rPr>
            </w:pPr>
            <w:r w:rsidRPr="005A5295">
              <w:rPr>
                <w:rFonts w:eastAsia="標楷體"/>
                <w:color w:val="auto"/>
              </w:rPr>
              <w:t>品</w:t>
            </w:r>
            <w:r w:rsidRPr="005A5295">
              <w:rPr>
                <w:rFonts w:eastAsia="標楷體"/>
                <w:color w:val="auto"/>
              </w:rPr>
              <w:t xml:space="preserve">J1 </w:t>
            </w:r>
            <w:r w:rsidRPr="005A5295">
              <w:rPr>
                <w:rFonts w:eastAsia="標楷體"/>
                <w:color w:val="auto"/>
              </w:rPr>
              <w:t>溝通合作與和諧人際關係。</w:t>
            </w:r>
          </w:p>
          <w:p w14:paraId="2232DF91" w14:textId="77777777" w:rsidR="000A26F1" w:rsidRPr="005A5295" w:rsidRDefault="000A26F1" w:rsidP="000A26F1">
            <w:pPr>
              <w:ind w:left="57" w:right="57"/>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p w14:paraId="14B78B61" w14:textId="77777777" w:rsidR="000A26F1" w:rsidRPr="005A5295" w:rsidRDefault="000A26F1" w:rsidP="000A26F1">
            <w:pPr>
              <w:ind w:left="57" w:right="57"/>
              <w:rPr>
                <w:rFonts w:eastAsia="標楷體"/>
                <w:color w:val="auto"/>
              </w:rPr>
            </w:pPr>
            <w:r w:rsidRPr="005A5295">
              <w:rPr>
                <w:rFonts w:eastAsia="標楷體"/>
                <w:color w:val="auto"/>
              </w:rPr>
              <w:t>【環境教育】</w:t>
            </w:r>
          </w:p>
          <w:p w14:paraId="606AC993" w14:textId="77777777" w:rsidR="002D4D50" w:rsidRPr="005A5295" w:rsidRDefault="000A26F1" w:rsidP="000A26F1">
            <w:pPr>
              <w:ind w:left="57" w:right="57"/>
              <w:rPr>
                <w:rFonts w:eastAsia="標楷體"/>
                <w:color w:val="auto"/>
              </w:rPr>
            </w:pPr>
            <w:r w:rsidRPr="005A5295">
              <w:rPr>
                <w:rFonts w:eastAsia="標楷體"/>
                <w:color w:val="auto"/>
              </w:rPr>
              <w:t>環</w:t>
            </w:r>
            <w:r w:rsidRPr="005A5295">
              <w:rPr>
                <w:rFonts w:eastAsia="標楷體"/>
                <w:color w:val="auto"/>
              </w:rPr>
              <w:t xml:space="preserve">J1 </w:t>
            </w:r>
            <w:r w:rsidRPr="005A5295">
              <w:rPr>
                <w:rFonts w:eastAsia="標楷體"/>
                <w:color w:val="auto"/>
              </w:rPr>
              <w:t>了解生物多樣性及環境承載力的重要性。</w:t>
            </w:r>
          </w:p>
        </w:tc>
        <w:tc>
          <w:tcPr>
            <w:tcW w:w="1784" w:type="dxa"/>
            <w:tcBorders>
              <w:top w:val="single" w:sz="8" w:space="0" w:color="000000"/>
              <w:bottom w:val="single" w:sz="8" w:space="0" w:color="000000"/>
              <w:right w:val="single" w:sz="8" w:space="0" w:color="000000"/>
            </w:tcBorders>
          </w:tcPr>
          <w:p w14:paraId="7BC3F539" w14:textId="77777777" w:rsidR="002D4D50" w:rsidRPr="005A5295" w:rsidRDefault="002D4D50" w:rsidP="002D4D50">
            <w:pPr>
              <w:adjustRightInd w:val="0"/>
              <w:snapToGrid w:val="0"/>
              <w:spacing w:line="0" w:lineRule="atLeast"/>
              <w:ind w:hanging="7"/>
              <w:rPr>
                <w:rFonts w:eastAsia="標楷體"/>
                <w:color w:val="auto"/>
              </w:rPr>
            </w:pPr>
          </w:p>
        </w:tc>
      </w:tr>
      <w:tr w:rsidR="002D4D50" w:rsidRPr="005A5295" w14:paraId="3855D2FB" w14:textId="77777777" w:rsidTr="00A618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8E4D3D6" w14:textId="77777777" w:rsidR="002D4D50" w:rsidRPr="005A5295" w:rsidRDefault="002D4D50" w:rsidP="002D4D50">
            <w:pPr>
              <w:spacing w:line="0" w:lineRule="atLeast"/>
              <w:jc w:val="center"/>
              <w:rPr>
                <w:rFonts w:eastAsia="標楷體"/>
                <w:color w:val="auto"/>
              </w:rPr>
            </w:pPr>
            <w:r w:rsidRPr="005A5295">
              <w:rPr>
                <w:rFonts w:eastAsia="標楷體"/>
                <w:color w:val="auto"/>
              </w:rPr>
              <w:lastRenderedPageBreak/>
              <w:t>第六</w:t>
            </w:r>
            <w:proofErr w:type="gramStart"/>
            <w:r w:rsidRPr="005A5295">
              <w:rPr>
                <w:rFonts w:eastAsia="標楷體"/>
                <w:color w:val="auto"/>
              </w:rPr>
              <w:t>週</w:t>
            </w:r>
            <w:proofErr w:type="gramEnd"/>
          </w:p>
          <w:p w14:paraId="0D9F931C" w14:textId="77777777" w:rsidR="002D4D50" w:rsidRPr="005A5295" w:rsidRDefault="002D4D50" w:rsidP="002D4D50">
            <w:pPr>
              <w:spacing w:line="0" w:lineRule="atLeast"/>
              <w:jc w:val="center"/>
              <w:rPr>
                <w:rFonts w:eastAsia="標楷體"/>
                <w:color w:val="auto"/>
              </w:rPr>
            </w:pPr>
            <w:r w:rsidRPr="005A5295">
              <w:rPr>
                <w:rFonts w:eastAsia="標楷體"/>
                <w:color w:val="auto"/>
              </w:rPr>
              <w:t>3/14~3/18</w:t>
            </w:r>
          </w:p>
        </w:tc>
        <w:tc>
          <w:tcPr>
            <w:tcW w:w="1418" w:type="dxa"/>
            <w:tcBorders>
              <w:top w:val="single" w:sz="8" w:space="0" w:color="000000"/>
              <w:left w:val="single" w:sz="8" w:space="0" w:color="000000"/>
              <w:bottom w:val="single" w:sz="8" w:space="0" w:color="000000"/>
              <w:right w:val="single" w:sz="8" w:space="0" w:color="000000"/>
            </w:tcBorders>
          </w:tcPr>
          <w:p w14:paraId="3DDB4EE5" w14:textId="77777777" w:rsidR="002D4D50" w:rsidRPr="005A5295" w:rsidRDefault="00AE1780" w:rsidP="002D4D50">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G-7-1 </w:t>
            </w:r>
            <w:r w:rsidRPr="005A5295">
              <w:rPr>
                <w:rFonts w:ascii="Times New Roman" w:eastAsia="標楷體" w:hAnsi="Times New Roman" w:cs="Times New Roman"/>
                <w:color w:val="auto"/>
                <w:sz w:val="20"/>
                <w:szCs w:val="20"/>
              </w:rPr>
              <w:t>平面直角坐標系：以平面直角坐標系、方位距離標定位置；平面直角坐標系及其相關術語（縱軸、橫軸、象限）。</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16E8A19" w14:textId="77777777" w:rsidR="002D4D50" w:rsidRPr="005A5295" w:rsidRDefault="00AE1780" w:rsidP="002D4D50">
            <w:pPr>
              <w:jc w:val="left"/>
              <w:rPr>
                <w:rFonts w:eastAsia="標楷體"/>
                <w:color w:val="auto"/>
              </w:rPr>
            </w:pPr>
            <w:r w:rsidRPr="005A5295">
              <w:rPr>
                <w:rFonts w:eastAsia="標楷體"/>
                <w:color w:val="auto"/>
              </w:rPr>
              <w:t xml:space="preserve">g-IV-1 </w:t>
            </w:r>
            <w:r w:rsidRPr="005A5295">
              <w:rPr>
                <w:rFonts w:eastAsia="標楷體"/>
                <w:color w:val="auto"/>
              </w:rPr>
              <w:t>認識直角坐標的意義與構成要素，並能報讀與標示坐標點，以及計算兩個坐標點的距離。</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B4B1EE" w14:textId="77777777" w:rsidR="002D4D50" w:rsidRPr="005A5295" w:rsidRDefault="002D4D50" w:rsidP="002D4D50">
            <w:pPr>
              <w:autoSpaceDE w:val="0"/>
              <w:autoSpaceDN w:val="0"/>
              <w:adjustRightInd w:val="0"/>
              <w:ind w:left="57" w:right="57"/>
              <w:rPr>
                <w:rFonts w:eastAsia="標楷體"/>
                <w:b/>
                <w:bCs/>
                <w:color w:val="auto"/>
              </w:rPr>
            </w:pPr>
            <w:r w:rsidRPr="005A5295">
              <w:rPr>
                <w:rFonts w:eastAsia="標楷體"/>
                <w:b/>
                <w:bCs/>
                <w:color w:val="auto"/>
              </w:rPr>
              <w:t xml:space="preserve">2-1 </w:t>
            </w:r>
            <w:r w:rsidRPr="005A5295">
              <w:rPr>
                <w:rFonts w:eastAsia="標楷體"/>
                <w:b/>
                <w:bCs/>
                <w:color w:val="auto"/>
              </w:rPr>
              <w:t>直角坐標平面</w:t>
            </w:r>
          </w:p>
          <w:p w14:paraId="371AD0ED" w14:textId="77777777" w:rsidR="002D4D50" w:rsidRPr="005A5295" w:rsidRDefault="00FA6A41" w:rsidP="002D4D50">
            <w:pPr>
              <w:autoSpaceDE w:val="0"/>
              <w:autoSpaceDN w:val="0"/>
              <w:adjustRightInd w:val="0"/>
              <w:ind w:left="57" w:right="57"/>
              <w:rPr>
                <w:rFonts w:eastAsia="標楷體"/>
                <w:color w:val="auto"/>
              </w:rPr>
            </w:pPr>
            <w:r w:rsidRPr="005A5295">
              <w:rPr>
                <w:rFonts w:eastAsia="標楷體"/>
                <w:color w:val="auto"/>
              </w:rPr>
              <w:t>1.</w:t>
            </w:r>
            <w:r w:rsidR="007648B4" w:rsidRPr="005A5295">
              <w:rPr>
                <w:rFonts w:eastAsia="標楷體"/>
                <w:color w:val="auto"/>
              </w:rPr>
              <w:t xml:space="preserve"> </w:t>
            </w:r>
            <w:r w:rsidR="007648B4" w:rsidRPr="005A5295">
              <w:rPr>
                <w:rFonts w:eastAsia="標楷體"/>
                <w:color w:val="auto"/>
              </w:rPr>
              <w:t>利用「教室座位」或「朝會隊伍」等生活情境，讓學生理解坐標平面的意義，並且引入「</w:t>
            </w:r>
            <w:proofErr w:type="gramStart"/>
            <w:r w:rsidR="007648B4" w:rsidRPr="005A5295">
              <w:rPr>
                <w:rFonts w:eastAsia="標楷體"/>
                <w:color w:val="auto"/>
              </w:rPr>
              <w:t>數對</w:t>
            </w:r>
            <w:proofErr w:type="gramEnd"/>
            <w:r w:rsidR="007648B4" w:rsidRPr="005A5295">
              <w:rPr>
                <w:rFonts w:eastAsia="標楷體"/>
                <w:color w:val="auto"/>
              </w:rPr>
              <w:t>」來記錄位置。</w:t>
            </w:r>
          </w:p>
          <w:p w14:paraId="1ACDE94B" w14:textId="77777777" w:rsidR="007648B4" w:rsidRPr="005A5295" w:rsidRDefault="007648B4" w:rsidP="002D4D50">
            <w:pPr>
              <w:autoSpaceDE w:val="0"/>
              <w:autoSpaceDN w:val="0"/>
              <w:adjustRightInd w:val="0"/>
              <w:ind w:left="57" w:right="57"/>
              <w:rPr>
                <w:rFonts w:eastAsia="標楷體"/>
                <w:color w:val="auto"/>
              </w:rPr>
            </w:pPr>
            <w:r w:rsidRPr="005A5295">
              <w:rPr>
                <w:rFonts w:eastAsia="標楷體"/>
                <w:color w:val="auto"/>
              </w:rPr>
              <w:t xml:space="preserve">2. </w:t>
            </w:r>
            <w:r w:rsidR="0065543A" w:rsidRPr="005A5295">
              <w:rPr>
                <w:rFonts w:eastAsia="標楷體"/>
                <w:color w:val="auto"/>
              </w:rPr>
              <w:t>在</w:t>
            </w:r>
            <w:proofErr w:type="gramStart"/>
            <w:r w:rsidR="0065543A" w:rsidRPr="005A5295">
              <w:rPr>
                <w:rFonts w:eastAsia="標楷體"/>
                <w:color w:val="auto"/>
              </w:rPr>
              <w:t>利用數對記錄</w:t>
            </w:r>
            <w:proofErr w:type="gramEnd"/>
            <w:r w:rsidR="0065543A" w:rsidRPr="005A5295">
              <w:rPr>
                <w:rFonts w:eastAsia="標楷體"/>
                <w:color w:val="auto"/>
              </w:rPr>
              <w:t>位置的過程中，讓學生覺察在平面上表達位置時，須清楚表達參考點、方向、距離，藉此讓學生連結上學期的舊經驗</w:t>
            </w:r>
            <w:r w:rsidR="0065543A" w:rsidRPr="005A5295">
              <w:rPr>
                <w:rFonts w:eastAsia="標楷體"/>
                <w:color w:val="auto"/>
              </w:rPr>
              <w:t>—</w:t>
            </w:r>
            <w:proofErr w:type="gramStart"/>
            <w:r w:rsidR="0065543A" w:rsidRPr="005A5295">
              <w:rPr>
                <w:rFonts w:eastAsia="標楷體"/>
                <w:color w:val="auto"/>
              </w:rPr>
              <w:t>—</w:t>
            </w:r>
            <w:r w:rsidR="0065543A" w:rsidRPr="005A5295">
              <w:rPr>
                <w:rFonts w:eastAsia="標楷體"/>
                <w:color w:val="auto"/>
              </w:rPr>
              <w:t>數</w:t>
            </w:r>
            <w:proofErr w:type="gramEnd"/>
            <w:r w:rsidR="0065543A" w:rsidRPr="005A5295">
              <w:rPr>
                <w:rFonts w:eastAsia="標楷體"/>
                <w:color w:val="auto"/>
              </w:rPr>
              <w:t>線。再引入直角坐標平面，讓學生認識並理解直角坐標平面的相關名詞，例如：</w:t>
            </w:r>
            <w:r w:rsidR="0065543A" w:rsidRPr="005A5295">
              <w:rPr>
                <w:rFonts w:eastAsia="標楷體"/>
                <w:i/>
                <w:color w:val="auto"/>
              </w:rPr>
              <w:t>x</w:t>
            </w:r>
            <w:r w:rsidR="0065543A" w:rsidRPr="005A5295">
              <w:rPr>
                <w:rFonts w:eastAsia="標楷體"/>
                <w:color w:val="auto"/>
              </w:rPr>
              <w:t>軸、</w:t>
            </w:r>
            <w:r w:rsidR="0065543A" w:rsidRPr="005A5295">
              <w:rPr>
                <w:rFonts w:eastAsia="標楷體"/>
                <w:i/>
                <w:color w:val="auto"/>
              </w:rPr>
              <w:t>y</w:t>
            </w:r>
            <w:r w:rsidR="0065543A" w:rsidRPr="005A5295">
              <w:rPr>
                <w:rFonts w:eastAsia="標楷體"/>
                <w:color w:val="auto"/>
              </w:rPr>
              <w:t>軸、原點</w:t>
            </w:r>
            <w:r w:rsidR="0065543A" w:rsidRPr="005A5295">
              <w:rPr>
                <w:rFonts w:eastAsia="標楷體"/>
                <w:i/>
                <w:color w:val="auto"/>
              </w:rPr>
              <w:t>O</w:t>
            </w:r>
            <w:r w:rsidR="0065543A" w:rsidRPr="005A5295">
              <w:rPr>
                <w:rFonts w:eastAsia="標楷體"/>
                <w:color w:val="auto"/>
              </w:rPr>
              <w:t>、坐標等。</w:t>
            </w:r>
          </w:p>
          <w:p w14:paraId="687BA9E0" w14:textId="77777777" w:rsidR="0065543A" w:rsidRPr="005A5295" w:rsidRDefault="0056418C" w:rsidP="002D4D50">
            <w:pPr>
              <w:autoSpaceDE w:val="0"/>
              <w:autoSpaceDN w:val="0"/>
              <w:adjustRightInd w:val="0"/>
              <w:ind w:left="57" w:right="57"/>
              <w:rPr>
                <w:rFonts w:eastAsia="標楷體"/>
                <w:color w:val="auto"/>
              </w:rPr>
            </w:pPr>
            <w:r w:rsidRPr="005A5295">
              <w:rPr>
                <w:rFonts w:eastAsia="標楷體"/>
                <w:color w:val="auto"/>
              </w:rPr>
              <w:t>3</w:t>
            </w:r>
            <w:r w:rsidR="00687014" w:rsidRPr="005A5295">
              <w:rPr>
                <w:rFonts w:eastAsia="標楷體"/>
                <w:color w:val="auto"/>
              </w:rPr>
              <w:t xml:space="preserve">. </w:t>
            </w:r>
            <w:r w:rsidR="00687014" w:rsidRPr="005A5295">
              <w:rPr>
                <w:rFonts w:eastAsia="標楷體"/>
                <w:color w:val="auto"/>
              </w:rPr>
              <w:t>熟練</w:t>
            </w:r>
            <w:proofErr w:type="gramStart"/>
            <w:r w:rsidR="00687014" w:rsidRPr="005A5295">
              <w:rPr>
                <w:rFonts w:eastAsia="標楷體"/>
                <w:color w:val="auto"/>
              </w:rPr>
              <w:t>在坐</w:t>
            </w:r>
            <w:proofErr w:type="gramEnd"/>
            <w:r w:rsidR="00687014" w:rsidRPr="005A5295">
              <w:rPr>
                <w:rFonts w:eastAsia="標楷體"/>
                <w:color w:val="auto"/>
              </w:rPr>
              <w:t>標平面上標出</w:t>
            </w:r>
            <w:proofErr w:type="gramStart"/>
            <w:r w:rsidR="00687014" w:rsidRPr="005A5295">
              <w:rPr>
                <w:rFonts w:eastAsia="標楷體"/>
                <w:color w:val="auto"/>
              </w:rPr>
              <w:t>已知坐</w:t>
            </w:r>
            <w:proofErr w:type="gramEnd"/>
            <w:r w:rsidR="00687014" w:rsidRPr="005A5295">
              <w:rPr>
                <w:rFonts w:eastAsia="標楷體"/>
                <w:color w:val="auto"/>
              </w:rPr>
              <w:t>標的點。</w:t>
            </w:r>
          </w:p>
          <w:p w14:paraId="6B30E917" w14:textId="77777777" w:rsidR="00687014" w:rsidRPr="005A5295" w:rsidRDefault="0056418C" w:rsidP="002D4D50">
            <w:pPr>
              <w:autoSpaceDE w:val="0"/>
              <w:autoSpaceDN w:val="0"/>
              <w:adjustRightInd w:val="0"/>
              <w:ind w:left="57" w:right="57"/>
              <w:rPr>
                <w:rFonts w:eastAsia="標楷體"/>
                <w:color w:val="auto"/>
              </w:rPr>
            </w:pPr>
            <w:r w:rsidRPr="005A5295">
              <w:rPr>
                <w:rFonts w:eastAsia="標楷體"/>
                <w:color w:val="auto"/>
              </w:rPr>
              <w:t>4</w:t>
            </w:r>
            <w:r w:rsidR="00687014" w:rsidRPr="005A5295">
              <w:rPr>
                <w:rFonts w:eastAsia="標楷體"/>
                <w:color w:val="auto"/>
              </w:rPr>
              <w:t xml:space="preserve">. </w:t>
            </w:r>
            <w:r w:rsidR="003465CF" w:rsidRPr="005A5295">
              <w:rPr>
                <w:rFonts w:eastAsia="標楷體"/>
                <w:color w:val="auto"/>
              </w:rPr>
              <w:t>熟練</w:t>
            </w:r>
            <w:proofErr w:type="gramStart"/>
            <w:r w:rsidR="001E100E" w:rsidRPr="005A5295">
              <w:rPr>
                <w:rFonts w:eastAsia="標楷體"/>
                <w:color w:val="auto"/>
              </w:rPr>
              <w:t>標出坐標</w:t>
            </w:r>
            <w:proofErr w:type="gramEnd"/>
            <w:r w:rsidR="001E100E" w:rsidRPr="005A5295">
              <w:rPr>
                <w:rFonts w:eastAsia="標楷體"/>
                <w:color w:val="auto"/>
              </w:rPr>
              <w:t>平面上</w:t>
            </w:r>
            <w:r w:rsidR="00687014" w:rsidRPr="005A5295">
              <w:rPr>
                <w:rFonts w:eastAsia="標楷體"/>
                <w:color w:val="auto"/>
              </w:rPr>
              <w:t>的點的坐標</w:t>
            </w:r>
            <w:r w:rsidR="001E100E" w:rsidRPr="005A5295">
              <w:rPr>
                <w:rFonts w:eastAsia="標楷體"/>
                <w:color w:val="auto"/>
              </w:rPr>
              <w:t>，並且能夠理解移動前後坐標的會如何變化。</w:t>
            </w:r>
          </w:p>
          <w:p w14:paraId="4E6AF4B7" w14:textId="77777777" w:rsidR="001E100E" w:rsidRPr="005A5295" w:rsidRDefault="0056418C" w:rsidP="002D4D50">
            <w:pPr>
              <w:autoSpaceDE w:val="0"/>
              <w:autoSpaceDN w:val="0"/>
              <w:adjustRightInd w:val="0"/>
              <w:ind w:left="57" w:right="57"/>
              <w:rPr>
                <w:rFonts w:eastAsia="標楷體"/>
                <w:color w:val="auto"/>
              </w:rPr>
            </w:pPr>
            <w:r w:rsidRPr="005A5295">
              <w:rPr>
                <w:rFonts w:eastAsia="標楷體"/>
                <w:color w:val="auto"/>
              </w:rPr>
              <w:t>5</w:t>
            </w:r>
            <w:r w:rsidR="00AA0FF2" w:rsidRPr="005A5295">
              <w:rPr>
                <w:rFonts w:eastAsia="標楷體"/>
                <w:color w:val="auto"/>
              </w:rPr>
              <w:t xml:space="preserve">. </w:t>
            </w:r>
            <w:r w:rsidRPr="005A5295">
              <w:rPr>
                <w:rFonts w:eastAsia="標楷體"/>
                <w:color w:val="auto"/>
              </w:rPr>
              <w:t>將</w:t>
            </w:r>
            <w:r w:rsidR="00AA0FF2" w:rsidRPr="005A5295">
              <w:rPr>
                <w:rFonts w:eastAsia="標楷體"/>
                <w:color w:val="auto"/>
              </w:rPr>
              <w:t>坐標平面上</w:t>
            </w:r>
            <w:proofErr w:type="gramStart"/>
            <w:r w:rsidR="00AA0FF2" w:rsidRPr="005A5295">
              <w:rPr>
                <w:rFonts w:eastAsia="標楷體"/>
                <w:color w:val="auto"/>
              </w:rPr>
              <w:t>已知坐標</w:t>
            </w:r>
            <w:proofErr w:type="gramEnd"/>
            <w:r w:rsidR="00AA0FF2" w:rsidRPr="005A5295">
              <w:rPr>
                <w:rFonts w:eastAsia="標楷體"/>
                <w:color w:val="auto"/>
              </w:rPr>
              <w:t>的點分別向</w:t>
            </w:r>
            <w:r w:rsidR="00AA0FF2" w:rsidRPr="005A5295">
              <w:rPr>
                <w:rFonts w:eastAsia="標楷體"/>
                <w:i/>
                <w:color w:val="auto"/>
              </w:rPr>
              <w:t>x</w:t>
            </w:r>
            <w:r w:rsidR="00AA0FF2" w:rsidRPr="005A5295">
              <w:rPr>
                <w:rFonts w:eastAsia="標楷體"/>
                <w:color w:val="auto"/>
              </w:rPr>
              <w:t>軸及</w:t>
            </w:r>
            <w:r w:rsidR="00AA0FF2" w:rsidRPr="005A5295">
              <w:rPr>
                <w:rFonts w:eastAsia="標楷體"/>
                <w:i/>
                <w:color w:val="auto"/>
              </w:rPr>
              <w:t>y</w:t>
            </w:r>
            <w:proofErr w:type="gramStart"/>
            <w:r w:rsidR="00AA0FF2" w:rsidRPr="005A5295">
              <w:rPr>
                <w:rFonts w:eastAsia="標楷體"/>
                <w:color w:val="auto"/>
              </w:rPr>
              <w:t>軸畫垂</w:t>
            </w:r>
            <w:proofErr w:type="gramEnd"/>
            <w:r w:rsidR="00AA0FF2" w:rsidRPr="005A5295">
              <w:rPr>
                <w:rFonts w:eastAsia="標楷體"/>
                <w:color w:val="auto"/>
              </w:rPr>
              <w:t>直線，讓學生認識點到坐標軸的距離，並且覺察到與坐標的關係。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3AF6E8" w14:textId="77777777" w:rsidR="002D4D50" w:rsidRPr="005A5295" w:rsidRDefault="002D4D50" w:rsidP="002D4D50">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1F07BD" w14:textId="77777777" w:rsidR="00FA6A41" w:rsidRPr="005A5295" w:rsidRDefault="00FA6A41" w:rsidP="00FA6A41">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06788F0B" w14:textId="77777777" w:rsidR="00FA6A41" w:rsidRPr="005A5295" w:rsidRDefault="00FA6A41" w:rsidP="00FA6A41">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5A144102" w14:textId="77777777" w:rsidR="00FA6A41" w:rsidRPr="005A5295" w:rsidRDefault="00FA6A41" w:rsidP="00FA6A41">
            <w:pPr>
              <w:ind w:left="92" w:hanging="7"/>
              <w:jc w:val="left"/>
              <w:rPr>
                <w:rFonts w:eastAsia="標楷體"/>
              </w:rPr>
            </w:pPr>
            <w:r w:rsidRPr="005A5295">
              <w:rPr>
                <w:rFonts w:eastAsia="標楷體"/>
              </w:rPr>
              <w:t xml:space="preserve">3. </w:t>
            </w:r>
            <w:r w:rsidRPr="005A5295">
              <w:rPr>
                <w:rFonts w:eastAsia="標楷體"/>
              </w:rPr>
              <w:t>教學資源光碟</w:t>
            </w:r>
          </w:p>
          <w:p w14:paraId="560EC36A" w14:textId="77777777" w:rsidR="002D4D50" w:rsidRPr="005A5295" w:rsidRDefault="002D4D50" w:rsidP="002D4D50">
            <w:pPr>
              <w:ind w:left="57" w:right="5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6BA39C" w14:textId="77777777" w:rsidR="00E43089" w:rsidRPr="005A5295" w:rsidRDefault="00E43089" w:rsidP="00E43089">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2F7052F1" w14:textId="77777777" w:rsidR="00E43089" w:rsidRPr="005A5295" w:rsidRDefault="00E43089" w:rsidP="00E43089">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032AB508" w14:textId="77777777" w:rsidR="00E43089" w:rsidRPr="005A5295" w:rsidRDefault="00E43089" w:rsidP="00E43089">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186FA057" w14:textId="77777777" w:rsidR="00E43089" w:rsidRPr="005A5295" w:rsidRDefault="00E43089" w:rsidP="00E43089">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0D66F870" w14:textId="77777777" w:rsidR="002D4D50" w:rsidRPr="005A5295" w:rsidRDefault="002D4D50" w:rsidP="002D4D50">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55881A" w14:textId="77777777" w:rsidR="00E43089" w:rsidRPr="005A5295" w:rsidRDefault="00E43089" w:rsidP="00E43089">
            <w:pPr>
              <w:ind w:left="57" w:right="57"/>
              <w:rPr>
                <w:rFonts w:eastAsia="標楷體"/>
                <w:color w:val="auto"/>
              </w:rPr>
            </w:pPr>
            <w:r w:rsidRPr="005A5295">
              <w:rPr>
                <w:rFonts w:eastAsia="標楷體"/>
                <w:color w:val="auto"/>
              </w:rPr>
              <w:t>【閱讀素養教育】</w:t>
            </w:r>
          </w:p>
          <w:p w14:paraId="665315C0" w14:textId="77777777" w:rsidR="00E43089" w:rsidRPr="005A5295" w:rsidRDefault="00E43089" w:rsidP="00E43089">
            <w:pPr>
              <w:ind w:left="57" w:right="57"/>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1C764B75" w14:textId="77777777" w:rsidR="00E43089" w:rsidRPr="005A5295" w:rsidRDefault="00E43089" w:rsidP="00E43089">
            <w:pPr>
              <w:ind w:left="57" w:right="57"/>
              <w:rPr>
                <w:rFonts w:eastAsia="標楷體"/>
                <w:color w:val="auto"/>
              </w:rPr>
            </w:pPr>
            <w:r w:rsidRPr="005A5295">
              <w:rPr>
                <w:rFonts w:eastAsia="標楷體"/>
                <w:color w:val="auto"/>
              </w:rPr>
              <w:t>【品德教育】</w:t>
            </w:r>
          </w:p>
          <w:p w14:paraId="01397FC7" w14:textId="77777777" w:rsidR="00E43089" w:rsidRPr="005A5295" w:rsidRDefault="00E43089" w:rsidP="00E43089">
            <w:pPr>
              <w:ind w:left="57" w:right="57"/>
              <w:rPr>
                <w:rFonts w:eastAsia="標楷體"/>
                <w:color w:val="auto"/>
              </w:rPr>
            </w:pPr>
            <w:r w:rsidRPr="005A5295">
              <w:rPr>
                <w:rFonts w:eastAsia="標楷體"/>
                <w:color w:val="auto"/>
              </w:rPr>
              <w:t>品</w:t>
            </w:r>
            <w:r w:rsidRPr="005A5295">
              <w:rPr>
                <w:rFonts w:eastAsia="標楷體"/>
                <w:color w:val="auto"/>
              </w:rPr>
              <w:t xml:space="preserve">J1 </w:t>
            </w:r>
            <w:r w:rsidRPr="005A5295">
              <w:rPr>
                <w:rFonts w:eastAsia="標楷體"/>
                <w:color w:val="auto"/>
              </w:rPr>
              <w:t>溝通合作與和諧人際關係。</w:t>
            </w:r>
          </w:p>
          <w:p w14:paraId="15E7B895" w14:textId="77777777" w:rsidR="002D4D50" w:rsidRPr="005A5295" w:rsidRDefault="00E43089" w:rsidP="00E43089">
            <w:pPr>
              <w:ind w:left="57" w:right="57"/>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75A0E3F3" w14:textId="77777777" w:rsidR="002D4D50" w:rsidRPr="005A5295" w:rsidRDefault="002D4D50" w:rsidP="002D4D50">
            <w:pPr>
              <w:adjustRightInd w:val="0"/>
              <w:snapToGrid w:val="0"/>
              <w:spacing w:line="0" w:lineRule="atLeast"/>
              <w:ind w:hanging="7"/>
              <w:rPr>
                <w:rFonts w:eastAsia="標楷體"/>
                <w:color w:val="auto"/>
              </w:rPr>
            </w:pPr>
          </w:p>
        </w:tc>
      </w:tr>
      <w:tr w:rsidR="00AE1780" w:rsidRPr="005A5295" w14:paraId="25198052" w14:textId="77777777" w:rsidTr="00A618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F8BC66B" w14:textId="77777777" w:rsidR="00AE1780" w:rsidRPr="005A5295" w:rsidRDefault="00AE1780" w:rsidP="00AE1780">
            <w:pPr>
              <w:spacing w:line="0" w:lineRule="atLeast"/>
              <w:jc w:val="center"/>
              <w:rPr>
                <w:rFonts w:eastAsia="標楷體"/>
                <w:color w:val="auto"/>
              </w:rPr>
            </w:pPr>
            <w:r w:rsidRPr="005A5295">
              <w:rPr>
                <w:rFonts w:eastAsia="標楷體"/>
                <w:color w:val="auto"/>
              </w:rPr>
              <w:t>第七</w:t>
            </w:r>
            <w:proofErr w:type="gramStart"/>
            <w:r w:rsidRPr="005A5295">
              <w:rPr>
                <w:rFonts w:eastAsia="標楷體"/>
                <w:color w:val="auto"/>
              </w:rPr>
              <w:t>週</w:t>
            </w:r>
            <w:proofErr w:type="gramEnd"/>
            <w:r w:rsidRPr="005A5295">
              <w:rPr>
                <w:rFonts w:eastAsia="標楷體"/>
                <w:color w:val="auto"/>
              </w:rPr>
              <w:t>.</w:t>
            </w:r>
          </w:p>
          <w:p w14:paraId="4047CB8A" w14:textId="77777777" w:rsidR="00AE1780" w:rsidRPr="005A5295" w:rsidRDefault="00AE1780" w:rsidP="00AE1780">
            <w:pPr>
              <w:spacing w:line="0" w:lineRule="atLeast"/>
              <w:jc w:val="center"/>
              <w:rPr>
                <w:rFonts w:eastAsia="標楷體"/>
                <w:color w:val="auto"/>
              </w:rPr>
            </w:pPr>
            <w:r w:rsidRPr="005A5295">
              <w:rPr>
                <w:rFonts w:eastAsia="標楷體"/>
                <w:color w:val="auto"/>
              </w:rPr>
              <w:t>3/21~3/25</w:t>
            </w:r>
          </w:p>
        </w:tc>
        <w:tc>
          <w:tcPr>
            <w:tcW w:w="1418" w:type="dxa"/>
            <w:tcBorders>
              <w:top w:val="single" w:sz="8" w:space="0" w:color="000000"/>
              <w:left w:val="single" w:sz="8" w:space="0" w:color="000000"/>
              <w:bottom w:val="single" w:sz="8" w:space="0" w:color="000000"/>
              <w:right w:val="single" w:sz="8" w:space="0" w:color="000000"/>
            </w:tcBorders>
          </w:tcPr>
          <w:p w14:paraId="1D5850B7" w14:textId="77777777" w:rsidR="00AE1780" w:rsidRPr="005A5295" w:rsidRDefault="00AE1780" w:rsidP="00AE1780">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G-7-1 </w:t>
            </w:r>
            <w:r w:rsidRPr="005A5295">
              <w:rPr>
                <w:rFonts w:ascii="Times New Roman" w:eastAsia="標楷體" w:hAnsi="Times New Roman" w:cs="Times New Roman"/>
                <w:color w:val="auto"/>
                <w:sz w:val="20"/>
                <w:szCs w:val="20"/>
              </w:rPr>
              <w:t>平面直角坐標系：以平面直角坐標系、方位距離標定位置；平面直角坐標系及其相關術語（縱軸、橫</w:t>
            </w:r>
            <w:r w:rsidRPr="005A5295">
              <w:rPr>
                <w:rFonts w:ascii="Times New Roman" w:eastAsia="標楷體" w:hAnsi="Times New Roman" w:cs="Times New Roman"/>
                <w:color w:val="auto"/>
                <w:sz w:val="20"/>
                <w:szCs w:val="20"/>
              </w:rPr>
              <w:lastRenderedPageBreak/>
              <w:t>軸、象限）。</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01D3F51" w14:textId="77777777" w:rsidR="00AE1780" w:rsidRPr="005A5295" w:rsidRDefault="00AE1780" w:rsidP="00AE1780">
            <w:pPr>
              <w:jc w:val="left"/>
              <w:rPr>
                <w:rFonts w:eastAsia="標楷體"/>
                <w:color w:val="auto"/>
              </w:rPr>
            </w:pPr>
            <w:r w:rsidRPr="005A5295">
              <w:rPr>
                <w:rFonts w:eastAsia="標楷體"/>
                <w:color w:val="auto"/>
              </w:rPr>
              <w:lastRenderedPageBreak/>
              <w:t xml:space="preserve">g-IV-1 </w:t>
            </w:r>
            <w:r w:rsidRPr="005A5295">
              <w:rPr>
                <w:rFonts w:eastAsia="標楷體"/>
                <w:color w:val="auto"/>
              </w:rPr>
              <w:t>認識直角坐標的意義與構成要素，並能報讀與標示坐標點，以及計算兩個坐標點的距離。</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D12E12A" w14:textId="77777777" w:rsidR="00AE1780" w:rsidRPr="005A5295" w:rsidRDefault="00AE1780" w:rsidP="00AE1780">
            <w:pPr>
              <w:autoSpaceDE w:val="0"/>
              <w:autoSpaceDN w:val="0"/>
              <w:adjustRightInd w:val="0"/>
              <w:ind w:left="57" w:right="57"/>
              <w:rPr>
                <w:rFonts w:eastAsia="標楷體"/>
                <w:b/>
                <w:bCs/>
                <w:color w:val="auto"/>
              </w:rPr>
            </w:pPr>
            <w:r w:rsidRPr="005A5295">
              <w:rPr>
                <w:rFonts w:eastAsia="標楷體"/>
                <w:b/>
                <w:bCs/>
                <w:color w:val="auto"/>
              </w:rPr>
              <w:t xml:space="preserve">2-1 </w:t>
            </w:r>
            <w:r w:rsidRPr="005A5295">
              <w:rPr>
                <w:rFonts w:eastAsia="標楷體"/>
                <w:b/>
                <w:bCs/>
                <w:color w:val="auto"/>
              </w:rPr>
              <w:t>直角坐標平面</w:t>
            </w:r>
          </w:p>
          <w:p w14:paraId="3854E0D3" w14:textId="77777777" w:rsidR="0079589E" w:rsidRPr="005A5295" w:rsidRDefault="0079589E" w:rsidP="00AE1780">
            <w:pPr>
              <w:autoSpaceDE w:val="0"/>
              <w:autoSpaceDN w:val="0"/>
              <w:adjustRightInd w:val="0"/>
              <w:ind w:left="57" w:right="57"/>
              <w:rPr>
                <w:rFonts w:eastAsia="標楷體"/>
                <w:color w:val="auto"/>
              </w:rPr>
            </w:pPr>
            <w:r w:rsidRPr="005A5295">
              <w:rPr>
                <w:rFonts w:eastAsia="標楷體"/>
                <w:color w:val="auto"/>
              </w:rPr>
              <w:t>1.</w:t>
            </w:r>
            <w:r w:rsidR="0056418C" w:rsidRPr="005A5295">
              <w:rPr>
                <w:rFonts w:eastAsia="標楷體"/>
                <w:color w:val="auto"/>
              </w:rPr>
              <w:t>認識坐標平面被</w:t>
            </w:r>
            <w:r w:rsidR="0056418C" w:rsidRPr="005A5295">
              <w:rPr>
                <w:rFonts w:eastAsia="標楷體"/>
                <w:i/>
                <w:color w:val="auto"/>
              </w:rPr>
              <w:t>x</w:t>
            </w:r>
            <w:r w:rsidR="0056418C" w:rsidRPr="005A5295">
              <w:rPr>
                <w:rFonts w:eastAsia="標楷體"/>
                <w:color w:val="auto"/>
              </w:rPr>
              <w:t>軸、</w:t>
            </w:r>
            <w:r w:rsidR="0056418C" w:rsidRPr="005A5295">
              <w:rPr>
                <w:rFonts w:eastAsia="標楷體"/>
                <w:i/>
                <w:color w:val="auto"/>
              </w:rPr>
              <w:t>y</w:t>
            </w:r>
            <w:r w:rsidR="0056418C" w:rsidRPr="005A5295">
              <w:rPr>
                <w:rFonts w:eastAsia="標楷體"/>
                <w:color w:val="auto"/>
              </w:rPr>
              <w:t>軸分成四個象限，並且熟悉兩軸與四個象限上坐</w:t>
            </w:r>
            <w:proofErr w:type="gramStart"/>
            <w:r w:rsidR="0056418C" w:rsidRPr="005A5295">
              <w:rPr>
                <w:rFonts w:eastAsia="標楷體"/>
                <w:color w:val="auto"/>
              </w:rPr>
              <w:t>鑣</w:t>
            </w:r>
            <w:proofErr w:type="gramEnd"/>
            <w:r w:rsidR="0056418C" w:rsidRPr="005A5295">
              <w:rPr>
                <w:rFonts w:eastAsia="標楷體"/>
                <w:color w:val="auto"/>
              </w:rPr>
              <w:t>的性質符號特性</w:t>
            </w:r>
            <w:r w:rsidR="00377CB3" w:rsidRPr="005A5295">
              <w:rPr>
                <w:rFonts w:eastAsia="標楷體"/>
                <w:color w:val="auto"/>
              </w:rPr>
              <w:t>。</w:t>
            </w:r>
          </w:p>
          <w:p w14:paraId="2B41CCF4" w14:textId="77777777" w:rsidR="00377CB3" w:rsidRPr="005A5295" w:rsidRDefault="00377CB3" w:rsidP="00AE1780">
            <w:pPr>
              <w:autoSpaceDE w:val="0"/>
              <w:autoSpaceDN w:val="0"/>
              <w:adjustRightInd w:val="0"/>
              <w:ind w:left="57" w:right="57"/>
              <w:rPr>
                <w:rFonts w:eastAsia="標楷體"/>
                <w:color w:val="auto"/>
              </w:rPr>
            </w:pPr>
            <w:r w:rsidRPr="005A5295">
              <w:rPr>
                <w:rFonts w:eastAsia="標楷體"/>
                <w:color w:val="auto"/>
              </w:rPr>
              <w:t xml:space="preserve">2. </w:t>
            </w:r>
            <w:r w:rsidR="006A66C2" w:rsidRPr="005A5295">
              <w:rPr>
                <w:rFonts w:eastAsia="標楷體"/>
                <w:color w:val="auto"/>
              </w:rPr>
              <w:t>熟練藉由坐標的正負性質判斷點在哪</w:t>
            </w:r>
            <w:proofErr w:type="gramStart"/>
            <w:r w:rsidR="006A66C2" w:rsidRPr="005A5295">
              <w:rPr>
                <w:rFonts w:eastAsia="標楷體"/>
                <w:color w:val="auto"/>
              </w:rPr>
              <w:t>個</w:t>
            </w:r>
            <w:proofErr w:type="gramEnd"/>
            <w:r w:rsidR="006A66C2" w:rsidRPr="005A5295">
              <w:rPr>
                <w:rFonts w:eastAsia="標楷體"/>
                <w:color w:val="auto"/>
              </w:rPr>
              <w:t>象限或坐標軸上。</w:t>
            </w:r>
          </w:p>
          <w:p w14:paraId="16607F5D" w14:textId="77777777" w:rsidR="006A66C2" w:rsidRPr="005A5295" w:rsidRDefault="006A66C2" w:rsidP="00AE1780">
            <w:pPr>
              <w:autoSpaceDE w:val="0"/>
              <w:autoSpaceDN w:val="0"/>
              <w:adjustRightInd w:val="0"/>
              <w:ind w:left="57" w:right="57"/>
              <w:rPr>
                <w:rFonts w:eastAsia="標楷體"/>
                <w:color w:val="auto"/>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02DAA5" w14:textId="77777777" w:rsidR="00AE1780" w:rsidRPr="005A5295" w:rsidRDefault="00AE1780" w:rsidP="00AE1780">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8AA6D5" w14:textId="77777777" w:rsidR="00E43089" w:rsidRPr="005A5295" w:rsidRDefault="00E43089" w:rsidP="00E43089">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112F30BE" w14:textId="77777777" w:rsidR="00E43089" w:rsidRPr="005A5295" w:rsidRDefault="00E43089" w:rsidP="00E43089">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5A6DAA23" w14:textId="77777777" w:rsidR="00E43089" w:rsidRPr="005A5295" w:rsidRDefault="00E43089" w:rsidP="00E43089">
            <w:pPr>
              <w:ind w:left="92" w:hanging="7"/>
              <w:jc w:val="left"/>
              <w:rPr>
                <w:rFonts w:eastAsia="標楷體"/>
              </w:rPr>
            </w:pPr>
            <w:r w:rsidRPr="005A5295">
              <w:rPr>
                <w:rFonts w:eastAsia="標楷體"/>
              </w:rPr>
              <w:t xml:space="preserve">3. </w:t>
            </w:r>
            <w:r w:rsidRPr="005A5295">
              <w:rPr>
                <w:rFonts w:eastAsia="標楷體"/>
              </w:rPr>
              <w:t>教學資源光碟</w:t>
            </w:r>
          </w:p>
          <w:p w14:paraId="3C24D4A3" w14:textId="77777777" w:rsidR="00AE1780" w:rsidRPr="005A5295" w:rsidRDefault="00AE1780" w:rsidP="00AE1780">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FE3579" w14:textId="77777777" w:rsidR="00E43089" w:rsidRPr="005A5295" w:rsidRDefault="00E43089" w:rsidP="00E43089">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12564F02" w14:textId="77777777" w:rsidR="00E43089" w:rsidRPr="005A5295" w:rsidRDefault="00E43089" w:rsidP="00E43089">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1421B082" w14:textId="77777777" w:rsidR="00E43089" w:rsidRPr="005A5295" w:rsidRDefault="00E43089" w:rsidP="00E43089">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6B7D2837" w14:textId="77777777" w:rsidR="00E43089" w:rsidRPr="005A5295" w:rsidRDefault="00E43089" w:rsidP="00E43089">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3B7CC0A4" w14:textId="77777777" w:rsidR="00AE1780" w:rsidRPr="005A5295" w:rsidRDefault="00AE1780" w:rsidP="00AE1780">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F71464" w14:textId="77777777" w:rsidR="00E43089" w:rsidRPr="005A5295" w:rsidRDefault="00E43089" w:rsidP="00E43089">
            <w:pPr>
              <w:ind w:left="57" w:right="57"/>
              <w:rPr>
                <w:rFonts w:eastAsia="標楷體"/>
                <w:color w:val="auto"/>
              </w:rPr>
            </w:pPr>
            <w:r w:rsidRPr="005A5295">
              <w:rPr>
                <w:rFonts w:eastAsia="標楷體"/>
                <w:color w:val="auto"/>
              </w:rPr>
              <w:t>【閱讀素養教育】</w:t>
            </w:r>
          </w:p>
          <w:p w14:paraId="10D61EBE" w14:textId="77777777" w:rsidR="00E43089" w:rsidRPr="005A5295" w:rsidRDefault="00E43089" w:rsidP="00E43089">
            <w:pPr>
              <w:ind w:left="57" w:right="57"/>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01660D68" w14:textId="77777777" w:rsidR="00E43089" w:rsidRPr="005A5295" w:rsidRDefault="00E43089" w:rsidP="00E43089">
            <w:pPr>
              <w:ind w:left="57" w:right="57"/>
              <w:rPr>
                <w:rFonts w:eastAsia="標楷體"/>
                <w:color w:val="auto"/>
              </w:rPr>
            </w:pPr>
            <w:r w:rsidRPr="005A5295">
              <w:rPr>
                <w:rFonts w:eastAsia="標楷體"/>
                <w:color w:val="auto"/>
              </w:rPr>
              <w:lastRenderedPageBreak/>
              <w:t>【品德教育】</w:t>
            </w:r>
          </w:p>
          <w:p w14:paraId="431D12F7" w14:textId="77777777" w:rsidR="00E43089" w:rsidRPr="005A5295" w:rsidRDefault="00E43089" w:rsidP="00E43089">
            <w:pPr>
              <w:ind w:left="57" w:right="57"/>
              <w:rPr>
                <w:rFonts w:eastAsia="標楷體"/>
                <w:color w:val="auto"/>
              </w:rPr>
            </w:pPr>
            <w:r w:rsidRPr="005A5295">
              <w:rPr>
                <w:rFonts w:eastAsia="標楷體"/>
                <w:color w:val="auto"/>
              </w:rPr>
              <w:t>品</w:t>
            </w:r>
            <w:r w:rsidRPr="005A5295">
              <w:rPr>
                <w:rFonts w:eastAsia="標楷體"/>
                <w:color w:val="auto"/>
              </w:rPr>
              <w:t xml:space="preserve">J1 </w:t>
            </w:r>
            <w:r w:rsidRPr="005A5295">
              <w:rPr>
                <w:rFonts w:eastAsia="標楷體"/>
                <w:color w:val="auto"/>
              </w:rPr>
              <w:t>溝通合作與和諧人際關係。</w:t>
            </w:r>
          </w:p>
          <w:p w14:paraId="4D6D72CF" w14:textId="77777777" w:rsidR="00AE1780" w:rsidRPr="005A5295" w:rsidRDefault="00E43089" w:rsidP="00E43089">
            <w:pPr>
              <w:ind w:left="57" w:right="57"/>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7ADA55C6" w14:textId="77777777" w:rsidR="00AE1780" w:rsidRPr="005A5295" w:rsidRDefault="00AE1780" w:rsidP="00AE1780">
            <w:pPr>
              <w:adjustRightInd w:val="0"/>
              <w:snapToGrid w:val="0"/>
              <w:spacing w:line="0" w:lineRule="atLeast"/>
              <w:ind w:hanging="7"/>
              <w:rPr>
                <w:rFonts w:eastAsia="標楷體"/>
                <w:color w:val="auto"/>
              </w:rPr>
            </w:pPr>
          </w:p>
        </w:tc>
      </w:tr>
      <w:tr w:rsidR="009015F6" w:rsidRPr="005A5295" w14:paraId="520D9159" w14:textId="77777777" w:rsidTr="00A618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E5C9923" w14:textId="77777777" w:rsidR="009015F6" w:rsidRPr="005A5295" w:rsidRDefault="009015F6" w:rsidP="009015F6">
            <w:pPr>
              <w:spacing w:line="0" w:lineRule="atLeast"/>
              <w:jc w:val="center"/>
              <w:rPr>
                <w:rFonts w:eastAsia="標楷體"/>
                <w:color w:val="auto"/>
              </w:rPr>
            </w:pPr>
            <w:r w:rsidRPr="005A5295">
              <w:rPr>
                <w:rFonts w:eastAsia="標楷體"/>
                <w:color w:val="auto"/>
              </w:rPr>
              <w:t>第八</w:t>
            </w:r>
            <w:proofErr w:type="gramStart"/>
            <w:r w:rsidRPr="005A5295">
              <w:rPr>
                <w:rFonts w:eastAsia="標楷體"/>
                <w:color w:val="auto"/>
              </w:rPr>
              <w:t>週</w:t>
            </w:r>
            <w:proofErr w:type="gramEnd"/>
          </w:p>
          <w:p w14:paraId="216BBB45" w14:textId="77777777" w:rsidR="009015F6" w:rsidRPr="005A5295" w:rsidRDefault="009015F6" w:rsidP="009015F6">
            <w:pPr>
              <w:spacing w:line="0" w:lineRule="atLeast"/>
              <w:jc w:val="center"/>
              <w:rPr>
                <w:rFonts w:eastAsia="標楷體"/>
                <w:color w:val="auto"/>
              </w:rPr>
            </w:pPr>
            <w:r w:rsidRPr="005A5295">
              <w:rPr>
                <w:rFonts w:eastAsia="標楷體"/>
                <w:color w:val="auto"/>
              </w:rPr>
              <w:t>3/28~4/1</w:t>
            </w:r>
          </w:p>
          <w:p w14:paraId="3CFBFA97" w14:textId="77777777" w:rsidR="009015F6" w:rsidRPr="005A5295" w:rsidRDefault="009015F6" w:rsidP="009015F6">
            <w:pPr>
              <w:spacing w:line="0" w:lineRule="atLeast"/>
              <w:jc w:val="center"/>
              <w:rPr>
                <w:rFonts w:eastAsia="標楷體"/>
                <w:color w:val="auto"/>
              </w:rPr>
            </w:pPr>
            <w:r w:rsidRPr="005A5295">
              <w:rPr>
                <w:rFonts w:eastAsia="標楷體"/>
                <w:color w:val="auto"/>
                <w:highlight w:val="yellow"/>
              </w:rPr>
              <w:t>(3/29(</w:t>
            </w:r>
            <w:r w:rsidRPr="005A5295">
              <w:rPr>
                <w:rFonts w:eastAsia="標楷體"/>
                <w:color w:val="auto"/>
                <w:highlight w:val="yellow"/>
              </w:rPr>
              <w:t>二</w:t>
            </w:r>
            <w:r w:rsidRPr="005A5295">
              <w:rPr>
                <w:rFonts w:eastAsia="標楷體"/>
                <w:color w:val="auto"/>
                <w:highlight w:val="yellow"/>
              </w:rPr>
              <w:t>)-30(</w:t>
            </w:r>
            <w:r w:rsidRPr="005A5295">
              <w:rPr>
                <w:rFonts w:eastAsia="標楷體"/>
                <w:color w:val="auto"/>
                <w:highlight w:val="yellow"/>
              </w:rPr>
              <w:t>三</w:t>
            </w:r>
            <w:r w:rsidRPr="005A5295">
              <w:rPr>
                <w:rFonts w:eastAsia="標楷體"/>
                <w:color w:val="auto"/>
                <w:highlight w:val="yellow"/>
              </w:rPr>
              <w:t>)</w:t>
            </w:r>
            <w:r w:rsidRPr="005A5295">
              <w:rPr>
                <w:rFonts w:eastAsia="標楷體"/>
                <w:color w:val="auto"/>
                <w:highlight w:val="yellow"/>
              </w:rPr>
              <w:t>段考</w:t>
            </w:r>
            <w:r w:rsidRPr="005A5295">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29C9595C" w14:textId="77777777" w:rsidR="009015F6" w:rsidRPr="005A5295" w:rsidRDefault="009015F6" w:rsidP="009015F6">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g-IV-2 </w:t>
            </w:r>
            <w:r w:rsidRPr="005A5295">
              <w:rPr>
                <w:rFonts w:ascii="Times New Roman" w:eastAsia="標楷體" w:hAnsi="Times New Roman" w:cs="Times New Roman"/>
                <w:color w:val="auto"/>
                <w:sz w:val="20"/>
                <w:szCs w:val="20"/>
              </w:rPr>
              <w:t>在直角坐標上能描繪與理解二元一次方程式的直線圖形，以及二元一次聯立方程式唯一解的幾何意義。</w:t>
            </w:r>
          </w:p>
          <w:p w14:paraId="2C75E47B" w14:textId="77777777" w:rsidR="009015F6" w:rsidRPr="005A5295" w:rsidRDefault="009015F6" w:rsidP="009015F6">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a-IV-4 </w:t>
            </w:r>
            <w:r w:rsidRPr="005A5295">
              <w:rPr>
                <w:rFonts w:ascii="Times New Roman" w:eastAsia="標楷體" w:hAnsi="Times New Roman" w:cs="Times New Roman"/>
                <w:color w:val="auto"/>
                <w:sz w:val="20"/>
                <w:szCs w:val="20"/>
              </w:rPr>
              <w:t>理解二元一次</w:t>
            </w:r>
            <w:proofErr w:type="gramStart"/>
            <w:r w:rsidRPr="005A5295">
              <w:rPr>
                <w:rFonts w:ascii="Times New Roman" w:eastAsia="標楷體" w:hAnsi="Times New Roman" w:cs="Times New Roman"/>
                <w:color w:val="auto"/>
                <w:sz w:val="20"/>
                <w:szCs w:val="20"/>
              </w:rPr>
              <w:t>聯立方程式及其</w:t>
            </w:r>
            <w:proofErr w:type="gramEnd"/>
            <w:r w:rsidRPr="005A5295">
              <w:rPr>
                <w:rFonts w:ascii="Times New Roman" w:eastAsia="標楷體" w:hAnsi="Times New Roman" w:cs="Times New Roman"/>
                <w:color w:val="auto"/>
                <w:sz w:val="20"/>
                <w:szCs w:val="20"/>
              </w:rPr>
              <w:t>解的意義，並能以</w:t>
            </w:r>
            <w:proofErr w:type="gramStart"/>
            <w:r w:rsidRPr="005A5295">
              <w:rPr>
                <w:rFonts w:ascii="Times New Roman" w:eastAsia="標楷體" w:hAnsi="Times New Roman" w:cs="Times New Roman"/>
                <w:color w:val="auto"/>
                <w:sz w:val="20"/>
                <w:szCs w:val="20"/>
              </w:rPr>
              <w:t>代入消</w:t>
            </w:r>
            <w:proofErr w:type="gramEnd"/>
            <w:r w:rsidRPr="005A5295">
              <w:rPr>
                <w:rFonts w:ascii="Times New Roman" w:eastAsia="標楷體" w:hAnsi="Times New Roman" w:cs="Times New Roman"/>
                <w:color w:val="auto"/>
                <w:sz w:val="20"/>
                <w:szCs w:val="20"/>
              </w:rPr>
              <w:t>去法與加減消去法求解和驗算，以及能運用到日常生活的情境解決問題。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1CB1627" w14:textId="77777777" w:rsidR="009015F6" w:rsidRPr="005A5295" w:rsidRDefault="009015F6" w:rsidP="009015F6">
            <w:pPr>
              <w:ind w:firstLine="0"/>
              <w:jc w:val="left"/>
              <w:rPr>
                <w:rFonts w:eastAsia="標楷體"/>
                <w:color w:val="auto"/>
              </w:rPr>
            </w:pPr>
            <w:r w:rsidRPr="005A5295">
              <w:rPr>
                <w:rFonts w:eastAsia="標楷體"/>
                <w:color w:val="auto"/>
              </w:rPr>
              <w:t xml:space="preserve">A-7-6 </w:t>
            </w:r>
            <w:r w:rsidRPr="005A5295">
              <w:rPr>
                <w:rFonts w:eastAsia="標楷體"/>
                <w:color w:val="auto"/>
              </w:rPr>
              <w:t>二元一次</w:t>
            </w:r>
            <w:proofErr w:type="gramStart"/>
            <w:r w:rsidRPr="005A5295">
              <w:rPr>
                <w:rFonts w:eastAsia="標楷體"/>
                <w:color w:val="auto"/>
              </w:rPr>
              <w:t>聯立方程式的幾何</w:t>
            </w:r>
            <w:proofErr w:type="gramEnd"/>
            <w:r w:rsidRPr="005A5295">
              <w:rPr>
                <w:rFonts w:eastAsia="標楷體"/>
                <w:color w:val="auto"/>
              </w:rPr>
              <w:t>意義：</w:t>
            </w:r>
            <w:r w:rsidRPr="005A5295">
              <w:rPr>
                <w:rFonts w:eastAsia="標楷體"/>
                <w:color w:val="auto"/>
              </w:rPr>
              <w:t xml:space="preserve"> </w:t>
            </w:r>
            <w:r w:rsidRPr="005A5295">
              <w:rPr>
                <w:rFonts w:ascii="Cambria Math" w:eastAsia="標楷體" w:hAnsi="Cambria Math" w:cs="Cambria Math"/>
                <w:color w:val="auto"/>
              </w:rPr>
              <w:t>𝑎𝑥</w:t>
            </w:r>
            <w:r w:rsidRPr="005A5295">
              <w:rPr>
                <w:rFonts w:eastAsia="標楷體"/>
                <w:color w:val="auto"/>
              </w:rPr>
              <w:t>+</w:t>
            </w:r>
            <w:r w:rsidRPr="005A5295">
              <w:rPr>
                <w:rFonts w:ascii="Cambria Math" w:eastAsia="標楷體" w:hAnsi="Cambria Math" w:cs="Cambria Math"/>
                <w:color w:val="auto"/>
              </w:rPr>
              <w:t>𝑏𝑦</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w:t>
            </w:r>
            <w:r w:rsidRPr="005A5295">
              <w:rPr>
                <w:rFonts w:ascii="Cambria Math" w:eastAsia="標楷體" w:hAnsi="Cambria Math" w:cs="Cambria Math"/>
                <w:color w:val="auto"/>
              </w:rPr>
              <w:t>𝑦</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的圖形（水平線）；</w:t>
            </w:r>
            <w:r w:rsidRPr="005A5295">
              <w:rPr>
                <w:rFonts w:ascii="Cambria Math" w:eastAsia="標楷體" w:hAnsi="Cambria Math" w:cs="Cambria Math"/>
                <w:color w:val="auto"/>
              </w:rPr>
              <w:t>𝑥</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的圖形（鉛垂線）；二元一次聯立方程</w:t>
            </w:r>
            <w:proofErr w:type="gramStart"/>
            <w:r w:rsidRPr="005A5295">
              <w:rPr>
                <w:rFonts w:eastAsia="標楷體"/>
                <w:color w:val="auto"/>
              </w:rPr>
              <w:t>式的解只</w:t>
            </w:r>
            <w:proofErr w:type="gramEnd"/>
            <w:r w:rsidRPr="005A5295">
              <w:rPr>
                <w:rFonts w:eastAsia="標楷體"/>
                <w:color w:val="auto"/>
              </w:rPr>
              <w:t>處理相交且只有一個交點的情況。</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1DBD59" w14:textId="77777777" w:rsidR="009015F6" w:rsidRPr="005A5295" w:rsidRDefault="009015F6" w:rsidP="009015F6">
            <w:pPr>
              <w:pStyle w:val="Web"/>
              <w:spacing w:before="0" w:beforeAutospacing="0" w:after="0" w:afterAutospacing="0"/>
              <w:rPr>
                <w:rFonts w:ascii="Times New Roman" w:hAnsi="Times New Roman" w:cs="Times New Roman"/>
                <w:sz w:val="20"/>
                <w:szCs w:val="20"/>
              </w:rPr>
            </w:pPr>
            <w:r w:rsidRPr="005A5295">
              <w:rPr>
                <w:rFonts w:ascii="Times New Roman" w:eastAsia="標楷體" w:hAnsi="Times New Roman" w:cs="Times New Roman"/>
                <w:b/>
                <w:bCs/>
                <w:color w:val="000000"/>
                <w:kern w:val="24"/>
                <w:sz w:val="20"/>
                <w:szCs w:val="20"/>
              </w:rPr>
              <w:t xml:space="preserve">2-2 </w:t>
            </w:r>
            <w:r w:rsidRPr="005A5295">
              <w:rPr>
                <w:rFonts w:ascii="Times New Roman" w:eastAsia="標楷體" w:hAnsi="Times New Roman" w:cs="Times New Roman"/>
                <w:b/>
                <w:bCs/>
                <w:color w:val="000000"/>
                <w:kern w:val="24"/>
                <w:sz w:val="20"/>
                <w:szCs w:val="20"/>
              </w:rPr>
              <w:t>二元一次方程式的圖形</w:t>
            </w:r>
          </w:p>
          <w:p w14:paraId="3AF5B761" w14:textId="77777777" w:rsidR="009015F6" w:rsidRPr="005A5295" w:rsidRDefault="009015F6" w:rsidP="009015F6">
            <w:pPr>
              <w:autoSpaceDE w:val="0"/>
              <w:autoSpaceDN w:val="0"/>
              <w:adjustRightInd w:val="0"/>
              <w:ind w:left="57" w:right="57"/>
              <w:rPr>
                <w:rFonts w:eastAsia="標楷體"/>
                <w:color w:val="auto"/>
              </w:rPr>
            </w:pPr>
            <w:r w:rsidRPr="005A5295">
              <w:rPr>
                <w:rFonts w:eastAsia="標楷體"/>
                <w:color w:val="auto"/>
              </w:rPr>
              <w:t xml:space="preserve">1. </w:t>
            </w:r>
            <w:r w:rsidRPr="005A5295">
              <w:rPr>
                <w:rFonts w:eastAsia="標楷體"/>
                <w:color w:val="auto"/>
              </w:rPr>
              <w:t>熟練將二元一次方程式的解轉換成坐標平面上的點。</w:t>
            </w:r>
          </w:p>
          <w:p w14:paraId="7F88D8FB" w14:textId="77777777" w:rsidR="009015F6" w:rsidRPr="005A5295" w:rsidRDefault="009015F6" w:rsidP="009015F6">
            <w:pPr>
              <w:autoSpaceDE w:val="0"/>
              <w:autoSpaceDN w:val="0"/>
              <w:adjustRightInd w:val="0"/>
              <w:ind w:left="57" w:right="57"/>
              <w:rPr>
                <w:rFonts w:eastAsia="標楷體"/>
                <w:color w:val="auto"/>
              </w:rPr>
            </w:pPr>
            <w:r w:rsidRPr="005A5295">
              <w:rPr>
                <w:rFonts w:eastAsia="標楷體"/>
                <w:color w:val="auto"/>
              </w:rPr>
              <w:t xml:space="preserve">2. </w:t>
            </w:r>
            <w:proofErr w:type="gramStart"/>
            <w:r w:rsidRPr="005A5295">
              <w:rPr>
                <w:rFonts w:eastAsia="標楷體"/>
                <w:color w:val="auto"/>
              </w:rPr>
              <w:t>在坐</w:t>
            </w:r>
            <w:proofErr w:type="gramEnd"/>
            <w:r w:rsidRPr="005A5295">
              <w:rPr>
                <w:rFonts w:eastAsia="標楷體"/>
                <w:color w:val="auto"/>
              </w:rPr>
              <w:t>標平面上描出</w:t>
            </w:r>
            <w:r w:rsidRPr="005A5295">
              <w:rPr>
                <w:rFonts w:eastAsia="標楷體"/>
                <w:i/>
                <w:color w:val="auto"/>
              </w:rPr>
              <w:t>x</w:t>
            </w:r>
            <w:r w:rsidRPr="005A5295">
              <w:rPr>
                <w:rFonts w:eastAsia="標楷體"/>
                <w:color w:val="auto"/>
              </w:rPr>
              <w:t>-</w:t>
            </w:r>
            <w:r w:rsidRPr="005A5295">
              <w:rPr>
                <w:rFonts w:eastAsia="標楷體"/>
                <w:i/>
                <w:color w:val="auto"/>
              </w:rPr>
              <w:t>y</w:t>
            </w:r>
            <w:r w:rsidRPr="005A5295">
              <w:rPr>
                <w:rFonts w:eastAsia="標楷體"/>
                <w:color w:val="auto"/>
              </w:rPr>
              <w:t>=0</w:t>
            </w:r>
            <w:r w:rsidRPr="005A5295">
              <w:rPr>
                <w:rFonts w:eastAsia="標楷體"/>
                <w:color w:val="auto"/>
              </w:rPr>
              <w:t>的解所對應的點，並且觀察到這些點都在同一條直線上，同時，在直線上的點坐標為</w:t>
            </w:r>
            <w:r w:rsidRPr="005A5295">
              <w:rPr>
                <w:rFonts w:eastAsia="標楷體"/>
                <w:i/>
                <w:color w:val="auto"/>
              </w:rPr>
              <w:t>x</w:t>
            </w:r>
            <w:r w:rsidRPr="005A5295">
              <w:rPr>
                <w:rFonts w:eastAsia="標楷體"/>
                <w:color w:val="auto"/>
              </w:rPr>
              <w:t>-</w:t>
            </w:r>
            <w:r w:rsidRPr="005A5295">
              <w:rPr>
                <w:rFonts w:eastAsia="標楷體"/>
                <w:i/>
                <w:color w:val="auto"/>
              </w:rPr>
              <w:t>y</w:t>
            </w:r>
            <w:r w:rsidRPr="005A5295">
              <w:rPr>
                <w:rFonts w:eastAsia="標楷體"/>
                <w:color w:val="auto"/>
              </w:rPr>
              <w:t>=0</w:t>
            </w:r>
            <w:r w:rsidRPr="005A5295">
              <w:rPr>
                <w:rFonts w:eastAsia="標楷體"/>
                <w:color w:val="auto"/>
              </w:rPr>
              <w:t>的解，引入二元一次方程式的圖形為一直線的概念。</w:t>
            </w:r>
          </w:p>
          <w:p w14:paraId="3FF8FFBB" w14:textId="77777777" w:rsidR="009015F6" w:rsidRPr="005A5295" w:rsidRDefault="009015F6" w:rsidP="009015F6">
            <w:pPr>
              <w:autoSpaceDE w:val="0"/>
              <w:autoSpaceDN w:val="0"/>
              <w:adjustRightInd w:val="0"/>
              <w:ind w:left="57" w:right="57"/>
              <w:rPr>
                <w:rFonts w:eastAsia="標楷體"/>
                <w:color w:val="auto"/>
              </w:rPr>
            </w:pPr>
            <w:r w:rsidRPr="005A5295">
              <w:rPr>
                <w:rFonts w:eastAsia="標楷體"/>
                <w:color w:val="auto"/>
              </w:rPr>
              <w:t xml:space="preserve">3. </w:t>
            </w:r>
            <w:r w:rsidRPr="005A5295">
              <w:rPr>
                <w:rFonts w:eastAsia="標楷體"/>
                <w:color w:val="auto"/>
              </w:rPr>
              <w:t>利用</w:t>
            </w:r>
            <w:proofErr w:type="spellStart"/>
            <w:r w:rsidRPr="005A5295">
              <w:rPr>
                <w:rFonts w:eastAsia="標楷體"/>
                <w:color w:val="auto"/>
              </w:rPr>
              <w:t>Geogebra</w:t>
            </w:r>
            <w:proofErr w:type="spellEnd"/>
            <w:r w:rsidRPr="005A5295">
              <w:rPr>
                <w:rFonts w:eastAsia="標楷體"/>
                <w:color w:val="auto"/>
              </w:rPr>
              <w:t>繪製</w:t>
            </w:r>
            <w:r w:rsidRPr="005A5295">
              <w:rPr>
                <w:rFonts w:eastAsia="標楷體"/>
                <w:i/>
                <w:color w:val="auto"/>
              </w:rPr>
              <w:t>x</w:t>
            </w:r>
            <w:r w:rsidRPr="005A5295">
              <w:rPr>
                <w:rFonts w:eastAsia="標楷體"/>
                <w:color w:val="auto"/>
              </w:rPr>
              <w:t>-</w:t>
            </w:r>
            <w:r w:rsidRPr="005A5295">
              <w:rPr>
                <w:rFonts w:eastAsia="標楷體"/>
                <w:i/>
                <w:color w:val="auto"/>
              </w:rPr>
              <w:t>y</w:t>
            </w:r>
            <w:r w:rsidRPr="005A5295">
              <w:rPr>
                <w:rFonts w:eastAsia="標楷體"/>
                <w:color w:val="auto"/>
              </w:rPr>
              <w:t>=0</w:t>
            </w:r>
            <w:r w:rsidRPr="005A5295">
              <w:rPr>
                <w:rFonts w:eastAsia="標楷體"/>
                <w:color w:val="auto"/>
              </w:rPr>
              <w:t>以及其他不同的二元一次方程式的圖形，以此加強學生二元一次方程式的圖形為一直線的概念。</w:t>
            </w:r>
          </w:p>
          <w:p w14:paraId="4E778E29" w14:textId="77777777" w:rsidR="009015F6" w:rsidRPr="005A5295" w:rsidRDefault="009015F6" w:rsidP="009015F6">
            <w:pPr>
              <w:autoSpaceDE w:val="0"/>
              <w:autoSpaceDN w:val="0"/>
              <w:adjustRightInd w:val="0"/>
              <w:ind w:left="57" w:right="57"/>
              <w:rPr>
                <w:rFonts w:eastAsia="標楷體"/>
                <w:color w:val="auto"/>
              </w:rPr>
            </w:pPr>
            <w:r w:rsidRPr="005A5295">
              <w:rPr>
                <w:rFonts w:eastAsia="標楷體"/>
                <w:color w:val="auto"/>
              </w:rPr>
              <w:t xml:space="preserve">4. </w:t>
            </w:r>
            <w:r w:rsidR="008C145B" w:rsidRPr="005A5295">
              <w:rPr>
                <w:rFonts w:eastAsia="標楷體"/>
                <w:color w:val="auto"/>
              </w:rPr>
              <w:t>提問讓學生思考最少幾個點就可以畫出一條直線，讓學生覺察到用兩個點就能畫出一條直線。</w:t>
            </w:r>
          </w:p>
          <w:p w14:paraId="5B95A3F1" w14:textId="77777777" w:rsidR="008C145B" w:rsidRPr="005A5295" w:rsidRDefault="008C145B" w:rsidP="009015F6">
            <w:pPr>
              <w:autoSpaceDE w:val="0"/>
              <w:autoSpaceDN w:val="0"/>
              <w:adjustRightInd w:val="0"/>
              <w:ind w:left="57" w:right="57"/>
              <w:rPr>
                <w:rFonts w:eastAsia="標楷體"/>
                <w:color w:val="auto"/>
              </w:rPr>
            </w:pPr>
            <w:r w:rsidRPr="005A5295">
              <w:rPr>
                <w:rFonts w:eastAsia="標楷體"/>
                <w:color w:val="auto"/>
              </w:rPr>
              <w:t xml:space="preserve">5. </w:t>
            </w:r>
            <w:r w:rsidRPr="005A5295">
              <w:rPr>
                <w:rFonts w:eastAsia="標楷體"/>
                <w:color w:val="auto"/>
              </w:rPr>
              <w:t>熟悉</w:t>
            </w:r>
            <w:r w:rsidRPr="005A5295">
              <w:rPr>
                <w:rFonts w:ascii="Cambria Math" w:eastAsia="標楷體" w:hAnsi="Cambria Math" w:cs="Cambria Math"/>
                <w:color w:val="auto"/>
              </w:rPr>
              <w:t>𝑎𝑥</w:t>
            </w:r>
            <w:r w:rsidRPr="005A5295">
              <w:rPr>
                <w:rFonts w:eastAsia="標楷體"/>
                <w:color w:val="auto"/>
              </w:rPr>
              <w:t>+</w:t>
            </w:r>
            <w:r w:rsidRPr="005A5295">
              <w:rPr>
                <w:rFonts w:ascii="Cambria Math" w:eastAsia="標楷體" w:hAnsi="Cambria Math" w:cs="Cambria Math"/>
                <w:color w:val="auto"/>
              </w:rPr>
              <w:t>𝑏𝑦</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的圖形的繪製。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6BF47B8" w14:textId="77777777" w:rsidR="009015F6" w:rsidRPr="005A5295" w:rsidRDefault="009015F6" w:rsidP="009015F6">
            <w:pPr>
              <w:ind w:left="317" w:hanging="317"/>
              <w:jc w:val="left"/>
              <w:rPr>
                <w:rFonts w:eastAsia="標楷體"/>
                <w:color w:val="auto"/>
              </w:rPr>
            </w:pPr>
            <w:r w:rsidRPr="005A5295">
              <w:rPr>
                <w:rFonts w:eastAsia="標楷體"/>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32F184A" w14:textId="77777777" w:rsidR="009015F6" w:rsidRPr="005A5295" w:rsidRDefault="009015F6" w:rsidP="009015F6">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00C39C70" w14:textId="77777777" w:rsidR="009015F6" w:rsidRPr="005A5295" w:rsidRDefault="009015F6" w:rsidP="009015F6">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6B552816" w14:textId="77777777" w:rsidR="009015F6" w:rsidRPr="005A5295" w:rsidRDefault="009015F6" w:rsidP="009015F6">
            <w:pPr>
              <w:ind w:left="92" w:hanging="7"/>
              <w:jc w:val="left"/>
              <w:rPr>
                <w:rFonts w:eastAsia="標楷體"/>
              </w:rPr>
            </w:pPr>
            <w:r w:rsidRPr="005A5295">
              <w:rPr>
                <w:rFonts w:eastAsia="標楷體"/>
              </w:rPr>
              <w:t xml:space="preserve">3. </w:t>
            </w:r>
            <w:r w:rsidRPr="005A5295">
              <w:rPr>
                <w:rFonts w:eastAsia="標楷體"/>
              </w:rPr>
              <w:t>教學資源光碟</w:t>
            </w:r>
          </w:p>
          <w:p w14:paraId="3CEFC510" w14:textId="77777777" w:rsidR="009015F6" w:rsidRPr="005A5295" w:rsidRDefault="009015F6" w:rsidP="009015F6">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67B993" w14:textId="77777777" w:rsidR="009015F6" w:rsidRPr="005A5295" w:rsidRDefault="009015F6" w:rsidP="009015F6">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0747102D" w14:textId="77777777" w:rsidR="009015F6" w:rsidRPr="005A5295" w:rsidRDefault="009015F6" w:rsidP="009015F6">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4C4444AC" w14:textId="77777777" w:rsidR="009015F6" w:rsidRPr="005A5295" w:rsidRDefault="009015F6" w:rsidP="009015F6">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720B4868" w14:textId="77777777" w:rsidR="009015F6" w:rsidRPr="005A5295" w:rsidRDefault="009015F6" w:rsidP="009015F6">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35E5BA63" w14:textId="77777777" w:rsidR="009015F6" w:rsidRPr="005A5295" w:rsidRDefault="009015F6" w:rsidP="009015F6">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92C4480" w14:textId="77777777" w:rsidR="009015F6" w:rsidRPr="005A5295" w:rsidRDefault="009015F6" w:rsidP="009015F6">
            <w:pPr>
              <w:ind w:left="57" w:right="57"/>
              <w:rPr>
                <w:rFonts w:eastAsia="標楷體"/>
                <w:color w:val="auto"/>
              </w:rPr>
            </w:pPr>
            <w:r w:rsidRPr="005A5295">
              <w:rPr>
                <w:rFonts w:eastAsia="標楷體"/>
                <w:color w:val="auto"/>
              </w:rPr>
              <w:t>【閱讀素養教育】</w:t>
            </w:r>
          </w:p>
          <w:p w14:paraId="424CC8DA" w14:textId="77777777" w:rsidR="009015F6" w:rsidRPr="005A5295" w:rsidRDefault="009015F6" w:rsidP="009015F6">
            <w:pPr>
              <w:ind w:left="57" w:right="57"/>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16C231AF" w14:textId="77777777" w:rsidR="009015F6" w:rsidRPr="005A5295" w:rsidRDefault="009015F6" w:rsidP="009015F6">
            <w:pPr>
              <w:ind w:left="57" w:right="57"/>
              <w:rPr>
                <w:rFonts w:eastAsia="標楷體"/>
                <w:color w:val="auto"/>
              </w:rPr>
            </w:pPr>
            <w:r w:rsidRPr="005A5295">
              <w:rPr>
                <w:rFonts w:eastAsia="標楷體"/>
                <w:color w:val="auto"/>
              </w:rPr>
              <w:t>【資訊教育】</w:t>
            </w:r>
          </w:p>
          <w:p w14:paraId="32F8BBED" w14:textId="77777777" w:rsidR="009015F6" w:rsidRPr="005A5295" w:rsidRDefault="009015F6" w:rsidP="009015F6">
            <w:pPr>
              <w:autoSpaceDE w:val="0"/>
              <w:autoSpaceDN w:val="0"/>
              <w:adjustRightInd w:val="0"/>
              <w:rPr>
                <w:rFonts w:eastAsia="標楷體"/>
                <w:color w:val="auto"/>
              </w:rPr>
            </w:pPr>
            <w:r w:rsidRPr="005A5295">
              <w:rPr>
                <w:rFonts w:eastAsia="標楷體"/>
                <w:color w:val="auto"/>
              </w:rPr>
              <w:t>資</w:t>
            </w:r>
            <w:r w:rsidRPr="005A5295">
              <w:rPr>
                <w:rFonts w:eastAsia="標楷體"/>
                <w:color w:val="auto"/>
              </w:rPr>
              <w:t xml:space="preserve">J1 </w:t>
            </w:r>
            <w:r w:rsidRPr="005A5295">
              <w:rPr>
                <w:rFonts w:eastAsia="標楷體"/>
                <w:color w:val="auto"/>
              </w:rPr>
              <w:t>了解資訊系統的基本組成架構與運算原理。</w:t>
            </w:r>
          </w:p>
        </w:tc>
        <w:tc>
          <w:tcPr>
            <w:tcW w:w="1784" w:type="dxa"/>
            <w:tcBorders>
              <w:top w:val="single" w:sz="8" w:space="0" w:color="000000"/>
              <w:bottom w:val="single" w:sz="8" w:space="0" w:color="000000"/>
              <w:right w:val="single" w:sz="8" w:space="0" w:color="000000"/>
            </w:tcBorders>
          </w:tcPr>
          <w:p w14:paraId="0B4E332A" w14:textId="77777777" w:rsidR="009015F6" w:rsidRPr="005A5295" w:rsidRDefault="009015F6" w:rsidP="009015F6">
            <w:pPr>
              <w:adjustRightInd w:val="0"/>
              <w:snapToGrid w:val="0"/>
              <w:spacing w:line="0" w:lineRule="atLeast"/>
              <w:ind w:hanging="7"/>
              <w:rPr>
                <w:rFonts w:eastAsia="標楷體"/>
                <w:color w:val="auto"/>
              </w:rPr>
            </w:pPr>
          </w:p>
        </w:tc>
      </w:tr>
      <w:tr w:rsidR="00335910" w:rsidRPr="005A5295" w14:paraId="757EBB2A" w14:textId="77777777" w:rsidTr="002D4D5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D8DDAEC" w14:textId="77777777" w:rsidR="00335910" w:rsidRPr="005A5295" w:rsidRDefault="00335910" w:rsidP="00335910">
            <w:pPr>
              <w:spacing w:line="0" w:lineRule="atLeast"/>
              <w:jc w:val="center"/>
              <w:rPr>
                <w:rFonts w:eastAsia="標楷體"/>
                <w:color w:val="auto"/>
              </w:rPr>
            </w:pPr>
            <w:r w:rsidRPr="005A5295">
              <w:rPr>
                <w:rFonts w:eastAsia="標楷體"/>
                <w:color w:val="auto"/>
              </w:rPr>
              <w:t>第九</w:t>
            </w:r>
            <w:proofErr w:type="gramStart"/>
            <w:r w:rsidRPr="005A5295">
              <w:rPr>
                <w:rFonts w:eastAsia="標楷體"/>
                <w:color w:val="auto"/>
              </w:rPr>
              <w:t>週</w:t>
            </w:r>
            <w:proofErr w:type="gramEnd"/>
          </w:p>
          <w:p w14:paraId="76147688" w14:textId="77777777" w:rsidR="00335910" w:rsidRPr="005A5295" w:rsidRDefault="00335910" w:rsidP="00335910">
            <w:pPr>
              <w:spacing w:line="0" w:lineRule="atLeast"/>
              <w:jc w:val="center"/>
              <w:rPr>
                <w:rFonts w:eastAsia="標楷體"/>
                <w:color w:val="auto"/>
              </w:rPr>
            </w:pPr>
            <w:r w:rsidRPr="005A5295">
              <w:rPr>
                <w:rFonts w:eastAsia="標楷體"/>
                <w:color w:val="auto"/>
              </w:rPr>
              <w:t>4/4~4/8</w:t>
            </w:r>
          </w:p>
          <w:p w14:paraId="0A1447B4" w14:textId="77777777" w:rsidR="00335910" w:rsidRPr="005A5295" w:rsidRDefault="00335910" w:rsidP="00335910">
            <w:pPr>
              <w:spacing w:line="0" w:lineRule="atLeast"/>
              <w:jc w:val="center"/>
              <w:rPr>
                <w:rFonts w:eastAsia="標楷體"/>
                <w:color w:val="auto"/>
              </w:rPr>
            </w:pPr>
            <w:r w:rsidRPr="005A5295">
              <w:rPr>
                <w:rFonts w:eastAsia="標楷體"/>
                <w:color w:val="auto"/>
              </w:rPr>
              <w:t>(4/4(</w:t>
            </w:r>
            <w:proofErr w:type="gramStart"/>
            <w:r w:rsidRPr="005A5295">
              <w:rPr>
                <w:rFonts w:eastAsia="標楷體"/>
                <w:color w:val="auto"/>
              </w:rPr>
              <w:t>一</w:t>
            </w:r>
            <w:proofErr w:type="gramEnd"/>
            <w:r w:rsidRPr="005A5295">
              <w:rPr>
                <w:rFonts w:eastAsia="標楷體"/>
                <w:color w:val="auto"/>
              </w:rPr>
              <w:t>)</w:t>
            </w:r>
            <w:r w:rsidRPr="005A5295">
              <w:rPr>
                <w:rFonts w:eastAsia="標楷體"/>
                <w:color w:val="auto"/>
              </w:rPr>
              <w:t>兒童節、</w:t>
            </w:r>
            <w:r w:rsidRPr="005A5295">
              <w:rPr>
                <w:rFonts w:eastAsia="標楷體"/>
                <w:color w:val="auto"/>
              </w:rPr>
              <w:t>4/5(</w:t>
            </w:r>
            <w:r w:rsidRPr="005A5295">
              <w:rPr>
                <w:rFonts w:eastAsia="標楷體"/>
                <w:color w:val="auto"/>
              </w:rPr>
              <w:t>二</w:t>
            </w:r>
            <w:r w:rsidRPr="005A5295">
              <w:rPr>
                <w:rFonts w:eastAsia="標楷體"/>
                <w:color w:val="auto"/>
              </w:rPr>
              <w:t>)</w:t>
            </w:r>
            <w:r w:rsidRPr="005A5295">
              <w:rPr>
                <w:rFonts w:eastAsia="標楷體"/>
                <w:color w:val="auto"/>
              </w:rPr>
              <w:t>清明節</w:t>
            </w:r>
            <w:r w:rsidRPr="005A5295">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470F8774" w14:textId="77777777" w:rsidR="00335910" w:rsidRPr="005A5295" w:rsidRDefault="00335910" w:rsidP="00335910">
            <w:pPr>
              <w:pStyle w:val="Defaul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g-IV-2 </w:t>
            </w:r>
            <w:r w:rsidRPr="005A5295">
              <w:rPr>
                <w:rFonts w:ascii="Times New Roman" w:eastAsia="標楷體" w:hAnsi="Times New Roman" w:cs="Times New Roman"/>
                <w:color w:val="auto"/>
                <w:sz w:val="20"/>
                <w:szCs w:val="20"/>
              </w:rPr>
              <w:t>在直角坐標上能描繪與理解二元一次方程式的直線圖形，以</w:t>
            </w:r>
            <w:r w:rsidRPr="005A5295">
              <w:rPr>
                <w:rFonts w:ascii="Times New Roman" w:eastAsia="標楷體" w:hAnsi="Times New Roman" w:cs="Times New Roman"/>
                <w:color w:val="auto"/>
                <w:sz w:val="20"/>
                <w:szCs w:val="20"/>
              </w:rPr>
              <w:lastRenderedPageBreak/>
              <w:t>及二元一次聯立方程式唯一解的幾何意義。</w:t>
            </w:r>
          </w:p>
          <w:p w14:paraId="39CC366C" w14:textId="77777777" w:rsidR="00335910" w:rsidRPr="005A5295" w:rsidRDefault="00335910" w:rsidP="00335910">
            <w:pPr>
              <w:pStyle w:val="Defaul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a-IV-4 </w:t>
            </w:r>
            <w:r w:rsidRPr="005A5295">
              <w:rPr>
                <w:rFonts w:ascii="Times New Roman" w:eastAsia="標楷體" w:hAnsi="Times New Roman" w:cs="Times New Roman"/>
                <w:color w:val="auto"/>
                <w:sz w:val="20"/>
                <w:szCs w:val="20"/>
              </w:rPr>
              <w:t>理解二元一次</w:t>
            </w:r>
            <w:proofErr w:type="gramStart"/>
            <w:r w:rsidRPr="005A5295">
              <w:rPr>
                <w:rFonts w:ascii="Times New Roman" w:eastAsia="標楷體" w:hAnsi="Times New Roman" w:cs="Times New Roman"/>
                <w:color w:val="auto"/>
                <w:sz w:val="20"/>
                <w:szCs w:val="20"/>
              </w:rPr>
              <w:t>聯立方程式及其</w:t>
            </w:r>
            <w:proofErr w:type="gramEnd"/>
            <w:r w:rsidRPr="005A5295">
              <w:rPr>
                <w:rFonts w:ascii="Times New Roman" w:eastAsia="標楷體" w:hAnsi="Times New Roman" w:cs="Times New Roman"/>
                <w:color w:val="auto"/>
                <w:sz w:val="20"/>
                <w:szCs w:val="20"/>
              </w:rPr>
              <w:t>解的意義，並能以</w:t>
            </w:r>
            <w:proofErr w:type="gramStart"/>
            <w:r w:rsidRPr="005A5295">
              <w:rPr>
                <w:rFonts w:ascii="Times New Roman" w:eastAsia="標楷體" w:hAnsi="Times New Roman" w:cs="Times New Roman"/>
                <w:color w:val="auto"/>
                <w:sz w:val="20"/>
                <w:szCs w:val="20"/>
              </w:rPr>
              <w:t>代入消</w:t>
            </w:r>
            <w:proofErr w:type="gramEnd"/>
            <w:r w:rsidRPr="005A5295">
              <w:rPr>
                <w:rFonts w:ascii="Times New Roman" w:eastAsia="標楷體" w:hAnsi="Times New Roman" w:cs="Times New Roman"/>
                <w:color w:val="auto"/>
                <w:sz w:val="20"/>
                <w:szCs w:val="20"/>
              </w:rPr>
              <w:t>去法與加減消去法求解和驗算，以及能運用到日常生活的情境解決問題。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A50996F" w14:textId="77777777" w:rsidR="00335910" w:rsidRPr="005A5295" w:rsidRDefault="00335910" w:rsidP="00335910">
            <w:pPr>
              <w:rPr>
                <w:rFonts w:eastAsia="標楷體"/>
                <w:color w:val="auto"/>
              </w:rPr>
            </w:pPr>
            <w:r w:rsidRPr="005A5295">
              <w:rPr>
                <w:rFonts w:eastAsia="標楷體"/>
                <w:color w:val="auto"/>
              </w:rPr>
              <w:lastRenderedPageBreak/>
              <w:t xml:space="preserve">A-7-6 </w:t>
            </w:r>
            <w:r w:rsidRPr="005A5295">
              <w:rPr>
                <w:rFonts w:eastAsia="標楷體"/>
                <w:color w:val="auto"/>
              </w:rPr>
              <w:t>二元一次</w:t>
            </w:r>
            <w:proofErr w:type="gramStart"/>
            <w:r w:rsidRPr="005A5295">
              <w:rPr>
                <w:rFonts w:eastAsia="標楷體"/>
                <w:color w:val="auto"/>
              </w:rPr>
              <w:t>聯立方程式的幾何</w:t>
            </w:r>
            <w:proofErr w:type="gramEnd"/>
            <w:r w:rsidRPr="005A5295">
              <w:rPr>
                <w:rFonts w:eastAsia="標楷體"/>
                <w:color w:val="auto"/>
              </w:rPr>
              <w:t>意義：</w:t>
            </w:r>
            <w:r w:rsidRPr="005A5295">
              <w:rPr>
                <w:rFonts w:eastAsia="標楷體"/>
                <w:color w:val="auto"/>
              </w:rPr>
              <w:t xml:space="preserve"> </w:t>
            </w:r>
            <w:r w:rsidRPr="005A5295">
              <w:rPr>
                <w:rFonts w:ascii="Cambria Math" w:eastAsia="標楷體" w:hAnsi="Cambria Math" w:cs="Cambria Math"/>
                <w:color w:val="auto"/>
              </w:rPr>
              <w:t>𝑎𝑥</w:t>
            </w:r>
            <w:r w:rsidRPr="005A5295">
              <w:rPr>
                <w:rFonts w:eastAsia="標楷體"/>
                <w:color w:val="auto"/>
              </w:rPr>
              <w:t>+</w:t>
            </w:r>
            <w:r w:rsidRPr="005A5295">
              <w:rPr>
                <w:rFonts w:ascii="Cambria Math" w:eastAsia="標楷體" w:hAnsi="Cambria Math" w:cs="Cambria Math"/>
                <w:color w:val="auto"/>
              </w:rPr>
              <w:t>𝑏𝑦</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w:t>
            </w:r>
            <w:r w:rsidRPr="005A5295">
              <w:rPr>
                <w:rFonts w:ascii="Cambria Math" w:eastAsia="標楷體" w:hAnsi="Cambria Math" w:cs="Cambria Math"/>
                <w:color w:val="auto"/>
              </w:rPr>
              <w:t>𝑦</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w:t>
            </w:r>
            <w:r w:rsidRPr="005A5295">
              <w:rPr>
                <w:rFonts w:eastAsia="標楷體"/>
                <w:color w:val="auto"/>
              </w:rPr>
              <w:lastRenderedPageBreak/>
              <w:t>（水平線）；</w:t>
            </w:r>
            <w:r w:rsidRPr="005A5295">
              <w:rPr>
                <w:rFonts w:ascii="Cambria Math" w:eastAsia="標楷體" w:hAnsi="Cambria Math" w:cs="Cambria Math"/>
                <w:color w:val="auto"/>
              </w:rPr>
              <w:t>𝑥</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的圖形（鉛垂線）；二元一次聯立方程</w:t>
            </w:r>
            <w:proofErr w:type="gramStart"/>
            <w:r w:rsidRPr="005A5295">
              <w:rPr>
                <w:rFonts w:eastAsia="標楷體"/>
                <w:color w:val="auto"/>
              </w:rPr>
              <w:t>式的解只</w:t>
            </w:r>
            <w:proofErr w:type="gramEnd"/>
            <w:r w:rsidRPr="005A5295">
              <w:rPr>
                <w:rFonts w:eastAsia="標楷體"/>
                <w:color w:val="auto"/>
              </w:rPr>
              <w:t>處理相交且只有一個交點的情況。</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1B2D1D" w14:textId="77777777" w:rsidR="00335910" w:rsidRPr="005A5295" w:rsidRDefault="00335910" w:rsidP="00335910">
            <w:pPr>
              <w:jc w:val="left"/>
              <w:rPr>
                <w:rFonts w:eastAsia="標楷體"/>
                <w:b/>
                <w:color w:val="auto"/>
              </w:rPr>
            </w:pPr>
            <w:r w:rsidRPr="005A5295">
              <w:rPr>
                <w:rFonts w:eastAsia="標楷體"/>
                <w:b/>
                <w:bCs/>
                <w:color w:val="auto"/>
              </w:rPr>
              <w:lastRenderedPageBreak/>
              <w:t xml:space="preserve">2-2 </w:t>
            </w:r>
            <w:r w:rsidRPr="005A5295">
              <w:rPr>
                <w:rFonts w:eastAsia="標楷體"/>
                <w:b/>
                <w:bCs/>
                <w:color w:val="auto"/>
              </w:rPr>
              <w:t>二元一次方程式的圖形</w:t>
            </w:r>
          </w:p>
          <w:p w14:paraId="7A9E79B0" w14:textId="77777777" w:rsidR="00335910" w:rsidRPr="005A5295" w:rsidRDefault="00335910" w:rsidP="00335910">
            <w:pPr>
              <w:jc w:val="left"/>
              <w:rPr>
                <w:rFonts w:eastAsia="標楷體"/>
                <w:color w:val="auto"/>
              </w:rPr>
            </w:pPr>
            <w:r w:rsidRPr="005A5295">
              <w:rPr>
                <w:rFonts w:eastAsia="標楷體"/>
                <w:color w:val="auto"/>
              </w:rPr>
              <w:t xml:space="preserve">1. </w:t>
            </w:r>
            <w:proofErr w:type="gramStart"/>
            <w:r w:rsidRPr="005A5295">
              <w:rPr>
                <w:rFonts w:eastAsia="標楷體"/>
                <w:color w:val="auto"/>
              </w:rPr>
              <w:t>利用描點的</w:t>
            </w:r>
            <w:proofErr w:type="gramEnd"/>
            <w:r w:rsidRPr="005A5295">
              <w:rPr>
                <w:rFonts w:eastAsia="標楷體"/>
                <w:color w:val="auto"/>
              </w:rPr>
              <w:t>方式繪製</w:t>
            </w:r>
            <w:r w:rsidRPr="005A5295">
              <w:rPr>
                <w:rFonts w:ascii="Cambria Math" w:eastAsia="標楷體" w:hAnsi="Cambria Math" w:cs="Cambria Math"/>
                <w:color w:val="auto"/>
              </w:rPr>
              <w:t>𝑥</w:t>
            </w:r>
            <w:r w:rsidRPr="005A5295">
              <w:rPr>
                <w:rFonts w:eastAsia="標楷體"/>
                <w:color w:val="auto"/>
              </w:rPr>
              <w:t>+0</w:t>
            </w:r>
            <w:r w:rsidRPr="005A5295">
              <w:rPr>
                <w:rFonts w:ascii="Cambria Math" w:eastAsia="標楷體" w:hAnsi="Cambria Math" w:cs="Cambria Math"/>
                <w:color w:val="auto"/>
              </w:rPr>
              <w:t>𝑦</w:t>
            </w:r>
            <w:r w:rsidRPr="005A5295">
              <w:rPr>
                <w:rFonts w:eastAsia="標楷體"/>
                <w:color w:val="auto"/>
              </w:rPr>
              <w:t>=2</w:t>
            </w:r>
            <w:r w:rsidRPr="005A5295">
              <w:rPr>
                <w:rFonts w:eastAsia="標楷體"/>
                <w:color w:val="auto"/>
              </w:rPr>
              <w:t>以及</w:t>
            </w:r>
            <w:r w:rsidRPr="005A5295">
              <w:rPr>
                <w:rFonts w:eastAsia="標楷體"/>
                <w:color w:val="auto"/>
              </w:rPr>
              <w:t>0</w:t>
            </w:r>
            <w:r w:rsidRPr="005A5295">
              <w:rPr>
                <w:rFonts w:ascii="Cambria Math" w:eastAsia="標楷體" w:hAnsi="Cambria Math" w:cs="Cambria Math"/>
                <w:color w:val="auto"/>
              </w:rPr>
              <w:t>𝑥</w:t>
            </w:r>
            <w:r w:rsidRPr="005A5295">
              <w:rPr>
                <w:rFonts w:eastAsia="標楷體"/>
                <w:color w:val="auto"/>
              </w:rPr>
              <w:t>+</w:t>
            </w:r>
            <w:r w:rsidRPr="005A5295">
              <w:rPr>
                <w:rFonts w:ascii="Cambria Math" w:eastAsia="標楷體" w:hAnsi="Cambria Math" w:cs="Cambria Math"/>
                <w:color w:val="auto"/>
              </w:rPr>
              <w:t>𝑦</w:t>
            </w:r>
            <w:r w:rsidRPr="005A5295">
              <w:rPr>
                <w:rFonts w:eastAsia="標楷體"/>
                <w:color w:val="auto"/>
              </w:rPr>
              <w:t>=-1</w:t>
            </w:r>
            <w:r w:rsidRPr="005A5295">
              <w:rPr>
                <w:rFonts w:eastAsia="標楷體"/>
                <w:color w:val="auto"/>
              </w:rPr>
              <w:t>的圖形，讓學生觀察兩個方程式圖形的特性，引入</w:t>
            </w:r>
            <w:r w:rsidRPr="005A5295">
              <w:rPr>
                <w:rFonts w:ascii="Cambria Math" w:eastAsia="標楷體" w:hAnsi="Cambria Math" w:cs="Cambria Math"/>
                <w:color w:val="auto"/>
              </w:rPr>
              <w:t>𝑦</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的圖形為水平線、</w:t>
            </w:r>
            <w:r w:rsidRPr="005A5295">
              <w:rPr>
                <w:rFonts w:ascii="Cambria Math" w:eastAsia="標楷體" w:hAnsi="Cambria Math" w:cs="Cambria Math"/>
                <w:color w:val="auto"/>
              </w:rPr>
              <w:t>𝑥</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的圖形為鉛</w:t>
            </w:r>
            <w:r w:rsidRPr="005A5295">
              <w:rPr>
                <w:rFonts w:eastAsia="標楷體"/>
                <w:color w:val="auto"/>
              </w:rPr>
              <w:lastRenderedPageBreak/>
              <w:t>垂線的概念。</w:t>
            </w:r>
          </w:p>
          <w:p w14:paraId="2CAF5212" w14:textId="77777777" w:rsidR="00335910" w:rsidRPr="005A5295" w:rsidRDefault="00335910" w:rsidP="00335910">
            <w:pPr>
              <w:jc w:val="left"/>
              <w:rPr>
                <w:rFonts w:eastAsia="標楷體"/>
                <w:color w:val="auto"/>
              </w:rPr>
            </w:pPr>
            <w:r w:rsidRPr="005A5295">
              <w:rPr>
                <w:rFonts w:eastAsia="標楷體"/>
                <w:color w:val="auto"/>
              </w:rPr>
              <w:t xml:space="preserve">2. </w:t>
            </w:r>
            <w:r w:rsidRPr="005A5295">
              <w:rPr>
                <w:rFonts w:eastAsia="標楷體"/>
                <w:color w:val="auto"/>
              </w:rPr>
              <w:t>熟悉如何繪製</w:t>
            </w:r>
            <w:r w:rsidRPr="005A5295">
              <w:rPr>
                <w:rFonts w:ascii="Cambria Math" w:eastAsia="標楷體" w:hAnsi="Cambria Math" w:cs="Cambria Math"/>
                <w:color w:val="auto"/>
              </w:rPr>
              <w:t>𝑦</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及</w:t>
            </w:r>
            <w:r w:rsidRPr="005A5295">
              <w:rPr>
                <w:rFonts w:ascii="Cambria Math" w:eastAsia="標楷體" w:hAnsi="Cambria Math" w:cs="Cambria Math"/>
                <w:color w:val="auto"/>
              </w:rPr>
              <w:t>𝑥</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w:t>
            </w:r>
          </w:p>
          <w:p w14:paraId="5CEC3D33" w14:textId="77777777" w:rsidR="00335910" w:rsidRPr="005A5295" w:rsidRDefault="00335910" w:rsidP="00335910">
            <w:pPr>
              <w:jc w:val="left"/>
              <w:rPr>
                <w:rFonts w:eastAsia="標楷體"/>
                <w:color w:val="auto"/>
              </w:rPr>
            </w:pPr>
          </w:p>
          <w:p w14:paraId="6DF4C45C" w14:textId="77777777" w:rsidR="00335910" w:rsidRPr="005A5295" w:rsidRDefault="00335910" w:rsidP="00335910">
            <w:pPr>
              <w:jc w:val="left"/>
              <w:rPr>
                <w:rFonts w:eastAsia="標楷體"/>
                <w:color w:val="auto"/>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21E00C5" w14:textId="77777777" w:rsidR="00335910" w:rsidRPr="005A5295" w:rsidRDefault="00335910" w:rsidP="00335910">
            <w:pPr>
              <w:ind w:left="317" w:hanging="317"/>
              <w:jc w:val="left"/>
              <w:rPr>
                <w:rFonts w:eastAsia="標楷體"/>
                <w:color w:val="auto"/>
              </w:rPr>
            </w:pPr>
            <w:r w:rsidRPr="005A5295">
              <w:rPr>
                <w:rFonts w:eastAsia="標楷體"/>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4106F71" w14:textId="77777777" w:rsidR="00335910" w:rsidRPr="005A5295" w:rsidRDefault="00335910" w:rsidP="00335910">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75900EC6" w14:textId="77777777" w:rsidR="00335910" w:rsidRPr="005A5295" w:rsidRDefault="00335910" w:rsidP="00335910">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3293C222" w14:textId="77777777" w:rsidR="00335910" w:rsidRPr="005A5295" w:rsidRDefault="00335910" w:rsidP="00335910">
            <w:pPr>
              <w:ind w:left="92" w:hanging="7"/>
              <w:jc w:val="left"/>
              <w:rPr>
                <w:rFonts w:eastAsia="標楷體"/>
              </w:rPr>
            </w:pPr>
            <w:r w:rsidRPr="005A5295">
              <w:rPr>
                <w:rFonts w:eastAsia="標楷體"/>
              </w:rPr>
              <w:t xml:space="preserve">3. </w:t>
            </w:r>
            <w:r w:rsidRPr="005A5295">
              <w:rPr>
                <w:rFonts w:eastAsia="標楷體"/>
              </w:rPr>
              <w:t>教學資源光碟</w:t>
            </w:r>
          </w:p>
          <w:p w14:paraId="698B6419" w14:textId="77777777" w:rsidR="00335910" w:rsidRPr="005A5295" w:rsidRDefault="00335910" w:rsidP="00335910">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8BF371" w14:textId="77777777" w:rsidR="00335910" w:rsidRPr="005A5295" w:rsidRDefault="00335910" w:rsidP="00335910">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4B070028" w14:textId="77777777" w:rsidR="00335910" w:rsidRPr="005A5295" w:rsidRDefault="00335910" w:rsidP="00335910">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669DCAA8" w14:textId="77777777" w:rsidR="00335910" w:rsidRPr="005A5295" w:rsidRDefault="00335910" w:rsidP="00335910">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4E747DDA" w14:textId="77777777" w:rsidR="00335910" w:rsidRPr="005A5295" w:rsidRDefault="00335910" w:rsidP="00335910">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660CE078" w14:textId="77777777" w:rsidR="00335910" w:rsidRPr="005A5295" w:rsidRDefault="00335910" w:rsidP="00335910">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70C585A"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【閱讀素養教育】</w:t>
            </w:r>
          </w:p>
          <w:p w14:paraId="4FA638BB"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w:t>
            </w:r>
            <w:r w:rsidRPr="005A5295">
              <w:rPr>
                <w:rFonts w:eastAsia="標楷體"/>
                <w:color w:val="auto"/>
              </w:rPr>
              <w:lastRenderedPageBreak/>
              <w:t>如何運用該詞彙與他人進行溝通。</w:t>
            </w:r>
          </w:p>
          <w:p w14:paraId="36DB3513"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【品德教育】</w:t>
            </w:r>
          </w:p>
          <w:p w14:paraId="128FFD43"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38F3A146" w14:textId="692D6470" w:rsidR="00335910" w:rsidRPr="005A5295" w:rsidRDefault="006E1DC2" w:rsidP="00335910">
            <w:pPr>
              <w:adjustRightInd w:val="0"/>
              <w:snapToGrid w:val="0"/>
              <w:spacing w:line="0" w:lineRule="atLeast"/>
              <w:ind w:hanging="7"/>
              <w:jc w:val="left"/>
              <w:rPr>
                <w:rFonts w:eastAsia="標楷體"/>
                <w:color w:val="auto"/>
              </w:rPr>
            </w:pPr>
            <w:r>
              <w:rPr>
                <w:rFonts w:eastAsia="標楷體" w:hint="eastAsia"/>
                <w:color w:val="auto"/>
              </w:rPr>
              <w:lastRenderedPageBreak/>
              <w:t>4/7</w:t>
            </w:r>
            <w:r>
              <w:rPr>
                <w:rFonts w:eastAsia="標楷體" w:hint="eastAsia"/>
                <w:color w:val="auto"/>
              </w:rPr>
              <w:t>線上教學</w:t>
            </w:r>
          </w:p>
        </w:tc>
      </w:tr>
      <w:tr w:rsidR="00335910" w:rsidRPr="005A5295" w14:paraId="109C411B" w14:textId="77777777" w:rsidTr="002D4D5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9DF3811" w14:textId="77777777" w:rsidR="00335910" w:rsidRPr="005A5295" w:rsidRDefault="00335910" w:rsidP="00335910">
            <w:pPr>
              <w:spacing w:line="0" w:lineRule="atLeast"/>
              <w:jc w:val="center"/>
              <w:rPr>
                <w:rFonts w:eastAsia="標楷體"/>
                <w:color w:val="auto"/>
              </w:rPr>
            </w:pPr>
            <w:r w:rsidRPr="005A5295">
              <w:rPr>
                <w:rFonts w:eastAsia="標楷體"/>
                <w:color w:val="auto"/>
              </w:rPr>
              <w:t>第十</w:t>
            </w:r>
            <w:proofErr w:type="gramStart"/>
            <w:r w:rsidRPr="005A5295">
              <w:rPr>
                <w:rFonts w:eastAsia="標楷體"/>
                <w:color w:val="auto"/>
              </w:rPr>
              <w:t>週</w:t>
            </w:r>
            <w:proofErr w:type="gramEnd"/>
          </w:p>
          <w:p w14:paraId="237696C1" w14:textId="77777777" w:rsidR="00335910" w:rsidRPr="005A5295" w:rsidRDefault="00335910" w:rsidP="00335910">
            <w:pPr>
              <w:spacing w:line="0" w:lineRule="atLeast"/>
              <w:jc w:val="center"/>
              <w:rPr>
                <w:rFonts w:eastAsia="標楷體"/>
                <w:color w:val="auto"/>
              </w:rPr>
            </w:pPr>
            <w:r w:rsidRPr="005A5295">
              <w:rPr>
                <w:rFonts w:eastAsia="標楷體"/>
                <w:color w:val="auto"/>
              </w:rPr>
              <w:t>4/11~4/15</w:t>
            </w:r>
          </w:p>
        </w:tc>
        <w:tc>
          <w:tcPr>
            <w:tcW w:w="1418" w:type="dxa"/>
            <w:tcBorders>
              <w:top w:val="single" w:sz="8" w:space="0" w:color="000000"/>
              <w:left w:val="single" w:sz="8" w:space="0" w:color="000000"/>
              <w:bottom w:val="single" w:sz="8" w:space="0" w:color="000000"/>
              <w:right w:val="single" w:sz="8" w:space="0" w:color="000000"/>
            </w:tcBorders>
          </w:tcPr>
          <w:p w14:paraId="178234E5" w14:textId="77777777" w:rsidR="00335910" w:rsidRPr="005A5295" w:rsidRDefault="00335910" w:rsidP="00335910">
            <w:pPr>
              <w:pStyle w:val="Defaul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g-IV-2 </w:t>
            </w:r>
            <w:r w:rsidRPr="005A5295">
              <w:rPr>
                <w:rFonts w:ascii="Times New Roman" w:eastAsia="標楷體" w:hAnsi="Times New Roman" w:cs="Times New Roman"/>
                <w:color w:val="auto"/>
                <w:sz w:val="20"/>
                <w:szCs w:val="20"/>
              </w:rPr>
              <w:t>在直角坐標上能描繪與理解二元一次方程式的直線圖形，以及二元一次聯立方程式唯一解的幾何意義。</w:t>
            </w:r>
          </w:p>
          <w:p w14:paraId="7933F34E" w14:textId="77777777" w:rsidR="00335910" w:rsidRPr="005A5295" w:rsidRDefault="00335910" w:rsidP="00335910">
            <w:pPr>
              <w:pStyle w:val="Defaul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a-IV-4 </w:t>
            </w:r>
            <w:r w:rsidRPr="005A5295">
              <w:rPr>
                <w:rFonts w:ascii="Times New Roman" w:eastAsia="標楷體" w:hAnsi="Times New Roman" w:cs="Times New Roman"/>
                <w:color w:val="auto"/>
                <w:sz w:val="20"/>
                <w:szCs w:val="20"/>
              </w:rPr>
              <w:t>理解二元一次</w:t>
            </w:r>
            <w:proofErr w:type="gramStart"/>
            <w:r w:rsidRPr="005A5295">
              <w:rPr>
                <w:rFonts w:ascii="Times New Roman" w:eastAsia="標楷體" w:hAnsi="Times New Roman" w:cs="Times New Roman"/>
                <w:color w:val="auto"/>
                <w:sz w:val="20"/>
                <w:szCs w:val="20"/>
              </w:rPr>
              <w:t>聯立方程式及其</w:t>
            </w:r>
            <w:proofErr w:type="gramEnd"/>
            <w:r w:rsidRPr="005A5295">
              <w:rPr>
                <w:rFonts w:ascii="Times New Roman" w:eastAsia="標楷體" w:hAnsi="Times New Roman" w:cs="Times New Roman"/>
                <w:color w:val="auto"/>
                <w:sz w:val="20"/>
                <w:szCs w:val="20"/>
              </w:rPr>
              <w:t>解的意義，並能以</w:t>
            </w:r>
            <w:proofErr w:type="gramStart"/>
            <w:r w:rsidRPr="005A5295">
              <w:rPr>
                <w:rFonts w:ascii="Times New Roman" w:eastAsia="標楷體" w:hAnsi="Times New Roman" w:cs="Times New Roman"/>
                <w:color w:val="auto"/>
                <w:sz w:val="20"/>
                <w:szCs w:val="20"/>
              </w:rPr>
              <w:t>代入消</w:t>
            </w:r>
            <w:proofErr w:type="gramEnd"/>
            <w:r w:rsidRPr="005A5295">
              <w:rPr>
                <w:rFonts w:ascii="Times New Roman" w:eastAsia="標楷體" w:hAnsi="Times New Roman" w:cs="Times New Roman"/>
                <w:color w:val="auto"/>
                <w:sz w:val="20"/>
                <w:szCs w:val="20"/>
              </w:rPr>
              <w:t>去法與加減消去法求解和驗算，以及能運用到</w:t>
            </w:r>
            <w:r w:rsidRPr="005A5295">
              <w:rPr>
                <w:rFonts w:ascii="Times New Roman" w:eastAsia="標楷體" w:hAnsi="Times New Roman" w:cs="Times New Roman"/>
                <w:color w:val="auto"/>
                <w:sz w:val="20"/>
                <w:szCs w:val="20"/>
              </w:rPr>
              <w:lastRenderedPageBreak/>
              <w:t>日常生活的情境解決問題。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909E76D" w14:textId="77777777" w:rsidR="00335910" w:rsidRPr="005A5295" w:rsidRDefault="00335910" w:rsidP="00335910">
            <w:pPr>
              <w:autoSpaceDE w:val="0"/>
              <w:autoSpaceDN w:val="0"/>
              <w:adjustRightInd w:val="0"/>
              <w:ind w:left="57" w:right="57"/>
              <w:rPr>
                <w:rFonts w:eastAsia="標楷體"/>
                <w:color w:val="auto"/>
              </w:rPr>
            </w:pPr>
            <w:r w:rsidRPr="005A5295">
              <w:rPr>
                <w:rFonts w:eastAsia="標楷體"/>
                <w:color w:val="auto"/>
              </w:rPr>
              <w:lastRenderedPageBreak/>
              <w:t xml:space="preserve">A-7-6 </w:t>
            </w:r>
            <w:r w:rsidRPr="005A5295">
              <w:rPr>
                <w:rFonts w:eastAsia="標楷體"/>
                <w:color w:val="auto"/>
              </w:rPr>
              <w:t>二元一次</w:t>
            </w:r>
            <w:proofErr w:type="gramStart"/>
            <w:r w:rsidRPr="005A5295">
              <w:rPr>
                <w:rFonts w:eastAsia="標楷體"/>
                <w:color w:val="auto"/>
              </w:rPr>
              <w:t>聯立方程式的幾何</w:t>
            </w:r>
            <w:proofErr w:type="gramEnd"/>
            <w:r w:rsidRPr="005A5295">
              <w:rPr>
                <w:rFonts w:eastAsia="標楷體"/>
                <w:color w:val="auto"/>
              </w:rPr>
              <w:t>意義：</w:t>
            </w:r>
            <w:r w:rsidRPr="005A5295">
              <w:rPr>
                <w:rFonts w:eastAsia="標楷體"/>
                <w:color w:val="auto"/>
              </w:rPr>
              <w:t xml:space="preserve"> </w:t>
            </w:r>
            <w:r w:rsidRPr="005A5295">
              <w:rPr>
                <w:rFonts w:ascii="Cambria Math" w:eastAsia="標楷體" w:hAnsi="Cambria Math" w:cs="Cambria Math"/>
                <w:color w:val="auto"/>
              </w:rPr>
              <w:t>𝑎𝑥</w:t>
            </w:r>
            <w:r w:rsidRPr="005A5295">
              <w:rPr>
                <w:rFonts w:eastAsia="標楷體"/>
                <w:color w:val="auto"/>
              </w:rPr>
              <w:t>+</w:t>
            </w:r>
            <w:r w:rsidRPr="005A5295">
              <w:rPr>
                <w:rFonts w:ascii="Cambria Math" w:eastAsia="標楷體" w:hAnsi="Cambria Math" w:cs="Cambria Math"/>
                <w:color w:val="auto"/>
              </w:rPr>
              <w:t>𝑏𝑦</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w:t>
            </w:r>
            <w:r w:rsidRPr="005A5295">
              <w:rPr>
                <w:rFonts w:ascii="Cambria Math" w:eastAsia="標楷體" w:hAnsi="Cambria Math" w:cs="Cambria Math"/>
                <w:color w:val="auto"/>
              </w:rPr>
              <w:t>𝑦</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的圖形（水平線）；</w:t>
            </w:r>
            <w:r w:rsidRPr="005A5295">
              <w:rPr>
                <w:rFonts w:ascii="Cambria Math" w:eastAsia="標楷體" w:hAnsi="Cambria Math" w:cs="Cambria Math"/>
                <w:color w:val="auto"/>
              </w:rPr>
              <w:t>𝑥</w:t>
            </w:r>
            <w:r w:rsidRPr="005A5295">
              <w:rPr>
                <w:rFonts w:eastAsia="標楷體"/>
                <w:color w:val="auto"/>
              </w:rPr>
              <w:t>=</w:t>
            </w:r>
            <w:r w:rsidRPr="005A5295">
              <w:rPr>
                <w:rFonts w:ascii="Cambria Math" w:eastAsia="標楷體" w:hAnsi="Cambria Math" w:cs="Cambria Math"/>
                <w:color w:val="auto"/>
              </w:rPr>
              <w:t>𝑐</w:t>
            </w:r>
            <w:r w:rsidRPr="005A5295">
              <w:rPr>
                <w:rFonts w:eastAsia="標楷體"/>
                <w:color w:val="auto"/>
              </w:rPr>
              <w:t>的圖形（鉛垂線）；二元一次聯立方程</w:t>
            </w:r>
            <w:proofErr w:type="gramStart"/>
            <w:r w:rsidRPr="005A5295">
              <w:rPr>
                <w:rFonts w:eastAsia="標楷體"/>
                <w:color w:val="auto"/>
              </w:rPr>
              <w:t>式的解只</w:t>
            </w:r>
            <w:proofErr w:type="gramEnd"/>
            <w:r w:rsidRPr="005A5295">
              <w:rPr>
                <w:rFonts w:eastAsia="標楷體"/>
                <w:color w:val="auto"/>
              </w:rPr>
              <w:t>處理相交且只有一個交點的情況。</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00369B" w14:textId="77777777" w:rsidR="00335910" w:rsidRPr="005A5295" w:rsidRDefault="00335910" w:rsidP="00335910">
            <w:pPr>
              <w:pStyle w:val="Web"/>
              <w:spacing w:before="0" w:beforeAutospacing="0" w:after="0" w:afterAutospacing="0"/>
              <w:rPr>
                <w:rFonts w:ascii="Times New Roman" w:hAnsi="Times New Roman" w:cs="Times New Roman"/>
                <w:sz w:val="20"/>
                <w:szCs w:val="20"/>
              </w:rPr>
            </w:pPr>
            <w:r w:rsidRPr="005A5295">
              <w:rPr>
                <w:rFonts w:ascii="Times New Roman" w:eastAsia="標楷體" w:hAnsi="Times New Roman" w:cs="Times New Roman"/>
                <w:b/>
                <w:bCs/>
                <w:color w:val="000000"/>
                <w:kern w:val="24"/>
                <w:sz w:val="20"/>
                <w:szCs w:val="20"/>
              </w:rPr>
              <w:t xml:space="preserve">2-2 </w:t>
            </w:r>
            <w:r w:rsidRPr="005A5295">
              <w:rPr>
                <w:rFonts w:ascii="Times New Roman" w:eastAsia="標楷體" w:hAnsi="Times New Roman" w:cs="Times New Roman"/>
                <w:b/>
                <w:bCs/>
                <w:color w:val="000000"/>
                <w:kern w:val="24"/>
                <w:sz w:val="20"/>
                <w:szCs w:val="20"/>
              </w:rPr>
              <w:t>二元一次方程式的圖形</w:t>
            </w:r>
          </w:p>
          <w:p w14:paraId="5F3BDBBB" w14:textId="77777777" w:rsidR="00335910" w:rsidRPr="005A5295" w:rsidRDefault="00335910" w:rsidP="00335910">
            <w:pPr>
              <w:jc w:val="left"/>
              <w:rPr>
                <w:rFonts w:eastAsia="標楷體"/>
                <w:color w:val="auto"/>
              </w:rPr>
            </w:pPr>
            <w:r w:rsidRPr="005A5295">
              <w:rPr>
                <w:rFonts w:eastAsia="標楷體"/>
                <w:color w:val="auto"/>
              </w:rPr>
              <w:t xml:space="preserve">1. </w:t>
            </w:r>
            <w:r w:rsidRPr="005A5295">
              <w:rPr>
                <w:rFonts w:eastAsia="標楷體"/>
                <w:color w:val="auto"/>
              </w:rPr>
              <w:t>熟悉如何從坐標平面上一直線的兩點</w:t>
            </w:r>
            <w:proofErr w:type="gramStart"/>
            <w:r w:rsidRPr="005A5295">
              <w:rPr>
                <w:rFonts w:eastAsia="標楷體"/>
                <w:color w:val="auto"/>
              </w:rPr>
              <w:t>坐標求出</w:t>
            </w:r>
            <w:proofErr w:type="gramEnd"/>
            <w:r w:rsidRPr="005A5295">
              <w:rPr>
                <w:rFonts w:eastAsia="標楷體"/>
                <w:color w:val="auto"/>
              </w:rPr>
              <w:t>二元一次方程式。</w:t>
            </w:r>
          </w:p>
          <w:p w14:paraId="166985DA" w14:textId="77777777" w:rsidR="00335910" w:rsidRPr="005A5295" w:rsidRDefault="00335910" w:rsidP="00335910">
            <w:pPr>
              <w:jc w:val="left"/>
              <w:rPr>
                <w:rFonts w:eastAsia="標楷體"/>
                <w:color w:val="auto"/>
              </w:rPr>
            </w:pPr>
            <w:r w:rsidRPr="005A5295">
              <w:rPr>
                <w:rFonts w:eastAsia="標楷體"/>
                <w:color w:val="auto"/>
              </w:rPr>
              <w:t xml:space="preserve">2. </w:t>
            </w:r>
            <w:r w:rsidRPr="005A5295">
              <w:rPr>
                <w:rFonts w:eastAsia="標楷體"/>
                <w:color w:val="auto"/>
              </w:rPr>
              <w:t>藉由畫出二元一次</w:t>
            </w:r>
            <w:proofErr w:type="gramStart"/>
            <w:r w:rsidRPr="005A5295">
              <w:rPr>
                <w:rFonts w:eastAsia="標楷體"/>
                <w:color w:val="auto"/>
              </w:rPr>
              <w:t>聯立方程式的圖形</w:t>
            </w:r>
            <w:proofErr w:type="gramEnd"/>
            <w:r w:rsidRPr="005A5295">
              <w:rPr>
                <w:rFonts w:eastAsia="標楷體"/>
                <w:color w:val="auto"/>
              </w:rPr>
              <w:t>，二元一次</w:t>
            </w:r>
            <w:proofErr w:type="gramStart"/>
            <w:r w:rsidRPr="005A5295">
              <w:rPr>
                <w:rFonts w:eastAsia="標楷體"/>
                <w:color w:val="auto"/>
              </w:rPr>
              <w:t>聯立方程式的</w:t>
            </w:r>
            <w:proofErr w:type="gramEnd"/>
            <w:r w:rsidRPr="005A5295">
              <w:rPr>
                <w:rFonts w:eastAsia="標楷體"/>
                <w:color w:val="auto"/>
              </w:rPr>
              <w:t>解</w:t>
            </w:r>
            <w:proofErr w:type="gramStart"/>
            <w:r w:rsidRPr="005A5295">
              <w:rPr>
                <w:rFonts w:eastAsia="標楷體"/>
                <w:color w:val="auto"/>
              </w:rPr>
              <w:t>在</w:t>
            </w:r>
            <w:proofErr w:type="gramEnd"/>
            <w:r w:rsidRPr="005A5295">
              <w:rPr>
                <w:rFonts w:eastAsia="標楷體"/>
                <w:color w:val="auto"/>
              </w:rPr>
              <w:t>坐標平面上的幾何意義。</w:t>
            </w:r>
          </w:p>
          <w:p w14:paraId="6940CBC4" w14:textId="77777777" w:rsidR="00335910" w:rsidRPr="005A5295" w:rsidRDefault="00335910" w:rsidP="00335910">
            <w:pPr>
              <w:autoSpaceDE w:val="0"/>
              <w:autoSpaceDN w:val="0"/>
              <w:adjustRightInd w:val="0"/>
              <w:ind w:right="57"/>
              <w:rPr>
                <w:rFonts w:eastAsia="標楷體"/>
                <w:color w:val="auto"/>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D61AA8" w14:textId="77777777" w:rsidR="00335910" w:rsidRPr="005A5295" w:rsidRDefault="00335910" w:rsidP="00335910">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C993EC" w14:textId="77777777" w:rsidR="00335910" w:rsidRPr="005A5295" w:rsidRDefault="00335910" w:rsidP="00335910">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1D3C8600" w14:textId="77777777" w:rsidR="00335910" w:rsidRPr="005A5295" w:rsidRDefault="00335910" w:rsidP="00335910">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35ED697E" w14:textId="77777777" w:rsidR="00335910" w:rsidRPr="005A5295" w:rsidRDefault="00335910" w:rsidP="00335910">
            <w:pPr>
              <w:ind w:left="92" w:hanging="7"/>
              <w:jc w:val="left"/>
              <w:rPr>
                <w:rFonts w:eastAsia="標楷體"/>
              </w:rPr>
            </w:pPr>
            <w:r w:rsidRPr="005A5295">
              <w:rPr>
                <w:rFonts w:eastAsia="標楷體"/>
              </w:rPr>
              <w:t xml:space="preserve">3. </w:t>
            </w:r>
            <w:r w:rsidRPr="005A5295">
              <w:rPr>
                <w:rFonts w:eastAsia="標楷體"/>
              </w:rPr>
              <w:t>教學資源光碟</w:t>
            </w:r>
          </w:p>
          <w:p w14:paraId="6FF4E927" w14:textId="77777777" w:rsidR="00335910" w:rsidRPr="005A5295" w:rsidRDefault="00335910" w:rsidP="00335910">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A169F7" w14:textId="77777777" w:rsidR="00335910" w:rsidRPr="005A5295" w:rsidRDefault="00335910" w:rsidP="00335910">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486AF8AE" w14:textId="77777777" w:rsidR="00335910" w:rsidRPr="005A5295" w:rsidRDefault="00335910" w:rsidP="00335910">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4AD2FDC8" w14:textId="77777777" w:rsidR="00335910" w:rsidRPr="005A5295" w:rsidRDefault="00335910" w:rsidP="00335910">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1B5EC1F1" w14:textId="77777777" w:rsidR="00335910" w:rsidRPr="005A5295" w:rsidRDefault="00335910" w:rsidP="00335910">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1D42FDB0" w14:textId="77777777" w:rsidR="00335910" w:rsidRPr="005A5295" w:rsidRDefault="00335910" w:rsidP="00335910">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0B1930"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【閱讀素養教育】</w:t>
            </w:r>
          </w:p>
          <w:p w14:paraId="7AD20E84"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6783D41D"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【品德教育】</w:t>
            </w:r>
          </w:p>
          <w:p w14:paraId="476D479C"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4660F4CD" w14:textId="77777777" w:rsidR="00335910" w:rsidRPr="005A5295" w:rsidRDefault="00335910" w:rsidP="00335910">
            <w:pPr>
              <w:adjustRightInd w:val="0"/>
              <w:snapToGrid w:val="0"/>
              <w:spacing w:line="0" w:lineRule="atLeast"/>
              <w:ind w:hanging="7"/>
              <w:jc w:val="left"/>
              <w:rPr>
                <w:rFonts w:eastAsia="標楷體"/>
                <w:color w:val="auto"/>
              </w:rPr>
            </w:pPr>
          </w:p>
        </w:tc>
      </w:tr>
      <w:tr w:rsidR="00335910" w:rsidRPr="005A5295" w14:paraId="36FCE379" w14:textId="77777777" w:rsidTr="002D4D5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57A5A1C" w14:textId="77777777" w:rsidR="00335910" w:rsidRPr="005A5295" w:rsidRDefault="00335910" w:rsidP="00335910">
            <w:pPr>
              <w:spacing w:line="0" w:lineRule="atLeast"/>
              <w:jc w:val="center"/>
              <w:rPr>
                <w:rFonts w:eastAsia="標楷體"/>
                <w:color w:val="auto"/>
              </w:rPr>
            </w:pPr>
            <w:r w:rsidRPr="005A5295">
              <w:rPr>
                <w:rFonts w:eastAsia="標楷體"/>
                <w:color w:val="auto"/>
              </w:rPr>
              <w:t>第十一</w:t>
            </w:r>
            <w:proofErr w:type="gramStart"/>
            <w:r w:rsidRPr="005A5295">
              <w:rPr>
                <w:rFonts w:eastAsia="標楷體"/>
                <w:color w:val="auto"/>
              </w:rPr>
              <w:t>週</w:t>
            </w:r>
            <w:proofErr w:type="gramEnd"/>
          </w:p>
          <w:p w14:paraId="51DFD1F1" w14:textId="77777777" w:rsidR="00335910" w:rsidRPr="005A5295" w:rsidRDefault="00335910" w:rsidP="00335910">
            <w:pPr>
              <w:spacing w:line="0" w:lineRule="atLeast"/>
              <w:jc w:val="center"/>
              <w:rPr>
                <w:rFonts w:eastAsia="標楷體"/>
                <w:color w:val="auto"/>
              </w:rPr>
            </w:pPr>
            <w:r w:rsidRPr="005A5295">
              <w:rPr>
                <w:rFonts w:eastAsia="標楷體"/>
                <w:color w:val="auto"/>
              </w:rPr>
              <w:t>4/18~4/22</w:t>
            </w:r>
          </w:p>
          <w:p w14:paraId="1285E85D" w14:textId="77777777" w:rsidR="00335910" w:rsidRPr="005A5295" w:rsidRDefault="00335910" w:rsidP="00335910">
            <w:pPr>
              <w:spacing w:line="0" w:lineRule="atLeast"/>
              <w:jc w:val="center"/>
              <w:rPr>
                <w:rFonts w:eastAsia="標楷體"/>
                <w:color w:val="auto"/>
              </w:rPr>
            </w:pPr>
            <w:r w:rsidRPr="005A5295">
              <w:rPr>
                <w:rFonts w:eastAsia="標楷體"/>
                <w:color w:val="auto"/>
                <w:highlight w:val="yellow"/>
              </w:rPr>
              <w:t>(4/19(</w:t>
            </w:r>
            <w:r w:rsidRPr="005A5295">
              <w:rPr>
                <w:rFonts w:eastAsia="標楷體"/>
                <w:color w:val="auto"/>
                <w:highlight w:val="yellow"/>
              </w:rPr>
              <w:t>二</w:t>
            </w:r>
            <w:r w:rsidRPr="005A5295">
              <w:rPr>
                <w:rFonts w:eastAsia="標楷體"/>
                <w:color w:val="auto"/>
                <w:highlight w:val="yellow"/>
              </w:rPr>
              <w:t>)-20(</w:t>
            </w:r>
            <w:r w:rsidRPr="005A5295">
              <w:rPr>
                <w:rFonts w:eastAsia="標楷體"/>
                <w:color w:val="auto"/>
                <w:highlight w:val="yellow"/>
              </w:rPr>
              <w:t>三</w:t>
            </w:r>
            <w:r w:rsidRPr="005A5295">
              <w:rPr>
                <w:rFonts w:eastAsia="標楷體"/>
                <w:color w:val="auto"/>
                <w:highlight w:val="yellow"/>
              </w:rPr>
              <w:t>)</w:t>
            </w:r>
            <w:r w:rsidRPr="005A5295">
              <w:rPr>
                <w:rFonts w:eastAsia="標楷體"/>
                <w:color w:val="auto"/>
                <w:highlight w:val="yellow"/>
              </w:rPr>
              <w:t>九年級複習考</w:t>
            </w:r>
            <w:r w:rsidRPr="005A5295">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362FFB26" w14:textId="77777777" w:rsidR="00335910" w:rsidRPr="005A5295" w:rsidRDefault="00335910" w:rsidP="00335910">
            <w:pPr>
              <w:pStyle w:val="Defaul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N-7-9 </w:t>
            </w:r>
            <w:r w:rsidRPr="005A5295">
              <w:rPr>
                <w:rFonts w:ascii="Times New Roman" w:eastAsia="標楷體" w:hAnsi="Times New Roman" w:cs="Times New Roman"/>
                <w:color w:val="auto"/>
                <w:sz w:val="20"/>
                <w:szCs w:val="20"/>
              </w:rPr>
              <w:t>比與比例式：比；比例式；正比；反比；相關之基本運算與應用問題，教學情境應以有意義之比值為例。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9C29F98" w14:textId="77777777" w:rsidR="00335910" w:rsidRPr="005A5295" w:rsidRDefault="00335910" w:rsidP="00335910">
            <w:pPr>
              <w:autoSpaceDE w:val="0"/>
              <w:autoSpaceDN w:val="0"/>
              <w:adjustRightInd w:val="0"/>
              <w:ind w:left="57" w:right="57"/>
              <w:rPr>
                <w:rFonts w:eastAsia="標楷體"/>
                <w:color w:val="auto"/>
              </w:rPr>
            </w:pPr>
            <w:r w:rsidRPr="005A5295">
              <w:rPr>
                <w:rFonts w:eastAsia="標楷體"/>
                <w:color w:val="auto"/>
              </w:rPr>
              <w:t xml:space="preserve">n-IV-4 </w:t>
            </w:r>
            <w:r w:rsidRPr="005A5295">
              <w:rPr>
                <w:rFonts w:eastAsia="標楷體"/>
                <w:color w:val="auto"/>
              </w:rPr>
              <w:t>理解比、比例式、正比、反比和連比的意義和推理，並能運用到日常生活的情境解決問題。</w:t>
            </w:r>
          </w:p>
          <w:p w14:paraId="6A716C4C" w14:textId="77777777" w:rsidR="00335910" w:rsidRPr="005A5295" w:rsidRDefault="00335910" w:rsidP="00335910">
            <w:pPr>
              <w:autoSpaceDE w:val="0"/>
              <w:autoSpaceDN w:val="0"/>
              <w:adjustRightInd w:val="0"/>
              <w:ind w:left="57" w:right="57"/>
              <w:rPr>
                <w:rFonts w:eastAsia="標楷體"/>
                <w:color w:val="auto"/>
              </w:rPr>
            </w:pPr>
            <w:r w:rsidRPr="005A5295">
              <w:rPr>
                <w:rFonts w:eastAsia="標楷體"/>
                <w:color w:val="auto"/>
              </w:rPr>
              <w:t xml:space="preserve">n-IV-9 </w:t>
            </w:r>
            <w:r w:rsidRPr="005A5295">
              <w:rPr>
                <w:rFonts w:eastAsia="標楷體"/>
                <w:color w:val="auto"/>
              </w:rPr>
              <w:t>使用計算機計算比值、複雜的數式、小數或根式等四則運算與三角比的近似值問題，並能理解計算機可能產生誤差。</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5496E6" w14:textId="77777777" w:rsidR="00335910" w:rsidRPr="005A5295" w:rsidRDefault="00335910" w:rsidP="00335910">
            <w:pPr>
              <w:pStyle w:val="Web"/>
              <w:spacing w:before="0" w:beforeAutospacing="0" w:after="0" w:afterAutospacing="0"/>
              <w:rPr>
                <w:rFonts w:ascii="Times New Roman" w:hAnsi="Times New Roman" w:cs="Times New Roman"/>
                <w:sz w:val="20"/>
                <w:szCs w:val="20"/>
              </w:rPr>
            </w:pPr>
            <w:r w:rsidRPr="005A5295">
              <w:rPr>
                <w:rFonts w:ascii="Times New Roman" w:eastAsia="標楷體" w:hAnsi="Times New Roman" w:cs="Times New Roman"/>
                <w:b/>
                <w:bCs/>
                <w:color w:val="000000"/>
                <w:kern w:val="24"/>
                <w:sz w:val="20"/>
                <w:szCs w:val="20"/>
              </w:rPr>
              <w:t xml:space="preserve">3-1 </w:t>
            </w:r>
            <w:r w:rsidRPr="005A5295">
              <w:rPr>
                <w:rFonts w:ascii="Times New Roman" w:eastAsia="標楷體" w:hAnsi="Times New Roman" w:cs="Times New Roman"/>
                <w:b/>
                <w:bCs/>
                <w:color w:val="000000"/>
                <w:kern w:val="24"/>
                <w:sz w:val="20"/>
                <w:szCs w:val="20"/>
              </w:rPr>
              <w:t>比例式</w:t>
            </w:r>
          </w:p>
          <w:p w14:paraId="742DAF9F" w14:textId="76C43278" w:rsidR="00335910" w:rsidRPr="005A5295" w:rsidRDefault="00335910" w:rsidP="00335910">
            <w:pPr>
              <w:autoSpaceDE w:val="0"/>
              <w:autoSpaceDN w:val="0"/>
              <w:adjustRightInd w:val="0"/>
              <w:ind w:right="57"/>
              <w:rPr>
                <w:rFonts w:eastAsia="標楷體"/>
                <w:color w:val="auto"/>
              </w:rPr>
            </w:pPr>
            <w:r w:rsidRPr="005A5295">
              <w:rPr>
                <w:rFonts w:eastAsia="標楷體"/>
                <w:color w:val="auto"/>
              </w:rPr>
              <w:t xml:space="preserve">1. </w:t>
            </w:r>
            <w:r w:rsidRPr="005A5295">
              <w:rPr>
                <w:rFonts w:eastAsia="標楷體"/>
                <w:color w:val="auto"/>
              </w:rPr>
              <w:t>利用生</w:t>
            </w:r>
            <w:r w:rsidR="00836EF2">
              <w:rPr>
                <w:rFonts w:eastAsia="標楷體" w:hint="eastAsia"/>
                <w:color w:val="auto"/>
              </w:rPr>
              <w:t>活中的例子</w:t>
            </w:r>
            <w:r w:rsidR="004F2975">
              <w:rPr>
                <w:rFonts w:eastAsia="標楷體" w:hint="eastAsia"/>
                <w:color w:val="auto"/>
              </w:rPr>
              <w:t>，如：奶茶中紅茶與牛奶的比例</w:t>
            </w:r>
            <w:r w:rsidRPr="005A5295">
              <w:rPr>
                <w:rFonts w:eastAsia="標楷體"/>
                <w:color w:val="auto"/>
              </w:rPr>
              <w:t>，引入比與比值的意義。</w:t>
            </w:r>
          </w:p>
          <w:p w14:paraId="17B75E33" w14:textId="77777777" w:rsidR="00335910" w:rsidRPr="005A5295" w:rsidRDefault="00335910" w:rsidP="00335910">
            <w:pPr>
              <w:autoSpaceDE w:val="0"/>
              <w:autoSpaceDN w:val="0"/>
              <w:adjustRightInd w:val="0"/>
              <w:ind w:right="57"/>
              <w:rPr>
                <w:rFonts w:eastAsia="標楷體"/>
                <w:color w:val="auto"/>
              </w:rPr>
            </w:pPr>
            <w:r w:rsidRPr="005A5295">
              <w:rPr>
                <w:rFonts w:eastAsia="標楷體"/>
                <w:color w:val="auto"/>
              </w:rPr>
              <w:t xml:space="preserve">2. </w:t>
            </w:r>
            <w:r w:rsidRPr="005A5295">
              <w:rPr>
                <w:rFonts w:eastAsia="標楷體"/>
                <w:color w:val="auto"/>
              </w:rPr>
              <w:t>熟悉比值的求法，並且能夠比較比值的大小。</w:t>
            </w:r>
          </w:p>
          <w:p w14:paraId="70A592AE" w14:textId="77777777" w:rsidR="00335910" w:rsidRPr="005A5295" w:rsidRDefault="00335910" w:rsidP="00335910">
            <w:pPr>
              <w:autoSpaceDE w:val="0"/>
              <w:autoSpaceDN w:val="0"/>
              <w:adjustRightInd w:val="0"/>
              <w:ind w:right="57"/>
              <w:rPr>
                <w:rFonts w:eastAsia="標楷體"/>
                <w:color w:val="auto"/>
              </w:rPr>
            </w:pPr>
            <w:r w:rsidRPr="005A5295">
              <w:rPr>
                <w:rFonts w:eastAsia="標楷體"/>
                <w:color w:val="auto"/>
              </w:rPr>
              <w:t xml:space="preserve">3. </w:t>
            </w:r>
            <w:r w:rsidRPr="005A5295">
              <w:rPr>
                <w:rFonts w:eastAsia="標楷體"/>
                <w:color w:val="auto"/>
              </w:rPr>
              <w:t>利用比值相等來認識相等的比的概念。</w:t>
            </w:r>
          </w:p>
          <w:p w14:paraId="1AF91A58" w14:textId="77777777" w:rsidR="00335910" w:rsidRPr="005A5295" w:rsidRDefault="00811D9C" w:rsidP="00335910">
            <w:pPr>
              <w:autoSpaceDE w:val="0"/>
              <w:autoSpaceDN w:val="0"/>
              <w:adjustRightInd w:val="0"/>
              <w:ind w:right="57"/>
              <w:rPr>
                <w:rFonts w:eastAsia="標楷體"/>
                <w:color w:val="auto"/>
              </w:rPr>
            </w:pPr>
            <w:r w:rsidRPr="005A5295">
              <w:rPr>
                <w:rFonts w:eastAsia="標楷體"/>
                <w:color w:val="auto"/>
              </w:rPr>
              <w:t xml:space="preserve">4. </w:t>
            </w:r>
            <w:r w:rsidRPr="005A5295">
              <w:rPr>
                <w:rFonts w:eastAsia="標楷體"/>
                <w:color w:val="auto"/>
              </w:rPr>
              <w:t>了解</w:t>
            </w:r>
            <w:proofErr w:type="gramStart"/>
            <w:r w:rsidRPr="005A5295">
              <w:rPr>
                <w:rFonts w:eastAsia="標楷體"/>
                <w:color w:val="auto"/>
              </w:rPr>
              <w:t>最</w:t>
            </w:r>
            <w:proofErr w:type="gramEnd"/>
            <w:r w:rsidRPr="005A5295">
              <w:rPr>
                <w:rFonts w:eastAsia="標楷體"/>
                <w:color w:val="auto"/>
              </w:rPr>
              <w:t>簡整數比的意義，並且能夠利用相等的比的概念將比化為最簡整數比。</w:t>
            </w:r>
          </w:p>
          <w:p w14:paraId="617462A1" w14:textId="77777777" w:rsidR="00811D9C" w:rsidRPr="005A5295" w:rsidRDefault="00811D9C" w:rsidP="00335910">
            <w:pPr>
              <w:autoSpaceDE w:val="0"/>
              <w:autoSpaceDN w:val="0"/>
              <w:adjustRightInd w:val="0"/>
              <w:ind w:right="57"/>
              <w:rPr>
                <w:rFonts w:eastAsia="標楷體"/>
                <w:color w:val="auto"/>
              </w:rPr>
            </w:pPr>
            <w:r w:rsidRPr="005A5295">
              <w:rPr>
                <w:rFonts w:eastAsia="標楷體"/>
                <w:color w:val="auto"/>
              </w:rPr>
              <w:t xml:space="preserve">5. </w:t>
            </w:r>
            <w:r w:rsidR="003F34A6" w:rsidRPr="005A5295">
              <w:rPr>
                <w:rFonts w:eastAsia="標楷體"/>
                <w:color w:val="auto"/>
              </w:rPr>
              <w:t>了解</w:t>
            </w:r>
            <w:proofErr w:type="gramStart"/>
            <w:r w:rsidR="003F34A6" w:rsidRPr="005A5295">
              <w:rPr>
                <w:rFonts w:eastAsia="標楷體"/>
                <w:color w:val="auto"/>
              </w:rPr>
              <w:t>比例式的意義</w:t>
            </w:r>
            <w:proofErr w:type="gramEnd"/>
            <w:r w:rsidR="003F34A6" w:rsidRPr="005A5295">
              <w:rPr>
                <w:rFonts w:eastAsia="標楷體"/>
                <w:color w:val="auto"/>
              </w:rPr>
              <w:t>，</w:t>
            </w:r>
            <w:r w:rsidR="002E2C88" w:rsidRPr="005A5295">
              <w:rPr>
                <w:rFonts w:eastAsia="標楷體"/>
                <w:color w:val="auto"/>
              </w:rPr>
              <w:t>並且知道比例</w:t>
            </w:r>
            <w:proofErr w:type="gramStart"/>
            <w:r w:rsidR="002E2C88" w:rsidRPr="005A5295">
              <w:rPr>
                <w:rFonts w:eastAsia="標楷體"/>
                <w:color w:val="auto"/>
              </w:rPr>
              <w:t>式有「內</w:t>
            </w:r>
            <w:proofErr w:type="gramEnd"/>
            <w:r w:rsidR="002E2C88" w:rsidRPr="005A5295">
              <w:rPr>
                <w:rFonts w:eastAsia="標楷體"/>
                <w:color w:val="auto"/>
              </w:rPr>
              <w:t>項乘積</w:t>
            </w:r>
            <w:r w:rsidR="002E2C88" w:rsidRPr="005A5295">
              <w:rPr>
                <w:rFonts w:eastAsia="標楷體"/>
                <w:color w:val="auto"/>
              </w:rPr>
              <w:t>=</w:t>
            </w:r>
            <w:r w:rsidR="002E2C88" w:rsidRPr="005A5295">
              <w:rPr>
                <w:rFonts w:eastAsia="標楷體"/>
                <w:color w:val="auto"/>
              </w:rPr>
              <w:t>外項乘積」的關係。</w:t>
            </w:r>
          </w:p>
          <w:p w14:paraId="48F8B153" w14:textId="77777777" w:rsidR="002E2C88" w:rsidRPr="005A5295" w:rsidRDefault="002E2C88" w:rsidP="00335910">
            <w:pPr>
              <w:autoSpaceDE w:val="0"/>
              <w:autoSpaceDN w:val="0"/>
              <w:adjustRightInd w:val="0"/>
              <w:ind w:right="57"/>
              <w:rPr>
                <w:rFonts w:eastAsia="標楷體"/>
                <w:color w:val="auto"/>
              </w:rPr>
            </w:pPr>
          </w:p>
          <w:p w14:paraId="07B79A24" w14:textId="77777777" w:rsidR="00811D9C" w:rsidRPr="005A5295" w:rsidRDefault="00811D9C" w:rsidP="00335910">
            <w:pPr>
              <w:autoSpaceDE w:val="0"/>
              <w:autoSpaceDN w:val="0"/>
              <w:adjustRightInd w:val="0"/>
              <w:ind w:right="57"/>
              <w:rPr>
                <w:rFonts w:eastAsia="標楷體"/>
                <w:color w:val="auto"/>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A11A84" w14:textId="77777777" w:rsidR="00335910" w:rsidRPr="005A5295" w:rsidRDefault="00335910" w:rsidP="00335910">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82FFB7" w14:textId="77777777" w:rsidR="00335910" w:rsidRPr="005A5295" w:rsidRDefault="00335910" w:rsidP="00335910">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5098C714" w14:textId="77777777" w:rsidR="00335910" w:rsidRPr="005A5295" w:rsidRDefault="00335910" w:rsidP="00335910">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101A1B91" w14:textId="77777777" w:rsidR="00335910" w:rsidRPr="005A5295" w:rsidRDefault="00335910" w:rsidP="00335910">
            <w:pPr>
              <w:ind w:left="92" w:hanging="7"/>
              <w:jc w:val="left"/>
              <w:rPr>
                <w:rFonts w:eastAsia="標楷體"/>
              </w:rPr>
            </w:pPr>
            <w:r w:rsidRPr="005A5295">
              <w:rPr>
                <w:rFonts w:eastAsia="標楷體"/>
              </w:rPr>
              <w:t xml:space="preserve">3. </w:t>
            </w:r>
            <w:r w:rsidRPr="005A5295">
              <w:rPr>
                <w:rFonts w:eastAsia="標楷體"/>
              </w:rPr>
              <w:t>教學資源光碟</w:t>
            </w:r>
          </w:p>
          <w:p w14:paraId="54A04039" w14:textId="77777777" w:rsidR="00335910" w:rsidRPr="005A5295" w:rsidRDefault="00335910" w:rsidP="00335910">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CCAD8A" w14:textId="77777777" w:rsidR="00335910" w:rsidRPr="005A5295" w:rsidRDefault="00335910" w:rsidP="00335910">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212A5104" w14:textId="77777777" w:rsidR="00335910" w:rsidRPr="005A5295" w:rsidRDefault="00335910" w:rsidP="00335910">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6F72BDAC" w14:textId="77777777" w:rsidR="00335910" w:rsidRPr="005A5295" w:rsidRDefault="00335910" w:rsidP="00335910">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1FE36AAB" w14:textId="77777777" w:rsidR="00335910" w:rsidRPr="005A5295" w:rsidRDefault="00335910" w:rsidP="00335910">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727FED45" w14:textId="77777777" w:rsidR="00335910" w:rsidRPr="005A5295" w:rsidRDefault="00335910" w:rsidP="00335910">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BE7763"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【閱讀素養教育】</w:t>
            </w:r>
          </w:p>
          <w:p w14:paraId="15F6EC9B"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3CDFAF68"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【品德教育】</w:t>
            </w:r>
          </w:p>
          <w:p w14:paraId="6C58EBFD" w14:textId="77777777" w:rsidR="00335910" w:rsidRPr="005A5295" w:rsidRDefault="00335910" w:rsidP="00335910">
            <w:pPr>
              <w:ind w:left="57" w:right="57"/>
              <w:rPr>
                <w:rFonts w:eastAsia="標楷體"/>
                <w:color w:val="auto"/>
              </w:rPr>
            </w:pPr>
            <w:r w:rsidRPr="005A5295">
              <w:rPr>
                <w:rFonts w:eastAsia="標楷體"/>
                <w:color w:val="auto"/>
              </w:rPr>
              <w:t>品</w:t>
            </w:r>
            <w:r w:rsidRPr="005A5295">
              <w:rPr>
                <w:rFonts w:eastAsia="標楷體"/>
                <w:color w:val="auto"/>
              </w:rPr>
              <w:t xml:space="preserve">J1 </w:t>
            </w:r>
            <w:r w:rsidRPr="005A5295">
              <w:rPr>
                <w:rFonts w:eastAsia="標楷體"/>
                <w:color w:val="auto"/>
              </w:rPr>
              <w:t>溝通合作與和諧人際關係。</w:t>
            </w:r>
          </w:p>
          <w:p w14:paraId="2A62467E" w14:textId="77777777" w:rsidR="00335910" w:rsidRPr="005A5295" w:rsidRDefault="00335910" w:rsidP="00335910">
            <w:pPr>
              <w:autoSpaceDE w:val="0"/>
              <w:autoSpaceDN w:val="0"/>
              <w:adjustRightInd w:val="0"/>
              <w:jc w:val="left"/>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173713BC" w14:textId="77777777" w:rsidR="00335910" w:rsidRPr="005A5295" w:rsidRDefault="00335910" w:rsidP="00335910">
            <w:pPr>
              <w:adjustRightInd w:val="0"/>
              <w:snapToGrid w:val="0"/>
              <w:spacing w:line="0" w:lineRule="atLeast"/>
              <w:ind w:hanging="7"/>
              <w:jc w:val="left"/>
              <w:rPr>
                <w:rFonts w:eastAsia="標楷體"/>
                <w:color w:val="auto"/>
              </w:rPr>
            </w:pPr>
          </w:p>
        </w:tc>
      </w:tr>
      <w:tr w:rsidR="00C05742" w:rsidRPr="005A5295" w14:paraId="54AF5FBB" w14:textId="77777777" w:rsidTr="002D4D5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EAF5A12" w14:textId="77777777" w:rsidR="00C05742" w:rsidRPr="005A5295" w:rsidRDefault="00C05742" w:rsidP="00C05742">
            <w:pPr>
              <w:spacing w:line="0" w:lineRule="atLeast"/>
              <w:jc w:val="center"/>
              <w:rPr>
                <w:rFonts w:eastAsia="標楷體"/>
                <w:color w:val="auto"/>
              </w:rPr>
            </w:pPr>
            <w:r w:rsidRPr="005A5295">
              <w:rPr>
                <w:rFonts w:eastAsia="標楷體"/>
                <w:color w:val="auto"/>
              </w:rPr>
              <w:t>第十二</w:t>
            </w:r>
            <w:proofErr w:type="gramStart"/>
            <w:r w:rsidRPr="005A5295">
              <w:rPr>
                <w:rFonts w:eastAsia="標楷體"/>
                <w:color w:val="auto"/>
              </w:rPr>
              <w:t>週</w:t>
            </w:r>
            <w:proofErr w:type="gramEnd"/>
          </w:p>
          <w:p w14:paraId="481F3875" w14:textId="77777777" w:rsidR="00C05742" w:rsidRPr="005A5295" w:rsidRDefault="00C05742" w:rsidP="00C05742">
            <w:pPr>
              <w:spacing w:line="0" w:lineRule="atLeast"/>
              <w:jc w:val="center"/>
              <w:rPr>
                <w:rFonts w:eastAsia="標楷體"/>
                <w:color w:val="auto"/>
              </w:rPr>
            </w:pPr>
            <w:r w:rsidRPr="005A5295">
              <w:rPr>
                <w:rFonts w:eastAsia="標楷體"/>
                <w:color w:val="auto"/>
              </w:rPr>
              <w:t>4/25~4/29</w:t>
            </w:r>
          </w:p>
        </w:tc>
        <w:tc>
          <w:tcPr>
            <w:tcW w:w="1418" w:type="dxa"/>
            <w:tcBorders>
              <w:top w:val="single" w:sz="8" w:space="0" w:color="000000"/>
              <w:left w:val="single" w:sz="8" w:space="0" w:color="000000"/>
              <w:bottom w:val="single" w:sz="8" w:space="0" w:color="000000"/>
              <w:right w:val="single" w:sz="8" w:space="0" w:color="000000"/>
            </w:tcBorders>
          </w:tcPr>
          <w:p w14:paraId="70C5CB20" w14:textId="77777777" w:rsidR="00C05742" w:rsidRPr="005A5295" w:rsidRDefault="00C05742" w:rsidP="00C05742">
            <w:pPr>
              <w:pStyle w:val="Defaul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N-7-9 </w:t>
            </w:r>
            <w:r w:rsidRPr="005A5295">
              <w:rPr>
                <w:rFonts w:ascii="Times New Roman" w:eastAsia="標楷體" w:hAnsi="Times New Roman" w:cs="Times New Roman"/>
                <w:color w:val="auto"/>
                <w:sz w:val="20"/>
                <w:szCs w:val="20"/>
              </w:rPr>
              <w:t>比與比例式：比；比例式；正比；反比；相關之基本運算與應用問題，教學情境應以有意義之比值為例。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F0E76AB" w14:textId="77777777" w:rsidR="00C05742" w:rsidRPr="005A5295" w:rsidRDefault="00C05742" w:rsidP="00C05742">
            <w:pPr>
              <w:topLinePunct/>
              <w:adjustRightInd w:val="0"/>
              <w:snapToGrid w:val="0"/>
              <w:ind w:left="57" w:right="57"/>
              <w:rPr>
                <w:rFonts w:eastAsia="標楷體"/>
                <w:color w:val="auto"/>
              </w:rPr>
            </w:pPr>
            <w:r w:rsidRPr="005A5295">
              <w:rPr>
                <w:rFonts w:eastAsia="標楷體"/>
                <w:color w:val="auto"/>
              </w:rPr>
              <w:t xml:space="preserve">n-IV-4 </w:t>
            </w:r>
            <w:r w:rsidRPr="005A5295">
              <w:rPr>
                <w:rFonts w:eastAsia="標楷體"/>
                <w:color w:val="auto"/>
              </w:rPr>
              <w:t>理解比、比例式、正比、反比和連比的意義和推理，並能運用到日常生活的情境解決問題。</w:t>
            </w:r>
          </w:p>
          <w:p w14:paraId="18EB7BA1" w14:textId="77777777" w:rsidR="00C05742" w:rsidRPr="005A5295" w:rsidRDefault="00C05742" w:rsidP="00C05742">
            <w:pPr>
              <w:topLinePunct/>
              <w:adjustRightInd w:val="0"/>
              <w:snapToGrid w:val="0"/>
              <w:ind w:left="57" w:right="57"/>
              <w:rPr>
                <w:rFonts w:eastAsia="標楷體"/>
                <w:color w:val="auto"/>
              </w:rPr>
            </w:pPr>
            <w:r w:rsidRPr="005A5295">
              <w:rPr>
                <w:rFonts w:eastAsia="標楷體"/>
                <w:color w:val="auto"/>
              </w:rPr>
              <w:t xml:space="preserve">n-IV-9 </w:t>
            </w:r>
            <w:r w:rsidRPr="005A5295">
              <w:rPr>
                <w:rFonts w:eastAsia="標楷體"/>
                <w:color w:val="auto"/>
              </w:rPr>
              <w:t>使用計算機計算比值、複雜的數式、小數或根式等四則</w:t>
            </w:r>
            <w:r w:rsidRPr="005A5295">
              <w:rPr>
                <w:rFonts w:eastAsia="標楷體"/>
                <w:color w:val="auto"/>
              </w:rPr>
              <w:lastRenderedPageBreak/>
              <w:t>運算與三角比的近似值問題，並能理解計算機可能產生誤差。</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CF28C8F" w14:textId="77777777" w:rsidR="00C05742" w:rsidRPr="005A5295" w:rsidRDefault="00C05742" w:rsidP="00C05742">
            <w:pPr>
              <w:pStyle w:val="Web"/>
              <w:spacing w:before="0" w:beforeAutospacing="0" w:after="0" w:afterAutospacing="0"/>
              <w:rPr>
                <w:rFonts w:ascii="Times New Roman" w:hAnsi="Times New Roman" w:cs="Times New Roman"/>
                <w:sz w:val="20"/>
                <w:szCs w:val="20"/>
              </w:rPr>
            </w:pPr>
            <w:r w:rsidRPr="005A5295">
              <w:rPr>
                <w:rFonts w:ascii="Times New Roman" w:eastAsia="標楷體" w:hAnsi="Times New Roman" w:cs="Times New Roman"/>
                <w:b/>
                <w:bCs/>
                <w:color w:val="000000"/>
                <w:kern w:val="24"/>
                <w:sz w:val="20"/>
                <w:szCs w:val="20"/>
              </w:rPr>
              <w:lastRenderedPageBreak/>
              <w:t xml:space="preserve">3-1 </w:t>
            </w:r>
            <w:r w:rsidRPr="005A5295">
              <w:rPr>
                <w:rFonts w:ascii="Times New Roman" w:eastAsia="標楷體" w:hAnsi="Times New Roman" w:cs="Times New Roman"/>
                <w:b/>
                <w:bCs/>
                <w:color w:val="000000"/>
                <w:kern w:val="24"/>
                <w:sz w:val="20"/>
                <w:szCs w:val="20"/>
              </w:rPr>
              <w:t>比例式</w:t>
            </w:r>
          </w:p>
          <w:p w14:paraId="2006FEDA" w14:textId="76A6F178" w:rsidR="00C05742" w:rsidRPr="005A5295" w:rsidRDefault="00C05742" w:rsidP="00C05742">
            <w:pPr>
              <w:autoSpaceDE w:val="0"/>
              <w:autoSpaceDN w:val="0"/>
              <w:adjustRightInd w:val="0"/>
              <w:ind w:left="57" w:right="57"/>
              <w:rPr>
                <w:rFonts w:eastAsia="標楷體"/>
                <w:color w:val="auto"/>
              </w:rPr>
            </w:pPr>
            <w:r w:rsidRPr="005A5295">
              <w:rPr>
                <w:rFonts w:eastAsia="標楷體"/>
                <w:color w:val="auto"/>
              </w:rPr>
              <w:t xml:space="preserve">1. </w:t>
            </w:r>
            <w:r w:rsidRPr="005A5295">
              <w:rPr>
                <w:rFonts w:eastAsia="標楷體"/>
                <w:color w:val="auto"/>
              </w:rPr>
              <w:t>認識</w:t>
            </w:r>
            <w:proofErr w:type="gramStart"/>
            <w:r w:rsidRPr="005A5295">
              <w:rPr>
                <w:rFonts w:eastAsia="標楷體"/>
                <w:color w:val="auto"/>
              </w:rPr>
              <w:t>比例式的運算</w:t>
            </w:r>
            <w:proofErr w:type="gramEnd"/>
            <w:r w:rsidRPr="005A5295">
              <w:rPr>
                <w:rFonts w:eastAsia="標楷體"/>
                <w:color w:val="auto"/>
              </w:rPr>
              <w:t>性質，即「若</w:t>
            </w:r>
            <w:r w:rsidRPr="005A5295">
              <w:rPr>
                <w:rFonts w:eastAsia="標楷體"/>
                <w:i/>
                <w:color w:val="auto"/>
              </w:rPr>
              <w:t>x</w:t>
            </w:r>
            <w:r w:rsidRPr="005A5295">
              <w:rPr>
                <w:rFonts w:eastAsia="標楷體"/>
                <w:color w:val="auto"/>
              </w:rPr>
              <w:t>：</w:t>
            </w:r>
            <w:r w:rsidRPr="005A5295">
              <w:rPr>
                <w:rFonts w:eastAsia="標楷體"/>
                <w:i/>
                <w:color w:val="auto"/>
              </w:rPr>
              <w:t>y</w:t>
            </w:r>
            <w:r w:rsidRPr="005A5295">
              <w:rPr>
                <w:rFonts w:eastAsia="標楷體"/>
                <w:color w:val="auto"/>
              </w:rPr>
              <w:t>＝</w:t>
            </w:r>
            <w:r w:rsidRPr="005A5295">
              <w:rPr>
                <w:rFonts w:eastAsia="標楷體"/>
                <w:i/>
                <w:color w:val="auto"/>
              </w:rPr>
              <w:t>a</w:t>
            </w:r>
            <w:r w:rsidRPr="005A5295">
              <w:rPr>
                <w:rFonts w:eastAsia="標楷體"/>
                <w:color w:val="auto"/>
              </w:rPr>
              <w:t>：</w:t>
            </w:r>
            <w:r w:rsidRPr="005A5295">
              <w:rPr>
                <w:rFonts w:eastAsia="標楷體"/>
                <w:i/>
                <w:color w:val="auto"/>
              </w:rPr>
              <w:t>b</w:t>
            </w:r>
            <w:r w:rsidRPr="005A5295">
              <w:rPr>
                <w:rFonts w:eastAsia="標楷體"/>
                <w:color w:val="auto"/>
              </w:rPr>
              <w:t>，可假設</w:t>
            </w:r>
            <w:r w:rsidRPr="005A5295">
              <w:rPr>
                <w:rFonts w:eastAsia="標楷體"/>
                <w:i/>
                <w:color w:val="auto"/>
              </w:rPr>
              <w:t>x</w:t>
            </w:r>
            <w:r w:rsidRPr="005A5295">
              <w:rPr>
                <w:rFonts w:eastAsia="標楷體"/>
                <w:color w:val="auto"/>
              </w:rPr>
              <w:t>＝</w:t>
            </w:r>
            <w:proofErr w:type="spellStart"/>
            <w:r w:rsidRPr="005A5295">
              <w:rPr>
                <w:rFonts w:eastAsia="標楷體"/>
                <w:i/>
                <w:color w:val="auto"/>
              </w:rPr>
              <w:t>ar</w:t>
            </w:r>
            <w:proofErr w:type="spellEnd"/>
            <w:r w:rsidRPr="005A5295">
              <w:rPr>
                <w:rFonts w:eastAsia="標楷體"/>
                <w:color w:val="auto"/>
              </w:rPr>
              <w:t>，</w:t>
            </w:r>
            <w:r w:rsidRPr="005A5295">
              <w:rPr>
                <w:rFonts w:eastAsia="標楷體"/>
                <w:i/>
                <w:color w:val="auto"/>
              </w:rPr>
              <w:t>y</w:t>
            </w:r>
            <w:r w:rsidRPr="005A5295">
              <w:rPr>
                <w:rFonts w:eastAsia="標楷體"/>
                <w:color w:val="auto"/>
              </w:rPr>
              <w:t>＝</w:t>
            </w:r>
            <w:proofErr w:type="spellStart"/>
            <w:r w:rsidRPr="005A5295">
              <w:rPr>
                <w:rFonts w:eastAsia="標楷體"/>
                <w:i/>
                <w:color w:val="auto"/>
              </w:rPr>
              <w:t>br</w:t>
            </w:r>
            <w:proofErr w:type="spellEnd"/>
            <w:r w:rsidR="00BF394C" w:rsidRPr="00BF394C">
              <w:rPr>
                <w:rFonts w:eastAsia="標楷體" w:hint="eastAsia"/>
                <w:color w:val="auto"/>
              </w:rPr>
              <w:t>（</w:t>
            </w:r>
            <w:r w:rsidRPr="00BF394C">
              <w:rPr>
                <w:rFonts w:eastAsia="標楷體"/>
                <w:i/>
                <w:color w:val="auto"/>
              </w:rPr>
              <w:t>r</w:t>
            </w:r>
            <w:r w:rsidR="00BF394C">
              <w:rPr>
                <w:rFonts w:ascii="標楷體" w:eastAsia="標楷體" w:hAnsi="標楷體" w:hint="eastAsia"/>
                <w:color w:val="auto"/>
              </w:rPr>
              <w:t>≠</w:t>
            </w:r>
            <w:r w:rsidRPr="005A5295">
              <w:rPr>
                <w:rFonts w:eastAsia="標楷體"/>
                <w:color w:val="auto"/>
              </w:rPr>
              <w:t>0</w:t>
            </w:r>
            <w:r w:rsidR="00BF394C">
              <w:rPr>
                <w:rFonts w:eastAsia="標楷體" w:hint="eastAsia"/>
                <w:color w:val="auto"/>
              </w:rPr>
              <w:t>）</w:t>
            </w:r>
            <w:r w:rsidRPr="005A5295">
              <w:rPr>
                <w:rFonts w:eastAsia="標楷體"/>
                <w:color w:val="auto"/>
              </w:rPr>
              <w:t>」。</w:t>
            </w:r>
          </w:p>
          <w:p w14:paraId="476BADD0" w14:textId="2A437A89" w:rsidR="00C05742" w:rsidRPr="005A5295" w:rsidRDefault="00C05742" w:rsidP="00C05742">
            <w:pPr>
              <w:autoSpaceDE w:val="0"/>
              <w:autoSpaceDN w:val="0"/>
              <w:adjustRightInd w:val="0"/>
              <w:ind w:left="57" w:right="57"/>
              <w:rPr>
                <w:rFonts w:eastAsia="標楷體"/>
                <w:color w:val="auto"/>
              </w:rPr>
            </w:pPr>
            <w:r w:rsidRPr="005A5295">
              <w:rPr>
                <w:rFonts w:eastAsia="標楷體"/>
                <w:color w:val="auto"/>
              </w:rPr>
              <w:t xml:space="preserve">2. </w:t>
            </w:r>
            <w:r w:rsidRPr="005A5295">
              <w:rPr>
                <w:rFonts w:eastAsia="標楷體"/>
                <w:color w:val="auto"/>
              </w:rPr>
              <w:t>熟悉「</w:t>
            </w:r>
            <w:proofErr w:type="gramStart"/>
            <w:r w:rsidRPr="005A5295">
              <w:rPr>
                <w:rFonts w:eastAsia="標楷體"/>
                <w:color w:val="auto"/>
              </w:rPr>
              <w:t>內項乘積</w:t>
            </w:r>
            <w:proofErr w:type="gramEnd"/>
            <w:r w:rsidR="001E16E1">
              <w:rPr>
                <w:rFonts w:eastAsia="標楷體" w:hint="eastAsia"/>
                <w:color w:val="auto"/>
              </w:rPr>
              <w:t>＝</w:t>
            </w:r>
            <w:r w:rsidRPr="005A5295">
              <w:rPr>
                <w:rFonts w:eastAsia="標楷體"/>
                <w:color w:val="auto"/>
              </w:rPr>
              <w:t>外項乘積」以及</w:t>
            </w:r>
            <w:proofErr w:type="gramStart"/>
            <w:r w:rsidRPr="005A5295">
              <w:rPr>
                <w:rFonts w:eastAsia="標楷體"/>
                <w:color w:val="auto"/>
              </w:rPr>
              <w:t>比例式的運</w:t>
            </w:r>
            <w:proofErr w:type="gramEnd"/>
            <w:r w:rsidRPr="005A5295">
              <w:rPr>
                <w:rFonts w:eastAsia="標楷體"/>
                <w:color w:val="auto"/>
              </w:rPr>
              <w:t>算性質的應用。</w:t>
            </w:r>
          </w:p>
          <w:p w14:paraId="08F7DC62" w14:textId="3D034A94" w:rsidR="00C05742" w:rsidRPr="005A5295" w:rsidRDefault="00C05742" w:rsidP="00C05742">
            <w:pPr>
              <w:autoSpaceDE w:val="0"/>
              <w:autoSpaceDN w:val="0"/>
              <w:adjustRightInd w:val="0"/>
              <w:ind w:left="57" w:right="57"/>
              <w:rPr>
                <w:rFonts w:eastAsia="標楷體"/>
                <w:color w:val="auto"/>
              </w:rPr>
            </w:pPr>
            <w:r w:rsidRPr="005A5295">
              <w:rPr>
                <w:rFonts w:eastAsia="標楷體"/>
                <w:color w:val="auto"/>
              </w:rPr>
              <w:t xml:space="preserve">3. </w:t>
            </w:r>
            <w:r w:rsidRPr="005A5295">
              <w:rPr>
                <w:rFonts w:eastAsia="標楷體"/>
                <w:color w:val="auto"/>
              </w:rPr>
              <w:t>利用「</w:t>
            </w:r>
            <w:proofErr w:type="gramStart"/>
            <w:r w:rsidRPr="005A5295">
              <w:rPr>
                <w:rFonts w:eastAsia="標楷體"/>
                <w:color w:val="auto"/>
              </w:rPr>
              <w:t>內項乘積</w:t>
            </w:r>
            <w:proofErr w:type="gramEnd"/>
            <w:r w:rsidR="001E16E1">
              <w:rPr>
                <w:rFonts w:eastAsia="標楷體" w:hint="eastAsia"/>
                <w:color w:val="auto"/>
              </w:rPr>
              <w:t>＝</w:t>
            </w:r>
            <w:r w:rsidRPr="005A5295">
              <w:rPr>
                <w:rFonts w:eastAsia="標楷體"/>
                <w:color w:val="auto"/>
              </w:rPr>
              <w:t>外項乘積」以及</w:t>
            </w:r>
            <w:proofErr w:type="gramStart"/>
            <w:r w:rsidRPr="005A5295">
              <w:rPr>
                <w:rFonts w:eastAsia="標楷體"/>
                <w:color w:val="auto"/>
              </w:rPr>
              <w:t>比例式的運</w:t>
            </w:r>
            <w:proofErr w:type="gramEnd"/>
            <w:r w:rsidRPr="005A5295">
              <w:rPr>
                <w:rFonts w:eastAsia="標楷體"/>
                <w:color w:val="auto"/>
              </w:rPr>
              <w:t>算性質來解生活情境中的應用問題。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CE4A95" w14:textId="77777777" w:rsidR="00C05742" w:rsidRPr="005A5295" w:rsidRDefault="00C05742" w:rsidP="00C05742">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0100BB3" w14:textId="77777777" w:rsidR="00C05742" w:rsidRPr="005A5295" w:rsidRDefault="00C05742" w:rsidP="00C05742">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729D9622" w14:textId="77777777" w:rsidR="00C05742" w:rsidRPr="005A5295" w:rsidRDefault="00C05742" w:rsidP="00C05742">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22959AD4" w14:textId="77777777" w:rsidR="00C05742" w:rsidRPr="005A5295" w:rsidRDefault="00C05742" w:rsidP="00C05742">
            <w:pPr>
              <w:ind w:left="92" w:hanging="7"/>
              <w:jc w:val="left"/>
              <w:rPr>
                <w:rFonts w:eastAsia="標楷體"/>
              </w:rPr>
            </w:pPr>
            <w:r w:rsidRPr="005A5295">
              <w:rPr>
                <w:rFonts w:eastAsia="標楷體"/>
              </w:rPr>
              <w:t xml:space="preserve">3. </w:t>
            </w:r>
            <w:r w:rsidRPr="005A5295">
              <w:rPr>
                <w:rFonts w:eastAsia="標楷體"/>
              </w:rPr>
              <w:t>教學資源光碟</w:t>
            </w:r>
          </w:p>
          <w:p w14:paraId="60616FE2" w14:textId="77777777" w:rsidR="00C05742" w:rsidRPr="005A5295" w:rsidRDefault="00C05742" w:rsidP="00C05742">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0E2C23" w14:textId="77777777" w:rsidR="00C05742" w:rsidRPr="005A5295" w:rsidRDefault="00C05742" w:rsidP="00C05742">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5BBFF7EE" w14:textId="77777777" w:rsidR="00C05742" w:rsidRPr="005A5295" w:rsidRDefault="00C05742" w:rsidP="00C05742">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6E974EA8" w14:textId="77777777" w:rsidR="00C05742" w:rsidRPr="005A5295" w:rsidRDefault="00C05742" w:rsidP="00C05742">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3DB18422" w14:textId="77777777" w:rsidR="00C05742" w:rsidRPr="005A5295" w:rsidRDefault="00C05742" w:rsidP="00C05742">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5E26E4FD" w14:textId="77777777" w:rsidR="00C05742" w:rsidRPr="005A5295" w:rsidRDefault="00C05742" w:rsidP="00C05742">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52BB98B" w14:textId="77777777" w:rsidR="00A92966" w:rsidRPr="005A5295" w:rsidRDefault="00A92966" w:rsidP="00A92966">
            <w:pPr>
              <w:autoSpaceDE w:val="0"/>
              <w:autoSpaceDN w:val="0"/>
              <w:adjustRightInd w:val="0"/>
              <w:jc w:val="left"/>
              <w:rPr>
                <w:rFonts w:eastAsia="標楷體"/>
                <w:color w:val="auto"/>
              </w:rPr>
            </w:pPr>
            <w:r w:rsidRPr="005A5295">
              <w:rPr>
                <w:rFonts w:eastAsia="標楷體"/>
                <w:color w:val="auto"/>
              </w:rPr>
              <w:t>【閱讀素養教育】</w:t>
            </w:r>
          </w:p>
          <w:p w14:paraId="4979D818" w14:textId="77777777" w:rsidR="00A92966" w:rsidRPr="005A5295" w:rsidRDefault="00A92966" w:rsidP="00A92966">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6263FF50" w14:textId="77777777" w:rsidR="00A92966" w:rsidRPr="005A5295" w:rsidRDefault="00A92966" w:rsidP="00A92966">
            <w:pPr>
              <w:autoSpaceDE w:val="0"/>
              <w:autoSpaceDN w:val="0"/>
              <w:adjustRightInd w:val="0"/>
              <w:jc w:val="left"/>
              <w:rPr>
                <w:rFonts w:eastAsia="標楷體"/>
                <w:color w:val="auto"/>
              </w:rPr>
            </w:pPr>
            <w:r w:rsidRPr="005A5295">
              <w:rPr>
                <w:rFonts w:eastAsia="標楷體"/>
                <w:color w:val="auto"/>
              </w:rPr>
              <w:t>【品德教育】</w:t>
            </w:r>
          </w:p>
          <w:p w14:paraId="31467DCD" w14:textId="77777777" w:rsidR="00A92966" w:rsidRPr="005A5295" w:rsidRDefault="00A92966" w:rsidP="00A92966">
            <w:pPr>
              <w:ind w:left="57" w:right="57"/>
              <w:rPr>
                <w:rFonts w:eastAsia="標楷體"/>
                <w:color w:val="auto"/>
              </w:rPr>
            </w:pPr>
            <w:r w:rsidRPr="005A5295">
              <w:rPr>
                <w:rFonts w:eastAsia="標楷體"/>
                <w:color w:val="auto"/>
              </w:rPr>
              <w:t>品</w:t>
            </w:r>
            <w:r w:rsidRPr="005A5295">
              <w:rPr>
                <w:rFonts w:eastAsia="標楷體"/>
                <w:color w:val="auto"/>
              </w:rPr>
              <w:t xml:space="preserve">J1 </w:t>
            </w:r>
            <w:r w:rsidRPr="005A5295">
              <w:rPr>
                <w:rFonts w:eastAsia="標楷體"/>
                <w:color w:val="auto"/>
              </w:rPr>
              <w:t>溝通合作與和諧人際關</w:t>
            </w:r>
            <w:r w:rsidRPr="005A5295">
              <w:rPr>
                <w:rFonts w:eastAsia="標楷體"/>
                <w:color w:val="auto"/>
              </w:rPr>
              <w:lastRenderedPageBreak/>
              <w:t>係。</w:t>
            </w:r>
          </w:p>
          <w:p w14:paraId="7854DDDD" w14:textId="77777777" w:rsidR="00C05742" w:rsidRPr="005A5295" w:rsidRDefault="00A92966" w:rsidP="00A92966">
            <w:pPr>
              <w:ind w:left="57" w:right="57"/>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6AD0508F" w14:textId="77777777" w:rsidR="00C05742" w:rsidRPr="005A5295" w:rsidRDefault="00C05742" w:rsidP="00C05742">
            <w:pPr>
              <w:adjustRightInd w:val="0"/>
              <w:snapToGrid w:val="0"/>
              <w:spacing w:line="0" w:lineRule="atLeast"/>
              <w:ind w:hanging="7"/>
              <w:jc w:val="left"/>
              <w:rPr>
                <w:rFonts w:eastAsia="標楷體"/>
                <w:color w:val="auto"/>
              </w:rPr>
            </w:pPr>
          </w:p>
        </w:tc>
      </w:tr>
      <w:tr w:rsidR="00C05742" w:rsidRPr="005A5295" w14:paraId="4347ED65" w14:textId="77777777" w:rsidTr="002D4D5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66F8646B" w14:textId="77777777" w:rsidR="00C05742" w:rsidRPr="005A5295" w:rsidRDefault="00C05742" w:rsidP="00C05742">
            <w:pPr>
              <w:spacing w:line="0" w:lineRule="atLeast"/>
              <w:jc w:val="center"/>
              <w:rPr>
                <w:rFonts w:eastAsia="標楷體"/>
                <w:color w:val="auto"/>
              </w:rPr>
            </w:pPr>
            <w:r w:rsidRPr="005A5295">
              <w:rPr>
                <w:rFonts w:eastAsia="標楷體"/>
                <w:color w:val="auto"/>
              </w:rPr>
              <w:t>第十三</w:t>
            </w:r>
            <w:proofErr w:type="gramStart"/>
            <w:r w:rsidRPr="005A5295">
              <w:rPr>
                <w:rFonts w:eastAsia="標楷體"/>
                <w:color w:val="auto"/>
              </w:rPr>
              <w:t>週</w:t>
            </w:r>
            <w:proofErr w:type="gramEnd"/>
          </w:p>
          <w:p w14:paraId="623154C1" w14:textId="77777777" w:rsidR="00C05742" w:rsidRPr="005A5295" w:rsidRDefault="00C05742" w:rsidP="00C05742">
            <w:pPr>
              <w:spacing w:line="0" w:lineRule="atLeast"/>
              <w:jc w:val="center"/>
              <w:rPr>
                <w:rFonts w:eastAsia="標楷體"/>
                <w:color w:val="auto"/>
              </w:rPr>
            </w:pPr>
            <w:r w:rsidRPr="005A5295">
              <w:rPr>
                <w:rFonts w:eastAsia="標楷體"/>
                <w:color w:val="auto"/>
              </w:rPr>
              <w:t>5/2~5/6</w:t>
            </w:r>
          </w:p>
          <w:p w14:paraId="198D61EF" w14:textId="77777777" w:rsidR="00C05742" w:rsidRPr="005A5295" w:rsidRDefault="00C05742" w:rsidP="00C05742">
            <w:pPr>
              <w:spacing w:line="0" w:lineRule="atLeast"/>
              <w:jc w:val="center"/>
              <w:rPr>
                <w:rFonts w:eastAsia="標楷體"/>
                <w:color w:val="auto"/>
              </w:rPr>
            </w:pPr>
            <w:r w:rsidRPr="005A5295">
              <w:rPr>
                <w:rFonts w:eastAsia="標楷體"/>
                <w:color w:val="auto"/>
                <w:highlight w:val="yellow"/>
              </w:rPr>
              <w:t>(5/5(</w:t>
            </w:r>
            <w:r w:rsidRPr="005A5295">
              <w:rPr>
                <w:rFonts w:eastAsia="標楷體"/>
                <w:color w:val="auto"/>
                <w:highlight w:val="yellow"/>
              </w:rPr>
              <w:t>四</w:t>
            </w:r>
            <w:r w:rsidRPr="005A5295">
              <w:rPr>
                <w:rFonts w:eastAsia="標楷體"/>
                <w:color w:val="auto"/>
                <w:highlight w:val="yellow"/>
              </w:rPr>
              <w:t>)-6(</w:t>
            </w:r>
            <w:r w:rsidRPr="005A5295">
              <w:rPr>
                <w:rFonts w:eastAsia="標楷體"/>
                <w:color w:val="auto"/>
                <w:highlight w:val="yellow"/>
              </w:rPr>
              <w:t>五</w:t>
            </w:r>
            <w:r w:rsidRPr="005A5295">
              <w:rPr>
                <w:rFonts w:eastAsia="標楷體"/>
                <w:color w:val="auto"/>
                <w:highlight w:val="yellow"/>
              </w:rPr>
              <w:t>)</w:t>
            </w:r>
            <w:r w:rsidRPr="005A5295">
              <w:rPr>
                <w:rFonts w:eastAsia="標楷體"/>
                <w:color w:val="auto"/>
                <w:highlight w:val="yellow"/>
              </w:rPr>
              <w:t>九年級</w:t>
            </w:r>
            <w:r w:rsidRPr="005A5295">
              <w:rPr>
                <w:rFonts w:eastAsia="標楷體"/>
                <w:color w:val="auto"/>
                <w:highlight w:val="yellow"/>
              </w:rPr>
              <w:t>2</w:t>
            </w:r>
            <w:r w:rsidRPr="005A5295">
              <w:rPr>
                <w:rFonts w:eastAsia="標楷體"/>
                <w:color w:val="auto"/>
                <w:highlight w:val="yellow"/>
              </w:rPr>
              <w:t>段考</w:t>
            </w:r>
            <w:r w:rsidRPr="005A5295">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5FF2BDED" w14:textId="77777777" w:rsidR="00C05742" w:rsidRPr="005A5295" w:rsidRDefault="00C05742" w:rsidP="00C05742">
            <w:pPr>
              <w:pStyle w:val="Defaul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N-7-9 </w:t>
            </w:r>
            <w:r w:rsidRPr="005A5295">
              <w:rPr>
                <w:rFonts w:ascii="Times New Roman" w:eastAsia="標楷體" w:hAnsi="Times New Roman" w:cs="Times New Roman"/>
                <w:color w:val="auto"/>
                <w:sz w:val="20"/>
                <w:szCs w:val="20"/>
              </w:rPr>
              <w:t>比與比例式：比；比例式；正比；反比；相關之基本運算與應用問題，教學情境應以有意義之比值為例。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E6D1E76" w14:textId="77777777" w:rsidR="00C05742" w:rsidRPr="005A5295" w:rsidRDefault="00C05742" w:rsidP="00C05742">
            <w:pPr>
              <w:rPr>
                <w:rFonts w:eastAsia="標楷體"/>
                <w:color w:val="auto"/>
              </w:rPr>
            </w:pPr>
            <w:r w:rsidRPr="005A5295">
              <w:rPr>
                <w:rFonts w:eastAsia="標楷體"/>
                <w:color w:val="auto"/>
              </w:rPr>
              <w:t xml:space="preserve">n-IV-4 </w:t>
            </w:r>
            <w:r w:rsidRPr="005A5295">
              <w:rPr>
                <w:rFonts w:eastAsia="標楷體"/>
                <w:color w:val="auto"/>
              </w:rPr>
              <w:t>理解比、比例式、正比、反比和連比的意義和推理，並能運用到日常生活的情境解決問題。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368E40" w14:textId="77777777" w:rsidR="00C05742" w:rsidRPr="005A5295" w:rsidRDefault="00C05742" w:rsidP="00C05742">
            <w:pPr>
              <w:jc w:val="left"/>
              <w:rPr>
                <w:rFonts w:eastAsia="標楷體"/>
                <w:color w:val="auto"/>
              </w:rPr>
            </w:pPr>
            <w:r w:rsidRPr="005A5295">
              <w:rPr>
                <w:rFonts w:eastAsia="標楷體"/>
                <w:b/>
                <w:bCs/>
                <w:color w:val="auto"/>
              </w:rPr>
              <w:t xml:space="preserve">3-2 </w:t>
            </w:r>
            <w:r w:rsidRPr="005A5295">
              <w:rPr>
                <w:rFonts w:eastAsia="標楷體"/>
                <w:b/>
                <w:bCs/>
                <w:color w:val="auto"/>
              </w:rPr>
              <w:t>正比與反比</w:t>
            </w:r>
          </w:p>
          <w:p w14:paraId="36FC10FB" w14:textId="77777777" w:rsidR="00C05742" w:rsidRPr="005A5295" w:rsidRDefault="00C05742" w:rsidP="00C05742">
            <w:pPr>
              <w:jc w:val="left"/>
              <w:rPr>
                <w:rFonts w:eastAsia="標楷體"/>
                <w:color w:val="auto"/>
              </w:rPr>
            </w:pPr>
            <w:r w:rsidRPr="005A5295">
              <w:rPr>
                <w:rFonts w:eastAsia="標楷體"/>
                <w:color w:val="auto"/>
              </w:rPr>
              <w:t xml:space="preserve">1. </w:t>
            </w:r>
            <w:r w:rsidRPr="005A5295">
              <w:rPr>
                <w:rFonts w:eastAsia="標楷體"/>
                <w:color w:val="auto"/>
              </w:rPr>
              <w:t>利用稀釋漂白水的生活情境，讓學生注意到需要的漂白水與清水體積比值，以此引入正比的意義。</w:t>
            </w:r>
          </w:p>
          <w:p w14:paraId="7F243DF4" w14:textId="09BE63BC" w:rsidR="00C05742" w:rsidRPr="005A5295" w:rsidRDefault="00C05742" w:rsidP="00C05742">
            <w:pPr>
              <w:jc w:val="left"/>
              <w:rPr>
                <w:rFonts w:eastAsia="標楷體"/>
                <w:color w:val="auto"/>
              </w:rPr>
            </w:pPr>
            <w:r w:rsidRPr="005A5295">
              <w:rPr>
                <w:rFonts w:eastAsia="標楷體"/>
                <w:color w:val="auto"/>
              </w:rPr>
              <w:t>2.</w:t>
            </w:r>
            <w:r w:rsidRPr="005A5295">
              <w:rPr>
                <w:rFonts w:eastAsia="標楷體"/>
                <w:color w:val="auto"/>
              </w:rPr>
              <w:t>認識正比的關係式為</w:t>
            </w:r>
            <w:r w:rsidRPr="005A5295">
              <w:rPr>
                <w:rFonts w:eastAsia="標楷體"/>
                <w:i/>
                <w:color w:val="auto"/>
              </w:rPr>
              <w:t>y</w:t>
            </w:r>
            <w:r w:rsidR="009413E9" w:rsidRPr="009413E9">
              <w:rPr>
                <w:rFonts w:eastAsia="標楷體" w:hint="eastAsia"/>
                <w:color w:val="auto"/>
              </w:rPr>
              <w:t>＝</w:t>
            </w:r>
            <w:proofErr w:type="spellStart"/>
            <w:r w:rsidRPr="005A5295">
              <w:rPr>
                <w:rFonts w:eastAsia="標楷體"/>
                <w:i/>
                <w:color w:val="auto"/>
              </w:rPr>
              <w:t>kx</w:t>
            </w:r>
            <w:proofErr w:type="spellEnd"/>
            <w:r w:rsidR="009413E9" w:rsidRPr="009413E9">
              <w:rPr>
                <w:rFonts w:eastAsia="標楷體" w:hint="eastAsia"/>
                <w:color w:val="auto"/>
              </w:rPr>
              <w:t>（</w:t>
            </w:r>
            <w:r w:rsidRPr="005A5295">
              <w:rPr>
                <w:rFonts w:eastAsia="標楷體"/>
                <w:i/>
                <w:color w:val="auto"/>
              </w:rPr>
              <w:t>k</w:t>
            </w:r>
            <w:r w:rsidR="009413E9">
              <w:rPr>
                <w:rFonts w:ascii="標楷體" w:eastAsia="標楷體" w:hAnsi="標楷體" w:hint="eastAsia"/>
                <w:color w:val="auto"/>
              </w:rPr>
              <w:t>≠</w:t>
            </w:r>
            <w:r w:rsidRPr="005A5295">
              <w:rPr>
                <w:rFonts w:eastAsia="標楷體"/>
                <w:color w:val="auto"/>
              </w:rPr>
              <w:t>0</w:t>
            </w:r>
            <w:r w:rsidR="009413E9">
              <w:rPr>
                <w:rFonts w:eastAsia="標楷體" w:hint="eastAsia"/>
                <w:color w:val="auto"/>
              </w:rPr>
              <w:t>）</w:t>
            </w:r>
            <w:r w:rsidRPr="005A5295">
              <w:rPr>
                <w:rFonts w:eastAsia="標楷體"/>
                <w:color w:val="auto"/>
              </w:rPr>
              <w:t>。</w:t>
            </w:r>
          </w:p>
          <w:p w14:paraId="2C69B280" w14:textId="77777777" w:rsidR="00C05742" w:rsidRPr="005A5295" w:rsidRDefault="00C05742" w:rsidP="00C05742">
            <w:pPr>
              <w:jc w:val="left"/>
              <w:rPr>
                <w:rFonts w:eastAsia="標楷體"/>
                <w:color w:val="auto"/>
              </w:rPr>
            </w:pPr>
            <w:r w:rsidRPr="005A5295">
              <w:rPr>
                <w:rFonts w:eastAsia="標楷體"/>
                <w:color w:val="auto"/>
              </w:rPr>
              <w:t xml:space="preserve">3. </w:t>
            </w:r>
            <w:r w:rsidRPr="005A5295">
              <w:rPr>
                <w:rFonts w:eastAsia="標楷體"/>
                <w:color w:val="auto"/>
              </w:rPr>
              <w:t>能利用正比的關係式解出式子中未知數的值。</w:t>
            </w:r>
          </w:p>
          <w:p w14:paraId="6DF1B1E3" w14:textId="77777777" w:rsidR="00C05742" w:rsidRPr="005A5295" w:rsidRDefault="00C05742" w:rsidP="00C05742">
            <w:pPr>
              <w:jc w:val="left"/>
              <w:rPr>
                <w:rFonts w:eastAsia="標楷體"/>
                <w:color w:val="auto"/>
              </w:rPr>
            </w:pPr>
            <w:r w:rsidRPr="005A5295">
              <w:rPr>
                <w:rFonts w:eastAsia="標楷體"/>
                <w:color w:val="auto"/>
              </w:rPr>
              <w:t xml:space="preserve">4. </w:t>
            </w:r>
            <w:r w:rsidRPr="005A5295">
              <w:rPr>
                <w:rFonts w:eastAsia="標楷體"/>
                <w:color w:val="auto"/>
              </w:rPr>
              <w:t>能判斷生活中的正比關係，並且解決應用問題。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42460D" w14:textId="77777777" w:rsidR="00C05742" w:rsidRPr="005A5295" w:rsidRDefault="00C05742" w:rsidP="00C05742">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8652D7" w14:textId="77777777" w:rsidR="00C05742" w:rsidRPr="005A5295" w:rsidRDefault="00C05742" w:rsidP="00C05742">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4D24CE28" w14:textId="77777777" w:rsidR="00C05742" w:rsidRPr="005A5295" w:rsidRDefault="00C05742" w:rsidP="00C05742">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1805BC62" w14:textId="77777777" w:rsidR="00C05742" w:rsidRPr="005A5295" w:rsidRDefault="00C05742" w:rsidP="00C05742">
            <w:pPr>
              <w:ind w:left="92" w:hanging="7"/>
              <w:jc w:val="left"/>
              <w:rPr>
                <w:rFonts w:eastAsia="標楷體"/>
              </w:rPr>
            </w:pPr>
            <w:r w:rsidRPr="005A5295">
              <w:rPr>
                <w:rFonts w:eastAsia="標楷體"/>
              </w:rPr>
              <w:t xml:space="preserve">3. </w:t>
            </w:r>
            <w:r w:rsidRPr="005A5295">
              <w:rPr>
                <w:rFonts w:eastAsia="標楷體"/>
              </w:rPr>
              <w:t>教學資源光碟</w:t>
            </w:r>
          </w:p>
          <w:p w14:paraId="2F18CC00" w14:textId="77777777" w:rsidR="00C05742" w:rsidRPr="005A5295" w:rsidRDefault="00C05742" w:rsidP="00C05742">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56F204" w14:textId="77777777" w:rsidR="00C05742" w:rsidRPr="005A5295" w:rsidRDefault="00C05742" w:rsidP="00C05742">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538F715F" w14:textId="77777777" w:rsidR="00C05742" w:rsidRPr="005A5295" w:rsidRDefault="00C05742" w:rsidP="00C05742">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40FD3542" w14:textId="77777777" w:rsidR="00C05742" w:rsidRPr="005A5295" w:rsidRDefault="00C05742" w:rsidP="00C05742">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4CF10675" w14:textId="77777777" w:rsidR="00C05742" w:rsidRPr="005A5295" w:rsidRDefault="00C05742" w:rsidP="00C05742">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55919C68" w14:textId="77777777" w:rsidR="00C05742" w:rsidRPr="005A5295" w:rsidRDefault="00C05742" w:rsidP="00C05742">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2A1CD2" w14:textId="77777777" w:rsidR="00A92966" w:rsidRPr="005A5295" w:rsidRDefault="00A92966" w:rsidP="00A92966">
            <w:pPr>
              <w:autoSpaceDE w:val="0"/>
              <w:autoSpaceDN w:val="0"/>
              <w:adjustRightInd w:val="0"/>
              <w:jc w:val="left"/>
              <w:rPr>
                <w:rFonts w:eastAsia="標楷體"/>
                <w:color w:val="auto"/>
              </w:rPr>
            </w:pPr>
            <w:r w:rsidRPr="005A5295">
              <w:rPr>
                <w:rFonts w:eastAsia="標楷體"/>
                <w:color w:val="auto"/>
              </w:rPr>
              <w:t>【閱讀素養教育】</w:t>
            </w:r>
          </w:p>
          <w:p w14:paraId="40A0725D" w14:textId="77777777" w:rsidR="00A92966" w:rsidRPr="005A5295" w:rsidRDefault="00A92966" w:rsidP="00A92966">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66503DF6" w14:textId="77777777" w:rsidR="00A92966" w:rsidRPr="005A5295" w:rsidRDefault="00A92966" w:rsidP="00A92966">
            <w:pPr>
              <w:autoSpaceDE w:val="0"/>
              <w:autoSpaceDN w:val="0"/>
              <w:adjustRightInd w:val="0"/>
              <w:jc w:val="left"/>
              <w:rPr>
                <w:rFonts w:eastAsia="標楷體"/>
                <w:color w:val="auto"/>
              </w:rPr>
            </w:pPr>
            <w:r w:rsidRPr="005A5295">
              <w:rPr>
                <w:rFonts w:eastAsia="標楷體"/>
                <w:color w:val="auto"/>
              </w:rPr>
              <w:t>【品德教育】</w:t>
            </w:r>
          </w:p>
          <w:p w14:paraId="2F6600F4" w14:textId="77777777" w:rsidR="00A92966" w:rsidRPr="005A5295" w:rsidRDefault="00A92966" w:rsidP="00A92966">
            <w:pPr>
              <w:ind w:left="57" w:right="57"/>
              <w:rPr>
                <w:rFonts w:eastAsia="標楷體"/>
                <w:color w:val="auto"/>
              </w:rPr>
            </w:pPr>
            <w:r w:rsidRPr="005A5295">
              <w:rPr>
                <w:rFonts w:eastAsia="標楷體"/>
                <w:color w:val="auto"/>
              </w:rPr>
              <w:t>品</w:t>
            </w:r>
            <w:r w:rsidRPr="005A5295">
              <w:rPr>
                <w:rFonts w:eastAsia="標楷體"/>
                <w:color w:val="auto"/>
              </w:rPr>
              <w:t xml:space="preserve">J1 </w:t>
            </w:r>
            <w:r w:rsidRPr="005A5295">
              <w:rPr>
                <w:rFonts w:eastAsia="標楷體"/>
                <w:color w:val="auto"/>
              </w:rPr>
              <w:t>溝通合作與和諧人際關係。</w:t>
            </w:r>
          </w:p>
          <w:p w14:paraId="773F4A68" w14:textId="77777777" w:rsidR="00C05742" w:rsidRPr="005A5295" w:rsidRDefault="00A92966" w:rsidP="00A92966">
            <w:pPr>
              <w:autoSpaceDE w:val="0"/>
              <w:autoSpaceDN w:val="0"/>
              <w:adjustRightInd w:val="0"/>
              <w:jc w:val="left"/>
              <w:rPr>
                <w:rFonts w:eastAsia="標楷體"/>
                <w:color w:val="auto"/>
              </w:rPr>
            </w:pPr>
            <w:r w:rsidRPr="005A5295">
              <w:rPr>
                <w:rFonts w:eastAsia="標楷體"/>
                <w:color w:val="auto"/>
              </w:rPr>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521679B5" w14:textId="77777777" w:rsidR="00C05742" w:rsidRPr="005A5295" w:rsidRDefault="00C05742" w:rsidP="00C05742">
            <w:pPr>
              <w:adjustRightInd w:val="0"/>
              <w:snapToGrid w:val="0"/>
              <w:spacing w:line="0" w:lineRule="atLeast"/>
              <w:ind w:hanging="7"/>
              <w:jc w:val="left"/>
              <w:rPr>
                <w:rFonts w:eastAsia="標楷體"/>
                <w:color w:val="auto"/>
              </w:rPr>
            </w:pPr>
          </w:p>
        </w:tc>
      </w:tr>
      <w:tr w:rsidR="00C05742" w:rsidRPr="005A5295" w14:paraId="52A5DD9F" w14:textId="77777777" w:rsidTr="002D4D5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396B10F6" w14:textId="77777777" w:rsidR="00C05742" w:rsidRPr="005A5295" w:rsidRDefault="00C05742" w:rsidP="00C05742">
            <w:pPr>
              <w:spacing w:line="0" w:lineRule="atLeast"/>
              <w:jc w:val="center"/>
              <w:rPr>
                <w:rFonts w:eastAsia="標楷體"/>
                <w:color w:val="auto"/>
              </w:rPr>
            </w:pPr>
            <w:r w:rsidRPr="005A5295">
              <w:rPr>
                <w:rFonts w:eastAsia="標楷體"/>
                <w:color w:val="auto"/>
              </w:rPr>
              <w:t>第十四</w:t>
            </w:r>
            <w:proofErr w:type="gramStart"/>
            <w:r w:rsidRPr="005A5295">
              <w:rPr>
                <w:rFonts w:eastAsia="標楷體"/>
                <w:color w:val="auto"/>
              </w:rPr>
              <w:t>週</w:t>
            </w:r>
            <w:proofErr w:type="gramEnd"/>
          </w:p>
          <w:p w14:paraId="5B767BF7" w14:textId="77777777" w:rsidR="00C05742" w:rsidRPr="005A5295" w:rsidRDefault="00C05742" w:rsidP="00C05742">
            <w:pPr>
              <w:spacing w:line="0" w:lineRule="atLeast"/>
              <w:jc w:val="center"/>
              <w:rPr>
                <w:rFonts w:eastAsia="標楷體"/>
                <w:color w:val="auto"/>
              </w:rPr>
            </w:pPr>
            <w:r w:rsidRPr="005A5295">
              <w:rPr>
                <w:rFonts w:eastAsia="標楷體"/>
                <w:color w:val="auto"/>
              </w:rPr>
              <w:t>5/9~5/13</w:t>
            </w:r>
          </w:p>
          <w:p w14:paraId="6B7EA153" w14:textId="77777777" w:rsidR="00C05742" w:rsidRPr="005A5295" w:rsidRDefault="00C05742" w:rsidP="00C05742">
            <w:pPr>
              <w:spacing w:line="0" w:lineRule="atLeast"/>
              <w:jc w:val="center"/>
              <w:rPr>
                <w:rFonts w:eastAsia="標楷體"/>
                <w:color w:val="auto"/>
              </w:rPr>
            </w:pPr>
            <w:r w:rsidRPr="005A5295">
              <w:rPr>
                <w:rFonts w:eastAsia="標楷體"/>
                <w:color w:val="auto"/>
                <w:highlight w:val="yellow"/>
              </w:rPr>
              <w:t>(5/12(</w:t>
            </w:r>
            <w:r w:rsidRPr="005A5295">
              <w:rPr>
                <w:rFonts w:eastAsia="標楷體"/>
                <w:color w:val="auto"/>
                <w:highlight w:val="yellow"/>
              </w:rPr>
              <w:t>四</w:t>
            </w:r>
            <w:r w:rsidRPr="005A5295">
              <w:rPr>
                <w:rFonts w:eastAsia="標楷體"/>
                <w:color w:val="auto"/>
                <w:highlight w:val="yellow"/>
              </w:rPr>
              <w:t>)-13(</w:t>
            </w:r>
            <w:r w:rsidRPr="005A5295">
              <w:rPr>
                <w:rFonts w:eastAsia="標楷體"/>
                <w:color w:val="auto"/>
                <w:highlight w:val="yellow"/>
              </w:rPr>
              <w:t>五</w:t>
            </w:r>
            <w:r w:rsidRPr="005A5295">
              <w:rPr>
                <w:rFonts w:eastAsia="標楷體"/>
                <w:color w:val="auto"/>
                <w:highlight w:val="yellow"/>
              </w:rPr>
              <w:t>)</w:t>
            </w:r>
            <w:r w:rsidRPr="005A5295">
              <w:rPr>
                <w:rFonts w:eastAsia="標楷體"/>
                <w:color w:val="auto"/>
                <w:highlight w:val="yellow"/>
              </w:rPr>
              <w:t>七、八年級</w:t>
            </w:r>
            <w:r w:rsidRPr="005A5295">
              <w:rPr>
                <w:rFonts w:eastAsia="標楷體"/>
                <w:color w:val="auto"/>
                <w:highlight w:val="yellow"/>
              </w:rPr>
              <w:t>2</w:t>
            </w:r>
            <w:r w:rsidRPr="005A5295">
              <w:rPr>
                <w:rFonts w:eastAsia="標楷體"/>
                <w:color w:val="auto"/>
                <w:highlight w:val="yellow"/>
              </w:rPr>
              <w:t>段考</w:t>
            </w:r>
            <w:r w:rsidRPr="005A5295">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14:paraId="73FFCAE3" w14:textId="77777777" w:rsidR="00C05742" w:rsidRPr="005A5295" w:rsidRDefault="00C05742" w:rsidP="00C05742">
            <w:pPr>
              <w:pStyle w:val="Defaul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N-7-9 </w:t>
            </w:r>
            <w:r w:rsidRPr="005A5295">
              <w:rPr>
                <w:rFonts w:ascii="Times New Roman" w:eastAsia="標楷體" w:hAnsi="Times New Roman" w:cs="Times New Roman"/>
                <w:color w:val="auto"/>
                <w:sz w:val="20"/>
                <w:szCs w:val="20"/>
              </w:rPr>
              <w:t>比與比例式：比；比例式；正比；反比；相關之基本運算與應用問題，教學情境應以有意義之比值為例。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717494C" w14:textId="77777777" w:rsidR="00C05742" w:rsidRPr="005A5295" w:rsidRDefault="00C05742" w:rsidP="00C05742">
            <w:pPr>
              <w:rPr>
                <w:rFonts w:eastAsia="標楷體"/>
                <w:color w:val="auto"/>
              </w:rPr>
            </w:pPr>
            <w:r w:rsidRPr="005A5295">
              <w:rPr>
                <w:rFonts w:eastAsia="標楷體"/>
                <w:color w:val="auto"/>
              </w:rPr>
              <w:t xml:space="preserve">n-IV-4 </w:t>
            </w:r>
            <w:r w:rsidRPr="005A5295">
              <w:rPr>
                <w:rFonts w:eastAsia="標楷體"/>
                <w:color w:val="auto"/>
              </w:rPr>
              <w:t>理解比、比例式、正比、反比和連比的意義和推理，並能運用到日常生活的情境解決問題。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63B291" w14:textId="77777777" w:rsidR="00C05742" w:rsidRPr="005A5295" w:rsidRDefault="00C05742" w:rsidP="00C05742">
            <w:pPr>
              <w:jc w:val="left"/>
              <w:rPr>
                <w:rFonts w:eastAsia="標楷體"/>
                <w:color w:val="auto"/>
              </w:rPr>
            </w:pPr>
            <w:r w:rsidRPr="005A5295">
              <w:rPr>
                <w:rFonts w:eastAsia="標楷體"/>
                <w:b/>
                <w:bCs/>
                <w:color w:val="auto"/>
              </w:rPr>
              <w:t xml:space="preserve">3-2 </w:t>
            </w:r>
            <w:r w:rsidRPr="005A5295">
              <w:rPr>
                <w:rFonts w:eastAsia="標楷體"/>
                <w:b/>
                <w:bCs/>
                <w:color w:val="auto"/>
              </w:rPr>
              <w:t>正比與反比</w:t>
            </w:r>
          </w:p>
          <w:p w14:paraId="72C622DD" w14:textId="268ACEAB" w:rsidR="00C05742" w:rsidRPr="005A5295" w:rsidRDefault="00C05742" w:rsidP="00C05742">
            <w:pPr>
              <w:jc w:val="left"/>
              <w:rPr>
                <w:rFonts w:eastAsia="標楷體"/>
                <w:color w:val="auto"/>
              </w:rPr>
            </w:pPr>
            <w:r w:rsidRPr="005A5295">
              <w:rPr>
                <w:rFonts w:eastAsia="標楷體"/>
                <w:color w:val="auto"/>
              </w:rPr>
              <w:t xml:space="preserve">1. </w:t>
            </w:r>
            <w:r w:rsidRPr="005A5295">
              <w:rPr>
                <w:rFonts w:eastAsia="標楷體"/>
                <w:color w:val="auto"/>
              </w:rPr>
              <w:t>利用不同流量的水管注滿同一</w:t>
            </w:r>
            <w:proofErr w:type="gramStart"/>
            <w:r w:rsidRPr="005A5295">
              <w:rPr>
                <w:rFonts w:eastAsia="標楷體"/>
                <w:color w:val="auto"/>
              </w:rPr>
              <w:t>個</w:t>
            </w:r>
            <w:proofErr w:type="gramEnd"/>
            <w:r w:rsidRPr="005A5295">
              <w:rPr>
                <w:rFonts w:eastAsia="標楷體"/>
                <w:color w:val="auto"/>
              </w:rPr>
              <w:t>游泳池所需的時間</w:t>
            </w:r>
            <w:r w:rsidR="00927761">
              <w:rPr>
                <w:rFonts w:eastAsia="標楷體" w:hint="eastAsia"/>
                <w:color w:val="auto"/>
              </w:rPr>
              <w:t>不同</w:t>
            </w:r>
            <w:r w:rsidRPr="005A5295">
              <w:rPr>
                <w:rFonts w:eastAsia="標楷體"/>
                <w:color w:val="auto"/>
              </w:rPr>
              <w:t>，引入反比的意義。</w:t>
            </w:r>
          </w:p>
          <w:p w14:paraId="36346F59" w14:textId="778736FB" w:rsidR="00C05742" w:rsidRPr="005A5295" w:rsidRDefault="00C05742" w:rsidP="00C05742">
            <w:pPr>
              <w:jc w:val="left"/>
              <w:rPr>
                <w:rFonts w:eastAsia="標楷體"/>
                <w:color w:val="auto"/>
              </w:rPr>
            </w:pPr>
            <w:r w:rsidRPr="005A5295">
              <w:rPr>
                <w:rFonts w:eastAsia="標楷體"/>
                <w:color w:val="auto"/>
              </w:rPr>
              <w:t>2.</w:t>
            </w:r>
            <w:r w:rsidRPr="005A5295">
              <w:rPr>
                <w:rFonts w:eastAsia="標楷體"/>
                <w:color w:val="auto"/>
              </w:rPr>
              <w:t>認識反比的關係式為</w:t>
            </w:r>
            <w:proofErr w:type="spellStart"/>
            <w:r w:rsidRPr="005A5295">
              <w:rPr>
                <w:rFonts w:eastAsia="標楷體"/>
                <w:i/>
                <w:color w:val="auto"/>
              </w:rPr>
              <w:t>xy</w:t>
            </w:r>
            <w:proofErr w:type="spellEnd"/>
            <w:r w:rsidR="009413E9" w:rsidRPr="009413E9">
              <w:rPr>
                <w:rFonts w:eastAsia="標楷體" w:hint="eastAsia"/>
                <w:color w:val="auto"/>
              </w:rPr>
              <w:t>＝</w:t>
            </w:r>
            <w:r w:rsidRPr="005A5295">
              <w:rPr>
                <w:rFonts w:eastAsia="標楷體"/>
                <w:i/>
                <w:color w:val="auto"/>
              </w:rPr>
              <w:t>k</w:t>
            </w:r>
            <w:r w:rsidRPr="005A5295">
              <w:rPr>
                <w:rFonts w:eastAsia="標楷體"/>
                <w:color w:val="auto"/>
              </w:rPr>
              <w:t xml:space="preserve"> </w:t>
            </w:r>
            <w:r w:rsidR="009413E9" w:rsidRPr="009413E9">
              <w:rPr>
                <w:rFonts w:eastAsia="標楷體" w:hint="eastAsia"/>
                <w:color w:val="auto"/>
              </w:rPr>
              <w:t>（</w:t>
            </w:r>
            <w:proofErr w:type="spellStart"/>
            <w:r w:rsidR="009413E9" w:rsidRPr="005A5295">
              <w:rPr>
                <w:rFonts w:eastAsia="標楷體"/>
                <w:i/>
                <w:color w:val="auto"/>
              </w:rPr>
              <w:t>k</w:t>
            </w:r>
            <w:proofErr w:type="spellEnd"/>
            <w:r w:rsidR="009413E9">
              <w:rPr>
                <w:rFonts w:ascii="標楷體" w:eastAsia="標楷體" w:hAnsi="標楷體" w:hint="eastAsia"/>
                <w:color w:val="auto"/>
              </w:rPr>
              <w:t>≠</w:t>
            </w:r>
            <w:r w:rsidR="009413E9" w:rsidRPr="005A5295">
              <w:rPr>
                <w:rFonts w:eastAsia="標楷體"/>
                <w:color w:val="auto"/>
              </w:rPr>
              <w:t>0</w:t>
            </w:r>
            <w:r w:rsidR="009413E9">
              <w:rPr>
                <w:rFonts w:eastAsia="標楷體" w:hint="eastAsia"/>
                <w:color w:val="auto"/>
              </w:rPr>
              <w:t>）</w:t>
            </w:r>
            <w:r w:rsidRPr="005A5295">
              <w:rPr>
                <w:rFonts w:eastAsia="標楷體"/>
                <w:color w:val="auto"/>
              </w:rPr>
              <w:t>。</w:t>
            </w:r>
          </w:p>
          <w:p w14:paraId="14A074F0" w14:textId="77777777" w:rsidR="00C05742" w:rsidRPr="005A5295" w:rsidRDefault="00C05742" w:rsidP="00C05742">
            <w:pPr>
              <w:jc w:val="left"/>
              <w:rPr>
                <w:rFonts w:eastAsia="標楷體"/>
                <w:color w:val="auto"/>
              </w:rPr>
            </w:pPr>
            <w:r w:rsidRPr="005A5295">
              <w:rPr>
                <w:rFonts w:eastAsia="標楷體"/>
                <w:color w:val="auto"/>
              </w:rPr>
              <w:t xml:space="preserve">3. </w:t>
            </w:r>
            <w:r w:rsidRPr="005A5295">
              <w:rPr>
                <w:rFonts w:eastAsia="標楷體"/>
                <w:color w:val="auto"/>
              </w:rPr>
              <w:t>能利用反比的關係式解出式子中未知數的值。</w:t>
            </w:r>
          </w:p>
          <w:p w14:paraId="6AB2D93A" w14:textId="77777777" w:rsidR="00C05742" w:rsidRPr="005A5295" w:rsidRDefault="00C05742" w:rsidP="00C05742">
            <w:pPr>
              <w:jc w:val="left"/>
              <w:rPr>
                <w:rFonts w:eastAsia="標楷體"/>
                <w:color w:val="auto"/>
              </w:rPr>
            </w:pPr>
            <w:r w:rsidRPr="005A5295">
              <w:rPr>
                <w:rFonts w:eastAsia="標楷體"/>
                <w:color w:val="auto"/>
              </w:rPr>
              <w:t xml:space="preserve">4. </w:t>
            </w:r>
            <w:r w:rsidRPr="005A5295">
              <w:rPr>
                <w:rFonts w:eastAsia="標楷體"/>
                <w:color w:val="auto"/>
              </w:rPr>
              <w:t>能判斷生活中的反比關係，並且解決應用問題。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446F31" w14:textId="77777777" w:rsidR="00C05742" w:rsidRPr="005A5295" w:rsidRDefault="00C05742" w:rsidP="00C05742">
            <w:pPr>
              <w:ind w:left="317" w:hanging="317"/>
              <w:jc w:val="left"/>
              <w:rPr>
                <w:rFonts w:eastAsia="標楷體"/>
                <w:color w:val="auto"/>
              </w:rPr>
            </w:pPr>
            <w:r w:rsidRPr="005A5295">
              <w:rPr>
                <w:rFonts w:eastAsia="標楷體"/>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E6AA4EF" w14:textId="77777777" w:rsidR="00C05742" w:rsidRPr="005A5295" w:rsidRDefault="00C05742" w:rsidP="00C05742">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3C464183" w14:textId="77777777" w:rsidR="00C05742" w:rsidRPr="005A5295" w:rsidRDefault="00C05742" w:rsidP="00C05742">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6E4C0C83" w14:textId="77777777" w:rsidR="00C05742" w:rsidRPr="005A5295" w:rsidRDefault="00C05742" w:rsidP="00C05742">
            <w:pPr>
              <w:ind w:left="92" w:hanging="7"/>
              <w:jc w:val="left"/>
              <w:rPr>
                <w:rFonts w:eastAsia="標楷體"/>
              </w:rPr>
            </w:pPr>
            <w:r w:rsidRPr="005A5295">
              <w:rPr>
                <w:rFonts w:eastAsia="標楷體"/>
              </w:rPr>
              <w:t xml:space="preserve">3. </w:t>
            </w:r>
            <w:r w:rsidRPr="005A5295">
              <w:rPr>
                <w:rFonts w:eastAsia="標楷體"/>
              </w:rPr>
              <w:t>教學資源光碟</w:t>
            </w:r>
          </w:p>
          <w:p w14:paraId="7688FA31" w14:textId="77777777" w:rsidR="00C05742" w:rsidRPr="005A5295" w:rsidRDefault="00C05742" w:rsidP="00C05742">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F32CB2" w14:textId="77777777" w:rsidR="00C05742" w:rsidRPr="005A5295" w:rsidRDefault="00C05742" w:rsidP="00C05742">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2F06B575" w14:textId="77777777" w:rsidR="00C05742" w:rsidRPr="005A5295" w:rsidRDefault="00C05742" w:rsidP="00C05742">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2F6C08AB" w14:textId="77777777" w:rsidR="00C05742" w:rsidRPr="005A5295" w:rsidRDefault="00C05742" w:rsidP="00C05742">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5E9566AE" w14:textId="77777777" w:rsidR="00C05742" w:rsidRPr="005A5295" w:rsidRDefault="00C05742" w:rsidP="00C05742">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249103E5" w14:textId="77777777" w:rsidR="00C05742" w:rsidRPr="005A5295" w:rsidRDefault="00C05742" w:rsidP="00C05742">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4F2422" w14:textId="77777777" w:rsidR="00A92966" w:rsidRPr="005A5295" w:rsidRDefault="00A92966" w:rsidP="00A92966">
            <w:pPr>
              <w:autoSpaceDE w:val="0"/>
              <w:autoSpaceDN w:val="0"/>
              <w:adjustRightInd w:val="0"/>
              <w:jc w:val="left"/>
              <w:rPr>
                <w:rFonts w:eastAsia="標楷體"/>
                <w:color w:val="auto"/>
              </w:rPr>
            </w:pPr>
            <w:r w:rsidRPr="005A5295">
              <w:rPr>
                <w:rFonts w:eastAsia="標楷體"/>
                <w:color w:val="auto"/>
              </w:rPr>
              <w:t>【閱讀素養教育】</w:t>
            </w:r>
          </w:p>
          <w:p w14:paraId="792A122D" w14:textId="77777777" w:rsidR="00A92966" w:rsidRPr="005A5295" w:rsidRDefault="00A92966" w:rsidP="00A92966">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5E0842C7" w14:textId="77777777" w:rsidR="00A92966" w:rsidRPr="005A5295" w:rsidRDefault="00A92966" w:rsidP="00A92966">
            <w:pPr>
              <w:autoSpaceDE w:val="0"/>
              <w:autoSpaceDN w:val="0"/>
              <w:adjustRightInd w:val="0"/>
              <w:jc w:val="left"/>
              <w:rPr>
                <w:rFonts w:eastAsia="標楷體"/>
                <w:color w:val="auto"/>
              </w:rPr>
            </w:pPr>
            <w:r w:rsidRPr="005A5295">
              <w:rPr>
                <w:rFonts w:eastAsia="標楷體"/>
                <w:color w:val="auto"/>
              </w:rPr>
              <w:t>【品德教育】</w:t>
            </w:r>
          </w:p>
          <w:p w14:paraId="7DF6C500" w14:textId="77777777" w:rsidR="00A92966" w:rsidRPr="005A5295" w:rsidRDefault="00A92966" w:rsidP="00A92966">
            <w:pPr>
              <w:ind w:left="57" w:right="57"/>
              <w:rPr>
                <w:rFonts w:eastAsia="標楷體"/>
                <w:color w:val="auto"/>
              </w:rPr>
            </w:pPr>
            <w:r w:rsidRPr="005A5295">
              <w:rPr>
                <w:rFonts w:eastAsia="標楷體"/>
                <w:color w:val="auto"/>
              </w:rPr>
              <w:t>品</w:t>
            </w:r>
            <w:r w:rsidRPr="005A5295">
              <w:rPr>
                <w:rFonts w:eastAsia="標楷體"/>
                <w:color w:val="auto"/>
              </w:rPr>
              <w:t xml:space="preserve">J1 </w:t>
            </w:r>
            <w:r w:rsidRPr="005A5295">
              <w:rPr>
                <w:rFonts w:eastAsia="標楷體"/>
                <w:color w:val="auto"/>
              </w:rPr>
              <w:t>溝通合作與和諧人際關係。</w:t>
            </w:r>
          </w:p>
          <w:p w14:paraId="7EF082BD" w14:textId="77777777" w:rsidR="00C05742" w:rsidRPr="005A5295" w:rsidRDefault="00A92966" w:rsidP="00A92966">
            <w:pPr>
              <w:autoSpaceDE w:val="0"/>
              <w:autoSpaceDN w:val="0"/>
              <w:adjustRightInd w:val="0"/>
              <w:jc w:val="left"/>
              <w:rPr>
                <w:rFonts w:eastAsia="標楷體"/>
                <w:color w:val="auto"/>
              </w:rPr>
            </w:pPr>
            <w:r w:rsidRPr="005A5295">
              <w:rPr>
                <w:rFonts w:eastAsia="標楷體"/>
                <w:color w:val="auto"/>
              </w:rPr>
              <w:lastRenderedPageBreak/>
              <w:t>品</w:t>
            </w:r>
            <w:r w:rsidRPr="005A5295">
              <w:rPr>
                <w:rFonts w:eastAsia="標楷體"/>
                <w:color w:val="auto"/>
              </w:rPr>
              <w:t xml:space="preserve">J8 </w:t>
            </w:r>
            <w:r w:rsidRPr="005A5295">
              <w:rPr>
                <w:rFonts w:eastAsia="標楷體"/>
                <w:color w:val="auto"/>
              </w:rPr>
              <w:t>理性溝通與問題解決。</w:t>
            </w:r>
          </w:p>
        </w:tc>
        <w:tc>
          <w:tcPr>
            <w:tcW w:w="1784" w:type="dxa"/>
            <w:tcBorders>
              <w:top w:val="single" w:sz="8" w:space="0" w:color="000000"/>
              <w:bottom w:val="single" w:sz="8" w:space="0" w:color="000000"/>
              <w:right w:val="single" w:sz="8" w:space="0" w:color="000000"/>
            </w:tcBorders>
          </w:tcPr>
          <w:p w14:paraId="6BD482AB" w14:textId="77777777" w:rsidR="00C05742" w:rsidRPr="005A5295" w:rsidRDefault="00C05742" w:rsidP="00C05742">
            <w:pPr>
              <w:adjustRightInd w:val="0"/>
              <w:snapToGrid w:val="0"/>
              <w:spacing w:line="0" w:lineRule="atLeast"/>
              <w:ind w:hanging="7"/>
              <w:jc w:val="left"/>
              <w:rPr>
                <w:rFonts w:eastAsia="標楷體"/>
                <w:color w:val="auto"/>
              </w:rPr>
            </w:pPr>
          </w:p>
        </w:tc>
      </w:tr>
      <w:tr w:rsidR="00903DF2" w:rsidRPr="005A5295" w14:paraId="6BD4C12A"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033EE36" w14:textId="77777777" w:rsidR="00903DF2" w:rsidRPr="005A5295" w:rsidRDefault="00903DF2" w:rsidP="00903DF2">
            <w:pPr>
              <w:spacing w:line="0" w:lineRule="atLeast"/>
              <w:jc w:val="center"/>
              <w:rPr>
                <w:rFonts w:eastAsia="標楷體"/>
                <w:color w:val="auto"/>
              </w:rPr>
            </w:pPr>
            <w:r w:rsidRPr="005A5295">
              <w:rPr>
                <w:rFonts w:eastAsia="標楷體"/>
                <w:color w:val="auto"/>
              </w:rPr>
              <w:t>第十五</w:t>
            </w:r>
            <w:proofErr w:type="gramStart"/>
            <w:r w:rsidRPr="005A5295">
              <w:rPr>
                <w:rFonts w:eastAsia="標楷體"/>
                <w:color w:val="auto"/>
              </w:rPr>
              <w:t>週</w:t>
            </w:r>
            <w:proofErr w:type="gramEnd"/>
          </w:p>
          <w:p w14:paraId="2346521B" w14:textId="77777777" w:rsidR="00903DF2" w:rsidRPr="005A5295" w:rsidRDefault="00903DF2" w:rsidP="00903DF2">
            <w:pPr>
              <w:spacing w:line="0" w:lineRule="atLeast"/>
              <w:jc w:val="center"/>
              <w:rPr>
                <w:rFonts w:eastAsia="標楷體"/>
                <w:color w:val="auto"/>
              </w:rPr>
            </w:pPr>
            <w:r w:rsidRPr="005A5295">
              <w:rPr>
                <w:rFonts w:eastAsia="標楷體"/>
                <w:color w:val="auto"/>
              </w:rPr>
              <w:t>5/16~5/20</w:t>
            </w:r>
          </w:p>
          <w:p w14:paraId="5BC88A08" w14:textId="77777777" w:rsidR="00903DF2" w:rsidRPr="005A5295" w:rsidRDefault="00903DF2" w:rsidP="00903DF2">
            <w:pPr>
              <w:spacing w:line="0" w:lineRule="atLeast"/>
              <w:jc w:val="center"/>
              <w:rPr>
                <w:rFonts w:eastAsia="標楷體"/>
                <w:color w:val="auto"/>
              </w:rPr>
            </w:pPr>
            <w:r w:rsidRPr="005A5295">
              <w:rPr>
                <w:rFonts w:eastAsia="標楷體"/>
                <w:color w:val="auto"/>
              </w:rPr>
              <w:t>(5/21(</w:t>
            </w:r>
            <w:r w:rsidRPr="005A5295">
              <w:rPr>
                <w:rFonts w:eastAsia="標楷體"/>
                <w:color w:val="auto"/>
              </w:rPr>
              <w:t>六</w:t>
            </w:r>
            <w:r w:rsidRPr="005A5295">
              <w:rPr>
                <w:rFonts w:eastAsia="標楷體"/>
                <w:color w:val="auto"/>
              </w:rPr>
              <w:t>)-22(</w:t>
            </w:r>
            <w:r w:rsidRPr="005A5295">
              <w:rPr>
                <w:rFonts w:eastAsia="標楷體"/>
                <w:color w:val="auto"/>
              </w:rPr>
              <w:t>日</w:t>
            </w:r>
            <w:r w:rsidRPr="005A5295">
              <w:rPr>
                <w:rFonts w:eastAsia="標楷體"/>
                <w:color w:val="auto"/>
              </w:rPr>
              <w:t>)</w:t>
            </w:r>
            <w:r w:rsidRPr="005A5295">
              <w:rPr>
                <w:rFonts w:eastAsia="標楷體"/>
                <w:color w:val="auto"/>
              </w:rPr>
              <w:t>教育會考</w:t>
            </w:r>
            <w:r w:rsidRPr="005A5295">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376445E6" w14:textId="77777777" w:rsidR="00903DF2" w:rsidRPr="005A5295" w:rsidRDefault="00903DF2" w:rsidP="00903DF2">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A-7-7 </w:t>
            </w:r>
            <w:r w:rsidRPr="005A5295">
              <w:rPr>
                <w:rFonts w:ascii="Times New Roman" w:eastAsia="標楷體" w:hAnsi="Times New Roman" w:cs="Times New Roman"/>
                <w:color w:val="auto"/>
                <w:sz w:val="20"/>
                <w:szCs w:val="20"/>
              </w:rPr>
              <w:t>一元一次不等式的意義：不等式的意義；具體情境中列出一元一次不等式。</w:t>
            </w:r>
          </w:p>
          <w:p w14:paraId="1CDA5F19" w14:textId="77777777" w:rsidR="00903DF2" w:rsidRPr="005A5295" w:rsidRDefault="00903DF2" w:rsidP="00903DF2">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A-7-8 </w:t>
            </w:r>
            <w:r w:rsidRPr="005A5295">
              <w:rPr>
                <w:rFonts w:ascii="Times New Roman" w:eastAsia="標楷體" w:hAnsi="Times New Roman" w:cs="Times New Roman"/>
                <w:color w:val="auto"/>
                <w:sz w:val="20"/>
                <w:szCs w:val="20"/>
              </w:rPr>
              <w:t>一元一次不等式的解與應用：單一的一元一次不等式的解；在</w:t>
            </w:r>
            <w:proofErr w:type="gramStart"/>
            <w:r w:rsidRPr="005A5295">
              <w:rPr>
                <w:rFonts w:ascii="Times New Roman" w:eastAsia="標楷體" w:hAnsi="Times New Roman" w:cs="Times New Roman"/>
                <w:color w:val="auto"/>
                <w:sz w:val="20"/>
                <w:szCs w:val="20"/>
              </w:rPr>
              <w:t>數線上</w:t>
            </w:r>
            <w:proofErr w:type="gramEnd"/>
            <w:r w:rsidRPr="005A5295">
              <w:rPr>
                <w:rFonts w:ascii="Times New Roman" w:eastAsia="標楷體" w:hAnsi="Times New Roman" w:cs="Times New Roman"/>
                <w:color w:val="auto"/>
                <w:sz w:val="20"/>
                <w:szCs w:val="20"/>
              </w:rPr>
              <w:t>標示解的範圍；應用問題。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07F140F" w14:textId="77777777" w:rsidR="00903DF2" w:rsidRPr="005A5295" w:rsidRDefault="00903DF2" w:rsidP="00903DF2">
            <w:pPr>
              <w:jc w:val="left"/>
              <w:rPr>
                <w:rFonts w:eastAsia="標楷體"/>
                <w:color w:val="auto"/>
              </w:rPr>
            </w:pPr>
            <w:r w:rsidRPr="005A5295">
              <w:rPr>
                <w:rFonts w:eastAsia="標楷體"/>
                <w:color w:val="auto"/>
              </w:rPr>
              <w:t xml:space="preserve">a-IV-3 </w:t>
            </w:r>
            <w:r w:rsidRPr="005A5295">
              <w:rPr>
                <w:rFonts w:eastAsia="標楷體"/>
                <w:color w:val="auto"/>
              </w:rPr>
              <w:t>理解一元一次不等式的意義，並應用於標示數的範圍和其在</w:t>
            </w:r>
            <w:proofErr w:type="gramStart"/>
            <w:r w:rsidRPr="005A5295">
              <w:rPr>
                <w:rFonts w:eastAsia="標楷體"/>
                <w:color w:val="auto"/>
              </w:rPr>
              <w:t>數線上</w:t>
            </w:r>
            <w:proofErr w:type="gramEnd"/>
            <w:r w:rsidRPr="005A5295">
              <w:rPr>
                <w:rFonts w:eastAsia="標楷體"/>
                <w:color w:val="auto"/>
              </w:rPr>
              <w:t>的圖形，以及使用不等式的數學符號描述情境，與人溝通。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6312BFD" w14:textId="77777777" w:rsidR="00903DF2" w:rsidRPr="005A5295" w:rsidRDefault="00903DF2" w:rsidP="00903DF2">
            <w:pPr>
              <w:jc w:val="left"/>
              <w:rPr>
                <w:rFonts w:eastAsia="標楷體"/>
                <w:color w:val="auto"/>
              </w:rPr>
            </w:pPr>
            <w:r w:rsidRPr="005A5295">
              <w:rPr>
                <w:rFonts w:eastAsia="標楷體"/>
                <w:b/>
                <w:bCs/>
                <w:color w:val="auto"/>
              </w:rPr>
              <w:t xml:space="preserve">4-1 </w:t>
            </w:r>
            <w:r w:rsidRPr="005A5295">
              <w:rPr>
                <w:rFonts w:eastAsia="標楷體"/>
                <w:b/>
                <w:bCs/>
                <w:color w:val="auto"/>
              </w:rPr>
              <w:t>一元一次不等式的解與圖示</w:t>
            </w:r>
            <w:r w:rsidRPr="005A5295">
              <w:rPr>
                <w:rFonts w:eastAsia="標楷體"/>
                <w:b/>
                <w:bCs/>
                <w:color w:val="auto"/>
              </w:rPr>
              <w:t xml:space="preserve"> </w:t>
            </w:r>
          </w:p>
          <w:p w14:paraId="477146A7" w14:textId="662DB112" w:rsidR="00903DF2" w:rsidRPr="005A5295" w:rsidRDefault="00903DF2" w:rsidP="00903DF2">
            <w:pPr>
              <w:rPr>
                <w:rFonts w:eastAsia="標楷體"/>
                <w:color w:val="auto"/>
              </w:rPr>
            </w:pPr>
            <w:r w:rsidRPr="005A5295">
              <w:rPr>
                <w:rFonts w:eastAsia="標楷體"/>
                <w:color w:val="auto"/>
              </w:rPr>
              <w:t>1.</w:t>
            </w:r>
            <w:r w:rsidRPr="005A5295">
              <w:rPr>
                <w:rFonts w:eastAsia="標楷體"/>
                <w:color w:val="auto"/>
              </w:rPr>
              <w:t>由生活經驗了解</w:t>
            </w:r>
            <w:r w:rsidRPr="005A5295">
              <w:rPr>
                <w:rFonts w:eastAsia="標楷體"/>
                <w:i/>
                <w:color w:val="auto"/>
              </w:rPr>
              <w:t>a</w:t>
            </w:r>
            <w:r w:rsidRPr="005A5295">
              <w:rPr>
                <w:rFonts w:eastAsia="標楷體"/>
                <w:color w:val="auto"/>
              </w:rPr>
              <w:t>＞</w:t>
            </w:r>
            <w:r w:rsidRPr="005A5295">
              <w:rPr>
                <w:rFonts w:eastAsia="標楷體"/>
                <w:i/>
                <w:color w:val="auto"/>
              </w:rPr>
              <w:t>b</w:t>
            </w:r>
            <w:r w:rsidRPr="005A5295">
              <w:rPr>
                <w:rFonts w:eastAsia="標楷體"/>
                <w:color w:val="auto"/>
              </w:rPr>
              <w:t>、</w:t>
            </w:r>
            <w:r w:rsidRPr="005A5295">
              <w:rPr>
                <w:rFonts w:eastAsia="標楷體"/>
                <w:i/>
                <w:color w:val="auto"/>
              </w:rPr>
              <w:t>a</w:t>
            </w:r>
            <w:r w:rsidRPr="005A5295">
              <w:rPr>
                <w:rFonts w:eastAsia="標楷體"/>
                <w:color w:val="auto"/>
              </w:rPr>
              <w:t>＜</w:t>
            </w:r>
            <w:r w:rsidRPr="005A5295">
              <w:rPr>
                <w:rFonts w:eastAsia="標楷體"/>
                <w:i/>
                <w:color w:val="auto"/>
              </w:rPr>
              <w:t>b</w:t>
            </w:r>
            <w:r w:rsidRPr="005A5295">
              <w:rPr>
                <w:rFonts w:eastAsia="標楷體"/>
                <w:color w:val="auto"/>
              </w:rPr>
              <w:t>、</w:t>
            </w:r>
            <w:r w:rsidRPr="005A5295">
              <w:rPr>
                <w:rFonts w:eastAsia="標楷體"/>
                <w:i/>
                <w:color w:val="auto"/>
              </w:rPr>
              <w:t>a</w:t>
            </w:r>
            <w:r w:rsidRPr="005A5295">
              <w:rPr>
                <w:rFonts w:eastAsia="標楷體"/>
                <w:color w:val="auto"/>
              </w:rPr>
              <w:t>＝</w:t>
            </w:r>
            <w:r w:rsidRPr="005A5295">
              <w:rPr>
                <w:rFonts w:eastAsia="標楷體"/>
                <w:i/>
                <w:color w:val="auto"/>
              </w:rPr>
              <w:t>b</w:t>
            </w:r>
            <w:r w:rsidRPr="005A5295">
              <w:rPr>
                <w:rFonts w:eastAsia="標楷體"/>
                <w:color w:val="auto"/>
              </w:rPr>
              <w:t>這三種情況恰好只有一種情況成立，並以此引入</w:t>
            </w:r>
            <w:r w:rsidRPr="005A5295">
              <w:rPr>
                <w:rFonts w:eastAsia="標楷體"/>
                <w:color w:val="auto"/>
              </w:rPr>
              <w:t>≥</w:t>
            </w:r>
            <w:r w:rsidRPr="005A5295">
              <w:rPr>
                <w:rFonts w:eastAsia="標楷體"/>
                <w:color w:val="auto"/>
              </w:rPr>
              <w:t>、</w:t>
            </w:r>
            <w:r w:rsidRPr="005A5295">
              <w:rPr>
                <w:rFonts w:eastAsia="標楷體"/>
                <w:color w:val="auto"/>
              </w:rPr>
              <w:t>≤</w:t>
            </w:r>
            <w:r w:rsidRPr="005A5295">
              <w:rPr>
                <w:rFonts w:eastAsia="標楷體"/>
                <w:color w:val="auto"/>
              </w:rPr>
              <w:t>的意義，以及認識＞、＜、</w:t>
            </w:r>
            <w:r w:rsidRPr="005A5295">
              <w:rPr>
                <w:rFonts w:eastAsia="標楷體"/>
                <w:color w:val="auto"/>
              </w:rPr>
              <w:t>≥</w:t>
            </w:r>
            <w:r w:rsidRPr="005A5295">
              <w:rPr>
                <w:rFonts w:eastAsia="標楷體"/>
                <w:color w:val="auto"/>
              </w:rPr>
              <w:t>、</w:t>
            </w:r>
            <w:r w:rsidRPr="005A5295">
              <w:rPr>
                <w:rFonts w:eastAsia="標楷體"/>
                <w:color w:val="auto"/>
              </w:rPr>
              <w:t>≤</w:t>
            </w:r>
            <w:r w:rsidRPr="005A5295">
              <w:rPr>
                <w:rFonts w:eastAsia="標楷體"/>
                <w:color w:val="auto"/>
              </w:rPr>
              <w:t>、</w:t>
            </w:r>
            <w:r w:rsidR="005025BC">
              <w:rPr>
                <w:rFonts w:ascii="標楷體" w:eastAsia="標楷體" w:hAnsi="標楷體" w:hint="eastAsia"/>
                <w:color w:val="auto"/>
              </w:rPr>
              <w:t>≠</w:t>
            </w:r>
            <w:r w:rsidRPr="005A5295">
              <w:rPr>
                <w:rFonts w:eastAsia="標楷體"/>
                <w:color w:val="auto"/>
              </w:rPr>
              <w:t>皆</w:t>
            </w:r>
            <w:r w:rsidR="005025BC">
              <w:rPr>
                <w:rFonts w:eastAsia="標楷體" w:hint="eastAsia"/>
                <w:color w:val="auto"/>
              </w:rPr>
              <w:t>為</w:t>
            </w:r>
            <w:r w:rsidRPr="005A5295">
              <w:rPr>
                <w:rFonts w:eastAsia="標楷體"/>
                <w:color w:val="auto"/>
              </w:rPr>
              <w:t>不等號。</w:t>
            </w:r>
          </w:p>
          <w:p w14:paraId="5FB04D6B" w14:textId="77777777" w:rsidR="00903DF2" w:rsidRPr="005A5295" w:rsidRDefault="00903DF2" w:rsidP="00903DF2">
            <w:pPr>
              <w:rPr>
                <w:rFonts w:eastAsia="標楷體"/>
                <w:color w:val="auto"/>
              </w:rPr>
            </w:pPr>
            <w:r w:rsidRPr="005A5295">
              <w:rPr>
                <w:rFonts w:eastAsia="標楷體"/>
                <w:color w:val="auto"/>
              </w:rPr>
              <w:t xml:space="preserve">2. </w:t>
            </w:r>
            <w:r w:rsidRPr="005A5295">
              <w:rPr>
                <w:rFonts w:eastAsia="標楷體"/>
                <w:color w:val="auto"/>
              </w:rPr>
              <w:t>認識常見的敘述與對應的不等號，例如：「未滿」所對應的不等號為「＜」、「</w:t>
            </w:r>
            <w:r w:rsidRPr="005A5295">
              <w:rPr>
                <w:rFonts w:eastAsia="標楷體"/>
                <w:color w:val="auto"/>
              </w:rPr>
              <w:t>(</w:t>
            </w:r>
            <w:r w:rsidRPr="005A5295">
              <w:rPr>
                <w:rFonts w:eastAsia="標楷體"/>
                <w:color w:val="auto"/>
              </w:rPr>
              <w:t>含</w:t>
            </w:r>
            <w:r w:rsidRPr="005A5295">
              <w:rPr>
                <w:rFonts w:eastAsia="標楷體"/>
                <w:color w:val="auto"/>
              </w:rPr>
              <w:t>)</w:t>
            </w:r>
            <w:r w:rsidRPr="005A5295">
              <w:rPr>
                <w:rFonts w:eastAsia="標楷體"/>
                <w:color w:val="auto"/>
              </w:rPr>
              <w:t>以上」所對應的不等號為「</w:t>
            </w:r>
            <w:r w:rsidRPr="005A5295">
              <w:rPr>
                <w:rFonts w:eastAsia="標楷體"/>
                <w:color w:val="auto"/>
              </w:rPr>
              <w:t>≥</w:t>
            </w:r>
            <w:r w:rsidRPr="005A5295">
              <w:rPr>
                <w:rFonts w:eastAsia="標楷體"/>
                <w:color w:val="auto"/>
              </w:rPr>
              <w:t>」。</w:t>
            </w:r>
          </w:p>
          <w:p w14:paraId="0996F4D1" w14:textId="2CA6C087" w:rsidR="00903DF2" w:rsidRPr="005A5295" w:rsidRDefault="00903DF2" w:rsidP="00903DF2">
            <w:pPr>
              <w:rPr>
                <w:rFonts w:eastAsia="標楷體"/>
                <w:color w:val="auto"/>
              </w:rPr>
            </w:pPr>
            <w:r w:rsidRPr="005A5295">
              <w:rPr>
                <w:rFonts w:eastAsia="標楷體"/>
                <w:color w:val="auto"/>
              </w:rPr>
              <w:t xml:space="preserve">3. </w:t>
            </w:r>
            <w:r w:rsidRPr="005A5295">
              <w:rPr>
                <w:rFonts w:eastAsia="標楷體"/>
                <w:color w:val="auto"/>
              </w:rPr>
              <w:t>能夠依據不同</w:t>
            </w:r>
            <w:r w:rsidR="00693C85">
              <w:rPr>
                <w:rFonts w:eastAsia="標楷體" w:hint="eastAsia"/>
                <w:color w:val="auto"/>
              </w:rPr>
              <w:t>敘述</w:t>
            </w:r>
            <w:r w:rsidRPr="005A5295">
              <w:rPr>
                <w:rFonts w:eastAsia="標楷體"/>
                <w:color w:val="auto"/>
              </w:rPr>
              <w:t>列出一元一次不等式。</w:t>
            </w:r>
          </w:p>
          <w:p w14:paraId="7F3A9B76" w14:textId="77777777" w:rsidR="00903DF2" w:rsidRPr="005A5295" w:rsidRDefault="00903DF2" w:rsidP="00903DF2">
            <w:pPr>
              <w:rPr>
                <w:rFonts w:eastAsia="標楷體"/>
                <w:color w:val="auto"/>
              </w:rPr>
            </w:pPr>
            <w:r w:rsidRPr="005A5295">
              <w:rPr>
                <w:rFonts w:eastAsia="標楷體"/>
                <w:color w:val="auto"/>
              </w:rPr>
              <w:t xml:space="preserve">4. </w:t>
            </w:r>
            <w:r w:rsidRPr="005A5295">
              <w:rPr>
                <w:rFonts w:eastAsia="標楷體"/>
                <w:color w:val="auto"/>
              </w:rPr>
              <w:t>了解一元一次不等式解的意義，能夠利用代入數值的方式判斷是否為不等式的解。</w:t>
            </w:r>
          </w:p>
          <w:p w14:paraId="066AFE26" w14:textId="77777777" w:rsidR="00903DF2" w:rsidRPr="005A5295" w:rsidRDefault="00903DF2" w:rsidP="00903DF2">
            <w:pPr>
              <w:rPr>
                <w:rFonts w:eastAsia="標楷體"/>
                <w:color w:val="auto"/>
              </w:rPr>
            </w:pPr>
            <w:r w:rsidRPr="005A5295">
              <w:rPr>
                <w:rFonts w:eastAsia="標楷體"/>
                <w:color w:val="auto"/>
              </w:rPr>
              <w:t xml:space="preserve">5. </w:t>
            </w:r>
            <w:r w:rsidRPr="005A5295">
              <w:rPr>
                <w:rFonts w:eastAsia="標楷體"/>
                <w:color w:val="auto"/>
              </w:rPr>
              <w:t>能夠將不等式的解圖示在</w:t>
            </w:r>
            <w:proofErr w:type="gramStart"/>
            <w:r w:rsidRPr="005A5295">
              <w:rPr>
                <w:rFonts w:eastAsia="標楷體"/>
                <w:color w:val="auto"/>
              </w:rPr>
              <w:t>數線上</w:t>
            </w:r>
            <w:proofErr w:type="gramEnd"/>
            <w:r w:rsidRPr="005A5295">
              <w:rPr>
                <w:rFonts w:eastAsia="標楷體"/>
                <w:color w:val="auto"/>
              </w:rPr>
              <w:t>，並且能夠解讀一元一次不等式的圖示。</w:t>
            </w:r>
          </w:p>
          <w:p w14:paraId="51A4AA15" w14:textId="77777777" w:rsidR="00903DF2" w:rsidRPr="005A5295" w:rsidRDefault="00903DF2" w:rsidP="00903DF2">
            <w:pPr>
              <w:rPr>
                <w:rFonts w:eastAsia="標楷體"/>
                <w:color w:val="auto"/>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1DBCE6" w14:textId="77777777" w:rsidR="00903DF2" w:rsidRPr="005A5295" w:rsidRDefault="00903DF2" w:rsidP="00903DF2">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0E49227" w14:textId="77777777" w:rsidR="00903DF2" w:rsidRPr="005A5295" w:rsidRDefault="00903DF2" w:rsidP="00903DF2">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6BC7D0C3" w14:textId="77777777" w:rsidR="00903DF2" w:rsidRPr="005A5295" w:rsidRDefault="00903DF2" w:rsidP="00903DF2">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6BA0A693" w14:textId="77777777" w:rsidR="00903DF2" w:rsidRPr="005A5295" w:rsidRDefault="00903DF2" w:rsidP="00903DF2">
            <w:pPr>
              <w:ind w:left="92" w:hanging="7"/>
              <w:jc w:val="left"/>
              <w:rPr>
                <w:rFonts w:eastAsia="標楷體"/>
              </w:rPr>
            </w:pPr>
            <w:r w:rsidRPr="005A5295">
              <w:rPr>
                <w:rFonts w:eastAsia="標楷體"/>
              </w:rPr>
              <w:t xml:space="preserve">3. </w:t>
            </w:r>
            <w:r w:rsidRPr="005A5295">
              <w:rPr>
                <w:rFonts w:eastAsia="標楷體"/>
              </w:rPr>
              <w:t>教學資源光碟</w:t>
            </w:r>
          </w:p>
          <w:p w14:paraId="0D23383C" w14:textId="77777777" w:rsidR="00903DF2" w:rsidRPr="005A5295" w:rsidRDefault="00903DF2" w:rsidP="00903DF2">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B311FC1" w14:textId="77777777" w:rsidR="00903DF2" w:rsidRPr="005A5295" w:rsidRDefault="00903DF2" w:rsidP="00903DF2">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469BED4E" w14:textId="77777777" w:rsidR="00903DF2" w:rsidRPr="005A5295" w:rsidRDefault="00903DF2" w:rsidP="00903DF2">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66EB9A08" w14:textId="77777777" w:rsidR="00903DF2" w:rsidRPr="005A5295" w:rsidRDefault="00903DF2" w:rsidP="00903DF2">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778116CB" w14:textId="77777777" w:rsidR="00903DF2" w:rsidRPr="005A5295" w:rsidRDefault="00903DF2" w:rsidP="00903DF2">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2E546D8C" w14:textId="77777777" w:rsidR="00903DF2" w:rsidRPr="005A5295" w:rsidRDefault="00903DF2" w:rsidP="00903DF2">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7FB5AD0" w14:textId="77777777" w:rsidR="00903DF2" w:rsidRPr="005A5295" w:rsidRDefault="00903DF2" w:rsidP="00903DF2">
            <w:pPr>
              <w:autoSpaceDE w:val="0"/>
              <w:autoSpaceDN w:val="0"/>
              <w:adjustRightInd w:val="0"/>
              <w:jc w:val="left"/>
              <w:rPr>
                <w:rFonts w:eastAsia="標楷體"/>
                <w:color w:val="auto"/>
              </w:rPr>
            </w:pPr>
            <w:r w:rsidRPr="005A5295">
              <w:rPr>
                <w:rFonts w:eastAsia="標楷體"/>
                <w:color w:val="auto"/>
              </w:rPr>
              <w:t>【閱讀素養教育】</w:t>
            </w:r>
          </w:p>
          <w:p w14:paraId="00D7DE4B" w14:textId="77777777" w:rsidR="00903DF2" w:rsidRPr="005A5295" w:rsidRDefault="00903DF2" w:rsidP="00903DF2">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7477991E" w14:textId="77777777" w:rsidR="00903DF2" w:rsidRPr="005A5295" w:rsidRDefault="00903DF2" w:rsidP="00903DF2">
            <w:pPr>
              <w:autoSpaceDE w:val="0"/>
              <w:autoSpaceDN w:val="0"/>
              <w:adjustRightInd w:val="0"/>
              <w:jc w:val="left"/>
              <w:rPr>
                <w:rFonts w:eastAsia="標楷體"/>
                <w:color w:val="auto"/>
              </w:rPr>
            </w:pPr>
          </w:p>
        </w:tc>
        <w:tc>
          <w:tcPr>
            <w:tcW w:w="1784" w:type="dxa"/>
            <w:tcBorders>
              <w:top w:val="single" w:sz="8" w:space="0" w:color="000000"/>
              <w:bottom w:val="single" w:sz="8" w:space="0" w:color="000000"/>
              <w:right w:val="single" w:sz="8" w:space="0" w:color="000000"/>
            </w:tcBorders>
          </w:tcPr>
          <w:p w14:paraId="2B3A04BE" w14:textId="227396A1" w:rsidR="00903DF2" w:rsidRPr="005A5295" w:rsidRDefault="006E1DC2" w:rsidP="00903DF2">
            <w:pPr>
              <w:adjustRightInd w:val="0"/>
              <w:snapToGrid w:val="0"/>
              <w:spacing w:line="0" w:lineRule="atLeast"/>
              <w:ind w:hanging="7"/>
              <w:jc w:val="left"/>
              <w:rPr>
                <w:rFonts w:eastAsia="標楷體"/>
                <w:color w:val="auto"/>
              </w:rPr>
            </w:pPr>
            <w:r>
              <w:rPr>
                <w:rFonts w:eastAsia="標楷體" w:hint="eastAsia"/>
                <w:color w:val="auto"/>
              </w:rPr>
              <w:t>5/17</w:t>
            </w:r>
            <w:r>
              <w:rPr>
                <w:rFonts w:eastAsia="標楷體" w:hint="eastAsia"/>
                <w:color w:val="auto"/>
              </w:rPr>
              <w:t>線上教學</w:t>
            </w:r>
          </w:p>
        </w:tc>
      </w:tr>
      <w:tr w:rsidR="00DE1B59" w:rsidRPr="005A5295" w14:paraId="5C127F08"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5C0367C9" w14:textId="77777777" w:rsidR="00DE1B59" w:rsidRPr="005A5295" w:rsidRDefault="00DE1B59" w:rsidP="00DE1B59">
            <w:pPr>
              <w:spacing w:line="0" w:lineRule="atLeast"/>
              <w:jc w:val="center"/>
              <w:rPr>
                <w:rFonts w:eastAsia="標楷體"/>
                <w:color w:val="auto"/>
              </w:rPr>
            </w:pPr>
            <w:r w:rsidRPr="005A5295">
              <w:rPr>
                <w:rFonts w:eastAsia="標楷體"/>
                <w:color w:val="auto"/>
              </w:rPr>
              <w:t>第十六</w:t>
            </w:r>
            <w:proofErr w:type="gramStart"/>
            <w:r w:rsidRPr="005A5295">
              <w:rPr>
                <w:rFonts w:eastAsia="標楷體"/>
                <w:color w:val="auto"/>
              </w:rPr>
              <w:t>週</w:t>
            </w:r>
            <w:proofErr w:type="gramEnd"/>
          </w:p>
          <w:p w14:paraId="09B169DB" w14:textId="77777777" w:rsidR="00DE1B59" w:rsidRPr="005A5295" w:rsidRDefault="00DE1B59" w:rsidP="00DE1B59">
            <w:pPr>
              <w:spacing w:line="0" w:lineRule="atLeast"/>
              <w:jc w:val="center"/>
              <w:rPr>
                <w:rFonts w:eastAsia="標楷體"/>
                <w:color w:val="auto"/>
              </w:rPr>
            </w:pPr>
            <w:r w:rsidRPr="005A5295">
              <w:rPr>
                <w:rFonts w:eastAsia="標楷體"/>
                <w:color w:val="auto"/>
              </w:rPr>
              <w:t>5/23~5/27</w:t>
            </w:r>
          </w:p>
        </w:tc>
        <w:tc>
          <w:tcPr>
            <w:tcW w:w="1418" w:type="dxa"/>
            <w:tcBorders>
              <w:top w:val="single" w:sz="8" w:space="0" w:color="000000"/>
              <w:left w:val="single" w:sz="8" w:space="0" w:color="000000"/>
              <w:bottom w:val="single" w:sz="8" w:space="0" w:color="000000"/>
              <w:right w:val="single" w:sz="8" w:space="0" w:color="000000"/>
            </w:tcBorders>
          </w:tcPr>
          <w:p w14:paraId="7636B63F" w14:textId="77777777" w:rsidR="00DE1B59" w:rsidRPr="005A5295" w:rsidRDefault="00DE1B59" w:rsidP="00DE1B59">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A-7-7 </w:t>
            </w:r>
            <w:r w:rsidRPr="005A5295">
              <w:rPr>
                <w:rFonts w:ascii="Times New Roman" w:eastAsia="標楷體" w:hAnsi="Times New Roman" w:cs="Times New Roman"/>
                <w:color w:val="auto"/>
                <w:sz w:val="20"/>
                <w:szCs w:val="20"/>
              </w:rPr>
              <w:t>一元一次不等式的意義：不等式的意義；具體情境中列出一元一次不等式。</w:t>
            </w:r>
          </w:p>
          <w:p w14:paraId="2BFA77DD" w14:textId="77777777" w:rsidR="00DE1B59" w:rsidRPr="005A5295" w:rsidRDefault="00DE1B59" w:rsidP="00DE1B59">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A-7-8 </w:t>
            </w:r>
            <w:r w:rsidRPr="005A5295">
              <w:rPr>
                <w:rFonts w:ascii="Times New Roman" w:eastAsia="標楷體" w:hAnsi="Times New Roman" w:cs="Times New Roman"/>
                <w:color w:val="auto"/>
                <w:sz w:val="20"/>
                <w:szCs w:val="20"/>
              </w:rPr>
              <w:t>一元一次不等式的解</w:t>
            </w:r>
            <w:r w:rsidRPr="005A5295">
              <w:rPr>
                <w:rFonts w:ascii="Times New Roman" w:eastAsia="標楷體" w:hAnsi="Times New Roman" w:cs="Times New Roman"/>
                <w:color w:val="auto"/>
                <w:sz w:val="20"/>
                <w:szCs w:val="20"/>
              </w:rPr>
              <w:lastRenderedPageBreak/>
              <w:t>與應用：單一的一元一次不等式的解；在</w:t>
            </w:r>
            <w:proofErr w:type="gramStart"/>
            <w:r w:rsidRPr="005A5295">
              <w:rPr>
                <w:rFonts w:ascii="Times New Roman" w:eastAsia="標楷體" w:hAnsi="Times New Roman" w:cs="Times New Roman"/>
                <w:color w:val="auto"/>
                <w:sz w:val="20"/>
                <w:szCs w:val="20"/>
              </w:rPr>
              <w:t>數線上</w:t>
            </w:r>
            <w:proofErr w:type="gramEnd"/>
            <w:r w:rsidRPr="005A5295">
              <w:rPr>
                <w:rFonts w:ascii="Times New Roman" w:eastAsia="標楷體" w:hAnsi="Times New Roman" w:cs="Times New Roman"/>
                <w:color w:val="auto"/>
                <w:sz w:val="20"/>
                <w:szCs w:val="20"/>
              </w:rPr>
              <w:t>標示解的範圍；應用問題。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2D51F32" w14:textId="77777777" w:rsidR="00DE1B59" w:rsidRPr="005A5295" w:rsidRDefault="00DE1B59" w:rsidP="00DE1B59">
            <w:pPr>
              <w:jc w:val="left"/>
              <w:rPr>
                <w:rFonts w:eastAsia="標楷體"/>
                <w:color w:val="auto"/>
              </w:rPr>
            </w:pPr>
            <w:r w:rsidRPr="005A5295">
              <w:rPr>
                <w:rFonts w:eastAsia="標楷體"/>
                <w:color w:val="auto"/>
              </w:rPr>
              <w:lastRenderedPageBreak/>
              <w:t xml:space="preserve">a-IV-3 </w:t>
            </w:r>
            <w:r w:rsidRPr="005A5295">
              <w:rPr>
                <w:rFonts w:eastAsia="標楷體"/>
                <w:color w:val="auto"/>
              </w:rPr>
              <w:t>理解一元一次不等式的意義，並應用於標示數的範圍和其在</w:t>
            </w:r>
            <w:proofErr w:type="gramStart"/>
            <w:r w:rsidRPr="005A5295">
              <w:rPr>
                <w:rFonts w:eastAsia="標楷體"/>
                <w:color w:val="auto"/>
              </w:rPr>
              <w:t>數線上</w:t>
            </w:r>
            <w:proofErr w:type="gramEnd"/>
            <w:r w:rsidRPr="005A5295">
              <w:rPr>
                <w:rFonts w:eastAsia="標楷體"/>
                <w:color w:val="auto"/>
              </w:rPr>
              <w:t>的圖形，以及使用不等式的數學符號描述情境，與人</w:t>
            </w:r>
            <w:r w:rsidRPr="005A5295">
              <w:rPr>
                <w:rFonts w:eastAsia="標楷體"/>
                <w:color w:val="auto"/>
              </w:rPr>
              <w:lastRenderedPageBreak/>
              <w:t>溝通。</w:t>
            </w:r>
          </w:p>
          <w:p w14:paraId="051A86B4" w14:textId="77777777" w:rsidR="00DE1B59" w:rsidRPr="005A5295" w:rsidRDefault="00DE1B59" w:rsidP="00DE1B59">
            <w:pPr>
              <w:jc w:val="left"/>
              <w:rPr>
                <w:rFonts w:eastAsia="標楷體"/>
                <w:color w:val="auto"/>
              </w:rPr>
            </w:pPr>
            <w:r w:rsidRPr="005A5295">
              <w:rPr>
                <w:rFonts w:eastAsia="標楷體"/>
                <w:color w:val="auto"/>
              </w:rPr>
              <w:t xml:space="preserve">n-IV-9 </w:t>
            </w:r>
            <w:r w:rsidRPr="005A5295">
              <w:rPr>
                <w:rFonts w:eastAsia="標楷體"/>
                <w:color w:val="auto"/>
              </w:rPr>
              <w:t>使用計算機計算比值、複雜的數式、小數或根式等四則運算與三角比的近似值問題，並能理解計算機可能產生誤差。</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AE4A15" w14:textId="77777777" w:rsidR="00DE1B59" w:rsidRPr="005A5295" w:rsidRDefault="00DE1B59" w:rsidP="00DE1B59">
            <w:pPr>
              <w:jc w:val="left"/>
              <w:rPr>
                <w:rFonts w:eastAsia="標楷體"/>
                <w:b/>
                <w:bCs/>
                <w:color w:val="auto"/>
              </w:rPr>
            </w:pPr>
            <w:r w:rsidRPr="005A5295">
              <w:rPr>
                <w:rFonts w:eastAsia="標楷體"/>
                <w:b/>
                <w:bCs/>
                <w:color w:val="auto"/>
              </w:rPr>
              <w:lastRenderedPageBreak/>
              <w:t xml:space="preserve">4-2 </w:t>
            </w:r>
            <w:r w:rsidRPr="005A5295">
              <w:rPr>
                <w:rFonts w:eastAsia="標楷體"/>
                <w:b/>
                <w:bCs/>
                <w:color w:val="auto"/>
              </w:rPr>
              <w:t>解一元一次不等式及其應用</w:t>
            </w:r>
          </w:p>
          <w:p w14:paraId="6A5CE549" w14:textId="77777777" w:rsidR="00DE1B59" w:rsidRPr="005A5295" w:rsidRDefault="009751D5" w:rsidP="00DE1B59">
            <w:pPr>
              <w:jc w:val="left"/>
              <w:rPr>
                <w:rFonts w:eastAsia="標楷體"/>
                <w:color w:val="auto"/>
              </w:rPr>
            </w:pPr>
            <w:r w:rsidRPr="005A5295">
              <w:rPr>
                <w:rFonts w:eastAsia="標楷體"/>
                <w:color w:val="auto"/>
              </w:rPr>
              <w:t xml:space="preserve">1. </w:t>
            </w:r>
            <w:r w:rsidRPr="005A5295">
              <w:rPr>
                <w:rFonts w:eastAsia="標楷體"/>
                <w:color w:val="auto"/>
              </w:rPr>
              <w:t>利用</w:t>
            </w:r>
            <w:r w:rsidR="00A97F7D" w:rsidRPr="005A5295">
              <w:rPr>
                <w:rFonts w:eastAsia="標楷體"/>
                <w:color w:val="auto"/>
              </w:rPr>
              <w:t>加減法的</w:t>
            </w:r>
            <w:r w:rsidRPr="005A5295">
              <w:rPr>
                <w:rFonts w:eastAsia="標楷體"/>
                <w:color w:val="auto"/>
              </w:rPr>
              <w:t>等量</w:t>
            </w:r>
            <w:r w:rsidR="00ED7BE5" w:rsidRPr="005A5295">
              <w:rPr>
                <w:rFonts w:eastAsia="標楷體"/>
                <w:color w:val="auto"/>
              </w:rPr>
              <w:t>運算</w:t>
            </w:r>
            <w:r w:rsidR="00A97F7D" w:rsidRPr="005A5295">
              <w:rPr>
                <w:rFonts w:eastAsia="標楷體"/>
                <w:color w:val="auto"/>
              </w:rPr>
              <w:t>與移項法則</w:t>
            </w:r>
            <w:r w:rsidRPr="005A5295">
              <w:rPr>
                <w:rFonts w:eastAsia="標楷體"/>
                <w:color w:val="auto"/>
              </w:rPr>
              <w:t>來解一元一次不等式</w:t>
            </w:r>
            <w:r w:rsidR="00381D85" w:rsidRPr="005A5295">
              <w:rPr>
                <w:rFonts w:eastAsia="標楷體"/>
                <w:color w:val="auto"/>
              </w:rPr>
              <w:t>。</w:t>
            </w:r>
          </w:p>
          <w:p w14:paraId="08D523AC" w14:textId="705DFA2B" w:rsidR="00381D85" w:rsidRPr="005A5295" w:rsidRDefault="00381D85" w:rsidP="00DE1B59">
            <w:pPr>
              <w:jc w:val="left"/>
              <w:rPr>
                <w:rFonts w:eastAsia="標楷體"/>
                <w:color w:val="auto"/>
              </w:rPr>
            </w:pPr>
            <w:r w:rsidRPr="005A5295">
              <w:rPr>
                <w:rFonts w:eastAsia="標楷體"/>
                <w:color w:val="auto"/>
              </w:rPr>
              <w:t xml:space="preserve">2. </w:t>
            </w:r>
            <w:r w:rsidR="00A97F7D" w:rsidRPr="005A5295">
              <w:rPr>
                <w:rFonts w:eastAsia="標楷體"/>
                <w:color w:val="auto"/>
              </w:rPr>
              <w:t>利用實際的例子，如</w:t>
            </w:r>
            <w:r w:rsidR="00A97F7D" w:rsidRPr="005A5295">
              <w:rPr>
                <w:rFonts w:eastAsia="標楷體"/>
                <w:color w:val="auto"/>
              </w:rPr>
              <w:t>3</w:t>
            </w:r>
            <w:r w:rsidR="00A97F7D" w:rsidRPr="005A5295">
              <w:rPr>
                <w:rFonts w:eastAsia="標楷體"/>
                <w:color w:val="auto"/>
              </w:rPr>
              <w:t>＞</w:t>
            </w:r>
            <w:r w:rsidR="00A97F7D" w:rsidRPr="005A5295">
              <w:rPr>
                <w:rFonts w:eastAsia="標楷體"/>
                <w:color w:val="auto"/>
              </w:rPr>
              <w:t>2</w:t>
            </w:r>
            <w:r w:rsidR="00A97F7D" w:rsidRPr="005A5295">
              <w:rPr>
                <w:rFonts w:eastAsia="標楷體"/>
                <w:color w:val="auto"/>
              </w:rPr>
              <w:t>，左右同乘以</w:t>
            </w:r>
            <w:r w:rsidR="00A97F7D" w:rsidRPr="005A5295">
              <w:rPr>
                <w:rFonts w:eastAsia="標楷體"/>
                <w:color w:val="auto"/>
              </w:rPr>
              <w:t>2</w:t>
            </w:r>
            <w:r w:rsidR="00A97F7D" w:rsidRPr="005A5295">
              <w:rPr>
                <w:rFonts w:eastAsia="標楷體"/>
                <w:color w:val="auto"/>
              </w:rPr>
              <w:t>之後可以得到</w:t>
            </w:r>
            <w:r w:rsidR="00A97F7D" w:rsidRPr="005A5295">
              <w:rPr>
                <w:rFonts w:eastAsia="標楷體"/>
                <w:color w:val="auto"/>
              </w:rPr>
              <w:br/>
            </w:r>
            <w:r w:rsidR="00A97F7D" w:rsidRPr="005A5295">
              <w:rPr>
                <w:rFonts w:eastAsia="標楷體"/>
                <w:color w:val="auto"/>
              </w:rPr>
              <w:t>「</w:t>
            </w:r>
            <w:r w:rsidR="00A97F7D" w:rsidRPr="005A5295">
              <w:rPr>
                <w:rFonts w:eastAsia="標楷體"/>
                <w:color w:val="auto"/>
              </w:rPr>
              <w:t>6</w:t>
            </w:r>
            <w:r w:rsidR="00A97F7D" w:rsidRPr="005A5295">
              <w:rPr>
                <w:rFonts w:eastAsia="標楷體"/>
                <w:color w:val="auto"/>
              </w:rPr>
              <w:t>＞</w:t>
            </w:r>
            <w:r w:rsidR="00A97F7D" w:rsidRPr="005A5295">
              <w:rPr>
                <w:rFonts w:eastAsia="標楷體"/>
                <w:color w:val="auto"/>
              </w:rPr>
              <w:t>4</w:t>
            </w:r>
            <w:r w:rsidR="00A97F7D" w:rsidRPr="005A5295">
              <w:rPr>
                <w:rFonts w:eastAsia="標楷體"/>
                <w:color w:val="auto"/>
              </w:rPr>
              <w:t>」，但是左右同乘以</w:t>
            </w:r>
            <w:r w:rsidR="00F66401">
              <w:rPr>
                <w:rFonts w:eastAsia="標楷體" w:hint="eastAsia"/>
                <w:color w:val="auto"/>
              </w:rPr>
              <w:t>－</w:t>
            </w:r>
            <w:r w:rsidR="00A97F7D" w:rsidRPr="005A5295">
              <w:rPr>
                <w:rFonts w:eastAsia="標楷體"/>
                <w:color w:val="auto"/>
              </w:rPr>
              <w:t>2</w:t>
            </w:r>
            <w:r w:rsidR="00A97F7D" w:rsidRPr="005A5295">
              <w:rPr>
                <w:rFonts w:eastAsia="標楷體"/>
                <w:color w:val="auto"/>
              </w:rPr>
              <w:t>後，得到「</w:t>
            </w:r>
            <w:r w:rsidR="00F66401">
              <w:rPr>
                <w:rFonts w:eastAsia="標楷體" w:hint="eastAsia"/>
                <w:color w:val="auto"/>
              </w:rPr>
              <w:t>－</w:t>
            </w:r>
            <w:r w:rsidR="00A97F7D" w:rsidRPr="005A5295">
              <w:rPr>
                <w:rFonts w:eastAsia="標楷體"/>
                <w:color w:val="auto"/>
              </w:rPr>
              <w:t>6</w:t>
            </w:r>
            <w:r w:rsidR="00A97F7D" w:rsidRPr="005A5295">
              <w:rPr>
                <w:rFonts w:eastAsia="標楷體"/>
                <w:color w:val="auto"/>
              </w:rPr>
              <w:t>＜</w:t>
            </w:r>
            <w:r w:rsidR="00F66401">
              <w:rPr>
                <w:rFonts w:eastAsia="標楷體" w:hint="eastAsia"/>
                <w:color w:val="auto"/>
              </w:rPr>
              <w:t>－</w:t>
            </w:r>
            <w:r w:rsidR="00A97F7D" w:rsidRPr="005A5295">
              <w:rPr>
                <w:rFonts w:eastAsia="標楷體"/>
                <w:color w:val="auto"/>
              </w:rPr>
              <w:t>4</w:t>
            </w:r>
            <w:r w:rsidR="00A97F7D" w:rsidRPr="005A5295">
              <w:rPr>
                <w:rFonts w:eastAsia="標楷體"/>
                <w:color w:val="auto"/>
              </w:rPr>
              <w:t>」，以此引入不等式的乘</w:t>
            </w:r>
            <w:r w:rsidR="00133328" w:rsidRPr="005A5295">
              <w:rPr>
                <w:rFonts w:eastAsia="標楷體"/>
                <w:color w:val="auto"/>
              </w:rPr>
              <w:t>除</w:t>
            </w:r>
            <w:r w:rsidR="00A97F7D" w:rsidRPr="005A5295">
              <w:rPr>
                <w:rFonts w:eastAsia="標楷體"/>
                <w:color w:val="auto"/>
              </w:rPr>
              <w:t>運算性質</w:t>
            </w:r>
            <w:r w:rsidR="00133328" w:rsidRPr="005A5295">
              <w:rPr>
                <w:rFonts w:eastAsia="標楷體"/>
                <w:color w:val="auto"/>
              </w:rPr>
              <w:t>，並且</w:t>
            </w:r>
            <w:r w:rsidR="00133328" w:rsidRPr="005A5295">
              <w:rPr>
                <w:rFonts w:eastAsia="標楷體"/>
                <w:color w:val="auto"/>
              </w:rPr>
              <w:lastRenderedPageBreak/>
              <w:t>強調與解方程式不同之處。</w:t>
            </w:r>
          </w:p>
          <w:p w14:paraId="73C64483" w14:textId="77777777" w:rsidR="00133328" w:rsidRPr="005A5295" w:rsidRDefault="00ED7BE5" w:rsidP="00DE1B59">
            <w:pPr>
              <w:jc w:val="left"/>
              <w:rPr>
                <w:rFonts w:eastAsia="標楷體"/>
                <w:color w:val="auto"/>
              </w:rPr>
            </w:pPr>
            <w:r w:rsidRPr="005A5295">
              <w:rPr>
                <w:rFonts w:eastAsia="標楷體"/>
                <w:color w:val="auto"/>
              </w:rPr>
              <w:t xml:space="preserve">3. </w:t>
            </w:r>
            <w:r w:rsidRPr="005A5295">
              <w:rPr>
                <w:rFonts w:eastAsia="標楷體"/>
                <w:color w:val="auto"/>
              </w:rPr>
              <w:t>熟悉利用等量運算或移項法則解一元一次不等式</w:t>
            </w:r>
            <w:r w:rsidR="003E6F39" w:rsidRPr="005A5295">
              <w:rPr>
                <w:rFonts w:eastAsia="標楷體"/>
                <w:color w:val="auto"/>
              </w:rPr>
              <w:t>，並且能夠圖示其解</w:t>
            </w:r>
            <w:r w:rsidRPr="005A5295">
              <w:rPr>
                <w:rFonts w:eastAsia="標楷體"/>
                <w:color w:val="auto"/>
              </w:rPr>
              <w:t>。</w:t>
            </w:r>
          </w:p>
          <w:p w14:paraId="183F5D4A" w14:textId="77777777" w:rsidR="00DE1B59" w:rsidRPr="005A5295" w:rsidRDefault="00DE1B59" w:rsidP="00DE1B59">
            <w:pPr>
              <w:jc w:val="left"/>
              <w:rPr>
                <w:rFonts w:eastAsia="標楷體"/>
                <w:color w:val="auto"/>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EA918F" w14:textId="77777777" w:rsidR="00DE1B59" w:rsidRPr="005A5295" w:rsidRDefault="00DE1B59" w:rsidP="00DE1B59">
            <w:pPr>
              <w:ind w:left="317" w:hanging="317"/>
              <w:jc w:val="left"/>
              <w:rPr>
                <w:rFonts w:eastAsia="標楷體"/>
                <w:color w:val="auto"/>
              </w:rPr>
            </w:pPr>
            <w:r w:rsidRPr="005A5295">
              <w:rPr>
                <w:rFonts w:eastAsia="標楷體"/>
                <w:color w:val="auto"/>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EDF0533" w14:textId="77777777" w:rsidR="00DE1B59" w:rsidRPr="005A5295" w:rsidRDefault="00DE1B59" w:rsidP="00DE1B59">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3CD73EBC" w14:textId="77777777" w:rsidR="00DE1B59" w:rsidRPr="005A5295" w:rsidRDefault="00DE1B59" w:rsidP="00DE1B59">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288E7788" w14:textId="77777777" w:rsidR="00DE1B59" w:rsidRPr="005A5295" w:rsidRDefault="00DE1B59" w:rsidP="00DE1B59">
            <w:pPr>
              <w:ind w:left="92" w:hanging="7"/>
              <w:jc w:val="left"/>
              <w:rPr>
                <w:rFonts w:eastAsia="標楷體"/>
              </w:rPr>
            </w:pPr>
            <w:r w:rsidRPr="005A5295">
              <w:rPr>
                <w:rFonts w:eastAsia="標楷體"/>
              </w:rPr>
              <w:t xml:space="preserve">3. </w:t>
            </w:r>
            <w:r w:rsidRPr="005A5295">
              <w:rPr>
                <w:rFonts w:eastAsia="標楷體"/>
              </w:rPr>
              <w:t>教學資源光碟</w:t>
            </w:r>
          </w:p>
          <w:p w14:paraId="7C8C6FF3" w14:textId="77777777" w:rsidR="00DE1B59" w:rsidRPr="005A5295" w:rsidRDefault="00DE1B59" w:rsidP="00DE1B59">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AFAB6C" w14:textId="77777777" w:rsidR="00DE1B59" w:rsidRPr="005A5295" w:rsidRDefault="00DE1B59" w:rsidP="00DE1B59">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185028AD" w14:textId="77777777" w:rsidR="00DE1B59" w:rsidRPr="005A5295" w:rsidRDefault="00DE1B59" w:rsidP="00DE1B59">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5635318A" w14:textId="77777777" w:rsidR="00DE1B59" w:rsidRPr="005A5295" w:rsidRDefault="00DE1B59" w:rsidP="00DE1B59">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51BA59EB" w14:textId="77777777" w:rsidR="00DE1B59" w:rsidRPr="005A5295" w:rsidRDefault="00DE1B59" w:rsidP="00DE1B59">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75185D97" w14:textId="77777777" w:rsidR="00DE1B59" w:rsidRPr="005A5295" w:rsidRDefault="00DE1B59" w:rsidP="00DE1B59">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CB6629" w14:textId="77777777" w:rsidR="00DE1B59" w:rsidRPr="005A5295" w:rsidRDefault="00DE1B59" w:rsidP="00DE1B59">
            <w:pPr>
              <w:autoSpaceDE w:val="0"/>
              <w:autoSpaceDN w:val="0"/>
              <w:adjustRightInd w:val="0"/>
              <w:jc w:val="left"/>
              <w:rPr>
                <w:rFonts w:eastAsia="標楷體"/>
                <w:color w:val="auto"/>
              </w:rPr>
            </w:pPr>
            <w:r w:rsidRPr="005A5295">
              <w:rPr>
                <w:rFonts w:eastAsia="標楷體"/>
                <w:color w:val="auto"/>
              </w:rPr>
              <w:t>【閱讀素養教育】</w:t>
            </w:r>
          </w:p>
          <w:p w14:paraId="101B19ED" w14:textId="77777777" w:rsidR="00DE1B59" w:rsidRPr="005A5295" w:rsidRDefault="00DE1B59" w:rsidP="00DE1B59">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7ABE4334" w14:textId="77777777" w:rsidR="00DE1B59" w:rsidRPr="005A5295" w:rsidRDefault="00DE1B59" w:rsidP="00DE1B59">
            <w:pPr>
              <w:autoSpaceDE w:val="0"/>
              <w:autoSpaceDN w:val="0"/>
              <w:adjustRightInd w:val="0"/>
              <w:jc w:val="left"/>
              <w:rPr>
                <w:rFonts w:eastAsia="標楷體"/>
                <w:color w:val="auto"/>
              </w:rPr>
            </w:pPr>
          </w:p>
        </w:tc>
        <w:tc>
          <w:tcPr>
            <w:tcW w:w="1784" w:type="dxa"/>
            <w:tcBorders>
              <w:top w:val="single" w:sz="8" w:space="0" w:color="000000"/>
              <w:bottom w:val="single" w:sz="8" w:space="0" w:color="000000"/>
              <w:right w:val="single" w:sz="8" w:space="0" w:color="000000"/>
            </w:tcBorders>
          </w:tcPr>
          <w:p w14:paraId="7025253D" w14:textId="77777777" w:rsidR="00DE1B59" w:rsidRPr="005A5295" w:rsidRDefault="00DE1B59" w:rsidP="00DE1B59">
            <w:pPr>
              <w:adjustRightInd w:val="0"/>
              <w:snapToGrid w:val="0"/>
              <w:spacing w:line="0" w:lineRule="atLeast"/>
              <w:ind w:hanging="7"/>
              <w:jc w:val="left"/>
              <w:rPr>
                <w:rFonts w:eastAsia="標楷體"/>
                <w:color w:val="auto"/>
              </w:rPr>
            </w:pPr>
          </w:p>
        </w:tc>
      </w:tr>
      <w:tr w:rsidR="00771B14" w:rsidRPr="005A5295" w14:paraId="6984AD15"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4CA04912" w14:textId="77777777" w:rsidR="00771B14" w:rsidRPr="005A5295" w:rsidRDefault="00771B14" w:rsidP="00771B14">
            <w:pPr>
              <w:spacing w:line="0" w:lineRule="atLeast"/>
              <w:jc w:val="center"/>
              <w:rPr>
                <w:rFonts w:eastAsia="標楷體"/>
                <w:color w:val="auto"/>
              </w:rPr>
            </w:pPr>
            <w:r w:rsidRPr="005A5295">
              <w:rPr>
                <w:rFonts w:eastAsia="標楷體"/>
                <w:color w:val="auto"/>
              </w:rPr>
              <w:t>第十七</w:t>
            </w:r>
            <w:proofErr w:type="gramStart"/>
            <w:r w:rsidRPr="005A5295">
              <w:rPr>
                <w:rFonts w:eastAsia="標楷體"/>
                <w:color w:val="auto"/>
              </w:rPr>
              <w:t>週</w:t>
            </w:r>
            <w:proofErr w:type="gramEnd"/>
          </w:p>
          <w:p w14:paraId="3C201859" w14:textId="77777777" w:rsidR="00771B14" w:rsidRPr="005A5295" w:rsidRDefault="00771B14" w:rsidP="00771B14">
            <w:pPr>
              <w:spacing w:line="0" w:lineRule="atLeast"/>
              <w:jc w:val="center"/>
              <w:rPr>
                <w:rFonts w:eastAsia="標楷體"/>
                <w:color w:val="auto"/>
              </w:rPr>
            </w:pPr>
            <w:r w:rsidRPr="005A5295">
              <w:rPr>
                <w:rFonts w:eastAsia="標楷體"/>
                <w:color w:val="auto"/>
              </w:rPr>
              <w:t>5/30~6/3</w:t>
            </w:r>
          </w:p>
          <w:p w14:paraId="3652DBE2" w14:textId="77777777" w:rsidR="00771B14" w:rsidRPr="005A5295" w:rsidRDefault="00771B14" w:rsidP="00771B14">
            <w:pPr>
              <w:spacing w:line="0" w:lineRule="atLeast"/>
              <w:jc w:val="center"/>
              <w:rPr>
                <w:rFonts w:eastAsia="標楷體"/>
                <w:color w:val="auto"/>
              </w:rPr>
            </w:pPr>
            <w:r w:rsidRPr="005A5295">
              <w:rPr>
                <w:rFonts w:eastAsia="標楷體"/>
                <w:color w:val="auto"/>
              </w:rPr>
              <w:t>(6/3(</w:t>
            </w:r>
            <w:r w:rsidRPr="005A5295">
              <w:rPr>
                <w:rFonts w:eastAsia="標楷體"/>
                <w:color w:val="auto"/>
              </w:rPr>
              <w:t>五</w:t>
            </w:r>
            <w:r w:rsidRPr="005A5295">
              <w:rPr>
                <w:rFonts w:eastAsia="標楷體"/>
                <w:color w:val="auto"/>
              </w:rPr>
              <w:t>)</w:t>
            </w:r>
            <w:r w:rsidRPr="005A5295">
              <w:rPr>
                <w:rFonts w:eastAsia="標楷體"/>
                <w:color w:val="auto"/>
              </w:rPr>
              <w:t>端午節</w:t>
            </w:r>
            <w:r w:rsidRPr="005A5295">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23CA46DE" w14:textId="77777777" w:rsidR="00771B14" w:rsidRPr="005A5295" w:rsidRDefault="00771B14" w:rsidP="00771B14">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A-7-7 </w:t>
            </w:r>
            <w:r w:rsidRPr="005A5295">
              <w:rPr>
                <w:rFonts w:ascii="Times New Roman" w:eastAsia="標楷體" w:hAnsi="Times New Roman" w:cs="Times New Roman"/>
                <w:color w:val="auto"/>
                <w:sz w:val="20"/>
                <w:szCs w:val="20"/>
              </w:rPr>
              <w:t>一元一次不等式的意義：不等式的意義；具體情境中列出一元一次不等式。</w:t>
            </w:r>
          </w:p>
          <w:p w14:paraId="220D7D5B" w14:textId="77777777" w:rsidR="00771B14" w:rsidRPr="005A5295" w:rsidRDefault="00771B14" w:rsidP="00771B14">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A-7-8 </w:t>
            </w:r>
            <w:r w:rsidRPr="005A5295">
              <w:rPr>
                <w:rFonts w:ascii="Times New Roman" w:eastAsia="標楷體" w:hAnsi="Times New Roman" w:cs="Times New Roman"/>
                <w:color w:val="auto"/>
                <w:sz w:val="20"/>
                <w:szCs w:val="20"/>
              </w:rPr>
              <w:t>一元一次不等式的解與應用：單一的一元一次不等式的解；在</w:t>
            </w:r>
            <w:proofErr w:type="gramStart"/>
            <w:r w:rsidRPr="005A5295">
              <w:rPr>
                <w:rFonts w:ascii="Times New Roman" w:eastAsia="標楷體" w:hAnsi="Times New Roman" w:cs="Times New Roman"/>
                <w:color w:val="auto"/>
                <w:sz w:val="20"/>
                <w:szCs w:val="20"/>
              </w:rPr>
              <w:t>數線上</w:t>
            </w:r>
            <w:proofErr w:type="gramEnd"/>
            <w:r w:rsidRPr="005A5295">
              <w:rPr>
                <w:rFonts w:ascii="Times New Roman" w:eastAsia="標楷體" w:hAnsi="Times New Roman" w:cs="Times New Roman"/>
                <w:color w:val="auto"/>
                <w:sz w:val="20"/>
                <w:szCs w:val="20"/>
              </w:rPr>
              <w:t>標示解的範圍；應用問題。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A8EC334" w14:textId="77777777" w:rsidR="00771B14" w:rsidRPr="005A5295" w:rsidRDefault="00771B14" w:rsidP="00771B14">
            <w:pPr>
              <w:jc w:val="left"/>
              <w:rPr>
                <w:rFonts w:eastAsia="標楷體"/>
                <w:color w:val="auto"/>
              </w:rPr>
            </w:pPr>
            <w:r w:rsidRPr="005A5295">
              <w:rPr>
                <w:rFonts w:eastAsia="標楷體"/>
                <w:color w:val="auto"/>
              </w:rPr>
              <w:t xml:space="preserve">a-IV-3 </w:t>
            </w:r>
            <w:r w:rsidRPr="005A5295">
              <w:rPr>
                <w:rFonts w:eastAsia="標楷體"/>
                <w:color w:val="auto"/>
              </w:rPr>
              <w:t>理解一元一次不等式的意義，並應用於標示數的範圍和其在</w:t>
            </w:r>
            <w:proofErr w:type="gramStart"/>
            <w:r w:rsidRPr="005A5295">
              <w:rPr>
                <w:rFonts w:eastAsia="標楷體"/>
                <w:color w:val="auto"/>
              </w:rPr>
              <w:t>數線上</w:t>
            </w:r>
            <w:proofErr w:type="gramEnd"/>
            <w:r w:rsidRPr="005A5295">
              <w:rPr>
                <w:rFonts w:eastAsia="標楷體"/>
                <w:color w:val="auto"/>
              </w:rPr>
              <w:t>的圖形，以及使用不等式的數學符號描述情境，與人溝通。</w:t>
            </w:r>
          </w:p>
          <w:p w14:paraId="51E3961B" w14:textId="77777777" w:rsidR="00771B14" w:rsidRPr="005A5295" w:rsidRDefault="00771B14" w:rsidP="00771B14">
            <w:pPr>
              <w:jc w:val="left"/>
              <w:rPr>
                <w:rFonts w:eastAsia="標楷體"/>
                <w:color w:val="auto"/>
              </w:rPr>
            </w:pPr>
            <w:r w:rsidRPr="005A5295">
              <w:rPr>
                <w:rFonts w:eastAsia="標楷體"/>
                <w:color w:val="auto"/>
              </w:rPr>
              <w:t xml:space="preserve">n-IV-9 </w:t>
            </w:r>
            <w:r w:rsidRPr="005A5295">
              <w:rPr>
                <w:rFonts w:eastAsia="標楷體"/>
                <w:color w:val="auto"/>
              </w:rPr>
              <w:t>使用計算機計算比值、複雜的數式、小數或根式等四則運算與三角比的近似值問題，並能理解計算機可能產生誤差。</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3025929" w14:textId="77777777" w:rsidR="00771B14" w:rsidRPr="005A5295" w:rsidRDefault="00771B14" w:rsidP="00771B14">
            <w:pPr>
              <w:jc w:val="left"/>
              <w:rPr>
                <w:rFonts w:eastAsia="標楷體"/>
                <w:b/>
                <w:bCs/>
                <w:color w:val="auto"/>
              </w:rPr>
            </w:pPr>
            <w:r w:rsidRPr="005A5295">
              <w:rPr>
                <w:rFonts w:eastAsia="標楷體"/>
                <w:b/>
                <w:bCs/>
                <w:color w:val="auto"/>
              </w:rPr>
              <w:t xml:space="preserve">4-2 </w:t>
            </w:r>
            <w:r w:rsidRPr="005A5295">
              <w:rPr>
                <w:rFonts w:eastAsia="標楷體"/>
                <w:b/>
                <w:bCs/>
                <w:color w:val="auto"/>
              </w:rPr>
              <w:t>解一元一次不等式及其應用</w:t>
            </w:r>
          </w:p>
          <w:p w14:paraId="2C233B15" w14:textId="77777777" w:rsidR="00771B14" w:rsidRPr="005A5295" w:rsidRDefault="00771B14" w:rsidP="00771B14">
            <w:pPr>
              <w:jc w:val="left"/>
              <w:rPr>
                <w:rFonts w:eastAsia="標楷體"/>
                <w:color w:val="auto"/>
              </w:rPr>
            </w:pPr>
            <w:r w:rsidRPr="005A5295">
              <w:rPr>
                <w:rFonts w:eastAsia="標楷體"/>
                <w:color w:val="auto"/>
              </w:rPr>
              <w:t xml:space="preserve">1. </w:t>
            </w:r>
            <w:r w:rsidRPr="005A5295">
              <w:rPr>
                <w:rFonts w:eastAsia="標楷體"/>
                <w:color w:val="auto"/>
              </w:rPr>
              <w:t>能夠依據不同情境列出適當的一元一次不等式，並且能夠在求解之後，依據問題情境適當得回答問題。</w:t>
            </w:r>
          </w:p>
          <w:p w14:paraId="5E9E6F84" w14:textId="77777777" w:rsidR="00771B14" w:rsidRPr="005A5295" w:rsidRDefault="00771B14" w:rsidP="00771B14">
            <w:pPr>
              <w:jc w:val="left"/>
              <w:rPr>
                <w:rFonts w:eastAsia="標楷體"/>
                <w:color w:val="auto"/>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290174" w14:textId="77777777" w:rsidR="00771B14" w:rsidRPr="005A5295" w:rsidRDefault="00771B14" w:rsidP="00771B14">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329AB8F" w14:textId="77777777" w:rsidR="00771B14" w:rsidRPr="005A5295" w:rsidRDefault="00771B14" w:rsidP="00771B14">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50A786DB" w14:textId="77777777" w:rsidR="00771B14" w:rsidRPr="005A5295" w:rsidRDefault="00771B14" w:rsidP="00771B14">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45ED6DB4" w14:textId="77777777" w:rsidR="00771B14" w:rsidRPr="005A5295" w:rsidRDefault="00771B14" w:rsidP="00771B14">
            <w:pPr>
              <w:ind w:left="92" w:hanging="7"/>
              <w:jc w:val="left"/>
              <w:rPr>
                <w:rFonts w:eastAsia="標楷體"/>
              </w:rPr>
            </w:pPr>
            <w:r w:rsidRPr="005A5295">
              <w:rPr>
                <w:rFonts w:eastAsia="標楷體"/>
              </w:rPr>
              <w:t xml:space="preserve">3. </w:t>
            </w:r>
            <w:r w:rsidRPr="005A5295">
              <w:rPr>
                <w:rFonts w:eastAsia="標楷體"/>
              </w:rPr>
              <w:t>教學資源光碟</w:t>
            </w:r>
          </w:p>
          <w:p w14:paraId="40966CAE" w14:textId="77777777" w:rsidR="00771B14" w:rsidRPr="005A5295" w:rsidRDefault="00771B14" w:rsidP="00771B14">
            <w:pPr>
              <w:ind w:left="92" w:hanging="7"/>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5D42454" w14:textId="77777777" w:rsidR="00771B14" w:rsidRPr="005A5295" w:rsidRDefault="00771B14" w:rsidP="00771B14">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1682918B" w14:textId="77777777" w:rsidR="00771B14" w:rsidRPr="005A5295" w:rsidRDefault="00771B14" w:rsidP="00771B14">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2A1651F9" w14:textId="77777777" w:rsidR="00771B14" w:rsidRPr="005A5295" w:rsidRDefault="00771B14" w:rsidP="00771B14">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35537415" w14:textId="77777777" w:rsidR="00771B14" w:rsidRPr="005A5295" w:rsidRDefault="00771B14" w:rsidP="00771B14">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5D990D10" w14:textId="77777777" w:rsidR="00771B14" w:rsidRPr="005A5295" w:rsidRDefault="00771B14" w:rsidP="00771B14">
            <w:pPr>
              <w:ind w:left="57" w:right="57"/>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970AEF" w14:textId="77777777" w:rsidR="00771B14" w:rsidRPr="005A5295" w:rsidRDefault="00771B14" w:rsidP="00771B14">
            <w:pPr>
              <w:autoSpaceDE w:val="0"/>
              <w:autoSpaceDN w:val="0"/>
              <w:adjustRightInd w:val="0"/>
              <w:jc w:val="left"/>
              <w:rPr>
                <w:rFonts w:eastAsia="標楷體"/>
                <w:color w:val="auto"/>
              </w:rPr>
            </w:pPr>
            <w:r w:rsidRPr="005A5295">
              <w:rPr>
                <w:rFonts w:eastAsia="標楷體"/>
                <w:color w:val="auto"/>
              </w:rPr>
              <w:t>【閱讀素養教育】</w:t>
            </w:r>
          </w:p>
          <w:p w14:paraId="648B50C8" w14:textId="77777777" w:rsidR="00771B14" w:rsidRPr="005A5295" w:rsidRDefault="00771B14" w:rsidP="00771B14">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4FA70051" w14:textId="77777777" w:rsidR="00582D0B" w:rsidRPr="005A5295" w:rsidRDefault="00582D0B" w:rsidP="00582D0B">
            <w:pPr>
              <w:autoSpaceDE w:val="0"/>
              <w:autoSpaceDN w:val="0"/>
              <w:adjustRightInd w:val="0"/>
              <w:jc w:val="left"/>
              <w:rPr>
                <w:rFonts w:eastAsia="標楷體"/>
                <w:color w:val="auto"/>
              </w:rPr>
            </w:pPr>
            <w:r w:rsidRPr="005A5295">
              <w:rPr>
                <w:rFonts w:eastAsia="標楷體"/>
                <w:color w:val="auto"/>
              </w:rPr>
              <w:t>【海洋教育】</w:t>
            </w:r>
          </w:p>
          <w:p w14:paraId="54C40056" w14:textId="77777777" w:rsidR="00582D0B" w:rsidRPr="005A5295" w:rsidRDefault="00582D0B" w:rsidP="00582D0B">
            <w:pPr>
              <w:autoSpaceDE w:val="0"/>
              <w:autoSpaceDN w:val="0"/>
              <w:adjustRightInd w:val="0"/>
              <w:jc w:val="left"/>
              <w:rPr>
                <w:rFonts w:eastAsia="標楷體"/>
                <w:color w:val="auto"/>
              </w:rPr>
            </w:pPr>
            <w:r w:rsidRPr="005A5295">
              <w:rPr>
                <w:rFonts w:eastAsia="標楷體"/>
                <w:color w:val="auto"/>
              </w:rPr>
              <w:t>海</w:t>
            </w:r>
            <w:r w:rsidRPr="005A5295">
              <w:rPr>
                <w:rFonts w:eastAsia="標楷體"/>
                <w:color w:val="auto"/>
              </w:rPr>
              <w:t xml:space="preserve">J18 </w:t>
            </w:r>
            <w:r w:rsidRPr="005A5295">
              <w:rPr>
                <w:rFonts w:eastAsia="標楷體"/>
                <w:color w:val="auto"/>
              </w:rPr>
              <w:t>探討人類活動對海洋生態的影響。</w:t>
            </w:r>
          </w:p>
          <w:p w14:paraId="7E4DC612" w14:textId="77777777" w:rsidR="00582D0B" w:rsidRPr="005A5295" w:rsidRDefault="00582D0B" w:rsidP="00582D0B">
            <w:pPr>
              <w:autoSpaceDE w:val="0"/>
              <w:autoSpaceDN w:val="0"/>
              <w:adjustRightInd w:val="0"/>
              <w:jc w:val="left"/>
              <w:rPr>
                <w:rFonts w:eastAsia="標楷體"/>
                <w:color w:val="auto"/>
              </w:rPr>
            </w:pPr>
            <w:r w:rsidRPr="005A5295">
              <w:rPr>
                <w:rFonts w:eastAsia="標楷體"/>
                <w:color w:val="auto"/>
              </w:rPr>
              <w:t>海</w:t>
            </w:r>
            <w:r w:rsidRPr="005A5295">
              <w:rPr>
                <w:rFonts w:eastAsia="標楷體"/>
                <w:color w:val="auto"/>
              </w:rPr>
              <w:t xml:space="preserve">J19 </w:t>
            </w:r>
            <w:r w:rsidRPr="005A5295">
              <w:rPr>
                <w:rFonts w:eastAsia="標楷體"/>
                <w:color w:val="auto"/>
              </w:rPr>
              <w:t>了解海洋資源之有限性，保護海洋環境。</w:t>
            </w:r>
          </w:p>
          <w:p w14:paraId="08B490C9" w14:textId="77777777" w:rsidR="00771B14" w:rsidRPr="005A5295" w:rsidRDefault="00582D0B" w:rsidP="00582D0B">
            <w:pPr>
              <w:autoSpaceDE w:val="0"/>
              <w:autoSpaceDN w:val="0"/>
              <w:adjustRightInd w:val="0"/>
              <w:jc w:val="left"/>
              <w:rPr>
                <w:rFonts w:eastAsia="標楷體"/>
                <w:color w:val="auto"/>
              </w:rPr>
            </w:pPr>
            <w:r w:rsidRPr="005A5295">
              <w:rPr>
                <w:rFonts w:eastAsia="標楷體"/>
                <w:color w:val="auto"/>
              </w:rPr>
              <w:t>海</w:t>
            </w:r>
            <w:r w:rsidRPr="005A5295">
              <w:rPr>
                <w:rFonts w:eastAsia="標楷體"/>
                <w:color w:val="auto"/>
              </w:rPr>
              <w:t xml:space="preserve">J20 </w:t>
            </w:r>
            <w:r w:rsidRPr="005A5295">
              <w:rPr>
                <w:rFonts w:eastAsia="標楷體"/>
                <w:color w:val="auto"/>
              </w:rPr>
              <w:t>了解我國的海洋環境問題，並積極參與海洋保護行動。</w:t>
            </w:r>
          </w:p>
        </w:tc>
        <w:tc>
          <w:tcPr>
            <w:tcW w:w="1784" w:type="dxa"/>
            <w:tcBorders>
              <w:top w:val="single" w:sz="8" w:space="0" w:color="000000"/>
              <w:bottom w:val="single" w:sz="8" w:space="0" w:color="000000"/>
              <w:right w:val="single" w:sz="8" w:space="0" w:color="000000"/>
            </w:tcBorders>
          </w:tcPr>
          <w:p w14:paraId="12232665" w14:textId="77777777" w:rsidR="00771B14" w:rsidRPr="005A5295" w:rsidRDefault="00771B14" w:rsidP="00771B14">
            <w:pPr>
              <w:adjustRightInd w:val="0"/>
              <w:snapToGrid w:val="0"/>
              <w:spacing w:line="0" w:lineRule="atLeast"/>
              <w:ind w:hanging="7"/>
              <w:jc w:val="left"/>
              <w:rPr>
                <w:rFonts w:eastAsia="標楷體"/>
                <w:color w:val="auto"/>
              </w:rPr>
            </w:pPr>
          </w:p>
        </w:tc>
      </w:tr>
      <w:tr w:rsidR="00E0250A" w:rsidRPr="005A5295" w14:paraId="4E2C84CD"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1F0E7E8" w14:textId="77777777" w:rsidR="00E0250A" w:rsidRPr="005A5295" w:rsidRDefault="00E0250A" w:rsidP="00E0250A">
            <w:pPr>
              <w:spacing w:line="0" w:lineRule="atLeast"/>
              <w:jc w:val="center"/>
              <w:rPr>
                <w:rFonts w:eastAsia="標楷體"/>
                <w:color w:val="auto"/>
              </w:rPr>
            </w:pPr>
            <w:r w:rsidRPr="005A5295">
              <w:rPr>
                <w:rFonts w:eastAsia="標楷體"/>
                <w:color w:val="auto"/>
              </w:rPr>
              <w:lastRenderedPageBreak/>
              <w:t>第十八</w:t>
            </w:r>
            <w:proofErr w:type="gramStart"/>
            <w:r w:rsidRPr="005A5295">
              <w:rPr>
                <w:rFonts w:eastAsia="標楷體"/>
                <w:color w:val="auto"/>
              </w:rPr>
              <w:t>週</w:t>
            </w:r>
            <w:proofErr w:type="gramEnd"/>
          </w:p>
          <w:p w14:paraId="31FD6AA0" w14:textId="77777777" w:rsidR="00E0250A" w:rsidRPr="005A5295" w:rsidRDefault="00E0250A" w:rsidP="00E0250A">
            <w:pPr>
              <w:spacing w:line="0" w:lineRule="atLeast"/>
              <w:jc w:val="center"/>
              <w:rPr>
                <w:rFonts w:eastAsia="標楷體"/>
                <w:color w:val="auto"/>
              </w:rPr>
            </w:pPr>
            <w:r w:rsidRPr="005A5295">
              <w:rPr>
                <w:rFonts w:eastAsia="標楷體"/>
                <w:color w:val="auto"/>
              </w:rPr>
              <w:t>6/6~6/10</w:t>
            </w:r>
          </w:p>
          <w:p w14:paraId="61F05091" w14:textId="77777777" w:rsidR="00E0250A" w:rsidRPr="005A5295" w:rsidRDefault="00E0250A" w:rsidP="00E0250A">
            <w:pPr>
              <w:spacing w:line="0" w:lineRule="atLeast"/>
              <w:jc w:val="center"/>
              <w:rPr>
                <w:rFonts w:eastAsia="標楷體"/>
                <w:color w:val="auto"/>
              </w:rPr>
            </w:pPr>
            <w:r w:rsidRPr="005A5295">
              <w:rPr>
                <w:rFonts w:eastAsia="標楷體"/>
                <w:color w:val="auto"/>
              </w:rPr>
              <w:t>(</w:t>
            </w:r>
            <w:r w:rsidRPr="005A5295">
              <w:rPr>
                <w:rFonts w:eastAsia="標楷體"/>
                <w:color w:val="auto"/>
              </w:rPr>
              <w:t>預計畢業</w:t>
            </w:r>
            <w:proofErr w:type="gramStart"/>
            <w:r w:rsidRPr="005A5295">
              <w:rPr>
                <w:rFonts w:eastAsia="標楷體"/>
                <w:color w:val="auto"/>
              </w:rPr>
              <w:t>週</w:t>
            </w:r>
            <w:proofErr w:type="gramEnd"/>
            <w:r w:rsidRPr="005A5295">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5B4FBFB6" w14:textId="77777777" w:rsidR="00E0250A" w:rsidRPr="005A5295" w:rsidRDefault="00E0250A" w:rsidP="00E0250A">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D-7-1 </w:t>
            </w:r>
            <w:r w:rsidRPr="005A5295">
              <w:rPr>
                <w:rFonts w:ascii="Times New Roman" w:eastAsia="標楷體" w:hAnsi="Times New Roman" w:cs="Times New Roman"/>
                <w:color w:val="auto"/>
                <w:sz w:val="20"/>
                <w:szCs w:val="20"/>
              </w:rPr>
              <w:t>統計圖表：蒐集生活中常見的數據資料，整理並繪製成含有原始資料或百分率的統計圖表：</w:t>
            </w:r>
            <w:proofErr w:type="gramStart"/>
            <w:r w:rsidRPr="005A5295">
              <w:rPr>
                <w:rFonts w:ascii="Times New Roman" w:eastAsia="標楷體" w:hAnsi="Times New Roman" w:cs="Times New Roman"/>
                <w:color w:val="auto"/>
                <w:sz w:val="20"/>
                <w:szCs w:val="20"/>
              </w:rPr>
              <w:t>直方圖</w:t>
            </w:r>
            <w:proofErr w:type="gramEnd"/>
            <w:r w:rsidRPr="005A5295">
              <w:rPr>
                <w:rFonts w:ascii="Times New Roman" w:eastAsia="標楷體" w:hAnsi="Times New Roman" w:cs="Times New Roman"/>
                <w:color w:val="auto"/>
                <w:sz w:val="20"/>
                <w:szCs w:val="20"/>
              </w:rPr>
              <w:t>、長條圖、圓形圖、折線圖、</w:t>
            </w:r>
            <w:proofErr w:type="gramStart"/>
            <w:r w:rsidRPr="005A5295">
              <w:rPr>
                <w:rFonts w:ascii="Times New Roman" w:eastAsia="標楷體" w:hAnsi="Times New Roman" w:cs="Times New Roman"/>
                <w:color w:val="auto"/>
                <w:sz w:val="20"/>
                <w:szCs w:val="20"/>
              </w:rPr>
              <w:t>列聯</w:t>
            </w:r>
            <w:proofErr w:type="gramEnd"/>
            <w:r w:rsidRPr="005A5295">
              <w:rPr>
                <w:rFonts w:ascii="Times New Roman" w:eastAsia="標楷體" w:hAnsi="Times New Roman" w:cs="Times New Roman"/>
                <w:color w:val="auto"/>
                <w:sz w:val="20"/>
                <w:szCs w:val="20"/>
              </w:rPr>
              <w:t>表。遇到複雜數據時可使用計算機輔助，教師可使用電腦應用軟體演示教授。</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D7A9EAF" w14:textId="77777777" w:rsidR="00E0250A" w:rsidRPr="005A5295" w:rsidRDefault="00E0250A" w:rsidP="00E0250A">
            <w:pPr>
              <w:jc w:val="left"/>
              <w:rPr>
                <w:rFonts w:eastAsia="標楷體"/>
                <w:color w:val="auto"/>
              </w:rPr>
            </w:pPr>
            <w:r w:rsidRPr="005A5295">
              <w:rPr>
                <w:rFonts w:eastAsia="標楷體"/>
                <w:color w:val="auto"/>
              </w:rPr>
              <w:t xml:space="preserve">d-IV-1 </w:t>
            </w:r>
            <w:r w:rsidRPr="005A5295">
              <w:rPr>
                <w:rFonts w:eastAsia="標楷體"/>
                <w:color w:val="auto"/>
              </w:rPr>
              <w:t>理解常用統計圖表，並能運用簡單統計量分析資料的特性及使用統計軟體的資訊表徵，與人溝通。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2652D4" w14:textId="77777777" w:rsidR="00E0250A" w:rsidRPr="005A5295" w:rsidRDefault="00E0250A" w:rsidP="00E0250A">
            <w:pPr>
              <w:jc w:val="left"/>
              <w:rPr>
                <w:rFonts w:eastAsia="標楷體"/>
                <w:color w:val="auto"/>
              </w:rPr>
            </w:pPr>
            <w:r w:rsidRPr="005A5295">
              <w:rPr>
                <w:rFonts w:eastAsia="標楷體"/>
                <w:b/>
                <w:bCs/>
                <w:color w:val="auto"/>
              </w:rPr>
              <w:t xml:space="preserve">5-1 </w:t>
            </w:r>
            <w:r w:rsidRPr="005A5295">
              <w:rPr>
                <w:rFonts w:eastAsia="標楷體"/>
                <w:b/>
                <w:bCs/>
                <w:color w:val="auto"/>
              </w:rPr>
              <w:t>統計圖表</w:t>
            </w:r>
            <w:r w:rsidRPr="005A5295">
              <w:rPr>
                <w:rFonts w:eastAsia="標楷體"/>
                <w:b/>
                <w:bCs/>
                <w:color w:val="auto"/>
              </w:rPr>
              <w:t xml:space="preserve"> </w:t>
            </w:r>
          </w:p>
          <w:p w14:paraId="4D444BC8" w14:textId="77777777" w:rsidR="00E0250A" w:rsidRPr="005A5295" w:rsidRDefault="00E0250A" w:rsidP="00E0250A">
            <w:pPr>
              <w:jc w:val="left"/>
              <w:rPr>
                <w:rFonts w:eastAsia="標楷體"/>
                <w:color w:val="auto"/>
              </w:rPr>
            </w:pPr>
            <w:r w:rsidRPr="005A5295">
              <w:rPr>
                <w:rFonts w:eastAsia="標楷體"/>
                <w:color w:val="auto"/>
              </w:rPr>
              <w:t xml:space="preserve">1. </w:t>
            </w:r>
            <w:r w:rsidRPr="005A5295">
              <w:rPr>
                <w:rFonts w:eastAsia="標楷體"/>
                <w:color w:val="auto"/>
              </w:rPr>
              <w:t>能夠根據資料繪製圓形圖及多條折線圖，並且能夠從圖表中解讀需要的資訊。</w:t>
            </w:r>
          </w:p>
          <w:p w14:paraId="501C1D69" w14:textId="77777777" w:rsidR="00E0250A" w:rsidRPr="005A5295" w:rsidRDefault="00E0250A" w:rsidP="00E0250A">
            <w:pPr>
              <w:jc w:val="left"/>
              <w:rPr>
                <w:rFonts w:eastAsia="標楷體"/>
                <w:color w:val="auto"/>
              </w:rPr>
            </w:pPr>
            <w:r w:rsidRPr="005A5295">
              <w:rPr>
                <w:rFonts w:eastAsia="標楷體"/>
                <w:color w:val="auto"/>
              </w:rPr>
              <w:t xml:space="preserve">2. </w:t>
            </w:r>
            <w:r w:rsidRPr="005A5295">
              <w:rPr>
                <w:rFonts w:eastAsia="標楷體"/>
                <w:color w:val="auto"/>
              </w:rPr>
              <w:t>認識</w:t>
            </w:r>
            <w:proofErr w:type="gramStart"/>
            <w:r w:rsidRPr="005A5295">
              <w:rPr>
                <w:rFonts w:eastAsia="標楷體"/>
                <w:color w:val="auto"/>
              </w:rPr>
              <w:t>列聯表</w:t>
            </w:r>
            <w:proofErr w:type="gramEnd"/>
            <w:r w:rsidRPr="005A5295">
              <w:rPr>
                <w:rFonts w:eastAsia="標楷體"/>
                <w:color w:val="auto"/>
              </w:rPr>
              <w:t>，並且能夠將生活情境的資料適當的整理成</w:t>
            </w:r>
            <w:proofErr w:type="gramStart"/>
            <w:r w:rsidRPr="005A5295">
              <w:rPr>
                <w:rFonts w:eastAsia="標楷體"/>
                <w:color w:val="auto"/>
              </w:rPr>
              <w:t>列聯</w:t>
            </w:r>
            <w:proofErr w:type="gramEnd"/>
            <w:r w:rsidRPr="005A5295">
              <w:rPr>
                <w:rFonts w:eastAsia="標楷體"/>
                <w:color w:val="auto"/>
              </w:rPr>
              <w:t>表。</w:t>
            </w:r>
          </w:p>
          <w:p w14:paraId="61A1123E" w14:textId="59D829D3" w:rsidR="00E0250A" w:rsidRPr="005A5295" w:rsidRDefault="00E0250A" w:rsidP="00E0250A">
            <w:pPr>
              <w:jc w:val="left"/>
              <w:rPr>
                <w:rFonts w:eastAsia="標楷體"/>
                <w:color w:val="auto"/>
              </w:rPr>
            </w:pPr>
            <w:r w:rsidRPr="005A5295">
              <w:rPr>
                <w:rFonts w:eastAsia="標楷體"/>
                <w:color w:val="auto"/>
              </w:rPr>
              <w:t xml:space="preserve">3. </w:t>
            </w:r>
            <w:proofErr w:type="gramStart"/>
            <w:r w:rsidRPr="005A5295">
              <w:rPr>
                <w:rFonts w:eastAsia="標楷體"/>
                <w:color w:val="auto"/>
              </w:rPr>
              <w:t>認識組距</w:t>
            </w:r>
            <w:proofErr w:type="gramEnd"/>
            <w:r w:rsidRPr="005A5295">
              <w:rPr>
                <w:rFonts w:eastAsia="標楷體"/>
                <w:color w:val="auto"/>
              </w:rPr>
              <w:t>，並且能夠將資料進行適當分組，並且整理成次數分配表。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B45D133" w14:textId="77777777" w:rsidR="00E0250A" w:rsidRPr="005A5295" w:rsidRDefault="00E0250A" w:rsidP="00E0250A">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D082D24" w14:textId="77777777" w:rsidR="00E0250A" w:rsidRPr="005A5295" w:rsidRDefault="00E0250A" w:rsidP="00E0250A">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4DB8949F" w14:textId="77777777" w:rsidR="00E0250A" w:rsidRPr="005A5295" w:rsidRDefault="00E0250A" w:rsidP="00E0250A">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3D2A69BC" w14:textId="77777777" w:rsidR="00E0250A" w:rsidRPr="005A5295" w:rsidRDefault="00E0250A" w:rsidP="00E0250A">
            <w:pPr>
              <w:ind w:left="92" w:hanging="7"/>
              <w:jc w:val="left"/>
              <w:rPr>
                <w:rFonts w:eastAsia="標楷體"/>
              </w:rPr>
            </w:pPr>
            <w:r w:rsidRPr="005A5295">
              <w:rPr>
                <w:rFonts w:eastAsia="標楷體"/>
              </w:rPr>
              <w:t xml:space="preserve">3. </w:t>
            </w:r>
            <w:r w:rsidRPr="005A5295">
              <w:rPr>
                <w:rFonts w:eastAsia="標楷體"/>
              </w:rPr>
              <w:t>教學資源光碟</w:t>
            </w:r>
          </w:p>
          <w:p w14:paraId="40779B52" w14:textId="77777777" w:rsidR="00E0250A" w:rsidRPr="005A5295" w:rsidRDefault="00E0250A" w:rsidP="00E0250A">
            <w:pPr>
              <w:ind w:left="92" w:hanging="7"/>
              <w:jc w:val="left"/>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F272033" w14:textId="77777777" w:rsidR="00E0250A" w:rsidRPr="005A5295" w:rsidRDefault="00E0250A" w:rsidP="00E0250A">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3B0B0245" w14:textId="77777777" w:rsidR="00E0250A" w:rsidRPr="005A5295" w:rsidRDefault="00E0250A" w:rsidP="00E0250A">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3062DE52" w14:textId="77777777" w:rsidR="00E0250A" w:rsidRPr="005A5295" w:rsidRDefault="00E0250A" w:rsidP="00E0250A">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5BF7ADAE" w14:textId="77777777" w:rsidR="00E0250A" w:rsidRPr="005A5295" w:rsidRDefault="00E0250A" w:rsidP="00E0250A">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478E7420" w14:textId="77777777" w:rsidR="00E0250A" w:rsidRPr="005A5295" w:rsidRDefault="00E0250A" w:rsidP="00E0250A">
            <w:pPr>
              <w:ind w:left="-22" w:hanging="7"/>
              <w:jc w:val="left"/>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12CDBB" w14:textId="77777777" w:rsidR="00E0250A" w:rsidRPr="005A5295" w:rsidRDefault="00E0250A" w:rsidP="00E0250A">
            <w:pPr>
              <w:autoSpaceDE w:val="0"/>
              <w:autoSpaceDN w:val="0"/>
              <w:adjustRightInd w:val="0"/>
              <w:jc w:val="left"/>
              <w:rPr>
                <w:rFonts w:eastAsia="標楷體"/>
                <w:color w:val="auto"/>
              </w:rPr>
            </w:pPr>
            <w:r w:rsidRPr="005A5295">
              <w:rPr>
                <w:rFonts w:eastAsia="標楷體"/>
                <w:color w:val="auto"/>
              </w:rPr>
              <w:t>【閱讀素養教育】</w:t>
            </w:r>
          </w:p>
          <w:p w14:paraId="616B7731" w14:textId="77777777" w:rsidR="00E0250A" w:rsidRPr="005A5295" w:rsidRDefault="00E0250A" w:rsidP="00E0250A">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3F09D993" w14:textId="51AF714D" w:rsidR="00E0250A" w:rsidRPr="005A5295" w:rsidRDefault="00E0250A" w:rsidP="00E0250A">
            <w:pPr>
              <w:autoSpaceDE w:val="0"/>
              <w:autoSpaceDN w:val="0"/>
              <w:adjustRightInd w:val="0"/>
              <w:jc w:val="left"/>
              <w:rPr>
                <w:rFonts w:eastAsia="標楷體"/>
                <w:color w:val="auto"/>
              </w:rPr>
            </w:pPr>
          </w:p>
        </w:tc>
        <w:tc>
          <w:tcPr>
            <w:tcW w:w="1784" w:type="dxa"/>
            <w:tcBorders>
              <w:top w:val="single" w:sz="8" w:space="0" w:color="000000"/>
              <w:bottom w:val="single" w:sz="8" w:space="0" w:color="000000"/>
              <w:right w:val="single" w:sz="8" w:space="0" w:color="000000"/>
            </w:tcBorders>
          </w:tcPr>
          <w:p w14:paraId="77ECB018" w14:textId="77777777" w:rsidR="00E0250A" w:rsidRPr="005A5295" w:rsidRDefault="00E0250A" w:rsidP="00E0250A">
            <w:pPr>
              <w:adjustRightInd w:val="0"/>
              <w:snapToGrid w:val="0"/>
              <w:spacing w:line="0" w:lineRule="atLeast"/>
              <w:ind w:hanging="7"/>
              <w:jc w:val="left"/>
              <w:rPr>
                <w:rFonts w:eastAsia="標楷體"/>
                <w:color w:val="auto"/>
              </w:rPr>
            </w:pPr>
          </w:p>
        </w:tc>
      </w:tr>
      <w:tr w:rsidR="00E0250A" w:rsidRPr="005A5295" w14:paraId="284C1D30"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1CEF7E86" w14:textId="77777777" w:rsidR="00E0250A" w:rsidRPr="005A5295" w:rsidRDefault="00E0250A" w:rsidP="00E0250A">
            <w:pPr>
              <w:spacing w:line="0" w:lineRule="atLeast"/>
              <w:jc w:val="center"/>
              <w:rPr>
                <w:rFonts w:eastAsia="標楷體"/>
                <w:color w:val="auto"/>
              </w:rPr>
            </w:pPr>
            <w:r w:rsidRPr="005A5295">
              <w:rPr>
                <w:rFonts w:eastAsia="標楷體"/>
                <w:color w:val="auto"/>
              </w:rPr>
              <w:t>第十九</w:t>
            </w:r>
            <w:proofErr w:type="gramStart"/>
            <w:r w:rsidRPr="005A5295">
              <w:rPr>
                <w:rFonts w:eastAsia="標楷體"/>
                <w:color w:val="auto"/>
              </w:rPr>
              <w:t>週</w:t>
            </w:r>
            <w:proofErr w:type="gramEnd"/>
          </w:p>
          <w:p w14:paraId="2AD58A30" w14:textId="77777777" w:rsidR="00E0250A" w:rsidRPr="005A5295" w:rsidRDefault="00E0250A" w:rsidP="00E0250A">
            <w:pPr>
              <w:spacing w:line="0" w:lineRule="atLeast"/>
              <w:jc w:val="center"/>
              <w:rPr>
                <w:rFonts w:eastAsia="標楷體"/>
                <w:color w:val="auto"/>
              </w:rPr>
            </w:pPr>
            <w:r w:rsidRPr="005A5295">
              <w:rPr>
                <w:rFonts w:eastAsia="標楷體"/>
                <w:color w:val="auto"/>
              </w:rPr>
              <w:t>6/13~6/17</w:t>
            </w:r>
          </w:p>
        </w:tc>
        <w:tc>
          <w:tcPr>
            <w:tcW w:w="1418" w:type="dxa"/>
            <w:tcBorders>
              <w:top w:val="single" w:sz="8" w:space="0" w:color="000000"/>
              <w:left w:val="single" w:sz="8" w:space="0" w:color="000000"/>
              <w:bottom w:val="single" w:sz="8" w:space="0" w:color="000000"/>
              <w:right w:val="single" w:sz="8" w:space="0" w:color="000000"/>
            </w:tcBorders>
          </w:tcPr>
          <w:p w14:paraId="5D230D0E" w14:textId="77777777" w:rsidR="00E0250A" w:rsidRPr="005A5295" w:rsidRDefault="00E0250A" w:rsidP="00E0250A">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D-7-1 </w:t>
            </w:r>
            <w:r w:rsidRPr="005A5295">
              <w:rPr>
                <w:rFonts w:ascii="Times New Roman" w:eastAsia="標楷體" w:hAnsi="Times New Roman" w:cs="Times New Roman"/>
                <w:color w:val="auto"/>
                <w:sz w:val="20"/>
                <w:szCs w:val="20"/>
              </w:rPr>
              <w:t>統計圖表：蒐集生活中常見的數據資料，整理並繪製成含有原始資料或百分率的統計圖表：</w:t>
            </w:r>
            <w:proofErr w:type="gramStart"/>
            <w:r w:rsidRPr="005A5295">
              <w:rPr>
                <w:rFonts w:ascii="Times New Roman" w:eastAsia="標楷體" w:hAnsi="Times New Roman" w:cs="Times New Roman"/>
                <w:color w:val="auto"/>
                <w:sz w:val="20"/>
                <w:szCs w:val="20"/>
              </w:rPr>
              <w:t>直方圖</w:t>
            </w:r>
            <w:proofErr w:type="gramEnd"/>
            <w:r w:rsidRPr="005A5295">
              <w:rPr>
                <w:rFonts w:ascii="Times New Roman" w:eastAsia="標楷體" w:hAnsi="Times New Roman" w:cs="Times New Roman"/>
                <w:color w:val="auto"/>
                <w:sz w:val="20"/>
                <w:szCs w:val="20"/>
              </w:rPr>
              <w:t>、長條圖、圓形圖、折線圖、</w:t>
            </w:r>
            <w:proofErr w:type="gramStart"/>
            <w:r w:rsidRPr="005A5295">
              <w:rPr>
                <w:rFonts w:ascii="Times New Roman" w:eastAsia="標楷體" w:hAnsi="Times New Roman" w:cs="Times New Roman"/>
                <w:color w:val="auto"/>
                <w:sz w:val="20"/>
                <w:szCs w:val="20"/>
              </w:rPr>
              <w:t>列聯</w:t>
            </w:r>
            <w:proofErr w:type="gramEnd"/>
            <w:r w:rsidRPr="005A5295">
              <w:rPr>
                <w:rFonts w:ascii="Times New Roman" w:eastAsia="標楷體" w:hAnsi="Times New Roman" w:cs="Times New Roman"/>
                <w:color w:val="auto"/>
                <w:sz w:val="20"/>
                <w:szCs w:val="20"/>
              </w:rPr>
              <w:t>表。遇到複雜數據時可使用計算機輔助，教師可使用電腦應用軟</w:t>
            </w:r>
            <w:r w:rsidRPr="005A5295">
              <w:rPr>
                <w:rFonts w:ascii="Times New Roman" w:eastAsia="標楷體" w:hAnsi="Times New Roman" w:cs="Times New Roman"/>
                <w:color w:val="auto"/>
                <w:sz w:val="20"/>
                <w:szCs w:val="20"/>
              </w:rPr>
              <w:lastRenderedPageBreak/>
              <w:t>體演示教授。</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4B8C614" w14:textId="77777777" w:rsidR="00E0250A" w:rsidRPr="005A5295" w:rsidRDefault="00E0250A" w:rsidP="00E0250A">
            <w:pPr>
              <w:jc w:val="left"/>
              <w:rPr>
                <w:rFonts w:eastAsia="標楷體"/>
                <w:color w:val="auto"/>
              </w:rPr>
            </w:pPr>
            <w:r w:rsidRPr="005A5295">
              <w:rPr>
                <w:rFonts w:eastAsia="標楷體"/>
                <w:color w:val="auto"/>
              </w:rPr>
              <w:lastRenderedPageBreak/>
              <w:t xml:space="preserve">d-IV-1 </w:t>
            </w:r>
            <w:r w:rsidRPr="005A5295">
              <w:rPr>
                <w:rFonts w:eastAsia="標楷體"/>
                <w:color w:val="auto"/>
              </w:rPr>
              <w:t>理解常用統計圖表，並能運用簡單統計量分析資料的特性及使用統計軟體的資訊表徵，與人溝通。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93A7A2" w14:textId="77777777" w:rsidR="00E0250A" w:rsidRPr="005A5295" w:rsidRDefault="00E0250A" w:rsidP="00E0250A">
            <w:pPr>
              <w:jc w:val="left"/>
              <w:rPr>
                <w:rFonts w:eastAsia="標楷體"/>
                <w:color w:val="auto"/>
              </w:rPr>
            </w:pPr>
            <w:r w:rsidRPr="005A5295">
              <w:rPr>
                <w:rFonts w:eastAsia="標楷體"/>
                <w:b/>
                <w:bCs/>
                <w:color w:val="auto"/>
              </w:rPr>
              <w:t xml:space="preserve">5-1 </w:t>
            </w:r>
            <w:r w:rsidRPr="005A5295">
              <w:rPr>
                <w:rFonts w:eastAsia="標楷體"/>
                <w:b/>
                <w:bCs/>
                <w:color w:val="auto"/>
              </w:rPr>
              <w:t>統計圖表</w:t>
            </w:r>
            <w:r w:rsidRPr="005A5295">
              <w:rPr>
                <w:rFonts w:eastAsia="標楷體"/>
                <w:b/>
                <w:bCs/>
                <w:color w:val="auto"/>
              </w:rPr>
              <w:t xml:space="preserve"> </w:t>
            </w:r>
          </w:p>
          <w:p w14:paraId="3E92DECC" w14:textId="77777777" w:rsidR="00E0250A" w:rsidRPr="005A5295" w:rsidRDefault="00E0250A" w:rsidP="00E0250A">
            <w:pPr>
              <w:jc w:val="left"/>
              <w:rPr>
                <w:rFonts w:eastAsia="標楷體"/>
                <w:color w:val="auto"/>
              </w:rPr>
            </w:pPr>
            <w:r w:rsidRPr="005A5295">
              <w:rPr>
                <w:rFonts w:eastAsia="標楷體"/>
                <w:color w:val="auto"/>
              </w:rPr>
              <w:t xml:space="preserve">1. </w:t>
            </w:r>
            <w:r w:rsidRPr="005A5295">
              <w:rPr>
                <w:rFonts w:eastAsia="標楷體"/>
                <w:color w:val="auto"/>
              </w:rPr>
              <w:t>能夠將次數分配表繪製成次數分配</w:t>
            </w:r>
            <w:proofErr w:type="gramStart"/>
            <w:r w:rsidRPr="005A5295">
              <w:rPr>
                <w:rFonts w:eastAsia="標楷體"/>
                <w:color w:val="auto"/>
              </w:rPr>
              <w:t>直方圖</w:t>
            </w:r>
            <w:proofErr w:type="gramEnd"/>
            <w:r w:rsidRPr="005A5295">
              <w:rPr>
                <w:rFonts w:eastAsia="標楷體"/>
                <w:color w:val="auto"/>
              </w:rPr>
              <w:t>，以及次數分配折線圖。</w:t>
            </w:r>
          </w:p>
          <w:p w14:paraId="237A15FF" w14:textId="77777777" w:rsidR="00E0250A" w:rsidRPr="005A5295" w:rsidRDefault="00E0250A" w:rsidP="00E0250A">
            <w:pPr>
              <w:jc w:val="left"/>
              <w:rPr>
                <w:rFonts w:eastAsia="標楷體"/>
                <w:color w:val="auto"/>
              </w:rPr>
            </w:pPr>
            <w:r w:rsidRPr="005A5295">
              <w:rPr>
                <w:rFonts w:eastAsia="標楷體"/>
                <w:color w:val="auto"/>
              </w:rPr>
              <w:t xml:space="preserve">2. </w:t>
            </w:r>
            <w:r w:rsidRPr="005A5295">
              <w:rPr>
                <w:rFonts w:eastAsia="標楷體"/>
                <w:color w:val="auto"/>
              </w:rPr>
              <w:t>能夠判讀次數分配表及次數分配</w:t>
            </w:r>
            <w:proofErr w:type="gramStart"/>
            <w:r w:rsidRPr="005A5295">
              <w:rPr>
                <w:rFonts w:eastAsia="標楷體"/>
                <w:color w:val="auto"/>
              </w:rPr>
              <w:t>直方圖</w:t>
            </w:r>
            <w:proofErr w:type="gramEnd"/>
            <w:r w:rsidRPr="005A5295">
              <w:rPr>
                <w:rFonts w:eastAsia="標楷體"/>
                <w:color w:val="auto"/>
              </w:rPr>
              <w:t>，以得到所需的資訊。</w:t>
            </w:r>
          </w:p>
          <w:p w14:paraId="1DAAA1F8" w14:textId="207ADBCF" w:rsidR="00E0250A" w:rsidRPr="005A5295" w:rsidRDefault="00E0250A" w:rsidP="00E0250A">
            <w:pPr>
              <w:jc w:val="left"/>
              <w:rPr>
                <w:rFonts w:eastAsia="標楷體"/>
                <w:color w:val="auto"/>
              </w:rPr>
            </w:pPr>
            <w:r w:rsidRPr="005A5295">
              <w:rPr>
                <w:rFonts w:eastAsia="標楷體"/>
                <w:color w:val="auto"/>
              </w:rPr>
              <w:t xml:space="preserve">3. </w:t>
            </w:r>
            <w:r w:rsidRPr="005A5295">
              <w:rPr>
                <w:rFonts w:eastAsia="標楷體"/>
                <w:color w:val="auto"/>
              </w:rPr>
              <w:t>展示如何使用電腦軟體</w:t>
            </w:r>
            <w:r w:rsidR="00FE713B" w:rsidRPr="005A5295">
              <w:rPr>
                <w:rFonts w:eastAsia="標楷體"/>
                <w:color w:val="auto"/>
              </w:rPr>
              <w:t>EXCEL</w:t>
            </w:r>
            <w:r w:rsidRPr="005A5295">
              <w:rPr>
                <w:rFonts w:eastAsia="標楷體"/>
                <w:color w:val="auto"/>
              </w:rPr>
              <w:t>繪製統計圖表。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1461C3" w14:textId="77777777" w:rsidR="00E0250A" w:rsidRPr="005A5295" w:rsidRDefault="00E0250A" w:rsidP="00E0250A">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825724C" w14:textId="77777777" w:rsidR="00E0250A" w:rsidRPr="005A5295" w:rsidRDefault="00E0250A" w:rsidP="00E0250A">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6F9E9816" w14:textId="77777777" w:rsidR="00E0250A" w:rsidRPr="005A5295" w:rsidRDefault="00E0250A" w:rsidP="00E0250A">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323D72F6" w14:textId="77777777" w:rsidR="00E0250A" w:rsidRPr="005A5295" w:rsidRDefault="00E0250A" w:rsidP="00E0250A">
            <w:pPr>
              <w:ind w:left="92" w:hanging="7"/>
              <w:jc w:val="left"/>
              <w:rPr>
                <w:rFonts w:eastAsia="標楷體"/>
              </w:rPr>
            </w:pPr>
            <w:r w:rsidRPr="005A5295">
              <w:rPr>
                <w:rFonts w:eastAsia="標楷體"/>
              </w:rPr>
              <w:t xml:space="preserve">3. </w:t>
            </w:r>
            <w:r w:rsidRPr="005A5295">
              <w:rPr>
                <w:rFonts w:eastAsia="標楷體"/>
              </w:rPr>
              <w:t>教學資源光碟</w:t>
            </w:r>
          </w:p>
          <w:p w14:paraId="46F7584C" w14:textId="77777777" w:rsidR="00E0250A" w:rsidRPr="005A5295" w:rsidRDefault="00E0250A" w:rsidP="00E0250A">
            <w:pPr>
              <w:ind w:left="92" w:hanging="7"/>
              <w:jc w:val="left"/>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A7021A7" w14:textId="77777777" w:rsidR="00E0250A" w:rsidRPr="005A5295" w:rsidRDefault="00E0250A" w:rsidP="00E0250A">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3AC7FF27" w14:textId="77777777" w:rsidR="00E0250A" w:rsidRPr="005A5295" w:rsidRDefault="00E0250A" w:rsidP="00E0250A">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25943BD5" w14:textId="77777777" w:rsidR="00E0250A" w:rsidRPr="005A5295" w:rsidRDefault="00E0250A" w:rsidP="00E0250A">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42C82ADA" w14:textId="77777777" w:rsidR="00E0250A" w:rsidRPr="005A5295" w:rsidRDefault="00E0250A" w:rsidP="00E0250A">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1A032903" w14:textId="77777777" w:rsidR="00E0250A" w:rsidRPr="005A5295" w:rsidRDefault="00E0250A" w:rsidP="00E0250A">
            <w:pPr>
              <w:ind w:left="-22" w:hanging="7"/>
              <w:jc w:val="left"/>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3930A5" w14:textId="77777777" w:rsidR="00E0250A" w:rsidRPr="005A5295" w:rsidRDefault="00E0250A" w:rsidP="00E0250A">
            <w:pPr>
              <w:autoSpaceDE w:val="0"/>
              <w:autoSpaceDN w:val="0"/>
              <w:adjustRightInd w:val="0"/>
              <w:jc w:val="left"/>
              <w:rPr>
                <w:rFonts w:eastAsia="標楷體"/>
                <w:color w:val="auto"/>
              </w:rPr>
            </w:pPr>
            <w:r w:rsidRPr="005A5295">
              <w:rPr>
                <w:rFonts w:eastAsia="標楷體"/>
                <w:color w:val="auto"/>
              </w:rPr>
              <w:t>【科技教育】</w:t>
            </w:r>
          </w:p>
          <w:p w14:paraId="340BF0C0" w14:textId="77777777" w:rsidR="00E0250A" w:rsidRPr="005A5295" w:rsidRDefault="00E0250A" w:rsidP="00E0250A">
            <w:pPr>
              <w:autoSpaceDE w:val="0"/>
              <w:autoSpaceDN w:val="0"/>
              <w:adjustRightInd w:val="0"/>
              <w:jc w:val="left"/>
              <w:rPr>
                <w:rFonts w:eastAsia="標楷體"/>
                <w:color w:val="auto"/>
              </w:rPr>
            </w:pPr>
            <w:r w:rsidRPr="005A5295">
              <w:rPr>
                <w:rFonts w:eastAsia="標楷體"/>
                <w:color w:val="auto"/>
              </w:rPr>
              <w:t>科</w:t>
            </w:r>
            <w:r w:rsidRPr="005A5295">
              <w:rPr>
                <w:rFonts w:eastAsia="標楷體"/>
                <w:color w:val="auto"/>
              </w:rPr>
              <w:t>J6:</w:t>
            </w:r>
            <w:r w:rsidRPr="005A5295">
              <w:rPr>
                <w:rFonts w:eastAsia="標楷體"/>
                <w:color w:val="auto"/>
              </w:rPr>
              <w:t>具有正確的科技價值觀，並適當的選用科技產品。</w:t>
            </w:r>
          </w:p>
          <w:p w14:paraId="05312A5D" w14:textId="77777777" w:rsidR="00E0250A" w:rsidRPr="005A5295" w:rsidRDefault="00E0250A" w:rsidP="00E0250A">
            <w:pPr>
              <w:autoSpaceDE w:val="0"/>
              <w:autoSpaceDN w:val="0"/>
              <w:adjustRightInd w:val="0"/>
              <w:jc w:val="left"/>
              <w:rPr>
                <w:rFonts w:eastAsia="標楷體"/>
                <w:color w:val="auto"/>
              </w:rPr>
            </w:pPr>
            <w:r w:rsidRPr="005A5295">
              <w:rPr>
                <w:rFonts w:eastAsia="標楷體"/>
                <w:color w:val="auto"/>
              </w:rPr>
              <w:t>【性別平等教育】</w:t>
            </w:r>
          </w:p>
          <w:p w14:paraId="4A32E6C2" w14:textId="77777777" w:rsidR="00E0250A" w:rsidRPr="005A5295" w:rsidRDefault="00E0250A" w:rsidP="00E0250A">
            <w:pPr>
              <w:autoSpaceDE w:val="0"/>
              <w:autoSpaceDN w:val="0"/>
              <w:adjustRightInd w:val="0"/>
              <w:jc w:val="left"/>
              <w:rPr>
                <w:rFonts w:eastAsia="標楷體"/>
                <w:color w:val="auto"/>
              </w:rPr>
            </w:pPr>
            <w:r w:rsidRPr="005A5295">
              <w:rPr>
                <w:rFonts w:eastAsia="標楷體"/>
                <w:color w:val="auto"/>
              </w:rPr>
              <w:t>性</w:t>
            </w:r>
            <w:r w:rsidRPr="005A5295">
              <w:rPr>
                <w:rFonts w:eastAsia="標楷體"/>
                <w:color w:val="auto"/>
              </w:rPr>
              <w:t xml:space="preserve">J9 </w:t>
            </w:r>
            <w:r w:rsidRPr="005A5295">
              <w:rPr>
                <w:rFonts w:eastAsia="標楷體"/>
                <w:color w:val="auto"/>
              </w:rPr>
              <w:t>認識性別權益相關法律與性別平等運動的楷模，具備關懷性別少數的態度。</w:t>
            </w:r>
          </w:p>
          <w:p w14:paraId="1DCB8A6D" w14:textId="77777777" w:rsidR="00E0250A" w:rsidRPr="005A5295" w:rsidRDefault="00E0250A" w:rsidP="00E0250A">
            <w:pPr>
              <w:autoSpaceDE w:val="0"/>
              <w:autoSpaceDN w:val="0"/>
              <w:adjustRightInd w:val="0"/>
              <w:jc w:val="left"/>
              <w:rPr>
                <w:rFonts w:eastAsia="標楷體"/>
                <w:color w:val="auto"/>
              </w:rPr>
            </w:pPr>
            <w:r w:rsidRPr="005A5295">
              <w:rPr>
                <w:rFonts w:eastAsia="標楷體"/>
                <w:color w:val="auto"/>
              </w:rPr>
              <w:t>【法治教育】</w:t>
            </w:r>
          </w:p>
          <w:p w14:paraId="064923EC" w14:textId="248A4B4B" w:rsidR="00E0250A" w:rsidRPr="005A5295" w:rsidRDefault="00E0250A" w:rsidP="00E0250A">
            <w:pPr>
              <w:autoSpaceDE w:val="0"/>
              <w:autoSpaceDN w:val="0"/>
              <w:adjustRightInd w:val="0"/>
              <w:jc w:val="left"/>
              <w:rPr>
                <w:rFonts w:eastAsia="標楷體"/>
                <w:color w:val="auto"/>
              </w:rPr>
            </w:pPr>
            <w:r w:rsidRPr="005A5295">
              <w:rPr>
                <w:rFonts w:eastAsia="標楷體"/>
                <w:color w:val="auto"/>
              </w:rPr>
              <w:t>法</w:t>
            </w:r>
            <w:r w:rsidRPr="005A5295">
              <w:rPr>
                <w:rFonts w:eastAsia="標楷體"/>
                <w:color w:val="auto"/>
              </w:rPr>
              <w:t xml:space="preserve">J2 </w:t>
            </w:r>
            <w:r w:rsidRPr="005A5295">
              <w:rPr>
                <w:rFonts w:eastAsia="標楷體"/>
                <w:color w:val="auto"/>
              </w:rPr>
              <w:t>避免歧視。</w:t>
            </w:r>
          </w:p>
        </w:tc>
        <w:tc>
          <w:tcPr>
            <w:tcW w:w="1784" w:type="dxa"/>
            <w:tcBorders>
              <w:top w:val="single" w:sz="8" w:space="0" w:color="000000"/>
              <w:bottom w:val="single" w:sz="8" w:space="0" w:color="000000"/>
              <w:right w:val="single" w:sz="8" w:space="0" w:color="000000"/>
            </w:tcBorders>
          </w:tcPr>
          <w:p w14:paraId="3EF3C151" w14:textId="77777777" w:rsidR="00E0250A" w:rsidRPr="005A5295" w:rsidRDefault="00E0250A" w:rsidP="00E0250A">
            <w:pPr>
              <w:adjustRightInd w:val="0"/>
              <w:snapToGrid w:val="0"/>
              <w:spacing w:line="0" w:lineRule="atLeast"/>
              <w:ind w:hanging="7"/>
              <w:jc w:val="left"/>
              <w:rPr>
                <w:rFonts w:eastAsia="標楷體"/>
                <w:color w:val="auto"/>
              </w:rPr>
            </w:pPr>
          </w:p>
        </w:tc>
      </w:tr>
      <w:tr w:rsidR="00E0250A" w:rsidRPr="005A5295" w14:paraId="3F6BBB27"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0B088F56" w14:textId="77777777" w:rsidR="00E0250A" w:rsidRPr="005A5295" w:rsidRDefault="00E0250A" w:rsidP="00E0250A">
            <w:pPr>
              <w:spacing w:line="0" w:lineRule="atLeast"/>
              <w:jc w:val="center"/>
              <w:rPr>
                <w:rFonts w:eastAsia="標楷體"/>
                <w:color w:val="auto"/>
              </w:rPr>
            </w:pPr>
            <w:r w:rsidRPr="005A5295">
              <w:rPr>
                <w:rFonts w:eastAsia="標楷體"/>
                <w:color w:val="auto"/>
              </w:rPr>
              <w:t>第二十</w:t>
            </w:r>
            <w:proofErr w:type="gramStart"/>
            <w:r w:rsidRPr="005A5295">
              <w:rPr>
                <w:rFonts w:eastAsia="標楷體"/>
                <w:color w:val="auto"/>
              </w:rPr>
              <w:t>週</w:t>
            </w:r>
            <w:proofErr w:type="gramEnd"/>
          </w:p>
          <w:p w14:paraId="626F8200" w14:textId="77777777" w:rsidR="00E0250A" w:rsidRPr="005A5295" w:rsidRDefault="00E0250A" w:rsidP="00E0250A">
            <w:pPr>
              <w:spacing w:line="0" w:lineRule="atLeast"/>
              <w:jc w:val="center"/>
              <w:rPr>
                <w:rFonts w:eastAsia="標楷體"/>
                <w:color w:val="auto"/>
              </w:rPr>
            </w:pPr>
            <w:r w:rsidRPr="005A5295">
              <w:rPr>
                <w:rFonts w:eastAsia="標楷體"/>
                <w:color w:val="auto"/>
              </w:rPr>
              <w:t>6/20~6/24</w:t>
            </w:r>
          </w:p>
        </w:tc>
        <w:tc>
          <w:tcPr>
            <w:tcW w:w="1418" w:type="dxa"/>
            <w:tcBorders>
              <w:top w:val="single" w:sz="8" w:space="0" w:color="000000"/>
              <w:left w:val="single" w:sz="8" w:space="0" w:color="000000"/>
              <w:bottom w:val="single" w:sz="8" w:space="0" w:color="000000"/>
              <w:right w:val="single" w:sz="8" w:space="0" w:color="000000"/>
            </w:tcBorders>
          </w:tcPr>
          <w:p w14:paraId="6ADB16D5" w14:textId="77777777" w:rsidR="00E0250A" w:rsidRPr="005A5295" w:rsidRDefault="00E0250A" w:rsidP="00E0250A">
            <w:pPr>
              <w:jc w:val="left"/>
              <w:rPr>
                <w:rFonts w:eastAsia="標楷體"/>
                <w:color w:val="auto"/>
              </w:rPr>
            </w:pPr>
            <w:r w:rsidRPr="005A5295">
              <w:rPr>
                <w:rFonts w:eastAsia="標楷體"/>
                <w:color w:val="auto"/>
              </w:rPr>
              <w:t xml:space="preserve">D-7-2 </w:t>
            </w:r>
            <w:r w:rsidRPr="005A5295">
              <w:rPr>
                <w:rFonts w:eastAsia="標楷體"/>
                <w:color w:val="auto"/>
              </w:rPr>
              <w:t>統計數據：用平均數、中位數與眾數描述一組資料的特性；使用計算機的「</w:t>
            </w:r>
            <w:r w:rsidRPr="005A5295">
              <w:rPr>
                <w:rFonts w:eastAsia="標楷體"/>
                <w:color w:val="auto"/>
              </w:rPr>
              <w:t>M+</w:t>
            </w:r>
            <w:r w:rsidRPr="005A5295">
              <w:rPr>
                <w:rFonts w:eastAsia="標楷體"/>
                <w:color w:val="auto"/>
              </w:rPr>
              <w:t>」或「</w:t>
            </w:r>
            <w:r w:rsidRPr="005A5295">
              <w:rPr>
                <w:rFonts w:eastAsia="標楷體"/>
                <w:color w:val="auto"/>
              </w:rPr>
              <w:t>Σ</w:t>
            </w:r>
            <w:r w:rsidRPr="005A5295">
              <w:rPr>
                <w:rFonts w:eastAsia="標楷體"/>
                <w:color w:val="auto"/>
              </w:rPr>
              <w:t>」鍵計算平均數。</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7207EB9A" w14:textId="77777777" w:rsidR="00E0250A" w:rsidRPr="005A5295" w:rsidRDefault="00E0250A" w:rsidP="00E0250A">
            <w:pPr>
              <w:jc w:val="left"/>
              <w:rPr>
                <w:rFonts w:eastAsia="標楷體"/>
                <w:color w:val="auto"/>
              </w:rPr>
            </w:pPr>
            <w:r w:rsidRPr="005A5295">
              <w:rPr>
                <w:rFonts w:eastAsia="標楷體"/>
                <w:color w:val="auto"/>
              </w:rPr>
              <w:t xml:space="preserve">d-IV-1 </w:t>
            </w:r>
            <w:r w:rsidRPr="005A5295">
              <w:rPr>
                <w:rFonts w:eastAsia="標楷體"/>
                <w:color w:val="auto"/>
              </w:rPr>
              <w:t>理解常用統計圖表，並能運用簡單統計量分析資料的特性及使用統計軟體的資訊表徵，與人溝通。</w:t>
            </w:r>
          </w:p>
          <w:p w14:paraId="34E66776" w14:textId="77777777" w:rsidR="00E0250A" w:rsidRPr="005A5295" w:rsidRDefault="00E0250A" w:rsidP="00E0250A">
            <w:pPr>
              <w:jc w:val="left"/>
              <w:rPr>
                <w:rFonts w:eastAsia="標楷體"/>
                <w:color w:val="auto"/>
              </w:rPr>
            </w:pPr>
            <w:r w:rsidRPr="005A5295">
              <w:rPr>
                <w:rFonts w:eastAsia="標楷體"/>
                <w:color w:val="auto"/>
              </w:rPr>
              <w:t xml:space="preserve">n-IV-9 </w:t>
            </w:r>
            <w:r w:rsidRPr="005A5295">
              <w:rPr>
                <w:rFonts w:eastAsia="標楷體"/>
                <w:color w:val="auto"/>
              </w:rPr>
              <w:t>使用計算機計算比值、複雜的數式、小數或根式等四則運算與三角比的近似值問題，並能理解計算機可能產生誤差。</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1BDEBB" w14:textId="77777777" w:rsidR="00E0250A" w:rsidRPr="005A5295" w:rsidRDefault="00E0250A" w:rsidP="00E0250A">
            <w:pPr>
              <w:jc w:val="left"/>
              <w:rPr>
                <w:rFonts w:eastAsia="標楷體"/>
                <w:color w:val="auto"/>
              </w:rPr>
            </w:pPr>
            <w:r w:rsidRPr="005A5295">
              <w:rPr>
                <w:rFonts w:eastAsia="標楷體"/>
                <w:b/>
                <w:bCs/>
                <w:color w:val="auto"/>
              </w:rPr>
              <w:t xml:space="preserve">5-2 </w:t>
            </w:r>
            <w:r w:rsidRPr="005A5295">
              <w:rPr>
                <w:rFonts w:eastAsia="標楷體"/>
                <w:b/>
                <w:bCs/>
                <w:color w:val="auto"/>
              </w:rPr>
              <w:t>平均數、中位數與眾數</w:t>
            </w:r>
          </w:p>
          <w:p w14:paraId="0C428FA8" w14:textId="000B2F90" w:rsidR="00E0250A" w:rsidRPr="005A5295" w:rsidRDefault="00F31345" w:rsidP="00E0250A">
            <w:pPr>
              <w:jc w:val="left"/>
              <w:rPr>
                <w:rFonts w:eastAsia="標楷體"/>
                <w:color w:val="auto"/>
              </w:rPr>
            </w:pPr>
            <w:r w:rsidRPr="005A5295">
              <w:rPr>
                <w:rFonts w:eastAsia="標楷體"/>
                <w:color w:val="auto"/>
              </w:rPr>
              <w:t xml:space="preserve">1. </w:t>
            </w:r>
            <w:r w:rsidRPr="005A5295">
              <w:rPr>
                <w:rFonts w:eastAsia="標楷體"/>
                <w:color w:val="auto"/>
              </w:rPr>
              <w:t>藉由生活情境理解平均數的意義。</w:t>
            </w:r>
          </w:p>
          <w:p w14:paraId="482C62A8" w14:textId="711CD370" w:rsidR="00F31345" w:rsidRPr="005A5295" w:rsidRDefault="00F31345" w:rsidP="00E0250A">
            <w:pPr>
              <w:jc w:val="left"/>
              <w:rPr>
                <w:rFonts w:eastAsia="標楷體"/>
                <w:color w:val="auto"/>
              </w:rPr>
            </w:pPr>
            <w:r w:rsidRPr="005A5295">
              <w:rPr>
                <w:rFonts w:eastAsia="標楷體"/>
                <w:color w:val="auto"/>
              </w:rPr>
              <w:t xml:space="preserve">2. </w:t>
            </w:r>
            <w:r w:rsidRPr="005A5295">
              <w:rPr>
                <w:rFonts w:eastAsia="標楷體"/>
                <w:color w:val="auto"/>
              </w:rPr>
              <w:t>能夠計算一筆資料的平均數。</w:t>
            </w:r>
          </w:p>
          <w:p w14:paraId="79E875CE" w14:textId="4E75B845" w:rsidR="00F31345" w:rsidRPr="005A5295" w:rsidRDefault="00F31345" w:rsidP="00E0250A">
            <w:pPr>
              <w:jc w:val="left"/>
              <w:rPr>
                <w:rFonts w:eastAsia="標楷體"/>
                <w:color w:val="auto"/>
              </w:rPr>
            </w:pPr>
            <w:r w:rsidRPr="005A5295">
              <w:rPr>
                <w:rFonts w:eastAsia="標楷體"/>
                <w:color w:val="auto"/>
              </w:rPr>
              <w:t xml:space="preserve">3. </w:t>
            </w:r>
            <w:r w:rsidRPr="005A5295">
              <w:rPr>
                <w:rFonts w:eastAsia="標楷體"/>
                <w:color w:val="auto"/>
              </w:rPr>
              <w:t>能夠從統計圖中求出平均數。</w:t>
            </w:r>
          </w:p>
          <w:p w14:paraId="152B04CA" w14:textId="2F4F2C2D" w:rsidR="00F31345" w:rsidRPr="005A5295" w:rsidRDefault="00F31345" w:rsidP="00E0250A">
            <w:pPr>
              <w:jc w:val="left"/>
              <w:rPr>
                <w:rFonts w:eastAsia="標楷體"/>
                <w:color w:val="auto"/>
              </w:rPr>
            </w:pPr>
            <w:r w:rsidRPr="005A5295">
              <w:rPr>
                <w:rFonts w:eastAsia="標楷體"/>
                <w:color w:val="auto"/>
              </w:rPr>
              <w:t xml:space="preserve">4. </w:t>
            </w:r>
            <w:r w:rsidRPr="005A5295">
              <w:rPr>
                <w:rFonts w:eastAsia="標楷體"/>
                <w:color w:val="auto"/>
              </w:rPr>
              <w:t>利用組中點求出次數分配表的資料的平均數。</w:t>
            </w:r>
          </w:p>
          <w:p w14:paraId="0B5E874D" w14:textId="56186F6B" w:rsidR="00F31345" w:rsidRPr="005A5295" w:rsidRDefault="00F31345" w:rsidP="00E0250A">
            <w:pPr>
              <w:jc w:val="left"/>
              <w:rPr>
                <w:rFonts w:eastAsia="標楷體"/>
                <w:color w:val="auto"/>
              </w:rPr>
            </w:pPr>
            <w:r w:rsidRPr="005A5295">
              <w:rPr>
                <w:rFonts w:eastAsia="標楷體"/>
                <w:color w:val="auto"/>
              </w:rPr>
              <w:t xml:space="preserve">5. </w:t>
            </w:r>
            <w:r w:rsidRPr="005A5295">
              <w:rPr>
                <w:rFonts w:eastAsia="標楷體"/>
                <w:color w:val="auto"/>
              </w:rPr>
              <w:t>認識計算機上的「</w:t>
            </w:r>
            <w:r w:rsidRPr="005A5295">
              <w:rPr>
                <w:rFonts w:eastAsia="標楷體"/>
                <w:color w:val="auto"/>
              </w:rPr>
              <w:t>M+</w:t>
            </w:r>
            <w:r w:rsidRPr="005A5295">
              <w:rPr>
                <w:rFonts w:eastAsia="標楷體"/>
                <w:color w:val="auto"/>
              </w:rPr>
              <w:t>」或「</w:t>
            </w:r>
            <w:r w:rsidRPr="005A5295">
              <w:rPr>
                <w:rFonts w:eastAsia="標楷體"/>
                <w:color w:val="auto"/>
              </w:rPr>
              <w:t>Σ</w:t>
            </w:r>
            <w:r w:rsidRPr="005A5295">
              <w:rPr>
                <w:rFonts w:eastAsia="標楷體"/>
                <w:color w:val="auto"/>
              </w:rPr>
              <w:t>」鍵，並且能夠用來計算分組資料的平均數。</w:t>
            </w:r>
          </w:p>
          <w:p w14:paraId="76B8521E" w14:textId="57028A32" w:rsidR="00FE713B" w:rsidRPr="005A5295" w:rsidRDefault="00FE713B" w:rsidP="00FE713B">
            <w:pPr>
              <w:jc w:val="left"/>
              <w:rPr>
                <w:rFonts w:eastAsia="標楷體"/>
                <w:color w:val="auto"/>
              </w:rPr>
            </w:pPr>
            <w:r w:rsidRPr="005A5295">
              <w:rPr>
                <w:rFonts w:eastAsia="標楷體"/>
                <w:color w:val="auto"/>
              </w:rPr>
              <w:t xml:space="preserve">6. </w:t>
            </w:r>
            <w:r w:rsidRPr="005A5295">
              <w:rPr>
                <w:rFonts w:eastAsia="標楷體"/>
                <w:color w:val="auto"/>
              </w:rPr>
              <w:t>藉由生活情境注意到極端值對於平均數的影響，並且以此引入新的統計名詞</w:t>
            </w:r>
            <w:proofErr w:type="gramStart"/>
            <w:r w:rsidRPr="005A5295">
              <w:rPr>
                <w:rFonts w:eastAsia="標楷體"/>
                <w:color w:val="auto"/>
              </w:rPr>
              <w:t>—</w:t>
            </w:r>
            <w:proofErr w:type="gramEnd"/>
            <w:r w:rsidRPr="005A5295">
              <w:rPr>
                <w:rFonts w:eastAsia="標楷體"/>
                <w:color w:val="auto"/>
              </w:rPr>
              <w:t>中位數。</w:t>
            </w:r>
          </w:p>
          <w:p w14:paraId="183331CD" w14:textId="208345F5" w:rsidR="00FE713B" w:rsidRPr="005A5295" w:rsidRDefault="00FE713B" w:rsidP="00FE713B">
            <w:pPr>
              <w:jc w:val="left"/>
              <w:rPr>
                <w:rFonts w:eastAsia="標楷體"/>
                <w:color w:val="auto"/>
              </w:rPr>
            </w:pPr>
            <w:r w:rsidRPr="005A5295">
              <w:rPr>
                <w:rFonts w:eastAsia="標楷體"/>
                <w:color w:val="auto"/>
              </w:rPr>
              <w:t xml:space="preserve">7. </w:t>
            </w:r>
            <w:r w:rsidRPr="005A5295">
              <w:rPr>
                <w:rFonts w:eastAsia="標楷體"/>
                <w:color w:val="auto"/>
              </w:rPr>
              <w:t>理解中位數的意義，並且認識奇數筆資料與偶數筆資料中位數的不同求法。</w:t>
            </w:r>
          </w:p>
          <w:p w14:paraId="7F0A4455" w14:textId="3DEACE31" w:rsidR="00FE713B" w:rsidRPr="005A5295" w:rsidRDefault="00FE713B" w:rsidP="00FE713B">
            <w:pPr>
              <w:spacing w:line="260" w:lineRule="exact"/>
              <w:rPr>
                <w:rFonts w:eastAsia="標楷體"/>
                <w:bCs/>
                <w:snapToGrid w:val="0"/>
              </w:rPr>
            </w:pPr>
            <w:r w:rsidRPr="005A5295">
              <w:rPr>
                <w:rFonts w:eastAsia="標楷體"/>
                <w:bCs/>
                <w:snapToGrid w:val="0"/>
              </w:rPr>
              <w:t xml:space="preserve">8. </w:t>
            </w:r>
            <w:r w:rsidRPr="005A5295">
              <w:rPr>
                <w:rFonts w:eastAsia="標楷體"/>
                <w:bCs/>
                <w:snapToGrid w:val="0"/>
              </w:rPr>
              <w:t>能夠整理資料後計算中位數，以及能夠由次數分配表中計算中位數。</w:t>
            </w:r>
          </w:p>
          <w:p w14:paraId="763C5CA2" w14:textId="0277350A" w:rsidR="0052481B" w:rsidRPr="005A5295" w:rsidRDefault="0052481B" w:rsidP="0052481B">
            <w:pPr>
              <w:jc w:val="left"/>
              <w:rPr>
                <w:rFonts w:eastAsia="標楷體"/>
                <w:color w:val="auto"/>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BAB59B" w14:textId="77777777" w:rsidR="00E0250A" w:rsidRPr="005A5295" w:rsidRDefault="00E0250A" w:rsidP="00E0250A">
            <w:pPr>
              <w:ind w:left="317" w:hanging="317"/>
              <w:jc w:val="left"/>
              <w:rPr>
                <w:rFonts w:eastAsia="標楷體"/>
                <w:color w:val="auto"/>
              </w:rPr>
            </w:pPr>
            <w:r w:rsidRPr="005A5295">
              <w:rPr>
                <w:rFonts w:eastAsia="標楷體"/>
                <w:color w:val="auto"/>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2EC18C" w14:textId="77777777" w:rsidR="00E0250A" w:rsidRPr="005A5295" w:rsidRDefault="00E0250A" w:rsidP="00E0250A">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03C3CE69" w14:textId="77777777" w:rsidR="00E0250A" w:rsidRPr="005A5295" w:rsidRDefault="00E0250A" w:rsidP="00E0250A">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09D24E9E" w14:textId="77777777" w:rsidR="00E0250A" w:rsidRPr="005A5295" w:rsidRDefault="00E0250A" w:rsidP="00E0250A">
            <w:pPr>
              <w:ind w:left="92" w:hanging="7"/>
              <w:jc w:val="left"/>
              <w:rPr>
                <w:rFonts w:eastAsia="標楷體"/>
              </w:rPr>
            </w:pPr>
            <w:r w:rsidRPr="005A5295">
              <w:rPr>
                <w:rFonts w:eastAsia="標楷體"/>
              </w:rPr>
              <w:t xml:space="preserve">3. </w:t>
            </w:r>
            <w:r w:rsidRPr="005A5295">
              <w:rPr>
                <w:rFonts w:eastAsia="標楷體"/>
              </w:rPr>
              <w:t>教學資源光碟</w:t>
            </w:r>
          </w:p>
          <w:p w14:paraId="09D5AD70" w14:textId="77777777" w:rsidR="00E0250A" w:rsidRPr="005A5295" w:rsidRDefault="00E0250A" w:rsidP="00E0250A">
            <w:pPr>
              <w:ind w:left="92" w:hanging="7"/>
              <w:jc w:val="left"/>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41EA6EA" w14:textId="77777777" w:rsidR="00E0250A" w:rsidRPr="005A5295" w:rsidRDefault="00E0250A" w:rsidP="00E0250A">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06F63C99" w14:textId="77777777" w:rsidR="00E0250A" w:rsidRPr="005A5295" w:rsidRDefault="00E0250A" w:rsidP="00E0250A">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2F7F680A" w14:textId="77777777" w:rsidR="00E0250A" w:rsidRPr="005A5295" w:rsidRDefault="00E0250A" w:rsidP="00E0250A">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45C712C9" w14:textId="77777777" w:rsidR="00E0250A" w:rsidRPr="005A5295" w:rsidRDefault="00E0250A" w:rsidP="00E0250A">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656B6904" w14:textId="77777777" w:rsidR="00E0250A" w:rsidRPr="005A5295" w:rsidRDefault="00E0250A" w:rsidP="00E0250A">
            <w:pPr>
              <w:ind w:left="-22" w:hanging="7"/>
              <w:jc w:val="left"/>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D821B90" w14:textId="77777777" w:rsidR="00492E73" w:rsidRPr="005A5295" w:rsidRDefault="00492E73" w:rsidP="00492E73">
            <w:pPr>
              <w:autoSpaceDE w:val="0"/>
              <w:autoSpaceDN w:val="0"/>
              <w:adjustRightInd w:val="0"/>
              <w:jc w:val="left"/>
              <w:rPr>
                <w:rFonts w:eastAsia="標楷體"/>
                <w:color w:val="auto"/>
              </w:rPr>
            </w:pPr>
            <w:r w:rsidRPr="005A5295">
              <w:rPr>
                <w:rFonts w:eastAsia="標楷體"/>
                <w:color w:val="auto"/>
              </w:rPr>
              <w:t>【閱讀素養教育】</w:t>
            </w:r>
          </w:p>
          <w:p w14:paraId="0368597A" w14:textId="77777777" w:rsidR="00492E73" w:rsidRPr="005A5295" w:rsidRDefault="00492E73" w:rsidP="00492E73">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理解學科知識內的重要詞彙的意涵，並懂得如何運用該詞彙與他人進行溝通。</w:t>
            </w:r>
          </w:p>
          <w:p w14:paraId="64A8BBA8" w14:textId="77777777" w:rsidR="00E0250A" w:rsidRPr="005A5295" w:rsidRDefault="00E0250A" w:rsidP="00E0250A">
            <w:pPr>
              <w:autoSpaceDE w:val="0"/>
              <w:autoSpaceDN w:val="0"/>
              <w:adjustRightInd w:val="0"/>
              <w:jc w:val="left"/>
              <w:rPr>
                <w:rFonts w:eastAsia="標楷體"/>
                <w:color w:val="auto"/>
              </w:rPr>
            </w:pPr>
          </w:p>
        </w:tc>
        <w:tc>
          <w:tcPr>
            <w:tcW w:w="1784" w:type="dxa"/>
            <w:tcBorders>
              <w:top w:val="single" w:sz="8" w:space="0" w:color="000000"/>
              <w:bottom w:val="single" w:sz="8" w:space="0" w:color="000000"/>
              <w:right w:val="single" w:sz="8" w:space="0" w:color="000000"/>
            </w:tcBorders>
          </w:tcPr>
          <w:p w14:paraId="383409E0" w14:textId="77777777" w:rsidR="00E0250A" w:rsidRPr="005A5295" w:rsidRDefault="00E0250A" w:rsidP="00E0250A">
            <w:pPr>
              <w:adjustRightInd w:val="0"/>
              <w:snapToGrid w:val="0"/>
              <w:spacing w:line="0" w:lineRule="atLeast"/>
              <w:ind w:hanging="7"/>
              <w:jc w:val="left"/>
              <w:rPr>
                <w:rFonts w:eastAsia="標楷體"/>
                <w:color w:val="auto"/>
              </w:rPr>
            </w:pPr>
          </w:p>
        </w:tc>
      </w:tr>
      <w:tr w:rsidR="00E0250A" w:rsidRPr="005A5295" w14:paraId="63F1F83B" w14:textId="77777777"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14:paraId="22F7ACC6" w14:textId="77777777" w:rsidR="00E0250A" w:rsidRPr="005A5295" w:rsidRDefault="00E0250A" w:rsidP="00E0250A">
            <w:pPr>
              <w:spacing w:line="0" w:lineRule="atLeast"/>
              <w:jc w:val="center"/>
              <w:rPr>
                <w:rFonts w:eastAsia="標楷體"/>
                <w:color w:val="auto"/>
              </w:rPr>
            </w:pPr>
            <w:r w:rsidRPr="005A5295">
              <w:rPr>
                <w:rFonts w:eastAsia="標楷體"/>
                <w:color w:val="auto"/>
              </w:rPr>
              <w:t>第二十一</w:t>
            </w:r>
            <w:proofErr w:type="gramStart"/>
            <w:r w:rsidRPr="005A5295">
              <w:rPr>
                <w:rFonts w:eastAsia="標楷體"/>
                <w:color w:val="auto"/>
              </w:rPr>
              <w:t>週</w:t>
            </w:r>
            <w:proofErr w:type="gramEnd"/>
          </w:p>
          <w:p w14:paraId="12ABE719" w14:textId="77777777" w:rsidR="00E0250A" w:rsidRPr="005A5295" w:rsidRDefault="00E0250A" w:rsidP="00E0250A">
            <w:pPr>
              <w:spacing w:line="0" w:lineRule="atLeast"/>
              <w:jc w:val="center"/>
              <w:rPr>
                <w:rFonts w:eastAsia="標楷體"/>
                <w:color w:val="auto"/>
              </w:rPr>
            </w:pPr>
            <w:r w:rsidRPr="005A5295">
              <w:rPr>
                <w:rFonts w:eastAsia="標楷體"/>
                <w:color w:val="auto"/>
              </w:rPr>
              <w:t>6/27~6/30</w:t>
            </w:r>
          </w:p>
          <w:p w14:paraId="67CD6247" w14:textId="77777777" w:rsidR="00E0250A" w:rsidRPr="005A5295" w:rsidRDefault="00E0250A" w:rsidP="00E0250A">
            <w:pPr>
              <w:spacing w:line="0" w:lineRule="atLeast"/>
              <w:jc w:val="center"/>
              <w:rPr>
                <w:rFonts w:eastAsia="標楷體"/>
                <w:color w:val="auto"/>
              </w:rPr>
            </w:pPr>
            <w:r w:rsidRPr="005A5295">
              <w:rPr>
                <w:rFonts w:eastAsia="標楷體"/>
                <w:color w:val="auto"/>
                <w:highlight w:val="yellow"/>
              </w:rPr>
              <w:t>(6/29(</w:t>
            </w:r>
            <w:r w:rsidRPr="005A5295">
              <w:rPr>
                <w:rFonts w:eastAsia="標楷體"/>
                <w:color w:val="auto"/>
                <w:highlight w:val="yellow"/>
              </w:rPr>
              <w:t>三</w:t>
            </w:r>
            <w:r w:rsidRPr="005A5295">
              <w:rPr>
                <w:rFonts w:eastAsia="標楷體"/>
                <w:color w:val="auto"/>
                <w:highlight w:val="yellow"/>
              </w:rPr>
              <w:t>)-30(</w:t>
            </w:r>
            <w:r w:rsidRPr="005A5295">
              <w:rPr>
                <w:rFonts w:eastAsia="標楷體"/>
                <w:color w:val="auto"/>
                <w:highlight w:val="yellow"/>
              </w:rPr>
              <w:t>四</w:t>
            </w:r>
            <w:r w:rsidRPr="005A5295">
              <w:rPr>
                <w:rFonts w:eastAsia="標楷體"/>
                <w:color w:val="auto"/>
                <w:highlight w:val="yellow"/>
              </w:rPr>
              <w:t>)</w:t>
            </w:r>
            <w:r w:rsidRPr="005A5295">
              <w:rPr>
                <w:rFonts w:eastAsia="標楷體"/>
                <w:color w:val="auto"/>
                <w:highlight w:val="yellow"/>
              </w:rPr>
              <w:t>七、八年級</w:t>
            </w:r>
            <w:r w:rsidRPr="005A5295">
              <w:rPr>
                <w:rFonts w:eastAsia="標楷體"/>
                <w:color w:val="auto"/>
                <w:highlight w:val="yellow"/>
              </w:rPr>
              <w:t>3</w:t>
            </w:r>
            <w:r w:rsidRPr="005A5295">
              <w:rPr>
                <w:rFonts w:eastAsia="標楷體"/>
                <w:color w:val="auto"/>
                <w:highlight w:val="yellow"/>
              </w:rPr>
              <w:t>段考</w:t>
            </w:r>
            <w:r w:rsidRPr="005A5295">
              <w:rPr>
                <w:rFonts w:eastAsia="標楷體"/>
                <w:color w:val="auto"/>
                <w:highlight w:val="yellow"/>
              </w:rPr>
              <w:t>)</w:t>
            </w:r>
          </w:p>
          <w:p w14:paraId="4D402079" w14:textId="77777777" w:rsidR="00E0250A" w:rsidRPr="005A5295" w:rsidRDefault="00E0250A" w:rsidP="00E0250A">
            <w:pPr>
              <w:spacing w:line="0" w:lineRule="atLeast"/>
              <w:jc w:val="center"/>
              <w:rPr>
                <w:rFonts w:eastAsia="標楷體"/>
                <w:color w:val="auto"/>
              </w:rPr>
            </w:pPr>
            <w:r w:rsidRPr="005A5295">
              <w:rPr>
                <w:rFonts w:eastAsia="標楷體"/>
                <w:color w:val="auto"/>
              </w:rPr>
              <w:t>(6/30</w:t>
            </w:r>
            <w:r w:rsidRPr="005A5295">
              <w:rPr>
                <w:rFonts w:eastAsia="標楷體"/>
                <w:color w:val="auto"/>
              </w:rPr>
              <w:t>休業式</w:t>
            </w:r>
            <w:r w:rsidRPr="005A5295">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14:paraId="302AA444" w14:textId="77777777" w:rsidR="00E0250A" w:rsidRPr="005A5295" w:rsidRDefault="00E0250A" w:rsidP="00E0250A">
            <w:pPr>
              <w:pStyle w:val="Default"/>
              <w:jc w:val="left"/>
              <w:rPr>
                <w:rFonts w:ascii="Times New Roman" w:eastAsia="標楷體" w:hAnsi="Times New Roman" w:cs="Times New Roman"/>
                <w:color w:val="auto"/>
                <w:sz w:val="20"/>
                <w:szCs w:val="20"/>
              </w:rPr>
            </w:pPr>
            <w:r w:rsidRPr="005A5295">
              <w:rPr>
                <w:rFonts w:ascii="Times New Roman" w:eastAsia="標楷體" w:hAnsi="Times New Roman" w:cs="Times New Roman"/>
                <w:color w:val="auto"/>
                <w:sz w:val="20"/>
                <w:szCs w:val="20"/>
              </w:rPr>
              <w:t xml:space="preserve">D-7-2 </w:t>
            </w:r>
            <w:r w:rsidRPr="005A5295">
              <w:rPr>
                <w:rFonts w:ascii="Times New Roman" w:eastAsia="標楷體" w:hAnsi="Times New Roman" w:cs="Times New Roman"/>
                <w:color w:val="auto"/>
                <w:sz w:val="20"/>
                <w:szCs w:val="20"/>
              </w:rPr>
              <w:t>統計數據：用平均數、中位數與眾數描述一組資料的特性；使用計算機的「</w:t>
            </w:r>
            <w:r w:rsidRPr="005A5295">
              <w:rPr>
                <w:rFonts w:ascii="Times New Roman" w:eastAsia="標楷體" w:hAnsi="Times New Roman" w:cs="Times New Roman"/>
                <w:color w:val="auto"/>
                <w:sz w:val="20"/>
                <w:szCs w:val="20"/>
              </w:rPr>
              <w:t>M+</w:t>
            </w:r>
            <w:r w:rsidRPr="005A5295">
              <w:rPr>
                <w:rFonts w:ascii="Times New Roman" w:eastAsia="標楷體" w:hAnsi="Times New Roman" w:cs="Times New Roman"/>
                <w:color w:val="auto"/>
                <w:sz w:val="20"/>
                <w:szCs w:val="20"/>
              </w:rPr>
              <w:t>」或</w:t>
            </w:r>
            <w:r w:rsidRPr="005A5295">
              <w:rPr>
                <w:rFonts w:ascii="Times New Roman" w:eastAsia="標楷體" w:hAnsi="Times New Roman" w:cs="Times New Roman"/>
                <w:color w:val="auto"/>
                <w:sz w:val="20"/>
                <w:szCs w:val="20"/>
              </w:rPr>
              <w:lastRenderedPageBreak/>
              <w:t>「</w:t>
            </w:r>
            <w:r w:rsidRPr="005A5295">
              <w:rPr>
                <w:rFonts w:ascii="Times New Roman" w:eastAsia="標楷體" w:hAnsi="Times New Roman" w:cs="Times New Roman"/>
                <w:color w:val="auto"/>
                <w:sz w:val="20"/>
                <w:szCs w:val="20"/>
              </w:rPr>
              <w:t>Σ</w:t>
            </w:r>
            <w:r w:rsidRPr="005A5295">
              <w:rPr>
                <w:rFonts w:ascii="Times New Roman" w:eastAsia="標楷體" w:hAnsi="Times New Roman" w:cs="Times New Roman"/>
                <w:color w:val="auto"/>
                <w:sz w:val="20"/>
                <w:szCs w:val="20"/>
              </w:rPr>
              <w:t>」鍵計算平均數。</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EEC842A" w14:textId="77777777" w:rsidR="00E0250A" w:rsidRPr="005A5295" w:rsidRDefault="00E0250A" w:rsidP="00E0250A">
            <w:pPr>
              <w:jc w:val="left"/>
              <w:rPr>
                <w:rFonts w:eastAsia="標楷體"/>
                <w:color w:val="auto"/>
              </w:rPr>
            </w:pPr>
            <w:r w:rsidRPr="005A5295">
              <w:rPr>
                <w:rFonts w:eastAsia="標楷體"/>
                <w:color w:val="auto"/>
              </w:rPr>
              <w:lastRenderedPageBreak/>
              <w:t xml:space="preserve">d-IV-1 </w:t>
            </w:r>
            <w:r w:rsidRPr="005A5295">
              <w:rPr>
                <w:rFonts w:eastAsia="標楷體"/>
                <w:color w:val="auto"/>
              </w:rPr>
              <w:t>理解常用統計圖表，並能運用簡單統計量分析資料的特性及使用統計軟體的資訊表徵，與人溝通。</w:t>
            </w:r>
          </w:p>
          <w:p w14:paraId="029739B2" w14:textId="77777777" w:rsidR="00E0250A" w:rsidRPr="005A5295" w:rsidRDefault="00E0250A" w:rsidP="00E0250A">
            <w:pPr>
              <w:jc w:val="left"/>
              <w:rPr>
                <w:rFonts w:eastAsia="標楷體"/>
                <w:color w:val="auto"/>
              </w:rPr>
            </w:pPr>
            <w:r w:rsidRPr="005A5295">
              <w:rPr>
                <w:rFonts w:eastAsia="標楷體"/>
                <w:color w:val="auto"/>
              </w:rPr>
              <w:lastRenderedPageBreak/>
              <w:t xml:space="preserve">n-IV-9 </w:t>
            </w:r>
            <w:r w:rsidRPr="005A5295">
              <w:rPr>
                <w:rFonts w:eastAsia="標楷體"/>
                <w:color w:val="auto"/>
              </w:rPr>
              <w:t>使用計算機計算比值、複雜的數式、小數或根式等四則運算與三角比的近似值問題，並能理解計算機可能產生誤差。</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E8D0DA5" w14:textId="77777777" w:rsidR="00E0250A" w:rsidRPr="005A5295" w:rsidRDefault="00E0250A" w:rsidP="00E0250A">
            <w:pPr>
              <w:jc w:val="left"/>
              <w:rPr>
                <w:rFonts w:eastAsia="標楷體"/>
                <w:color w:val="auto"/>
              </w:rPr>
            </w:pPr>
            <w:r w:rsidRPr="005A5295">
              <w:rPr>
                <w:rFonts w:eastAsia="標楷體"/>
                <w:b/>
                <w:bCs/>
                <w:color w:val="auto"/>
              </w:rPr>
              <w:lastRenderedPageBreak/>
              <w:t xml:space="preserve">5-2 </w:t>
            </w:r>
            <w:r w:rsidRPr="005A5295">
              <w:rPr>
                <w:rFonts w:eastAsia="標楷體"/>
                <w:b/>
                <w:bCs/>
                <w:color w:val="auto"/>
              </w:rPr>
              <w:t>平均數、中位數與眾數</w:t>
            </w:r>
          </w:p>
          <w:p w14:paraId="5B77639A" w14:textId="1A528ED4" w:rsidR="008D7500" w:rsidRPr="005A5295" w:rsidRDefault="00FE713B" w:rsidP="00FF0D67">
            <w:pPr>
              <w:spacing w:line="260" w:lineRule="exact"/>
              <w:rPr>
                <w:rFonts w:eastAsia="標楷體"/>
                <w:bCs/>
                <w:snapToGrid w:val="0"/>
              </w:rPr>
            </w:pPr>
            <w:r w:rsidRPr="005A5295">
              <w:rPr>
                <w:rFonts w:eastAsia="標楷體"/>
                <w:bCs/>
                <w:snapToGrid w:val="0"/>
              </w:rPr>
              <w:t>1</w:t>
            </w:r>
            <w:r w:rsidR="008D7500" w:rsidRPr="005A5295">
              <w:rPr>
                <w:rFonts w:eastAsia="標楷體"/>
                <w:bCs/>
                <w:snapToGrid w:val="0"/>
              </w:rPr>
              <w:t xml:space="preserve">. </w:t>
            </w:r>
            <w:r w:rsidR="008D7500" w:rsidRPr="005A5295">
              <w:rPr>
                <w:rFonts w:eastAsia="標楷體"/>
                <w:bCs/>
                <w:snapToGrid w:val="0"/>
              </w:rPr>
              <w:t>理解眾數的意義，並且能夠求出資料中的眾數。</w:t>
            </w:r>
          </w:p>
          <w:p w14:paraId="3845681B" w14:textId="2864D3E8" w:rsidR="008D7500" w:rsidRPr="005A5295" w:rsidRDefault="00FE713B" w:rsidP="00FF0D67">
            <w:pPr>
              <w:spacing w:line="260" w:lineRule="exact"/>
              <w:rPr>
                <w:rFonts w:eastAsia="標楷體"/>
                <w:bCs/>
                <w:snapToGrid w:val="0"/>
              </w:rPr>
            </w:pPr>
            <w:r w:rsidRPr="005A5295">
              <w:rPr>
                <w:rFonts w:eastAsia="標楷體"/>
                <w:bCs/>
                <w:snapToGrid w:val="0"/>
              </w:rPr>
              <w:t>2</w:t>
            </w:r>
            <w:r w:rsidR="00091A6F" w:rsidRPr="005A5295">
              <w:rPr>
                <w:rFonts w:eastAsia="標楷體"/>
                <w:bCs/>
                <w:snapToGrid w:val="0"/>
              </w:rPr>
              <w:t xml:space="preserve">. </w:t>
            </w:r>
            <w:r w:rsidR="00091A6F" w:rsidRPr="005A5295">
              <w:rPr>
                <w:rFonts w:eastAsia="標楷體"/>
                <w:bCs/>
                <w:snapToGrid w:val="0"/>
              </w:rPr>
              <w:t>利用生活中極端值對於平均數、中位數、眾數的影響，區分三者的特性與使用時機。</w:t>
            </w:r>
          </w:p>
          <w:p w14:paraId="0611AE85" w14:textId="1DF9A802" w:rsidR="00FE713B" w:rsidRPr="005A5295" w:rsidRDefault="00FE713B" w:rsidP="00FF0D67">
            <w:pPr>
              <w:spacing w:line="260" w:lineRule="exact"/>
              <w:rPr>
                <w:rFonts w:eastAsia="標楷體"/>
                <w:bCs/>
                <w:snapToGrid w:val="0"/>
              </w:rPr>
            </w:pPr>
            <w:r w:rsidRPr="005A5295">
              <w:rPr>
                <w:rFonts w:eastAsia="標楷體"/>
                <w:bCs/>
                <w:snapToGrid w:val="0"/>
              </w:rPr>
              <w:t xml:space="preserve">3. </w:t>
            </w:r>
            <w:r w:rsidRPr="005A5295">
              <w:rPr>
                <w:rFonts w:eastAsia="標楷體"/>
                <w:color w:val="auto"/>
              </w:rPr>
              <w:t>展示如何使用電腦軟體</w:t>
            </w:r>
            <w:r w:rsidRPr="005A5295">
              <w:rPr>
                <w:rFonts w:eastAsia="標楷體"/>
                <w:color w:val="auto"/>
              </w:rPr>
              <w:t>EXCEL</w:t>
            </w:r>
            <w:r w:rsidRPr="005A5295">
              <w:rPr>
                <w:rFonts w:eastAsia="標楷體"/>
                <w:color w:val="auto"/>
              </w:rPr>
              <w:lastRenderedPageBreak/>
              <w:t>計算平均數、中位數、眾數。</w:t>
            </w:r>
          </w:p>
          <w:p w14:paraId="045164B0" w14:textId="20000EA1" w:rsidR="00FF0D67" w:rsidRPr="005A5295" w:rsidRDefault="00FF0D67" w:rsidP="00FF0D67">
            <w:pPr>
              <w:jc w:val="left"/>
              <w:rPr>
                <w:rFonts w:eastAsia="標楷體"/>
                <w:color w:val="auto"/>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1907427" w14:textId="77777777" w:rsidR="00E0250A" w:rsidRPr="005A5295" w:rsidRDefault="00E0250A" w:rsidP="00E0250A">
            <w:pPr>
              <w:ind w:left="317" w:hanging="317"/>
              <w:jc w:val="left"/>
              <w:rPr>
                <w:rFonts w:eastAsia="標楷體"/>
                <w:color w:val="auto"/>
              </w:rPr>
            </w:pPr>
            <w:r w:rsidRPr="005A5295">
              <w:rPr>
                <w:rFonts w:eastAsia="標楷體"/>
                <w:color w:val="auto"/>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F6D083" w14:textId="77777777" w:rsidR="00E0250A" w:rsidRPr="005A5295" w:rsidRDefault="00E0250A" w:rsidP="00E0250A">
            <w:pPr>
              <w:ind w:left="92" w:hanging="7"/>
              <w:jc w:val="left"/>
              <w:rPr>
                <w:rFonts w:eastAsia="標楷體"/>
              </w:rPr>
            </w:pPr>
            <w:r w:rsidRPr="005A5295">
              <w:rPr>
                <w:rFonts w:eastAsia="標楷體"/>
              </w:rPr>
              <w:t xml:space="preserve">1. </w:t>
            </w:r>
            <w:r w:rsidRPr="005A5295">
              <w:rPr>
                <w:rFonts w:eastAsia="標楷體"/>
              </w:rPr>
              <w:t>翰林</w:t>
            </w:r>
            <w:r w:rsidRPr="005A5295">
              <w:rPr>
                <w:rFonts w:eastAsia="標楷體"/>
              </w:rPr>
              <w:t>1</w:t>
            </w:r>
            <w:r w:rsidRPr="005A5295">
              <w:rPr>
                <w:rFonts w:eastAsia="標楷體"/>
              </w:rPr>
              <w:t>下課本</w:t>
            </w:r>
          </w:p>
          <w:p w14:paraId="7AAA0881" w14:textId="77777777" w:rsidR="00E0250A" w:rsidRPr="005A5295" w:rsidRDefault="00E0250A" w:rsidP="00E0250A">
            <w:pPr>
              <w:ind w:left="92" w:hanging="7"/>
              <w:jc w:val="left"/>
              <w:rPr>
                <w:rFonts w:eastAsia="標楷體"/>
              </w:rPr>
            </w:pPr>
            <w:r w:rsidRPr="005A5295">
              <w:rPr>
                <w:rFonts w:eastAsia="標楷體"/>
              </w:rPr>
              <w:t xml:space="preserve">2. </w:t>
            </w:r>
            <w:r w:rsidRPr="005A5295">
              <w:rPr>
                <w:rFonts w:eastAsia="標楷體"/>
              </w:rPr>
              <w:t>翰林</w:t>
            </w:r>
            <w:r w:rsidRPr="005A5295">
              <w:rPr>
                <w:rFonts w:eastAsia="標楷體"/>
              </w:rPr>
              <w:t>1</w:t>
            </w:r>
            <w:r w:rsidRPr="005A5295">
              <w:rPr>
                <w:rFonts w:eastAsia="標楷體"/>
              </w:rPr>
              <w:t>下習作</w:t>
            </w:r>
          </w:p>
          <w:p w14:paraId="681531AD" w14:textId="77777777" w:rsidR="00E0250A" w:rsidRPr="005A5295" w:rsidRDefault="00E0250A" w:rsidP="00E0250A">
            <w:pPr>
              <w:ind w:left="92" w:hanging="7"/>
              <w:jc w:val="left"/>
              <w:rPr>
                <w:rFonts w:eastAsia="標楷體"/>
              </w:rPr>
            </w:pPr>
            <w:r w:rsidRPr="005A5295">
              <w:rPr>
                <w:rFonts w:eastAsia="標楷體"/>
              </w:rPr>
              <w:t xml:space="preserve">3. </w:t>
            </w:r>
            <w:r w:rsidRPr="005A5295">
              <w:rPr>
                <w:rFonts w:eastAsia="標楷體"/>
              </w:rPr>
              <w:t>教學資源光碟</w:t>
            </w:r>
          </w:p>
          <w:p w14:paraId="5DC4C931" w14:textId="77777777" w:rsidR="00E0250A" w:rsidRPr="005A5295" w:rsidRDefault="00E0250A" w:rsidP="00E0250A">
            <w:pPr>
              <w:ind w:left="92" w:hanging="7"/>
              <w:jc w:val="left"/>
              <w:rPr>
                <w:rFonts w:eastAsia="標楷體"/>
                <w:color w:val="auto"/>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01F9A95" w14:textId="77777777" w:rsidR="00E0250A" w:rsidRPr="005A5295" w:rsidRDefault="00E0250A" w:rsidP="00E0250A">
            <w:pPr>
              <w:ind w:left="92" w:hanging="7"/>
              <w:jc w:val="left"/>
              <w:rPr>
                <w:rFonts w:eastAsia="標楷體"/>
                <w:color w:val="auto"/>
              </w:rPr>
            </w:pPr>
            <w:r w:rsidRPr="005A5295">
              <w:rPr>
                <w:rFonts w:eastAsia="標楷體"/>
                <w:color w:val="auto"/>
              </w:rPr>
              <w:t>1.</w:t>
            </w:r>
            <w:r w:rsidRPr="005A5295">
              <w:rPr>
                <w:rFonts w:eastAsia="標楷體"/>
                <w:color w:val="auto"/>
              </w:rPr>
              <w:t>課堂問答</w:t>
            </w:r>
          </w:p>
          <w:p w14:paraId="277A0CB7" w14:textId="77777777" w:rsidR="00E0250A" w:rsidRPr="005A5295" w:rsidRDefault="00E0250A" w:rsidP="00E0250A">
            <w:pPr>
              <w:ind w:left="92" w:hanging="7"/>
              <w:jc w:val="left"/>
              <w:rPr>
                <w:rFonts w:eastAsia="標楷體"/>
                <w:color w:val="auto"/>
              </w:rPr>
            </w:pPr>
            <w:r w:rsidRPr="005A5295">
              <w:rPr>
                <w:rFonts w:eastAsia="標楷體"/>
                <w:color w:val="auto"/>
              </w:rPr>
              <w:t>2.</w:t>
            </w:r>
            <w:r w:rsidRPr="005A5295">
              <w:rPr>
                <w:rFonts w:eastAsia="標楷體"/>
                <w:color w:val="auto"/>
              </w:rPr>
              <w:t>參與態度</w:t>
            </w:r>
          </w:p>
          <w:p w14:paraId="10468001" w14:textId="77777777" w:rsidR="00E0250A" w:rsidRPr="005A5295" w:rsidRDefault="00E0250A" w:rsidP="00E0250A">
            <w:pPr>
              <w:ind w:left="92" w:hanging="7"/>
              <w:jc w:val="left"/>
              <w:rPr>
                <w:rFonts w:eastAsia="標楷體"/>
                <w:color w:val="auto"/>
              </w:rPr>
            </w:pPr>
            <w:r w:rsidRPr="005A5295">
              <w:rPr>
                <w:rFonts w:eastAsia="標楷體"/>
                <w:color w:val="auto"/>
              </w:rPr>
              <w:t>3.</w:t>
            </w:r>
            <w:r w:rsidRPr="005A5295">
              <w:rPr>
                <w:rFonts w:eastAsia="標楷體"/>
                <w:color w:val="auto"/>
              </w:rPr>
              <w:t>作業練習</w:t>
            </w:r>
          </w:p>
          <w:p w14:paraId="7BA970B0" w14:textId="77777777" w:rsidR="00E0250A" w:rsidRPr="005A5295" w:rsidRDefault="00E0250A" w:rsidP="00E0250A">
            <w:pPr>
              <w:ind w:left="92" w:hanging="7"/>
              <w:jc w:val="left"/>
              <w:rPr>
                <w:rFonts w:eastAsia="標楷體"/>
                <w:color w:val="auto"/>
              </w:rPr>
            </w:pPr>
            <w:r w:rsidRPr="005A5295">
              <w:rPr>
                <w:rFonts w:eastAsia="標楷體"/>
                <w:color w:val="auto"/>
              </w:rPr>
              <w:t>4.</w:t>
            </w:r>
            <w:r w:rsidRPr="005A5295">
              <w:rPr>
                <w:rFonts w:eastAsia="標楷體"/>
                <w:color w:val="auto"/>
              </w:rPr>
              <w:t>紙筆測驗</w:t>
            </w:r>
          </w:p>
          <w:p w14:paraId="61675283" w14:textId="77777777" w:rsidR="00E0250A" w:rsidRPr="005A5295" w:rsidRDefault="00E0250A" w:rsidP="00E0250A">
            <w:pPr>
              <w:ind w:left="-22" w:hanging="7"/>
              <w:jc w:val="left"/>
              <w:rPr>
                <w:rFonts w:eastAsia="標楷體"/>
                <w:color w:val="auto"/>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3D6207" w14:textId="77777777" w:rsidR="00492E73" w:rsidRPr="005A5295" w:rsidRDefault="00492E73" w:rsidP="00492E73">
            <w:pPr>
              <w:autoSpaceDE w:val="0"/>
              <w:autoSpaceDN w:val="0"/>
              <w:adjustRightInd w:val="0"/>
              <w:jc w:val="left"/>
              <w:rPr>
                <w:rFonts w:eastAsia="標楷體"/>
                <w:color w:val="auto"/>
              </w:rPr>
            </w:pPr>
            <w:r w:rsidRPr="005A5295">
              <w:rPr>
                <w:rFonts w:eastAsia="標楷體"/>
                <w:color w:val="auto"/>
              </w:rPr>
              <w:t>【閱讀素養教育】</w:t>
            </w:r>
          </w:p>
          <w:p w14:paraId="2EE6960A" w14:textId="77777777" w:rsidR="00492E73" w:rsidRPr="005A5295" w:rsidRDefault="00492E73" w:rsidP="00492E73">
            <w:pPr>
              <w:autoSpaceDE w:val="0"/>
              <w:autoSpaceDN w:val="0"/>
              <w:adjustRightInd w:val="0"/>
              <w:jc w:val="left"/>
              <w:rPr>
                <w:rFonts w:eastAsia="標楷體"/>
                <w:color w:val="auto"/>
              </w:rPr>
            </w:pPr>
            <w:r w:rsidRPr="005A5295">
              <w:rPr>
                <w:rFonts w:eastAsia="標楷體"/>
                <w:color w:val="auto"/>
              </w:rPr>
              <w:t>閱</w:t>
            </w:r>
            <w:r w:rsidRPr="005A5295">
              <w:rPr>
                <w:rFonts w:eastAsia="標楷體"/>
                <w:color w:val="auto"/>
              </w:rPr>
              <w:t xml:space="preserve">J3 </w:t>
            </w:r>
            <w:r w:rsidRPr="005A5295">
              <w:rPr>
                <w:rFonts w:eastAsia="標楷體"/>
                <w:color w:val="auto"/>
              </w:rPr>
              <w:t>理解學科知識內的重要詞彙的意涵，並懂得如何運用該詞彙與他人進行溝</w:t>
            </w:r>
            <w:r w:rsidRPr="005A5295">
              <w:rPr>
                <w:rFonts w:eastAsia="標楷體"/>
                <w:color w:val="auto"/>
              </w:rPr>
              <w:lastRenderedPageBreak/>
              <w:t>通。</w:t>
            </w:r>
          </w:p>
          <w:p w14:paraId="781D55C0" w14:textId="77777777" w:rsidR="00EE7AB7" w:rsidRPr="005A5295" w:rsidRDefault="00EE7AB7" w:rsidP="00EE7AB7">
            <w:pPr>
              <w:autoSpaceDE w:val="0"/>
              <w:autoSpaceDN w:val="0"/>
              <w:adjustRightInd w:val="0"/>
              <w:jc w:val="left"/>
              <w:rPr>
                <w:rFonts w:eastAsia="標楷體"/>
                <w:color w:val="auto"/>
              </w:rPr>
            </w:pPr>
            <w:r w:rsidRPr="005A5295">
              <w:rPr>
                <w:rFonts w:eastAsia="標楷體"/>
                <w:color w:val="auto"/>
              </w:rPr>
              <w:t>【科技教育】</w:t>
            </w:r>
          </w:p>
          <w:p w14:paraId="186FA5E8" w14:textId="77777777" w:rsidR="00EE7AB7" w:rsidRPr="005A5295" w:rsidRDefault="00EE7AB7" w:rsidP="00EE7AB7">
            <w:pPr>
              <w:autoSpaceDE w:val="0"/>
              <w:autoSpaceDN w:val="0"/>
              <w:adjustRightInd w:val="0"/>
              <w:jc w:val="left"/>
              <w:rPr>
                <w:rFonts w:eastAsia="標楷體"/>
                <w:color w:val="auto"/>
              </w:rPr>
            </w:pPr>
            <w:r w:rsidRPr="005A5295">
              <w:rPr>
                <w:rFonts w:eastAsia="標楷體"/>
                <w:color w:val="auto"/>
              </w:rPr>
              <w:t>科</w:t>
            </w:r>
            <w:r w:rsidRPr="005A5295">
              <w:rPr>
                <w:rFonts w:eastAsia="標楷體"/>
                <w:color w:val="auto"/>
              </w:rPr>
              <w:t>J6:</w:t>
            </w:r>
            <w:r w:rsidRPr="005A5295">
              <w:rPr>
                <w:rFonts w:eastAsia="標楷體"/>
                <w:color w:val="auto"/>
              </w:rPr>
              <w:t>具有正確的科技價值觀，並適當的選用科技產品。</w:t>
            </w:r>
          </w:p>
          <w:p w14:paraId="53D55324" w14:textId="77777777" w:rsidR="00E0250A" w:rsidRPr="005A5295" w:rsidRDefault="00E0250A" w:rsidP="00E0250A">
            <w:pPr>
              <w:autoSpaceDE w:val="0"/>
              <w:autoSpaceDN w:val="0"/>
              <w:adjustRightInd w:val="0"/>
              <w:jc w:val="left"/>
              <w:rPr>
                <w:rFonts w:eastAsia="標楷體"/>
                <w:color w:val="auto"/>
              </w:rPr>
            </w:pPr>
          </w:p>
        </w:tc>
        <w:tc>
          <w:tcPr>
            <w:tcW w:w="1784" w:type="dxa"/>
            <w:tcBorders>
              <w:top w:val="single" w:sz="8" w:space="0" w:color="000000"/>
              <w:bottom w:val="single" w:sz="8" w:space="0" w:color="000000"/>
              <w:right w:val="single" w:sz="8" w:space="0" w:color="000000"/>
            </w:tcBorders>
          </w:tcPr>
          <w:p w14:paraId="39E366F8" w14:textId="77777777" w:rsidR="00E0250A" w:rsidRPr="005A5295" w:rsidRDefault="00E0250A" w:rsidP="00E0250A">
            <w:pPr>
              <w:adjustRightInd w:val="0"/>
              <w:snapToGrid w:val="0"/>
              <w:spacing w:line="0" w:lineRule="atLeast"/>
              <w:ind w:hanging="7"/>
              <w:jc w:val="left"/>
              <w:rPr>
                <w:rFonts w:eastAsia="標楷體"/>
                <w:color w:val="auto"/>
              </w:rPr>
            </w:pPr>
          </w:p>
        </w:tc>
      </w:tr>
    </w:tbl>
    <w:p w14:paraId="310AB4D7" w14:textId="77777777" w:rsidR="00A85D4A" w:rsidRDefault="00A85D4A" w:rsidP="00A85D4A">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七、本課程是否有校外人士協助教學</w:t>
      </w:r>
    </w:p>
    <w:p w14:paraId="02C86504" w14:textId="6346BF10" w:rsidR="00A85D4A" w:rsidRDefault="00A85D4A" w:rsidP="00A85D4A">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Pr>
          <w:rFonts w:ascii="標楷體" w:eastAsia="標楷體" w:hAnsi="標楷體" w:cs="標楷體" w:hint="eastAsia"/>
          <w:color w:val="auto"/>
          <w:sz w:val="24"/>
          <w:szCs w:val="24"/>
        </w:rPr>
        <w:t>否</w:t>
      </w:r>
      <w:proofErr w:type="gramEnd"/>
      <w:r>
        <w:rPr>
          <w:rFonts w:ascii="標楷體" w:eastAsia="標楷體" w:hAnsi="標楷體" w:cs="標楷體" w:hint="eastAsia"/>
          <w:color w:val="auto"/>
          <w:sz w:val="24"/>
          <w:szCs w:val="24"/>
        </w:rPr>
        <w:t>，全學年都沒有(</w:t>
      </w:r>
      <w:proofErr w:type="gramStart"/>
      <w:r>
        <w:rPr>
          <w:rFonts w:ascii="標楷體" w:eastAsia="標楷體" w:hAnsi="標楷體" w:cs="標楷體" w:hint="eastAsia"/>
          <w:color w:val="auto"/>
          <w:sz w:val="24"/>
          <w:szCs w:val="24"/>
        </w:rPr>
        <w:t>以下免填</w:t>
      </w:r>
      <w:proofErr w:type="gramEnd"/>
      <w:r>
        <w:rPr>
          <w:rFonts w:ascii="標楷體" w:eastAsia="標楷體" w:hAnsi="標楷體" w:cs="標楷體" w:hint="eastAsia"/>
          <w:color w:val="auto"/>
          <w:sz w:val="24"/>
          <w:szCs w:val="24"/>
        </w:rPr>
        <w:t>)</w:t>
      </w:r>
    </w:p>
    <w:p w14:paraId="5CD7F3D0" w14:textId="77777777" w:rsidR="00A85D4A" w:rsidRDefault="00A85D4A" w:rsidP="00A85D4A">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w:t>
      </w:r>
      <w:bookmarkStart w:id="0" w:name="_GoBack"/>
      <w:bookmarkEnd w:id="0"/>
      <w:r>
        <w:rPr>
          <w:rFonts w:ascii="標楷體" w:eastAsia="標楷體" w:hAnsi="標楷體" w:cs="標楷體" w:hint="eastAsia"/>
          <w:color w:val="auto"/>
          <w:sz w:val="24"/>
          <w:szCs w:val="24"/>
        </w:rPr>
        <w:t>級，實施的班級為：___________</w:t>
      </w:r>
    </w:p>
    <w:p w14:paraId="63B15698" w14:textId="77777777" w:rsidR="00A85D4A" w:rsidRDefault="00A85D4A" w:rsidP="00A85D4A">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A85D4A" w14:paraId="6AC587D0" w14:textId="77777777" w:rsidTr="005349C6">
        <w:tc>
          <w:tcPr>
            <w:tcW w:w="1292" w:type="dxa"/>
            <w:tcBorders>
              <w:top w:val="single" w:sz="8" w:space="0" w:color="auto"/>
              <w:left w:val="single" w:sz="8" w:space="0" w:color="auto"/>
              <w:bottom w:val="single" w:sz="8" w:space="0" w:color="auto"/>
              <w:right w:val="single" w:sz="8" w:space="0" w:color="auto"/>
            </w:tcBorders>
            <w:hideMark/>
          </w:tcPr>
          <w:p w14:paraId="2553E282" w14:textId="77777777" w:rsidR="00A85D4A" w:rsidRDefault="00A85D4A" w:rsidP="005349C6">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14:paraId="1E254E2D" w14:textId="77777777" w:rsidR="00A85D4A" w:rsidRDefault="00A85D4A" w:rsidP="005349C6">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14:paraId="1834C9A0" w14:textId="77777777" w:rsidR="00A85D4A" w:rsidRDefault="00A85D4A"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14:paraId="3C27B839" w14:textId="77777777" w:rsidR="00A85D4A" w:rsidRDefault="00A85D4A"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14:paraId="5AD325EB" w14:textId="77777777" w:rsidR="00A85D4A" w:rsidRDefault="00A85D4A"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14:paraId="71627F96" w14:textId="77777777" w:rsidR="00A85D4A" w:rsidRDefault="00A85D4A"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A85D4A" w14:paraId="2E71717C" w14:textId="77777777" w:rsidTr="005349C6">
        <w:tc>
          <w:tcPr>
            <w:tcW w:w="1292" w:type="dxa"/>
            <w:tcBorders>
              <w:top w:val="single" w:sz="8" w:space="0" w:color="auto"/>
              <w:left w:val="single" w:sz="8" w:space="0" w:color="auto"/>
              <w:bottom w:val="single" w:sz="8" w:space="0" w:color="auto"/>
              <w:right w:val="single" w:sz="8" w:space="0" w:color="auto"/>
            </w:tcBorders>
          </w:tcPr>
          <w:p w14:paraId="36F82D2D" w14:textId="77777777" w:rsidR="00A85D4A" w:rsidRDefault="00A85D4A" w:rsidP="005349C6">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69E9DF80" w14:textId="77777777" w:rsidR="00A85D4A" w:rsidRDefault="00A85D4A" w:rsidP="005349C6">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14:paraId="4C302EA1" w14:textId="77777777" w:rsidR="00A85D4A" w:rsidRDefault="00A85D4A" w:rsidP="005349C6">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14:paraId="6F79BD5D" w14:textId="77777777" w:rsidR="00A85D4A" w:rsidRDefault="00A85D4A" w:rsidP="005349C6">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14:paraId="2C6281B0" w14:textId="77777777" w:rsidR="00A85D4A" w:rsidRDefault="00A85D4A" w:rsidP="005349C6">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5A15FBCD" w14:textId="77777777" w:rsidR="00A85D4A" w:rsidRDefault="00A85D4A" w:rsidP="005349C6">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1869D086" w14:textId="77777777" w:rsidR="00A85D4A" w:rsidRDefault="00A85D4A" w:rsidP="005349C6">
            <w:pPr>
              <w:ind w:firstLine="0"/>
              <w:rPr>
                <w:rFonts w:ascii="標楷體" w:eastAsia="標楷體" w:hAnsi="標楷體" w:cs="標楷體"/>
                <w:color w:val="auto"/>
                <w:sz w:val="24"/>
                <w:szCs w:val="24"/>
              </w:rPr>
            </w:pPr>
          </w:p>
        </w:tc>
      </w:tr>
      <w:tr w:rsidR="00A85D4A" w14:paraId="3A2310B2" w14:textId="77777777" w:rsidTr="005349C6">
        <w:tc>
          <w:tcPr>
            <w:tcW w:w="1292" w:type="dxa"/>
            <w:tcBorders>
              <w:top w:val="single" w:sz="8" w:space="0" w:color="auto"/>
              <w:left w:val="single" w:sz="8" w:space="0" w:color="auto"/>
              <w:bottom w:val="single" w:sz="8" w:space="0" w:color="auto"/>
              <w:right w:val="single" w:sz="8" w:space="0" w:color="auto"/>
            </w:tcBorders>
          </w:tcPr>
          <w:p w14:paraId="511B5C7D" w14:textId="77777777" w:rsidR="00A85D4A" w:rsidRDefault="00A85D4A" w:rsidP="005349C6">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21B81B54" w14:textId="77777777" w:rsidR="00A85D4A" w:rsidRDefault="00A85D4A" w:rsidP="005349C6">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2EFD18EB" w14:textId="77777777" w:rsidR="00A85D4A" w:rsidRDefault="00A85D4A" w:rsidP="005349C6">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3EB1BA13" w14:textId="77777777" w:rsidR="00A85D4A" w:rsidRDefault="00A85D4A" w:rsidP="005349C6">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433C486A" w14:textId="77777777" w:rsidR="00A85D4A" w:rsidRDefault="00A85D4A" w:rsidP="005349C6">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7AB2D85B" w14:textId="77777777" w:rsidR="00A85D4A" w:rsidRDefault="00A85D4A" w:rsidP="005349C6">
            <w:pPr>
              <w:ind w:firstLine="0"/>
              <w:rPr>
                <w:rFonts w:ascii="標楷體" w:eastAsia="標楷體" w:hAnsi="標楷體" w:cs="標楷體"/>
                <w:color w:val="auto"/>
                <w:sz w:val="24"/>
                <w:szCs w:val="24"/>
              </w:rPr>
            </w:pPr>
          </w:p>
        </w:tc>
      </w:tr>
      <w:tr w:rsidR="00A85D4A" w14:paraId="7C8407CA" w14:textId="77777777" w:rsidTr="005349C6">
        <w:tc>
          <w:tcPr>
            <w:tcW w:w="1292" w:type="dxa"/>
            <w:tcBorders>
              <w:top w:val="single" w:sz="8" w:space="0" w:color="auto"/>
              <w:left w:val="single" w:sz="8" w:space="0" w:color="auto"/>
              <w:bottom w:val="single" w:sz="8" w:space="0" w:color="auto"/>
              <w:right w:val="single" w:sz="8" w:space="0" w:color="auto"/>
            </w:tcBorders>
          </w:tcPr>
          <w:p w14:paraId="6E445D65" w14:textId="77777777" w:rsidR="00A85D4A" w:rsidRDefault="00A85D4A" w:rsidP="005349C6">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4FBFD8A3" w14:textId="77777777" w:rsidR="00A85D4A" w:rsidRDefault="00A85D4A" w:rsidP="005349C6">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0DE6C341" w14:textId="77777777" w:rsidR="00A85D4A" w:rsidRDefault="00A85D4A" w:rsidP="005349C6">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68DD4683" w14:textId="77777777" w:rsidR="00A85D4A" w:rsidRDefault="00A85D4A" w:rsidP="005349C6">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0BE70EBF" w14:textId="77777777" w:rsidR="00A85D4A" w:rsidRDefault="00A85D4A" w:rsidP="005349C6">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3A2D723B" w14:textId="77777777" w:rsidR="00A85D4A" w:rsidRDefault="00A85D4A" w:rsidP="005349C6">
            <w:pPr>
              <w:ind w:firstLine="0"/>
              <w:rPr>
                <w:rFonts w:ascii="標楷體" w:eastAsia="標楷體" w:hAnsi="標楷體" w:cs="標楷體"/>
                <w:color w:val="auto"/>
                <w:sz w:val="24"/>
                <w:szCs w:val="24"/>
              </w:rPr>
            </w:pPr>
          </w:p>
        </w:tc>
      </w:tr>
    </w:tbl>
    <w:p w14:paraId="702BBFB9" w14:textId="77777777" w:rsidR="00A85D4A" w:rsidRDefault="00A85D4A" w:rsidP="00A85D4A">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14:paraId="54CCDBDB" w14:textId="77777777" w:rsidR="00956B1D" w:rsidRPr="00A85D4A" w:rsidRDefault="00956B1D" w:rsidP="00D37619">
      <w:pPr>
        <w:rPr>
          <w:rFonts w:ascii="標楷體" w:eastAsia="標楷體" w:hAnsi="標楷體" w:cs="標楷體"/>
          <w:b/>
          <w:sz w:val="24"/>
          <w:szCs w:val="24"/>
        </w:rPr>
      </w:pPr>
    </w:p>
    <w:sectPr w:rsidR="00956B1D" w:rsidRPr="00A85D4A" w:rsidSect="0052523B">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45E8B" w14:textId="77777777" w:rsidR="00AF474B" w:rsidRDefault="00AF474B">
      <w:r>
        <w:separator/>
      </w:r>
    </w:p>
  </w:endnote>
  <w:endnote w:type="continuationSeparator" w:id="0">
    <w:p w14:paraId="4A2E8C50" w14:textId="77777777" w:rsidR="00AF474B" w:rsidRDefault="00AF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14:paraId="48E69B99" w14:textId="77777777" w:rsidR="00891C40" w:rsidRDefault="00891C40">
        <w:pPr>
          <w:pStyle w:val="aff5"/>
          <w:jc w:val="center"/>
        </w:pPr>
        <w:r>
          <w:fldChar w:fldCharType="begin"/>
        </w:r>
        <w:r>
          <w:instrText>PAGE   \* MERGEFORMAT</w:instrText>
        </w:r>
        <w:r>
          <w:fldChar w:fldCharType="separate"/>
        </w:r>
        <w:r w:rsidR="00927761" w:rsidRPr="00927761">
          <w:rPr>
            <w:noProof/>
            <w:lang w:val="zh-TW"/>
          </w:rPr>
          <w:t>10</w:t>
        </w:r>
        <w:r>
          <w:fldChar w:fldCharType="end"/>
        </w:r>
      </w:p>
    </w:sdtContent>
  </w:sdt>
  <w:p w14:paraId="51EC1213" w14:textId="77777777" w:rsidR="00891C40" w:rsidRDefault="00891C40">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8FF78" w14:textId="77777777" w:rsidR="00AF474B" w:rsidRDefault="00AF474B">
      <w:r>
        <w:separator/>
      </w:r>
    </w:p>
  </w:footnote>
  <w:footnote w:type="continuationSeparator" w:id="0">
    <w:p w14:paraId="59138122" w14:textId="77777777" w:rsidR="00AF474B" w:rsidRDefault="00AF4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54"/>
    <w:rsid w:val="0000497E"/>
    <w:rsid w:val="00005FB2"/>
    <w:rsid w:val="00006DA2"/>
    <w:rsid w:val="00010F37"/>
    <w:rsid w:val="0001207E"/>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3B77"/>
    <w:rsid w:val="0005561B"/>
    <w:rsid w:val="00060028"/>
    <w:rsid w:val="00060770"/>
    <w:rsid w:val="00060DFA"/>
    <w:rsid w:val="000619E4"/>
    <w:rsid w:val="00061EC2"/>
    <w:rsid w:val="00065D13"/>
    <w:rsid w:val="0006615D"/>
    <w:rsid w:val="000668B0"/>
    <w:rsid w:val="00070B66"/>
    <w:rsid w:val="00076501"/>
    <w:rsid w:val="000766D7"/>
    <w:rsid w:val="00076909"/>
    <w:rsid w:val="00077E64"/>
    <w:rsid w:val="00081436"/>
    <w:rsid w:val="00081700"/>
    <w:rsid w:val="0008332E"/>
    <w:rsid w:val="00085DA0"/>
    <w:rsid w:val="00091A6F"/>
    <w:rsid w:val="0009638F"/>
    <w:rsid w:val="00096419"/>
    <w:rsid w:val="00097C2E"/>
    <w:rsid w:val="000A03C7"/>
    <w:rsid w:val="000A1997"/>
    <w:rsid w:val="000A26F1"/>
    <w:rsid w:val="000A336A"/>
    <w:rsid w:val="000A3BDE"/>
    <w:rsid w:val="000A544E"/>
    <w:rsid w:val="000A7AF6"/>
    <w:rsid w:val="000B1DEA"/>
    <w:rsid w:val="000B29C3"/>
    <w:rsid w:val="000B3A25"/>
    <w:rsid w:val="000C03B0"/>
    <w:rsid w:val="000C0FEA"/>
    <w:rsid w:val="000C2DE4"/>
    <w:rsid w:val="000C3028"/>
    <w:rsid w:val="000D26F4"/>
    <w:rsid w:val="000D4140"/>
    <w:rsid w:val="000D6C88"/>
    <w:rsid w:val="000E2BAE"/>
    <w:rsid w:val="000E334A"/>
    <w:rsid w:val="000E67EC"/>
    <w:rsid w:val="000E7B47"/>
    <w:rsid w:val="000F33DD"/>
    <w:rsid w:val="000F6784"/>
    <w:rsid w:val="00105275"/>
    <w:rsid w:val="00107B78"/>
    <w:rsid w:val="00110487"/>
    <w:rsid w:val="001111BE"/>
    <w:rsid w:val="001112EF"/>
    <w:rsid w:val="00111853"/>
    <w:rsid w:val="00112170"/>
    <w:rsid w:val="0011580C"/>
    <w:rsid w:val="00115A2F"/>
    <w:rsid w:val="0012196C"/>
    <w:rsid w:val="0012392D"/>
    <w:rsid w:val="00123A2D"/>
    <w:rsid w:val="001248B8"/>
    <w:rsid w:val="001265EE"/>
    <w:rsid w:val="00130353"/>
    <w:rsid w:val="0013071A"/>
    <w:rsid w:val="00133328"/>
    <w:rsid w:val="001348E3"/>
    <w:rsid w:val="001360E9"/>
    <w:rsid w:val="00141E97"/>
    <w:rsid w:val="00143740"/>
    <w:rsid w:val="001472CF"/>
    <w:rsid w:val="0014796F"/>
    <w:rsid w:val="00150A4C"/>
    <w:rsid w:val="00156A6B"/>
    <w:rsid w:val="00170D0B"/>
    <w:rsid w:val="001740D6"/>
    <w:rsid w:val="00181ACE"/>
    <w:rsid w:val="00181F4E"/>
    <w:rsid w:val="00182E64"/>
    <w:rsid w:val="001850A6"/>
    <w:rsid w:val="00187019"/>
    <w:rsid w:val="001918A5"/>
    <w:rsid w:val="00191B20"/>
    <w:rsid w:val="001933CC"/>
    <w:rsid w:val="001948DA"/>
    <w:rsid w:val="00195BA4"/>
    <w:rsid w:val="0019643C"/>
    <w:rsid w:val="001A1D6E"/>
    <w:rsid w:val="001A5275"/>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100E"/>
    <w:rsid w:val="001E16E1"/>
    <w:rsid w:val="001E290D"/>
    <w:rsid w:val="001E53C2"/>
    <w:rsid w:val="001E5752"/>
    <w:rsid w:val="001E5C05"/>
    <w:rsid w:val="001E6F9A"/>
    <w:rsid w:val="001E724D"/>
    <w:rsid w:val="001F1F5B"/>
    <w:rsid w:val="001F4460"/>
    <w:rsid w:val="00200C15"/>
    <w:rsid w:val="00201D34"/>
    <w:rsid w:val="002026C7"/>
    <w:rsid w:val="00202A85"/>
    <w:rsid w:val="002058E2"/>
    <w:rsid w:val="00205A5D"/>
    <w:rsid w:val="00210F9A"/>
    <w:rsid w:val="00214156"/>
    <w:rsid w:val="00214BA9"/>
    <w:rsid w:val="00221BF0"/>
    <w:rsid w:val="00225853"/>
    <w:rsid w:val="00227D43"/>
    <w:rsid w:val="0023658C"/>
    <w:rsid w:val="002465A9"/>
    <w:rsid w:val="0025196E"/>
    <w:rsid w:val="00252E0C"/>
    <w:rsid w:val="00255E4C"/>
    <w:rsid w:val="00263A25"/>
    <w:rsid w:val="002650EA"/>
    <w:rsid w:val="002654AE"/>
    <w:rsid w:val="002664FE"/>
    <w:rsid w:val="002670FA"/>
    <w:rsid w:val="00267ABE"/>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2C2C"/>
    <w:rsid w:val="002D3F86"/>
    <w:rsid w:val="002D4D50"/>
    <w:rsid w:val="002D7331"/>
    <w:rsid w:val="002E2523"/>
    <w:rsid w:val="002E2C88"/>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5840"/>
    <w:rsid w:val="00326A99"/>
    <w:rsid w:val="00330675"/>
    <w:rsid w:val="00334F63"/>
    <w:rsid w:val="00335910"/>
    <w:rsid w:val="0034044A"/>
    <w:rsid w:val="0034073C"/>
    <w:rsid w:val="00342067"/>
    <w:rsid w:val="003465CF"/>
    <w:rsid w:val="00355490"/>
    <w:rsid w:val="0035771B"/>
    <w:rsid w:val="00357A06"/>
    <w:rsid w:val="00360009"/>
    <w:rsid w:val="0036459A"/>
    <w:rsid w:val="003646AA"/>
    <w:rsid w:val="003652AB"/>
    <w:rsid w:val="0037137A"/>
    <w:rsid w:val="0037218D"/>
    <w:rsid w:val="0037445C"/>
    <w:rsid w:val="00376C12"/>
    <w:rsid w:val="00377CB3"/>
    <w:rsid w:val="00381D85"/>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D5DCD"/>
    <w:rsid w:val="003D7373"/>
    <w:rsid w:val="003E11DC"/>
    <w:rsid w:val="003E6F39"/>
    <w:rsid w:val="003F2C64"/>
    <w:rsid w:val="003F34A6"/>
    <w:rsid w:val="003F7A48"/>
    <w:rsid w:val="00401839"/>
    <w:rsid w:val="0040278C"/>
    <w:rsid w:val="00403CDE"/>
    <w:rsid w:val="00403E10"/>
    <w:rsid w:val="004070BB"/>
    <w:rsid w:val="00415037"/>
    <w:rsid w:val="0042042E"/>
    <w:rsid w:val="004208BF"/>
    <w:rsid w:val="004216BF"/>
    <w:rsid w:val="00426712"/>
    <w:rsid w:val="00431B0B"/>
    <w:rsid w:val="00433109"/>
    <w:rsid w:val="00434C48"/>
    <w:rsid w:val="00434E3E"/>
    <w:rsid w:val="00436C91"/>
    <w:rsid w:val="00440A20"/>
    <w:rsid w:val="00440B21"/>
    <w:rsid w:val="00441B99"/>
    <w:rsid w:val="00444D37"/>
    <w:rsid w:val="00454FAA"/>
    <w:rsid w:val="0046203E"/>
    <w:rsid w:val="00465A21"/>
    <w:rsid w:val="00467F96"/>
    <w:rsid w:val="00470E2B"/>
    <w:rsid w:val="00471A5D"/>
    <w:rsid w:val="00471BCC"/>
    <w:rsid w:val="00474E06"/>
    <w:rsid w:val="00476056"/>
    <w:rsid w:val="00481A87"/>
    <w:rsid w:val="00482126"/>
    <w:rsid w:val="004843EC"/>
    <w:rsid w:val="0048605F"/>
    <w:rsid w:val="00490278"/>
    <w:rsid w:val="00491613"/>
    <w:rsid w:val="00492E73"/>
    <w:rsid w:val="00493294"/>
    <w:rsid w:val="004A46BB"/>
    <w:rsid w:val="004A5072"/>
    <w:rsid w:val="004B0A44"/>
    <w:rsid w:val="004B103C"/>
    <w:rsid w:val="004B2A8F"/>
    <w:rsid w:val="004C19F2"/>
    <w:rsid w:val="004C31EE"/>
    <w:rsid w:val="004C398B"/>
    <w:rsid w:val="004C409F"/>
    <w:rsid w:val="004C42DD"/>
    <w:rsid w:val="004C5CE7"/>
    <w:rsid w:val="004C5DAB"/>
    <w:rsid w:val="004D048E"/>
    <w:rsid w:val="004D0F9B"/>
    <w:rsid w:val="004D2FAA"/>
    <w:rsid w:val="004D5763"/>
    <w:rsid w:val="004D651E"/>
    <w:rsid w:val="004E43E3"/>
    <w:rsid w:val="004E5581"/>
    <w:rsid w:val="004E6CC7"/>
    <w:rsid w:val="004F1AB5"/>
    <w:rsid w:val="004F2975"/>
    <w:rsid w:val="004F2F0B"/>
    <w:rsid w:val="004F40A0"/>
    <w:rsid w:val="004F7550"/>
    <w:rsid w:val="00500692"/>
    <w:rsid w:val="00501758"/>
    <w:rsid w:val="0050252B"/>
    <w:rsid w:val="005025BC"/>
    <w:rsid w:val="005048F6"/>
    <w:rsid w:val="00504BCC"/>
    <w:rsid w:val="00507327"/>
    <w:rsid w:val="005103D7"/>
    <w:rsid w:val="00517FDB"/>
    <w:rsid w:val="0052481B"/>
    <w:rsid w:val="00524F98"/>
    <w:rsid w:val="0052523B"/>
    <w:rsid w:val="005336C0"/>
    <w:rsid w:val="0053472D"/>
    <w:rsid w:val="00540EB2"/>
    <w:rsid w:val="00543263"/>
    <w:rsid w:val="00543640"/>
    <w:rsid w:val="00543FDF"/>
    <w:rsid w:val="00550328"/>
    <w:rsid w:val="005528F3"/>
    <w:rsid w:val="0055297F"/>
    <w:rsid w:val="005533E5"/>
    <w:rsid w:val="005571F5"/>
    <w:rsid w:val="0056418C"/>
    <w:rsid w:val="00570442"/>
    <w:rsid w:val="00573E05"/>
    <w:rsid w:val="00575BF8"/>
    <w:rsid w:val="00582D0B"/>
    <w:rsid w:val="00586943"/>
    <w:rsid w:val="005902DD"/>
    <w:rsid w:val="005A3DF5"/>
    <w:rsid w:val="005A4D9A"/>
    <w:rsid w:val="005A5295"/>
    <w:rsid w:val="005B1A2D"/>
    <w:rsid w:val="005B39AB"/>
    <w:rsid w:val="005B3F5F"/>
    <w:rsid w:val="005B4FE2"/>
    <w:rsid w:val="005B69DE"/>
    <w:rsid w:val="005B722E"/>
    <w:rsid w:val="005C10D9"/>
    <w:rsid w:val="005C62F3"/>
    <w:rsid w:val="005D0143"/>
    <w:rsid w:val="005D2CCD"/>
    <w:rsid w:val="005D6008"/>
    <w:rsid w:val="005D74BC"/>
    <w:rsid w:val="005D7AB8"/>
    <w:rsid w:val="005E3D74"/>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5100"/>
    <w:rsid w:val="00635161"/>
    <w:rsid w:val="006352E5"/>
    <w:rsid w:val="00635B49"/>
    <w:rsid w:val="00637544"/>
    <w:rsid w:val="00642508"/>
    <w:rsid w:val="006453E2"/>
    <w:rsid w:val="00645503"/>
    <w:rsid w:val="006510A0"/>
    <w:rsid w:val="00654B9D"/>
    <w:rsid w:val="006550DD"/>
    <w:rsid w:val="0065543A"/>
    <w:rsid w:val="0066106E"/>
    <w:rsid w:val="00663336"/>
    <w:rsid w:val="006648FA"/>
    <w:rsid w:val="00666617"/>
    <w:rsid w:val="006711E0"/>
    <w:rsid w:val="006820EF"/>
    <w:rsid w:val="00683A76"/>
    <w:rsid w:val="006848A7"/>
    <w:rsid w:val="00684EC6"/>
    <w:rsid w:val="00687014"/>
    <w:rsid w:val="0068714E"/>
    <w:rsid w:val="00691588"/>
    <w:rsid w:val="006920B6"/>
    <w:rsid w:val="00693C85"/>
    <w:rsid w:val="00693F13"/>
    <w:rsid w:val="00694980"/>
    <w:rsid w:val="006967C2"/>
    <w:rsid w:val="00696925"/>
    <w:rsid w:val="006A364A"/>
    <w:rsid w:val="006A529F"/>
    <w:rsid w:val="006A66C2"/>
    <w:rsid w:val="006B02E0"/>
    <w:rsid w:val="006B217C"/>
    <w:rsid w:val="006B2866"/>
    <w:rsid w:val="006B3591"/>
    <w:rsid w:val="006D1D3D"/>
    <w:rsid w:val="006D30E1"/>
    <w:rsid w:val="006D3ACD"/>
    <w:rsid w:val="006D3CA3"/>
    <w:rsid w:val="006D52E9"/>
    <w:rsid w:val="006E1DC2"/>
    <w:rsid w:val="006E27FD"/>
    <w:rsid w:val="006F3A41"/>
    <w:rsid w:val="006F68F5"/>
    <w:rsid w:val="006F71C8"/>
    <w:rsid w:val="00700B02"/>
    <w:rsid w:val="00701F4B"/>
    <w:rsid w:val="00702282"/>
    <w:rsid w:val="007044B8"/>
    <w:rsid w:val="00704A8E"/>
    <w:rsid w:val="007061DD"/>
    <w:rsid w:val="00707F8C"/>
    <w:rsid w:val="00712C94"/>
    <w:rsid w:val="00716139"/>
    <w:rsid w:val="007257DA"/>
    <w:rsid w:val="00725A45"/>
    <w:rsid w:val="00726FA3"/>
    <w:rsid w:val="00731AE5"/>
    <w:rsid w:val="007361BE"/>
    <w:rsid w:val="00736961"/>
    <w:rsid w:val="00737B53"/>
    <w:rsid w:val="00737C81"/>
    <w:rsid w:val="0074128F"/>
    <w:rsid w:val="0074265B"/>
    <w:rsid w:val="00742F96"/>
    <w:rsid w:val="00747546"/>
    <w:rsid w:val="007478DB"/>
    <w:rsid w:val="00754A2E"/>
    <w:rsid w:val="00755C60"/>
    <w:rsid w:val="00756819"/>
    <w:rsid w:val="00760AB4"/>
    <w:rsid w:val="00762578"/>
    <w:rsid w:val="007648B4"/>
    <w:rsid w:val="007649FE"/>
    <w:rsid w:val="00765F73"/>
    <w:rsid w:val="00771B14"/>
    <w:rsid w:val="00772791"/>
    <w:rsid w:val="00777B8C"/>
    <w:rsid w:val="00780181"/>
    <w:rsid w:val="00780CEF"/>
    <w:rsid w:val="00786577"/>
    <w:rsid w:val="0079073C"/>
    <w:rsid w:val="007924F8"/>
    <w:rsid w:val="00793F87"/>
    <w:rsid w:val="0079589E"/>
    <w:rsid w:val="007959D8"/>
    <w:rsid w:val="00796C7E"/>
    <w:rsid w:val="007A03E7"/>
    <w:rsid w:val="007B08AA"/>
    <w:rsid w:val="007B1DA9"/>
    <w:rsid w:val="007B4583"/>
    <w:rsid w:val="007B4B2E"/>
    <w:rsid w:val="007C0CAF"/>
    <w:rsid w:val="007C196E"/>
    <w:rsid w:val="007C2A65"/>
    <w:rsid w:val="007C355B"/>
    <w:rsid w:val="007C3C13"/>
    <w:rsid w:val="007C4F1E"/>
    <w:rsid w:val="007C689B"/>
    <w:rsid w:val="007D347C"/>
    <w:rsid w:val="007D42F0"/>
    <w:rsid w:val="007D5CDE"/>
    <w:rsid w:val="00805892"/>
    <w:rsid w:val="00811297"/>
    <w:rsid w:val="00811D9C"/>
    <w:rsid w:val="00812139"/>
    <w:rsid w:val="00812AC4"/>
    <w:rsid w:val="008222BF"/>
    <w:rsid w:val="00823DF1"/>
    <w:rsid w:val="00824477"/>
    <w:rsid w:val="00825116"/>
    <w:rsid w:val="00827A35"/>
    <w:rsid w:val="00832CA1"/>
    <w:rsid w:val="00836EF2"/>
    <w:rsid w:val="0084049D"/>
    <w:rsid w:val="00843941"/>
    <w:rsid w:val="008441A1"/>
    <w:rsid w:val="0084515D"/>
    <w:rsid w:val="00847029"/>
    <w:rsid w:val="00847164"/>
    <w:rsid w:val="00850FA4"/>
    <w:rsid w:val="008512C8"/>
    <w:rsid w:val="00851B3E"/>
    <w:rsid w:val="008555DC"/>
    <w:rsid w:val="00855A15"/>
    <w:rsid w:val="00855F30"/>
    <w:rsid w:val="00856331"/>
    <w:rsid w:val="008612B8"/>
    <w:rsid w:val="00864919"/>
    <w:rsid w:val="008656BF"/>
    <w:rsid w:val="00867C56"/>
    <w:rsid w:val="00871317"/>
    <w:rsid w:val="00871E0A"/>
    <w:rsid w:val="0087429D"/>
    <w:rsid w:val="0087452F"/>
    <w:rsid w:val="00875CBB"/>
    <w:rsid w:val="0088018D"/>
    <w:rsid w:val="008807EF"/>
    <w:rsid w:val="00882E64"/>
    <w:rsid w:val="0089168C"/>
    <w:rsid w:val="00891C40"/>
    <w:rsid w:val="008920B6"/>
    <w:rsid w:val="0089672F"/>
    <w:rsid w:val="008A339B"/>
    <w:rsid w:val="008A5131"/>
    <w:rsid w:val="008A5E7D"/>
    <w:rsid w:val="008B066B"/>
    <w:rsid w:val="008B2B8C"/>
    <w:rsid w:val="008B56DD"/>
    <w:rsid w:val="008B7B1A"/>
    <w:rsid w:val="008C145B"/>
    <w:rsid w:val="008C346B"/>
    <w:rsid w:val="008C5F64"/>
    <w:rsid w:val="008C6637"/>
    <w:rsid w:val="008C7AF6"/>
    <w:rsid w:val="008D2428"/>
    <w:rsid w:val="008D7500"/>
    <w:rsid w:val="008E1F08"/>
    <w:rsid w:val="008F083D"/>
    <w:rsid w:val="008F1D99"/>
    <w:rsid w:val="008F22B2"/>
    <w:rsid w:val="008F2B26"/>
    <w:rsid w:val="008F3D56"/>
    <w:rsid w:val="009015F6"/>
    <w:rsid w:val="00902CB0"/>
    <w:rsid w:val="009034F6"/>
    <w:rsid w:val="00903674"/>
    <w:rsid w:val="00903DF2"/>
    <w:rsid w:val="00904158"/>
    <w:rsid w:val="009102E9"/>
    <w:rsid w:val="009114CF"/>
    <w:rsid w:val="00913E80"/>
    <w:rsid w:val="00916B7C"/>
    <w:rsid w:val="00917081"/>
    <w:rsid w:val="009224C9"/>
    <w:rsid w:val="00922616"/>
    <w:rsid w:val="009234F2"/>
    <w:rsid w:val="0092541D"/>
    <w:rsid w:val="00926B07"/>
    <w:rsid w:val="00927761"/>
    <w:rsid w:val="00927B38"/>
    <w:rsid w:val="00930D6B"/>
    <w:rsid w:val="009335D2"/>
    <w:rsid w:val="0093744F"/>
    <w:rsid w:val="00940293"/>
    <w:rsid w:val="00940542"/>
    <w:rsid w:val="009413E9"/>
    <w:rsid w:val="009429C1"/>
    <w:rsid w:val="00945217"/>
    <w:rsid w:val="00947693"/>
    <w:rsid w:val="009476AD"/>
    <w:rsid w:val="00950EC0"/>
    <w:rsid w:val="00951842"/>
    <w:rsid w:val="009529E0"/>
    <w:rsid w:val="00955F24"/>
    <w:rsid w:val="00956B1D"/>
    <w:rsid w:val="00961DA3"/>
    <w:rsid w:val="00965857"/>
    <w:rsid w:val="00966319"/>
    <w:rsid w:val="00967DBF"/>
    <w:rsid w:val="0097151F"/>
    <w:rsid w:val="00971F2C"/>
    <w:rsid w:val="00972994"/>
    <w:rsid w:val="009740F8"/>
    <w:rsid w:val="009751D5"/>
    <w:rsid w:val="00975303"/>
    <w:rsid w:val="00981915"/>
    <w:rsid w:val="009821D1"/>
    <w:rsid w:val="00982D4A"/>
    <w:rsid w:val="00982D6F"/>
    <w:rsid w:val="00987F14"/>
    <w:rsid w:val="00991898"/>
    <w:rsid w:val="0099265F"/>
    <w:rsid w:val="00992B4E"/>
    <w:rsid w:val="00992C7C"/>
    <w:rsid w:val="00994F36"/>
    <w:rsid w:val="00995135"/>
    <w:rsid w:val="009A1520"/>
    <w:rsid w:val="009A1669"/>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38EB"/>
    <w:rsid w:val="009E41B7"/>
    <w:rsid w:val="009E4E0B"/>
    <w:rsid w:val="009E5D62"/>
    <w:rsid w:val="009F0153"/>
    <w:rsid w:val="009F0433"/>
    <w:rsid w:val="009F2C5D"/>
    <w:rsid w:val="009F5DAD"/>
    <w:rsid w:val="00A05906"/>
    <w:rsid w:val="00A0755F"/>
    <w:rsid w:val="00A1338F"/>
    <w:rsid w:val="00A138ED"/>
    <w:rsid w:val="00A16BA4"/>
    <w:rsid w:val="00A17F97"/>
    <w:rsid w:val="00A20A0D"/>
    <w:rsid w:val="00A21246"/>
    <w:rsid w:val="00A22D08"/>
    <w:rsid w:val="00A238E9"/>
    <w:rsid w:val="00A25248"/>
    <w:rsid w:val="00A311F1"/>
    <w:rsid w:val="00A3233F"/>
    <w:rsid w:val="00A331DD"/>
    <w:rsid w:val="00A4179C"/>
    <w:rsid w:val="00A43A34"/>
    <w:rsid w:val="00A448DC"/>
    <w:rsid w:val="00A45123"/>
    <w:rsid w:val="00A45C34"/>
    <w:rsid w:val="00A45CB2"/>
    <w:rsid w:val="00A46A53"/>
    <w:rsid w:val="00A47E10"/>
    <w:rsid w:val="00A501E0"/>
    <w:rsid w:val="00A5508B"/>
    <w:rsid w:val="00A5576A"/>
    <w:rsid w:val="00A57619"/>
    <w:rsid w:val="00A60242"/>
    <w:rsid w:val="00A60A64"/>
    <w:rsid w:val="00A618B0"/>
    <w:rsid w:val="00A62145"/>
    <w:rsid w:val="00A654F9"/>
    <w:rsid w:val="00A66353"/>
    <w:rsid w:val="00A6655E"/>
    <w:rsid w:val="00A67682"/>
    <w:rsid w:val="00A676A7"/>
    <w:rsid w:val="00A736ED"/>
    <w:rsid w:val="00A76789"/>
    <w:rsid w:val="00A76F8F"/>
    <w:rsid w:val="00A77B85"/>
    <w:rsid w:val="00A77E44"/>
    <w:rsid w:val="00A837EB"/>
    <w:rsid w:val="00A841E4"/>
    <w:rsid w:val="00A85D4A"/>
    <w:rsid w:val="00A92966"/>
    <w:rsid w:val="00A92B7A"/>
    <w:rsid w:val="00A9573C"/>
    <w:rsid w:val="00A97F7D"/>
    <w:rsid w:val="00AA0FF2"/>
    <w:rsid w:val="00AA158C"/>
    <w:rsid w:val="00AA56E5"/>
    <w:rsid w:val="00AA5C9E"/>
    <w:rsid w:val="00AB0D6C"/>
    <w:rsid w:val="00AB33BD"/>
    <w:rsid w:val="00AB671C"/>
    <w:rsid w:val="00AB6FC4"/>
    <w:rsid w:val="00AC4B0F"/>
    <w:rsid w:val="00AD2399"/>
    <w:rsid w:val="00AD3378"/>
    <w:rsid w:val="00AE1780"/>
    <w:rsid w:val="00AE56A0"/>
    <w:rsid w:val="00AE5DA6"/>
    <w:rsid w:val="00AE6E7D"/>
    <w:rsid w:val="00AE6F30"/>
    <w:rsid w:val="00AF1E63"/>
    <w:rsid w:val="00AF474B"/>
    <w:rsid w:val="00AF4902"/>
    <w:rsid w:val="00B0211E"/>
    <w:rsid w:val="00B0232A"/>
    <w:rsid w:val="00B02B71"/>
    <w:rsid w:val="00B106EC"/>
    <w:rsid w:val="00B1179B"/>
    <w:rsid w:val="00B124D9"/>
    <w:rsid w:val="00B12AA8"/>
    <w:rsid w:val="00B14AB5"/>
    <w:rsid w:val="00B14B23"/>
    <w:rsid w:val="00B15D5D"/>
    <w:rsid w:val="00B200F9"/>
    <w:rsid w:val="00B20A8E"/>
    <w:rsid w:val="00B20FCE"/>
    <w:rsid w:val="00B21708"/>
    <w:rsid w:val="00B2365E"/>
    <w:rsid w:val="00B308B6"/>
    <w:rsid w:val="00B346A1"/>
    <w:rsid w:val="00B41FD5"/>
    <w:rsid w:val="00B47EBB"/>
    <w:rsid w:val="00B50D97"/>
    <w:rsid w:val="00B5253C"/>
    <w:rsid w:val="00B54810"/>
    <w:rsid w:val="00B5559D"/>
    <w:rsid w:val="00B62FC1"/>
    <w:rsid w:val="00B66C53"/>
    <w:rsid w:val="00B7069B"/>
    <w:rsid w:val="00B744F0"/>
    <w:rsid w:val="00B777C2"/>
    <w:rsid w:val="00B80E48"/>
    <w:rsid w:val="00B85833"/>
    <w:rsid w:val="00B858CC"/>
    <w:rsid w:val="00B8634E"/>
    <w:rsid w:val="00B87A7B"/>
    <w:rsid w:val="00B93C61"/>
    <w:rsid w:val="00B94950"/>
    <w:rsid w:val="00B9600B"/>
    <w:rsid w:val="00BA1445"/>
    <w:rsid w:val="00BA61D7"/>
    <w:rsid w:val="00BB2520"/>
    <w:rsid w:val="00BB3889"/>
    <w:rsid w:val="00BB69DE"/>
    <w:rsid w:val="00BC0FC9"/>
    <w:rsid w:val="00BC25C2"/>
    <w:rsid w:val="00BC285E"/>
    <w:rsid w:val="00BC3525"/>
    <w:rsid w:val="00BC75B2"/>
    <w:rsid w:val="00BD0C8A"/>
    <w:rsid w:val="00BD3CA2"/>
    <w:rsid w:val="00BD5193"/>
    <w:rsid w:val="00BD5366"/>
    <w:rsid w:val="00BE2294"/>
    <w:rsid w:val="00BE2654"/>
    <w:rsid w:val="00BE3EEA"/>
    <w:rsid w:val="00BE6489"/>
    <w:rsid w:val="00BE7C71"/>
    <w:rsid w:val="00BF1A42"/>
    <w:rsid w:val="00BF32DD"/>
    <w:rsid w:val="00BF394C"/>
    <w:rsid w:val="00BF6648"/>
    <w:rsid w:val="00C01B71"/>
    <w:rsid w:val="00C0277A"/>
    <w:rsid w:val="00C05742"/>
    <w:rsid w:val="00C05D19"/>
    <w:rsid w:val="00C05EEE"/>
    <w:rsid w:val="00C06632"/>
    <w:rsid w:val="00C07A70"/>
    <w:rsid w:val="00C16726"/>
    <w:rsid w:val="00C25336"/>
    <w:rsid w:val="00C2644D"/>
    <w:rsid w:val="00C27837"/>
    <w:rsid w:val="00C27A1B"/>
    <w:rsid w:val="00C31F2D"/>
    <w:rsid w:val="00C35623"/>
    <w:rsid w:val="00C36CF7"/>
    <w:rsid w:val="00C3784A"/>
    <w:rsid w:val="00C41BC8"/>
    <w:rsid w:val="00C4394F"/>
    <w:rsid w:val="00C443DF"/>
    <w:rsid w:val="00C44F9E"/>
    <w:rsid w:val="00C453F2"/>
    <w:rsid w:val="00C45941"/>
    <w:rsid w:val="00C45FC5"/>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25BF"/>
    <w:rsid w:val="00CA47CD"/>
    <w:rsid w:val="00CA5A51"/>
    <w:rsid w:val="00CB00F2"/>
    <w:rsid w:val="00CB2269"/>
    <w:rsid w:val="00CB3018"/>
    <w:rsid w:val="00CB40FF"/>
    <w:rsid w:val="00CB62C6"/>
    <w:rsid w:val="00CB76ED"/>
    <w:rsid w:val="00CC16B0"/>
    <w:rsid w:val="00CC1C3B"/>
    <w:rsid w:val="00CC36EF"/>
    <w:rsid w:val="00CC450A"/>
    <w:rsid w:val="00CC4513"/>
    <w:rsid w:val="00CC59D8"/>
    <w:rsid w:val="00CC7789"/>
    <w:rsid w:val="00CD0A40"/>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020A"/>
    <w:rsid w:val="00D90E3C"/>
    <w:rsid w:val="00D91CCA"/>
    <w:rsid w:val="00D92EF0"/>
    <w:rsid w:val="00DA3981"/>
    <w:rsid w:val="00DA3FCB"/>
    <w:rsid w:val="00DB07BE"/>
    <w:rsid w:val="00DB2FC8"/>
    <w:rsid w:val="00DB552D"/>
    <w:rsid w:val="00DC0AFE"/>
    <w:rsid w:val="00DC5A22"/>
    <w:rsid w:val="00DC68AD"/>
    <w:rsid w:val="00DD4D59"/>
    <w:rsid w:val="00DE0BBE"/>
    <w:rsid w:val="00DE1B59"/>
    <w:rsid w:val="00DE1D2A"/>
    <w:rsid w:val="00DE677C"/>
    <w:rsid w:val="00DF1923"/>
    <w:rsid w:val="00DF2965"/>
    <w:rsid w:val="00DF4173"/>
    <w:rsid w:val="00DF4472"/>
    <w:rsid w:val="00DF5C42"/>
    <w:rsid w:val="00DF608F"/>
    <w:rsid w:val="00DF698D"/>
    <w:rsid w:val="00DF6DD0"/>
    <w:rsid w:val="00E0250A"/>
    <w:rsid w:val="00E026B3"/>
    <w:rsid w:val="00E07B7B"/>
    <w:rsid w:val="00E106F5"/>
    <w:rsid w:val="00E131CD"/>
    <w:rsid w:val="00E13C58"/>
    <w:rsid w:val="00E13ECD"/>
    <w:rsid w:val="00E22722"/>
    <w:rsid w:val="00E22ED8"/>
    <w:rsid w:val="00E24A57"/>
    <w:rsid w:val="00E325ED"/>
    <w:rsid w:val="00E3550F"/>
    <w:rsid w:val="00E359C0"/>
    <w:rsid w:val="00E428EF"/>
    <w:rsid w:val="00E43089"/>
    <w:rsid w:val="00E43B89"/>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A48D6"/>
    <w:rsid w:val="00EB147D"/>
    <w:rsid w:val="00EB34A3"/>
    <w:rsid w:val="00EB540B"/>
    <w:rsid w:val="00EC07DB"/>
    <w:rsid w:val="00EC378D"/>
    <w:rsid w:val="00EC6824"/>
    <w:rsid w:val="00EC68FB"/>
    <w:rsid w:val="00EC7948"/>
    <w:rsid w:val="00ED17D5"/>
    <w:rsid w:val="00ED37F6"/>
    <w:rsid w:val="00ED746A"/>
    <w:rsid w:val="00ED7BE5"/>
    <w:rsid w:val="00EE3F60"/>
    <w:rsid w:val="00EE5720"/>
    <w:rsid w:val="00EE6B9E"/>
    <w:rsid w:val="00EE7AB7"/>
    <w:rsid w:val="00EE7CBD"/>
    <w:rsid w:val="00EF1BAB"/>
    <w:rsid w:val="00EF1F52"/>
    <w:rsid w:val="00F00E16"/>
    <w:rsid w:val="00F01103"/>
    <w:rsid w:val="00F10314"/>
    <w:rsid w:val="00F11260"/>
    <w:rsid w:val="00F13548"/>
    <w:rsid w:val="00F17733"/>
    <w:rsid w:val="00F30474"/>
    <w:rsid w:val="00F31345"/>
    <w:rsid w:val="00F37A1E"/>
    <w:rsid w:val="00F471D9"/>
    <w:rsid w:val="00F50AA5"/>
    <w:rsid w:val="00F52AEF"/>
    <w:rsid w:val="00F53B9A"/>
    <w:rsid w:val="00F55354"/>
    <w:rsid w:val="00F57089"/>
    <w:rsid w:val="00F612CC"/>
    <w:rsid w:val="00F62B3F"/>
    <w:rsid w:val="00F6351E"/>
    <w:rsid w:val="00F63EED"/>
    <w:rsid w:val="00F649DF"/>
    <w:rsid w:val="00F64A46"/>
    <w:rsid w:val="00F64A99"/>
    <w:rsid w:val="00F6602E"/>
    <w:rsid w:val="00F66401"/>
    <w:rsid w:val="00F734A5"/>
    <w:rsid w:val="00F741D9"/>
    <w:rsid w:val="00F7647E"/>
    <w:rsid w:val="00F76AAA"/>
    <w:rsid w:val="00F802D4"/>
    <w:rsid w:val="00F80526"/>
    <w:rsid w:val="00F81C2A"/>
    <w:rsid w:val="00F83476"/>
    <w:rsid w:val="00F906D6"/>
    <w:rsid w:val="00F906EF"/>
    <w:rsid w:val="00F9202A"/>
    <w:rsid w:val="00F931AD"/>
    <w:rsid w:val="00F94E97"/>
    <w:rsid w:val="00FA2518"/>
    <w:rsid w:val="00FA6A41"/>
    <w:rsid w:val="00FB6636"/>
    <w:rsid w:val="00FB7303"/>
    <w:rsid w:val="00FB7658"/>
    <w:rsid w:val="00FC01EC"/>
    <w:rsid w:val="00FC1ECF"/>
    <w:rsid w:val="00FC234E"/>
    <w:rsid w:val="00FC25BB"/>
    <w:rsid w:val="00FC25E5"/>
    <w:rsid w:val="00FC2E78"/>
    <w:rsid w:val="00FC384A"/>
    <w:rsid w:val="00FC5594"/>
    <w:rsid w:val="00FC648B"/>
    <w:rsid w:val="00FD06EA"/>
    <w:rsid w:val="00FD73AA"/>
    <w:rsid w:val="00FE5095"/>
    <w:rsid w:val="00FE6368"/>
    <w:rsid w:val="00FE713B"/>
    <w:rsid w:val="00FF0D67"/>
    <w:rsid w:val="00FF527C"/>
    <w:rsid w:val="00FF606B"/>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27509"/>
  <w15:docId w15:val="{D783204A-1723-4AF7-9156-62E26521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character" w:styleId="affb">
    <w:name w:val="annotation reference"/>
    <w:basedOn w:val="a0"/>
    <w:uiPriority w:val="99"/>
    <w:semiHidden/>
    <w:unhideWhenUsed/>
    <w:rsid w:val="00267ABE"/>
    <w:rPr>
      <w:sz w:val="18"/>
      <w:szCs w:val="18"/>
    </w:rPr>
  </w:style>
  <w:style w:type="paragraph" w:styleId="affc">
    <w:name w:val="annotation text"/>
    <w:basedOn w:val="a"/>
    <w:link w:val="affd"/>
    <w:uiPriority w:val="99"/>
    <w:semiHidden/>
    <w:unhideWhenUsed/>
    <w:rsid w:val="00267ABE"/>
    <w:pPr>
      <w:jc w:val="left"/>
    </w:pPr>
  </w:style>
  <w:style w:type="character" w:customStyle="1" w:styleId="affd">
    <w:name w:val="註解文字 字元"/>
    <w:basedOn w:val="a0"/>
    <w:link w:val="affc"/>
    <w:uiPriority w:val="99"/>
    <w:semiHidden/>
    <w:rsid w:val="00267ABE"/>
  </w:style>
  <w:style w:type="paragraph" w:styleId="affe">
    <w:name w:val="annotation subject"/>
    <w:basedOn w:val="affc"/>
    <w:next w:val="affc"/>
    <w:link w:val="afff"/>
    <w:uiPriority w:val="99"/>
    <w:semiHidden/>
    <w:unhideWhenUsed/>
    <w:rsid w:val="00267ABE"/>
    <w:rPr>
      <w:b/>
      <w:bCs/>
    </w:rPr>
  </w:style>
  <w:style w:type="character" w:customStyle="1" w:styleId="afff">
    <w:name w:val="註解主旨 字元"/>
    <w:basedOn w:val="affd"/>
    <w:link w:val="affe"/>
    <w:uiPriority w:val="99"/>
    <w:semiHidden/>
    <w:rsid w:val="00267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68373932">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278686895">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457534036">
      <w:bodyDiv w:val="1"/>
      <w:marLeft w:val="0"/>
      <w:marRight w:val="0"/>
      <w:marTop w:val="0"/>
      <w:marBottom w:val="0"/>
      <w:divBdr>
        <w:top w:val="none" w:sz="0" w:space="0" w:color="auto"/>
        <w:left w:val="none" w:sz="0" w:space="0" w:color="auto"/>
        <w:bottom w:val="none" w:sz="0" w:space="0" w:color="auto"/>
        <w:right w:val="none" w:sz="0" w:space="0" w:color="auto"/>
      </w:divBdr>
    </w:div>
    <w:div w:id="486435858">
      <w:bodyDiv w:val="1"/>
      <w:marLeft w:val="0"/>
      <w:marRight w:val="0"/>
      <w:marTop w:val="0"/>
      <w:marBottom w:val="0"/>
      <w:divBdr>
        <w:top w:val="none" w:sz="0" w:space="0" w:color="auto"/>
        <w:left w:val="none" w:sz="0" w:space="0" w:color="auto"/>
        <w:bottom w:val="none" w:sz="0" w:space="0" w:color="auto"/>
        <w:right w:val="none" w:sz="0" w:space="0" w:color="auto"/>
      </w:divBdr>
    </w:div>
    <w:div w:id="513301371">
      <w:bodyDiv w:val="1"/>
      <w:marLeft w:val="0"/>
      <w:marRight w:val="0"/>
      <w:marTop w:val="0"/>
      <w:marBottom w:val="0"/>
      <w:divBdr>
        <w:top w:val="none" w:sz="0" w:space="0" w:color="auto"/>
        <w:left w:val="none" w:sz="0" w:space="0" w:color="auto"/>
        <w:bottom w:val="none" w:sz="0" w:space="0" w:color="auto"/>
        <w:right w:val="none" w:sz="0" w:space="0" w:color="auto"/>
      </w:divBdr>
    </w:div>
    <w:div w:id="523443381">
      <w:bodyDiv w:val="1"/>
      <w:marLeft w:val="0"/>
      <w:marRight w:val="0"/>
      <w:marTop w:val="0"/>
      <w:marBottom w:val="0"/>
      <w:divBdr>
        <w:top w:val="none" w:sz="0" w:space="0" w:color="auto"/>
        <w:left w:val="none" w:sz="0" w:space="0" w:color="auto"/>
        <w:bottom w:val="none" w:sz="0" w:space="0" w:color="auto"/>
        <w:right w:val="none" w:sz="0" w:space="0" w:color="auto"/>
      </w:divBdr>
    </w:div>
    <w:div w:id="612396954">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776217855">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869995554">
      <w:bodyDiv w:val="1"/>
      <w:marLeft w:val="0"/>
      <w:marRight w:val="0"/>
      <w:marTop w:val="0"/>
      <w:marBottom w:val="0"/>
      <w:divBdr>
        <w:top w:val="none" w:sz="0" w:space="0" w:color="auto"/>
        <w:left w:val="none" w:sz="0" w:space="0" w:color="auto"/>
        <w:bottom w:val="none" w:sz="0" w:space="0" w:color="auto"/>
        <w:right w:val="none" w:sz="0" w:space="0" w:color="auto"/>
      </w:divBdr>
    </w:div>
    <w:div w:id="924533714">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142698324">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563178429">
      <w:bodyDiv w:val="1"/>
      <w:marLeft w:val="0"/>
      <w:marRight w:val="0"/>
      <w:marTop w:val="0"/>
      <w:marBottom w:val="0"/>
      <w:divBdr>
        <w:top w:val="none" w:sz="0" w:space="0" w:color="auto"/>
        <w:left w:val="none" w:sz="0" w:space="0" w:color="auto"/>
        <w:bottom w:val="none" w:sz="0" w:space="0" w:color="auto"/>
        <w:right w:val="none" w:sz="0" w:space="0" w:color="auto"/>
      </w:divBdr>
    </w:div>
    <w:div w:id="1677032871">
      <w:bodyDiv w:val="1"/>
      <w:marLeft w:val="0"/>
      <w:marRight w:val="0"/>
      <w:marTop w:val="0"/>
      <w:marBottom w:val="0"/>
      <w:divBdr>
        <w:top w:val="none" w:sz="0" w:space="0" w:color="auto"/>
        <w:left w:val="none" w:sz="0" w:space="0" w:color="auto"/>
        <w:bottom w:val="none" w:sz="0" w:space="0" w:color="auto"/>
        <w:right w:val="none" w:sz="0" w:space="0" w:color="auto"/>
      </w:divBdr>
    </w:div>
    <w:div w:id="1688143645">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928230131">
      <w:bodyDiv w:val="1"/>
      <w:marLeft w:val="0"/>
      <w:marRight w:val="0"/>
      <w:marTop w:val="0"/>
      <w:marBottom w:val="0"/>
      <w:divBdr>
        <w:top w:val="none" w:sz="0" w:space="0" w:color="auto"/>
        <w:left w:val="none" w:sz="0" w:space="0" w:color="auto"/>
        <w:bottom w:val="none" w:sz="0" w:space="0" w:color="auto"/>
        <w:right w:val="none" w:sz="0" w:space="0" w:color="auto"/>
      </w:divBdr>
    </w:div>
    <w:div w:id="1955595031">
      <w:bodyDiv w:val="1"/>
      <w:marLeft w:val="0"/>
      <w:marRight w:val="0"/>
      <w:marTop w:val="0"/>
      <w:marBottom w:val="0"/>
      <w:divBdr>
        <w:top w:val="none" w:sz="0" w:space="0" w:color="auto"/>
        <w:left w:val="none" w:sz="0" w:space="0" w:color="auto"/>
        <w:bottom w:val="none" w:sz="0" w:space="0" w:color="auto"/>
        <w:right w:val="none" w:sz="0" w:space="0" w:color="auto"/>
      </w:divBdr>
    </w:div>
    <w:div w:id="1969160276">
      <w:bodyDiv w:val="1"/>
      <w:marLeft w:val="0"/>
      <w:marRight w:val="0"/>
      <w:marTop w:val="0"/>
      <w:marBottom w:val="0"/>
      <w:divBdr>
        <w:top w:val="none" w:sz="0" w:space="0" w:color="auto"/>
        <w:left w:val="none" w:sz="0" w:space="0" w:color="auto"/>
        <w:bottom w:val="none" w:sz="0" w:space="0" w:color="auto"/>
        <w:right w:val="none" w:sz="0" w:space="0" w:color="auto"/>
      </w:divBdr>
    </w:div>
    <w:div w:id="2033073982">
      <w:bodyDiv w:val="1"/>
      <w:marLeft w:val="0"/>
      <w:marRight w:val="0"/>
      <w:marTop w:val="0"/>
      <w:marBottom w:val="0"/>
      <w:divBdr>
        <w:top w:val="none" w:sz="0" w:space="0" w:color="auto"/>
        <w:left w:val="none" w:sz="0" w:space="0" w:color="auto"/>
        <w:bottom w:val="none" w:sz="0" w:space="0" w:color="auto"/>
        <w:right w:val="none" w:sz="0" w:space="0" w:color="auto"/>
      </w:divBdr>
    </w:div>
    <w:div w:id="21355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5F18C-118B-4645-A906-645D6489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15</Pages>
  <Words>1700</Words>
  <Characters>9694</Characters>
  <Application>Microsoft Office Word</Application>
  <DocSecurity>0</DocSecurity>
  <Lines>80</Lines>
  <Paragraphs>22</Paragraphs>
  <ScaleCrop>false</ScaleCrop>
  <Company>Hewlett-Packard Company</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155</cp:revision>
  <cp:lastPrinted>2018-11-20T02:54:00Z</cp:lastPrinted>
  <dcterms:created xsi:type="dcterms:W3CDTF">2020-12-04T01:32:00Z</dcterms:created>
  <dcterms:modified xsi:type="dcterms:W3CDTF">2022-01-17T02:21:00Z</dcterms:modified>
</cp:coreProperties>
</file>