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Pr="006A2ED2" w:rsidRDefault="002B5B91" w:rsidP="00E30E62">
      <w:pPr>
        <w:jc w:val="center"/>
        <w:rPr>
          <w:rFonts w:ascii="標楷體" w:eastAsia="標楷體" w:hAnsi="標楷體" w:cs="標楷體"/>
          <w:b/>
          <w:sz w:val="28"/>
          <w:szCs w:val="28"/>
          <w:u w:val="single"/>
        </w:rPr>
      </w:pPr>
      <w:bookmarkStart w:id="0" w:name="_GoBack"/>
      <w:bookmarkEnd w:id="0"/>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BF088C">
        <w:rPr>
          <w:rFonts w:ascii="標楷體" w:eastAsia="標楷體" w:hAnsi="標楷體" w:cs="標楷體" w:hint="eastAsia"/>
          <w:b/>
          <w:sz w:val="28"/>
          <w:szCs w:val="28"/>
          <w:u w:val="single"/>
        </w:rPr>
        <w:t>2</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E30E62">
        <w:rPr>
          <w:rFonts w:ascii="標楷體" w:eastAsia="標楷體" w:hAnsi="標楷體" w:cs="標楷體" w:hint="eastAsia"/>
          <w:b/>
          <w:sz w:val="28"/>
          <w:szCs w:val="28"/>
          <w:u w:val="single"/>
        </w:rPr>
        <w:t>八</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proofErr w:type="gramStart"/>
      <w:r w:rsidR="00BF088C">
        <w:rPr>
          <w:rFonts w:ascii="標楷體" w:eastAsia="標楷體" w:hAnsi="標楷體" w:cs="標楷體" w:hint="eastAsia"/>
          <w:b/>
          <w:sz w:val="28"/>
          <w:szCs w:val="28"/>
          <w:u w:val="single"/>
        </w:rPr>
        <w:t>一</w:t>
      </w:r>
      <w:proofErr w:type="gramEnd"/>
      <w:r w:rsidR="0006615D">
        <w:rPr>
          <w:rFonts w:ascii="標楷體" w:eastAsia="標楷體" w:hAnsi="標楷體" w:cs="標楷體"/>
          <w:b/>
          <w:sz w:val="28"/>
          <w:szCs w:val="28"/>
          <w:u w:val="single"/>
        </w:rPr>
        <w:t xml:space="preserve"> </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6A2ED2">
        <w:rPr>
          <w:rFonts w:ascii="標楷體" w:eastAsia="標楷體" w:hAnsi="標楷體" w:cs="標楷體" w:hint="eastAsia"/>
          <w:b/>
          <w:sz w:val="28"/>
          <w:szCs w:val="28"/>
          <w:u w:val="single"/>
        </w:rPr>
        <w:t xml:space="preserve">  </w:t>
      </w:r>
      <w:r w:rsidR="00E30E62">
        <w:rPr>
          <w:rFonts w:ascii="標楷體" w:eastAsia="標楷體" w:hAnsi="標楷體" w:cs="標楷體" w:hint="eastAsia"/>
          <w:b/>
          <w:sz w:val="28"/>
          <w:szCs w:val="28"/>
          <w:u w:val="single"/>
        </w:rPr>
        <w:t>數學領域全體教師</w:t>
      </w:r>
      <w:proofErr w:type="gramStart"/>
      <w:r w:rsidR="00967DBF" w:rsidRPr="001E290D">
        <w:rPr>
          <w:rFonts w:ascii="標楷體" w:eastAsia="標楷體" w:hAnsi="標楷體" w:cs="標楷體" w:hint="eastAsia"/>
          <w:b/>
          <w:sz w:val="28"/>
          <w:szCs w:val="28"/>
          <w:u w:val="single"/>
        </w:rPr>
        <w:t>＿</w:t>
      </w:r>
      <w:proofErr w:type="gramEnd"/>
    </w:p>
    <w:p w:rsidR="003939AB" w:rsidRPr="003B59B2"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CB2A19" w:rsidRDefault="00CB2A19" w:rsidP="00CB2A19">
      <w:pPr>
        <w:pStyle w:val="Web"/>
        <w:spacing w:line="360" w:lineRule="auto"/>
        <w:rPr>
          <w:rFonts w:ascii="標楷體" w:eastAsia="標楷體" w:hAnsi="標楷體" w:cs="標楷體"/>
        </w:rPr>
      </w:pPr>
      <w:r>
        <w:rPr>
          <w:rFonts w:ascii="標楷體" w:eastAsia="標楷體" w:hAnsi="標楷體" w:cs="標楷體" w:hint="eastAsia"/>
        </w:rPr>
        <w:t xml:space="preserve">    1.□國語文    2.□英語文   3.□健康與體育   4.</w:t>
      </w:r>
      <w:r w:rsidR="00CC2403">
        <w:rPr>
          <w:rFonts w:ascii="標楷體" w:eastAsia="標楷體" w:hAnsi="標楷體" w:cs="標楷體" w:hint="eastAsia"/>
        </w:rPr>
        <w:t>■</w:t>
      </w:r>
      <w:r>
        <w:rPr>
          <w:rFonts w:ascii="標楷體" w:eastAsia="標楷體" w:hAnsi="標楷體" w:cs="標楷體" w:hint="eastAsia"/>
        </w:rPr>
        <w:t>數學   5.□社會   6.□藝術  7.□自然科學 8.□科技  9.□綜合活動</w:t>
      </w:r>
    </w:p>
    <w:p w:rsidR="00CB2A19" w:rsidRDefault="00CB2A19" w:rsidP="00CB2A19">
      <w:pPr>
        <w:pStyle w:val="Web"/>
        <w:spacing w:line="360" w:lineRule="auto"/>
      </w:pPr>
      <w:r>
        <w:rPr>
          <w:rFonts w:ascii="標楷體" w:eastAsia="標楷體" w:hAnsi="標楷體" w:cs="標楷體" w:hint="eastAsia"/>
        </w:rPr>
        <w:t xml:space="preserve">    10.</w:t>
      </w:r>
      <w:r>
        <w:rPr>
          <w:rFonts w:hint="eastAsia"/>
        </w:rPr>
        <w:t>□</w:t>
      </w:r>
      <w:r>
        <w:rPr>
          <w:rFonts w:ascii="標楷體" w:eastAsia="標楷體" w:hAnsi="標楷體" w:hint="eastAsia"/>
        </w:rPr>
        <w:t>閩南語文 11</w:t>
      </w:r>
      <w:r>
        <w:rPr>
          <w:rFonts w:ascii="標楷體" w:eastAsia="標楷體" w:hAnsi="標楷體" w:cs="Times New Roman" w:hint="eastAsia"/>
        </w:rPr>
        <w:t>.□</w:t>
      </w:r>
      <w:r>
        <w:rPr>
          <w:rFonts w:ascii="標楷體" w:eastAsia="標楷體" w:hAnsi="標楷體" w:hint="eastAsia"/>
        </w:rPr>
        <w:t xml:space="preserve">客家語文 </w:t>
      </w:r>
      <w:r>
        <w:rPr>
          <w:rFonts w:ascii="標楷體" w:eastAsia="標楷體" w:hAnsi="標楷體" w:cs="Times New Roman" w:hint="eastAsia"/>
        </w:rPr>
        <w:t>12.□</w:t>
      </w:r>
      <w:r>
        <w:rPr>
          <w:rFonts w:ascii="標楷體" w:eastAsia="標楷體" w:hAnsi="標楷體" w:hint="eastAsia"/>
        </w:rPr>
        <w:t>原住民族語文</w:t>
      </w:r>
      <w:r>
        <w:rPr>
          <w:rFonts w:hint="eastAsia"/>
        </w:rPr>
        <w:t>：</w:t>
      </w:r>
      <w:r>
        <w:rPr>
          <w:rFonts w:hint="eastAsia"/>
          <w:u w:val="single"/>
        </w:rPr>
        <w:t xml:space="preserve"> ____</w:t>
      </w:r>
      <w:r>
        <w:rPr>
          <w:rFonts w:ascii="標楷體" w:eastAsia="標楷體" w:hAnsi="標楷體" w:hint="eastAsia"/>
        </w:rPr>
        <w:t xml:space="preserve">族 </w:t>
      </w:r>
      <w:r>
        <w:rPr>
          <w:rFonts w:ascii="標楷體" w:eastAsia="標楷體" w:hAnsi="標楷體" w:cs="Times New Roman" w:hint="eastAsia"/>
        </w:rPr>
        <w:t>13.□</w:t>
      </w:r>
      <w:r>
        <w:rPr>
          <w:rFonts w:ascii="標楷體" w:eastAsia="標楷體" w:hAnsi="標楷體" w:hint="eastAsia"/>
        </w:rPr>
        <w:t>新住民語文</w:t>
      </w:r>
      <w:r>
        <w:rPr>
          <w:rFonts w:hint="eastAsia"/>
        </w:rPr>
        <w:t>：</w:t>
      </w:r>
      <w:r>
        <w:rPr>
          <w:rFonts w:hint="eastAsia"/>
          <w:u w:val="single"/>
        </w:rPr>
        <w:t xml:space="preserve"> ____</w:t>
      </w:r>
      <w:r>
        <w:rPr>
          <w:rFonts w:ascii="標楷體" w:eastAsia="標楷體" w:hAnsi="標楷體" w:hint="eastAsia"/>
        </w:rPr>
        <w:t>語  14.</w:t>
      </w:r>
      <w:r>
        <w:rPr>
          <w:rFonts w:ascii="標楷體" w:eastAsia="標楷體" w:hAnsi="標楷體" w:cs="Times New Roman" w:hint="eastAsia"/>
        </w:rPr>
        <w:t xml:space="preserve"> □臺灣手語</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CC2403">
        <w:rPr>
          <w:rFonts w:ascii="標楷體" w:eastAsia="標楷體" w:hAnsi="標楷體" w:cs="標楷體" w:hint="eastAsia"/>
          <w:sz w:val="24"/>
          <w:szCs w:val="24"/>
        </w:rPr>
        <w:t xml:space="preserve"> 4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實施(</w:t>
      </w:r>
      <w:r w:rsidR="00CC2403">
        <w:rPr>
          <w:rFonts w:ascii="標楷體" w:eastAsia="標楷體" w:hAnsi="標楷體" w:cs="標楷體" w:hint="eastAsia"/>
          <w:sz w:val="24"/>
          <w:szCs w:val="24"/>
        </w:rPr>
        <w:t xml:space="preserve"> </w:t>
      </w:r>
      <w:r w:rsidR="00D92EF0">
        <w:rPr>
          <w:rFonts w:ascii="標楷體" w:eastAsia="標楷體" w:hAnsi="標楷體" w:cs="標楷體" w:hint="eastAsia"/>
          <w:sz w:val="24"/>
          <w:szCs w:val="24"/>
        </w:rPr>
        <w:t>2</w:t>
      </w:r>
      <w:r w:rsidR="00BF088C">
        <w:rPr>
          <w:rFonts w:ascii="標楷體" w:eastAsia="標楷體" w:hAnsi="標楷體" w:cs="標楷體" w:hint="eastAsia"/>
          <w:sz w:val="24"/>
          <w:szCs w:val="24"/>
        </w:rPr>
        <w:t>1</w:t>
      </w:r>
      <w:r w:rsidR="00CC2403">
        <w:rPr>
          <w:rFonts w:ascii="標楷體" w:eastAsia="標楷體" w:hAnsi="標楷體" w:cs="標楷體" w:hint="eastAsia"/>
          <w:sz w:val="24"/>
          <w:szCs w:val="24"/>
        </w:rPr>
        <w:t xml:space="preserve"> </w:t>
      </w:r>
      <w:r w:rsidR="00C4704C" w:rsidRPr="00504BCC">
        <w:rPr>
          <w:rFonts w:ascii="標楷體" w:eastAsia="標楷體" w:hAnsi="標楷體" w:cs="標楷體" w:hint="eastAsia"/>
          <w:sz w:val="24"/>
          <w:szCs w:val="24"/>
        </w:rPr>
        <w:t>)</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CC2403">
        <w:rPr>
          <w:rFonts w:ascii="標楷體" w:eastAsia="標楷體" w:hAnsi="標楷體" w:cs="標楷體" w:hint="eastAsia"/>
          <w:sz w:val="24"/>
          <w:szCs w:val="24"/>
        </w:rPr>
        <w:t xml:space="preserve"> 84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F6602E" w:rsidRPr="00434C48"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602E" w:rsidRPr="00EC7948" w:rsidRDefault="009863B8" w:rsidP="00B62FC1">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A1</w:t>
            </w:r>
            <w:r w:rsidR="00F6602E" w:rsidRPr="00EC7948">
              <w:rPr>
                <w:rFonts w:ascii="標楷體" w:eastAsia="標楷體" w:hAnsi="標楷體" w:cs="新細明體" w:hint="eastAsia"/>
                <w:color w:val="auto"/>
                <w:sz w:val="24"/>
                <w:szCs w:val="24"/>
              </w:rPr>
              <w:t>身心素質與自我精進</w:t>
            </w:r>
          </w:p>
          <w:p w:rsidR="00F6602E" w:rsidRPr="00EC7948" w:rsidRDefault="009863B8" w:rsidP="00B5253C">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2</w:t>
            </w:r>
            <w:r w:rsidR="00F6602E" w:rsidRPr="00EC7948">
              <w:rPr>
                <w:rFonts w:ascii="標楷體" w:eastAsia="標楷體" w:hAnsi="標楷體" w:hint="eastAsia"/>
                <w:color w:val="auto"/>
                <w:sz w:val="24"/>
                <w:szCs w:val="24"/>
              </w:rPr>
              <w:t>系統思考</w:t>
            </w:r>
            <w:r w:rsidR="00F6602E" w:rsidRPr="00EC7948">
              <w:rPr>
                <w:rFonts w:ascii="標楷體" w:eastAsia="標楷體" w:hAnsi="標楷體" w:cs="新細明體" w:hint="eastAsia"/>
                <w:color w:val="auto"/>
                <w:sz w:val="24"/>
                <w:szCs w:val="24"/>
              </w:rPr>
              <w:t>與解決問題</w:t>
            </w:r>
          </w:p>
          <w:p w:rsidR="00F6602E" w:rsidRPr="00EC7948" w:rsidRDefault="009863B8" w:rsidP="003D2C05">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3</w:t>
            </w:r>
            <w:r w:rsidR="00F6602E" w:rsidRPr="00EC7948">
              <w:rPr>
                <w:rFonts w:ascii="標楷體" w:eastAsia="標楷體" w:hAnsi="標楷體" w:hint="eastAsia"/>
                <w:color w:val="auto"/>
                <w:sz w:val="24"/>
                <w:szCs w:val="24"/>
              </w:rPr>
              <w:t>規劃執行</w:t>
            </w:r>
            <w:r w:rsidR="00F6602E" w:rsidRPr="00EC7948">
              <w:rPr>
                <w:rFonts w:ascii="標楷體" w:eastAsia="標楷體" w:hAnsi="標楷體" w:cs="新細明體" w:hint="eastAsia"/>
                <w:color w:val="auto"/>
                <w:sz w:val="24"/>
                <w:szCs w:val="24"/>
              </w:rPr>
              <w:t>與創新應變</w:t>
            </w:r>
          </w:p>
          <w:p w:rsidR="00F6602E" w:rsidRPr="00EC7948" w:rsidRDefault="009863B8" w:rsidP="00033334">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4C19F2">
              <w:rPr>
                <w:rFonts w:ascii="標楷體" w:eastAsia="標楷體" w:hAnsi="標楷體" w:cs="標楷體" w:hint="eastAsia"/>
                <w:color w:val="auto"/>
                <w:sz w:val="24"/>
                <w:szCs w:val="24"/>
              </w:rPr>
              <w:t xml:space="preserve"> </w:t>
            </w:r>
            <w:r w:rsidR="00F6602E" w:rsidRPr="00EC7948">
              <w:rPr>
                <w:rFonts w:ascii="標楷體" w:eastAsia="標楷體" w:hAnsi="標楷體" w:cs="新細明體" w:hint="eastAsia"/>
                <w:color w:val="auto"/>
                <w:sz w:val="24"/>
                <w:szCs w:val="24"/>
              </w:rPr>
              <w:t>B</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符號運用</w:t>
            </w:r>
            <w:r w:rsidR="00F6602E" w:rsidRPr="00EC7948">
              <w:rPr>
                <w:rFonts w:ascii="標楷體" w:eastAsia="標楷體" w:hAnsi="標楷體" w:cs="新細明體" w:hint="eastAsia"/>
                <w:color w:val="auto"/>
                <w:sz w:val="24"/>
                <w:szCs w:val="24"/>
              </w:rPr>
              <w:t>與溝通表達</w:t>
            </w:r>
          </w:p>
          <w:p w:rsidR="00F6602E" w:rsidRPr="00EC7948" w:rsidRDefault="009863B8" w:rsidP="00B15D5D">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B2</w:t>
            </w:r>
            <w:r w:rsidR="00F6602E" w:rsidRPr="00EC7948">
              <w:rPr>
                <w:rFonts w:ascii="標楷體" w:eastAsia="標楷體" w:hAnsi="標楷體" w:hint="eastAsia"/>
                <w:color w:val="auto"/>
                <w:sz w:val="24"/>
                <w:szCs w:val="24"/>
              </w:rPr>
              <w:t>科技資訊</w:t>
            </w:r>
            <w:r w:rsidR="00F6602E" w:rsidRPr="00EC7948">
              <w:rPr>
                <w:rFonts w:ascii="標楷體" w:eastAsia="標楷體" w:hAnsi="標楷體" w:cs="新細明體" w:hint="eastAsia"/>
                <w:color w:val="auto"/>
                <w:sz w:val="24"/>
                <w:szCs w:val="24"/>
              </w:rPr>
              <w:t>與媒體素養</w:t>
            </w:r>
          </w:p>
          <w:p w:rsidR="00F6602E" w:rsidRPr="00EC7948" w:rsidRDefault="009863B8" w:rsidP="001918A5">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B3</w:t>
            </w:r>
            <w:r w:rsidR="00F6602E" w:rsidRPr="00EC7948">
              <w:rPr>
                <w:rFonts w:ascii="標楷體" w:eastAsia="標楷體" w:hAnsi="標楷體" w:hint="eastAsia"/>
                <w:color w:val="auto"/>
                <w:sz w:val="24"/>
                <w:szCs w:val="24"/>
              </w:rPr>
              <w:t>藝術涵養</w:t>
            </w:r>
            <w:r w:rsidR="00F6602E" w:rsidRPr="00EC7948">
              <w:rPr>
                <w:rFonts w:ascii="標楷體" w:eastAsia="標楷體" w:hAnsi="標楷體" w:cs="新細明體" w:hint="eastAsia"/>
                <w:color w:val="auto"/>
                <w:sz w:val="24"/>
                <w:szCs w:val="24"/>
              </w:rPr>
              <w:t>與美感素養</w:t>
            </w:r>
          </w:p>
          <w:p w:rsidR="00F6602E" w:rsidRPr="00EC7948" w:rsidRDefault="009863B8" w:rsidP="00871317">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道德實踐</w:t>
            </w:r>
            <w:r w:rsidR="00F6602E" w:rsidRPr="00EC7948">
              <w:rPr>
                <w:rFonts w:ascii="標楷體" w:eastAsia="標楷體" w:hAnsi="標楷體" w:cs="新細明體" w:hint="eastAsia"/>
                <w:color w:val="auto"/>
                <w:sz w:val="24"/>
                <w:szCs w:val="24"/>
              </w:rPr>
              <w:t>與公民意識</w:t>
            </w:r>
          </w:p>
          <w:p w:rsidR="00F6602E" w:rsidRPr="00EC7948" w:rsidRDefault="009863B8" w:rsidP="00110487">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4C19F2">
              <w:rPr>
                <w:rFonts w:ascii="標楷體" w:eastAsia="標楷體" w:hAnsi="標楷體" w:cs="標楷體" w:hint="eastAsia"/>
                <w:color w:val="auto"/>
                <w:sz w:val="24"/>
                <w:szCs w:val="24"/>
              </w:rPr>
              <w:t xml:space="preserve"> </w:t>
            </w:r>
            <w:r w:rsidR="00F6602E" w:rsidRPr="00EC7948">
              <w:rPr>
                <w:rFonts w:ascii="標楷體" w:eastAsia="標楷體" w:hAnsi="標楷體" w:cs="新細明體" w:hint="eastAsia"/>
                <w:color w:val="auto"/>
                <w:sz w:val="24"/>
                <w:szCs w:val="24"/>
              </w:rPr>
              <w:t>C2</w:t>
            </w:r>
            <w:r w:rsidR="00F6602E" w:rsidRPr="00EC7948">
              <w:rPr>
                <w:rFonts w:ascii="標楷體" w:eastAsia="標楷體" w:hAnsi="標楷體" w:hint="eastAsia"/>
                <w:color w:val="auto"/>
                <w:sz w:val="24"/>
                <w:szCs w:val="24"/>
              </w:rPr>
              <w:t>人際關係</w:t>
            </w:r>
            <w:r w:rsidR="00F6602E" w:rsidRPr="00EC7948">
              <w:rPr>
                <w:rFonts w:ascii="標楷體" w:eastAsia="標楷體" w:hAnsi="標楷體" w:cs="新細明體" w:hint="eastAsia"/>
                <w:color w:val="auto"/>
                <w:sz w:val="24"/>
                <w:szCs w:val="24"/>
              </w:rPr>
              <w:t>與團隊合作</w:t>
            </w:r>
          </w:p>
          <w:p w:rsidR="00F6602E" w:rsidRPr="001D3382" w:rsidRDefault="009863B8" w:rsidP="001D3382">
            <w:pPr>
              <w:autoSpaceDE w:val="0"/>
              <w:autoSpaceDN w:val="0"/>
              <w:adjustRightInd w:val="0"/>
              <w:rPr>
                <w:rFonts w:ascii="標楷體" w:eastAsia="標楷體" w:hAnsi="標楷體" w:cs="標楷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C3</w:t>
            </w:r>
            <w:r w:rsidR="00F6602E" w:rsidRPr="00EC7948">
              <w:rPr>
                <w:rFonts w:ascii="標楷體" w:eastAsia="標楷體" w:hAnsi="標楷體" w:hint="eastAsia"/>
                <w:color w:val="auto"/>
                <w:sz w:val="24"/>
                <w:szCs w:val="24"/>
              </w:rPr>
              <w:t>多元文化</w:t>
            </w:r>
            <w:r w:rsidR="00F6602E"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863B8" w:rsidRDefault="009863B8" w:rsidP="009863B8">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數-J-A1 對於學習數學有信心和正向態度，能使用適當的數學語言進行溝通，並能將所學應用於日常生活中。</w:t>
            </w:r>
          </w:p>
          <w:p w:rsidR="009863B8" w:rsidRDefault="009863B8" w:rsidP="009863B8">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數-J-A2 具備有理數、根式、坐標系之運作能力，並能以符號代表數或幾何物件，執行運算與推論，在生活情境或可理解的想像情境中，分析本質以解決問題。</w:t>
            </w:r>
          </w:p>
          <w:p w:rsidR="009863B8" w:rsidRDefault="009863B8" w:rsidP="009863B8">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數-J-A3 具備識別現實生活問題和數學的關聯的能力，可從多元、彈性角度擬訂問題解決計畫，並能將問題解答轉化於真實世界。</w:t>
            </w:r>
          </w:p>
          <w:p w:rsidR="009863B8" w:rsidRDefault="009863B8" w:rsidP="009863B8">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數-J-B1 具備處理代數與幾何中數學關係的能力，並用以描述情境中的現象。能在經驗範圍內，以數學語言表述平面與空間的基本關係和性質。能以基本的統計量與機率，描述生活中不確定性的程度。</w:t>
            </w:r>
          </w:p>
          <w:p w:rsidR="009863B8" w:rsidRDefault="009863B8" w:rsidP="009863B8">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數-J-B2 具備正確使用計算機以增進學習的素養，包含知道其適用性與限制、認識其與數學知識的輔成價值，並能用以執行數學程序。能認識統計資料的基本特徵。</w:t>
            </w:r>
          </w:p>
          <w:p w:rsidR="009863B8" w:rsidRDefault="009863B8" w:rsidP="009863B8">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數-J-B3 具備辨認藝術作品中的幾何形體或數量關係的素養，並能在數學的推導中，享受數學之美。</w:t>
            </w:r>
          </w:p>
          <w:p w:rsidR="009863B8" w:rsidRDefault="009863B8" w:rsidP="009863B8">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數-J-C1 具備從證據討論與反思事情的態度，提出合理的論述，並能和他人進行理性溝通與合作。</w:t>
            </w:r>
          </w:p>
          <w:p w:rsidR="009863B8" w:rsidRDefault="009863B8" w:rsidP="009863B8">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數-J-C2 樂於與他人良好互動與溝通以解決問題，並欣賞問題的多元解法。</w:t>
            </w:r>
          </w:p>
          <w:p w:rsidR="00F6602E" w:rsidRPr="00B62FC1" w:rsidRDefault="009863B8" w:rsidP="009863B8">
            <w:pPr>
              <w:jc w:val="left"/>
              <w:rPr>
                <w:rFonts w:ascii="標楷體" w:eastAsia="標楷體" w:hAnsi="標楷體" w:cs="標楷體"/>
                <w:color w:val="auto"/>
                <w:sz w:val="24"/>
                <w:szCs w:val="24"/>
              </w:rPr>
            </w:pPr>
            <w:r>
              <w:rPr>
                <w:rFonts w:ascii="標楷體" w:eastAsia="標楷體" w:hAnsi="標楷體" w:cs="標楷體"/>
                <w:color w:val="auto"/>
                <w:sz w:val="24"/>
                <w:szCs w:val="24"/>
              </w:rPr>
              <w:t xml:space="preserve">數-J-C3 </w:t>
            </w:r>
            <w:proofErr w:type="gramStart"/>
            <w:r>
              <w:rPr>
                <w:rFonts w:ascii="標楷體" w:eastAsia="標楷體" w:hAnsi="標楷體" w:cs="標楷體"/>
                <w:color w:val="auto"/>
                <w:sz w:val="24"/>
                <w:szCs w:val="24"/>
              </w:rPr>
              <w:t>具備敏察和</w:t>
            </w:r>
            <w:proofErr w:type="gramEnd"/>
            <w:r>
              <w:rPr>
                <w:rFonts w:ascii="標楷體" w:eastAsia="標楷體" w:hAnsi="標楷體" w:cs="標楷體"/>
                <w:color w:val="auto"/>
                <w:sz w:val="24"/>
                <w:szCs w:val="24"/>
              </w:rPr>
              <w:t>接納數學發展的全球性歷史與地理背景的素養。</w:t>
            </w:r>
          </w:p>
        </w:tc>
      </w:tr>
    </w:tbl>
    <w:p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lastRenderedPageBreak/>
        <w:t>四、</w:t>
      </w:r>
      <w:r w:rsidR="00D37619" w:rsidRPr="00A77E44">
        <w:rPr>
          <w:rFonts w:ascii="標楷體" w:eastAsia="標楷體" w:hAnsi="標楷體" w:cs="標楷體"/>
          <w:sz w:val="24"/>
          <w:szCs w:val="24"/>
        </w:rPr>
        <w:t>課程架構：</w:t>
      </w:r>
    </w:p>
    <w:p w:rsidR="00200C15" w:rsidRDefault="00200C15" w:rsidP="001948DA">
      <w:pPr>
        <w:spacing w:line="0" w:lineRule="atLeast"/>
        <w:rPr>
          <w:rFonts w:ascii="標楷體" w:eastAsia="標楷體" w:hAnsi="標楷體" w:cs="標楷體"/>
          <w:sz w:val="24"/>
          <w:szCs w:val="24"/>
        </w:rPr>
      </w:pPr>
    </w:p>
    <w:p w:rsidR="00A238E9" w:rsidRPr="0078482F" w:rsidRDefault="00A238E9" w:rsidP="00A238E9">
      <w:pPr>
        <w:rPr>
          <w:rFonts w:ascii="標楷體" w:eastAsia="標楷體"/>
        </w:rPr>
      </w:pPr>
      <w:r>
        <w:rPr>
          <w:rFonts w:ascii="標楷體" w:eastAsia="標楷體" w:hint="eastAsia"/>
          <w:sz w:val="24"/>
          <w:szCs w:val="24"/>
        </w:rPr>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rsidTr="00BB2D2E">
        <w:trPr>
          <w:trHeight w:val="416"/>
        </w:trPr>
        <w:tc>
          <w:tcPr>
            <w:tcW w:w="1271" w:type="dxa"/>
            <w:vAlign w:val="center"/>
          </w:tcPr>
          <w:p w:rsidR="00A238E9" w:rsidRPr="00BF73D8" w:rsidRDefault="00A238E9" w:rsidP="00BB2D2E">
            <w:pPr>
              <w:spacing w:line="0" w:lineRule="atLeast"/>
              <w:jc w:val="center"/>
              <w:rPr>
                <w:rFonts w:eastAsia="標楷體"/>
              </w:rPr>
            </w:pPr>
            <w:r w:rsidRPr="00BF73D8">
              <w:rPr>
                <w:rFonts w:eastAsia="標楷體"/>
              </w:rPr>
              <w:t>圖像</w:t>
            </w:r>
          </w:p>
        </w:tc>
        <w:tc>
          <w:tcPr>
            <w:tcW w:w="1276" w:type="dxa"/>
            <w:vAlign w:val="center"/>
          </w:tcPr>
          <w:p w:rsidR="00A238E9" w:rsidRPr="00BF73D8" w:rsidRDefault="00A238E9" w:rsidP="00BB2D2E">
            <w:pPr>
              <w:spacing w:line="0" w:lineRule="atLeast"/>
              <w:jc w:val="center"/>
              <w:rPr>
                <w:rFonts w:eastAsia="標楷體"/>
              </w:rPr>
            </w:pPr>
            <w:r w:rsidRPr="00BF73D8">
              <w:rPr>
                <w:rFonts w:eastAsia="標楷體"/>
              </w:rPr>
              <w:t>向度</w:t>
            </w:r>
          </w:p>
        </w:tc>
        <w:tc>
          <w:tcPr>
            <w:tcW w:w="3969" w:type="dxa"/>
            <w:gridSpan w:val="4"/>
            <w:vAlign w:val="center"/>
          </w:tcPr>
          <w:p w:rsidR="00A238E9" w:rsidRPr="00BF73D8" w:rsidRDefault="00A238E9" w:rsidP="00BB2D2E">
            <w:pPr>
              <w:spacing w:line="0" w:lineRule="atLeast"/>
              <w:jc w:val="center"/>
              <w:rPr>
                <w:rFonts w:eastAsia="標楷體"/>
              </w:rPr>
            </w:pPr>
            <w:r w:rsidRPr="00BF73D8">
              <w:rPr>
                <w:rFonts w:eastAsia="標楷體"/>
              </w:rPr>
              <w:t>素養指標</w:t>
            </w:r>
          </w:p>
        </w:tc>
      </w:tr>
      <w:tr w:rsidR="00A238E9" w:rsidRPr="00BF73D8" w:rsidTr="00BB2D2E">
        <w:trPr>
          <w:trHeight w:val="210"/>
        </w:trPr>
        <w:tc>
          <w:tcPr>
            <w:tcW w:w="1271" w:type="dxa"/>
            <w:vMerge w:val="restart"/>
            <w:vAlign w:val="center"/>
          </w:tcPr>
          <w:p w:rsidR="00A238E9" w:rsidRPr="00BF73D8" w:rsidRDefault="00A238E9" w:rsidP="00BB2D2E">
            <w:pPr>
              <w:spacing w:line="0" w:lineRule="atLeast"/>
              <w:jc w:val="center"/>
              <w:rPr>
                <w:rFonts w:eastAsia="標楷體"/>
              </w:rPr>
            </w:pPr>
            <w:r w:rsidRPr="00BF73D8">
              <w:rPr>
                <w:rFonts w:eastAsia="標楷體"/>
              </w:rPr>
              <w:t>陽光</w:t>
            </w:r>
          </w:p>
        </w:tc>
        <w:tc>
          <w:tcPr>
            <w:tcW w:w="1276" w:type="dxa"/>
            <w:vMerge w:val="restart"/>
            <w:vAlign w:val="center"/>
          </w:tcPr>
          <w:p w:rsidR="00A238E9" w:rsidRPr="00BF73D8" w:rsidRDefault="00A238E9" w:rsidP="00BB2D2E">
            <w:pPr>
              <w:spacing w:line="0" w:lineRule="atLeast"/>
              <w:jc w:val="center"/>
              <w:rPr>
                <w:rFonts w:eastAsia="標楷體"/>
              </w:rPr>
            </w:pPr>
            <w:r w:rsidRPr="00BF73D8">
              <w:rPr>
                <w:rFonts w:eastAsia="標楷體"/>
              </w:rPr>
              <w:t>正向健康</w:t>
            </w:r>
          </w:p>
        </w:tc>
        <w:tc>
          <w:tcPr>
            <w:tcW w:w="1843" w:type="dxa"/>
            <w:gridSpan w:val="2"/>
            <w:vAlign w:val="center"/>
          </w:tcPr>
          <w:p w:rsidR="00A238E9" w:rsidRPr="00BF73D8" w:rsidRDefault="00A238E9" w:rsidP="00BB2D2E">
            <w:pPr>
              <w:spacing w:line="0" w:lineRule="atLeast"/>
              <w:jc w:val="center"/>
              <w:rPr>
                <w:rFonts w:eastAsia="標楷體"/>
              </w:rPr>
            </w:pPr>
            <w:r w:rsidRPr="00BF73D8">
              <w:rPr>
                <w:rFonts w:eastAsia="標楷體"/>
              </w:rPr>
              <w:t>正向</w:t>
            </w:r>
          </w:p>
        </w:tc>
        <w:tc>
          <w:tcPr>
            <w:tcW w:w="2126" w:type="dxa"/>
            <w:gridSpan w:val="2"/>
            <w:vAlign w:val="center"/>
          </w:tcPr>
          <w:p w:rsidR="00A238E9" w:rsidRPr="00BF73D8" w:rsidRDefault="00A238E9" w:rsidP="00BB2D2E">
            <w:pPr>
              <w:spacing w:line="0" w:lineRule="atLeast"/>
              <w:jc w:val="center"/>
              <w:rPr>
                <w:rFonts w:eastAsia="標楷體"/>
              </w:rPr>
            </w:pPr>
            <w:r w:rsidRPr="00BF73D8">
              <w:rPr>
                <w:rFonts w:eastAsia="標楷體"/>
              </w:rPr>
              <w:t>健康</w:t>
            </w:r>
          </w:p>
        </w:tc>
      </w:tr>
      <w:tr w:rsidR="00A238E9" w:rsidRPr="00BF73D8" w:rsidTr="00BB2D2E">
        <w:trPr>
          <w:trHeight w:val="405"/>
        </w:trPr>
        <w:tc>
          <w:tcPr>
            <w:tcW w:w="1271" w:type="dxa"/>
            <w:vMerge/>
            <w:vAlign w:val="center"/>
          </w:tcPr>
          <w:p w:rsidR="00A238E9" w:rsidRPr="00BF73D8" w:rsidRDefault="00A238E9" w:rsidP="00BB2D2E">
            <w:pPr>
              <w:spacing w:line="0" w:lineRule="atLeast"/>
              <w:jc w:val="center"/>
              <w:rPr>
                <w:rFonts w:eastAsia="標楷體"/>
              </w:rPr>
            </w:pPr>
          </w:p>
        </w:tc>
        <w:tc>
          <w:tcPr>
            <w:tcW w:w="1276" w:type="dxa"/>
            <w:vMerge/>
            <w:vAlign w:val="center"/>
          </w:tcPr>
          <w:p w:rsidR="00A238E9" w:rsidRPr="00BF73D8" w:rsidRDefault="00A238E9" w:rsidP="00BB2D2E">
            <w:pPr>
              <w:spacing w:line="0" w:lineRule="atLeast"/>
              <w:jc w:val="center"/>
              <w:rPr>
                <w:rFonts w:eastAsia="標楷體"/>
              </w:rPr>
            </w:pPr>
          </w:p>
        </w:tc>
        <w:tc>
          <w:tcPr>
            <w:tcW w:w="1275" w:type="dxa"/>
            <w:vAlign w:val="center"/>
          </w:tcPr>
          <w:p w:rsidR="00A238E9" w:rsidRPr="00BF73D8" w:rsidRDefault="00A238E9" w:rsidP="00BB2D2E">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A238E9" w:rsidRPr="00BF73D8" w:rsidRDefault="009863B8" w:rsidP="00BB2D2E">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A238E9" w:rsidRPr="00BF73D8" w:rsidRDefault="00A238E9" w:rsidP="00BB2D2E">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A238E9" w:rsidRPr="00BF73D8" w:rsidRDefault="00A238E9" w:rsidP="00BB2D2E">
            <w:pPr>
              <w:spacing w:line="0" w:lineRule="atLeast"/>
              <w:jc w:val="center"/>
              <w:rPr>
                <w:rFonts w:eastAsia="標楷體"/>
              </w:rPr>
            </w:pPr>
          </w:p>
        </w:tc>
      </w:tr>
      <w:tr w:rsidR="00A238E9" w:rsidRPr="00BF73D8" w:rsidTr="00BB2D2E">
        <w:trPr>
          <w:trHeight w:val="330"/>
        </w:trPr>
        <w:tc>
          <w:tcPr>
            <w:tcW w:w="1271" w:type="dxa"/>
            <w:vMerge/>
            <w:vAlign w:val="center"/>
          </w:tcPr>
          <w:p w:rsidR="00A238E9" w:rsidRPr="00BF73D8" w:rsidRDefault="00A238E9" w:rsidP="00BB2D2E">
            <w:pPr>
              <w:spacing w:line="0" w:lineRule="atLeast"/>
              <w:jc w:val="center"/>
              <w:rPr>
                <w:rFonts w:eastAsia="標楷體"/>
              </w:rPr>
            </w:pPr>
          </w:p>
        </w:tc>
        <w:tc>
          <w:tcPr>
            <w:tcW w:w="1276" w:type="dxa"/>
            <w:vMerge/>
            <w:vAlign w:val="center"/>
          </w:tcPr>
          <w:p w:rsidR="00A238E9" w:rsidRPr="00BF73D8" w:rsidRDefault="00A238E9" w:rsidP="00BB2D2E">
            <w:pPr>
              <w:spacing w:line="0" w:lineRule="atLeast"/>
              <w:jc w:val="center"/>
              <w:rPr>
                <w:rFonts w:eastAsia="標楷體"/>
              </w:rPr>
            </w:pPr>
          </w:p>
        </w:tc>
        <w:tc>
          <w:tcPr>
            <w:tcW w:w="1275" w:type="dxa"/>
            <w:vAlign w:val="center"/>
          </w:tcPr>
          <w:p w:rsidR="00A238E9" w:rsidRPr="00BF73D8" w:rsidRDefault="00A238E9" w:rsidP="00BB2D2E">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A238E9" w:rsidRPr="00BF73D8" w:rsidRDefault="009863B8" w:rsidP="00BB2D2E">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A238E9" w:rsidRPr="00BF73D8" w:rsidRDefault="00A238E9" w:rsidP="00BB2D2E">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A238E9" w:rsidRPr="00BF73D8" w:rsidRDefault="009863B8" w:rsidP="00BB2D2E">
            <w:pPr>
              <w:spacing w:line="0" w:lineRule="atLeast"/>
              <w:jc w:val="center"/>
              <w:rPr>
                <w:rFonts w:eastAsia="標楷體"/>
              </w:rPr>
            </w:pPr>
            <w:r w:rsidRPr="00C462FB">
              <w:rPr>
                <w:rFonts w:ascii="標楷體" w:eastAsia="標楷體" w:hint="eastAsia"/>
                <w:sz w:val="24"/>
                <w:szCs w:val="24"/>
              </w:rPr>
              <w:t>V</w:t>
            </w:r>
          </w:p>
        </w:tc>
      </w:tr>
      <w:tr w:rsidR="00A238E9" w:rsidRPr="00BF73D8" w:rsidTr="00BB2D2E">
        <w:trPr>
          <w:trHeight w:val="150"/>
        </w:trPr>
        <w:tc>
          <w:tcPr>
            <w:tcW w:w="1271" w:type="dxa"/>
            <w:vMerge w:val="restart"/>
            <w:vAlign w:val="center"/>
          </w:tcPr>
          <w:p w:rsidR="00A238E9" w:rsidRPr="00BF73D8" w:rsidRDefault="00A238E9" w:rsidP="00BB2D2E">
            <w:pPr>
              <w:spacing w:line="0" w:lineRule="atLeast"/>
              <w:jc w:val="center"/>
              <w:rPr>
                <w:rFonts w:eastAsia="標楷體"/>
              </w:rPr>
            </w:pPr>
            <w:r w:rsidRPr="00BF73D8">
              <w:rPr>
                <w:rFonts w:eastAsia="標楷體"/>
              </w:rPr>
              <w:t>飛鷹</w:t>
            </w:r>
          </w:p>
        </w:tc>
        <w:tc>
          <w:tcPr>
            <w:tcW w:w="1276" w:type="dxa"/>
            <w:vMerge w:val="restart"/>
            <w:vAlign w:val="center"/>
          </w:tcPr>
          <w:p w:rsidR="00A238E9" w:rsidRPr="00BF73D8" w:rsidRDefault="00A238E9" w:rsidP="00BB2D2E">
            <w:pPr>
              <w:spacing w:line="0" w:lineRule="atLeast"/>
              <w:jc w:val="center"/>
              <w:rPr>
                <w:rFonts w:eastAsia="標楷體"/>
              </w:rPr>
            </w:pPr>
            <w:r w:rsidRPr="00BF73D8">
              <w:rPr>
                <w:rFonts w:eastAsia="標楷體"/>
              </w:rPr>
              <w:t>宏觀卓越</w:t>
            </w:r>
          </w:p>
        </w:tc>
        <w:tc>
          <w:tcPr>
            <w:tcW w:w="1843" w:type="dxa"/>
            <w:gridSpan w:val="2"/>
            <w:vAlign w:val="center"/>
          </w:tcPr>
          <w:p w:rsidR="00A238E9" w:rsidRPr="00BF73D8" w:rsidRDefault="00A238E9" w:rsidP="00BB2D2E">
            <w:pPr>
              <w:spacing w:line="0" w:lineRule="atLeast"/>
              <w:jc w:val="center"/>
              <w:rPr>
                <w:rFonts w:eastAsia="標楷體"/>
              </w:rPr>
            </w:pPr>
            <w:r w:rsidRPr="00BF73D8">
              <w:rPr>
                <w:rFonts w:eastAsia="標楷體"/>
              </w:rPr>
              <w:t>宏觀</w:t>
            </w:r>
          </w:p>
        </w:tc>
        <w:tc>
          <w:tcPr>
            <w:tcW w:w="2126" w:type="dxa"/>
            <w:gridSpan w:val="2"/>
            <w:vAlign w:val="center"/>
          </w:tcPr>
          <w:p w:rsidR="00A238E9" w:rsidRPr="00BF73D8" w:rsidRDefault="00A238E9" w:rsidP="00BB2D2E">
            <w:pPr>
              <w:spacing w:line="0" w:lineRule="atLeast"/>
              <w:jc w:val="center"/>
              <w:rPr>
                <w:rFonts w:eastAsia="標楷體"/>
              </w:rPr>
            </w:pPr>
            <w:r w:rsidRPr="00BF73D8">
              <w:rPr>
                <w:rFonts w:eastAsia="標楷體"/>
              </w:rPr>
              <w:t>卓越</w:t>
            </w:r>
          </w:p>
        </w:tc>
      </w:tr>
      <w:tr w:rsidR="00A238E9" w:rsidRPr="00BF73D8" w:rsidTr="00BB2D2E">
        <w:trPr>
          <w:trHeight w:val="465"/>
        </w:trPr>
        <w:tc>
          <w:tcPr>
            <w:tcW w:w="1271" w:type="dxa"/>
            <w:vMerge/>
            <w:vAlign w:val="center"/>
          </w:tcPr>
          <w:p w:rsidR="00A238E9" w:rsidRPr="00BF73D8" w:rsidRDefault="00A238E9" w:rsidP="00BB2D2E">
            <w:pPr>
              <w:spacing w:line="0" w:lineRule="atLeast"/>
              <w:jc w:val="center"/>
              <w:rPr>
                <w:rFonts w:eastAsia="標楷體"/>
              </w:rPr>
            </w:pPr>
          </w:p>
        </w:tc>
        <w:tc>
          <w:tcPr>
            <w:tcW w:w="1276" w:type="dxa"/>
            <w:vMerge/>
            <w:vAlign w:val="center"/>
          </w:tcPr>
          <w:p w:rsidR="00A238E9" w:rsidRPr="00BF73D8" w:rsidRDefault="00A238E9" w:rsidP="00BB2D2E">
            <w:pPr>
              <w:spacing w:line="0" w:lineRule="atLeast"/>
              <w:jc w:val="center"/>
              <w:rPr>
                <w:rFonts w:eastAsia="標楷體"/>
              </w:rPr>
            </w:pPr>
          </w:p>
        </w:tc>
        <w:tc>
          <w:tcPr>
            <w:tcW w:w="1275" w:type="dxa"/>
            <w:vAlign w:val="center"/>
          </w:tcPr>
          <w:p w:rsidR="00A238E9" w:rsidRPr="00BF73D8" w:rsidRDefault="00A238E9" w:rsidP="00BB2D2E">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A238E9" w:rsidRPr="00BF73D8" w:rsidRDefault="009863B8" w:rsidP="00BB2D2E">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A238E9" w:rsidRPr="00BF73D8" w:rsidRDefault="00A238E9" w:rsidP="00BB2D2E">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A238E9" w:rsidRPr="00BF73D8" w:rsidRDefault="009863B8" w:rsidP="00BB2D2E">
            <w:pPr>
              <w:spacing w:line="0" w:lineRule="atLeast"/>
              <w:jc w:val="center"/>
              <w:rPr>
                <w:rFonts w:eastAsia="標楷體"/>
              </w:rPr>
            </w:pPr>
            <w:r w:rsidRPr="00C462FB">
              <w:rPr>
                <w:rFonts w:ascii="標楷體" w:eastAsia="標楷體" w:hint="eastAsia"/>
                <w:sz w:val="24"/>
                <w:szCs w:val="24"/>
              </w:rPr>
              <w:t>V</w:t>
            </w:r>
          </w:p>
        </w:tc>
      </w:tr>
      <w:tr w:rsidR="00A238E9" w:rsidRPr="00BF73D8" w:rsidTr="00BB2D2E">
        <w:trPr>
          <w:trHeight w:val="382"/>
        </w:trPr>
        <w:tc>
          <w:tcPr>
            <w:tcW w:w="1271" w:type="dxa"/>
            <w:vMerge/>
            <w:vAlign w:val="center"/>
          </w:tcPr>
          <w:p w:rsidR="00A238E9" w:rsidRPr="00BF73D8" w:rsidRDefault="00A238E9" w:rsidP="00BB2D2E">
            <w:pPr>
              <w:spacing w:line="0" w:lineRule="atLeast"/>
              <w:jc w:val="center"/>
              <w:rPr>
                <w:rFonts w:eastAsia="標楷體"/>
              </w:rPr>
            </w:pPr>
          </w:p>
        </w:tc>
        <w:tc>
          <w:tcPr>
            <w:tcW w:w="1276" w:type="dxa"/>
            <w:vMerge/>
            <w:vAlign w:val="center"/>
          </w:tcPr>
          <w:p w:rsidR="00A238E9" w:rsidRPr="00BF73D8" w:rsidRDefault="00A238E9" w:rsidP="00BB2D2E">
            <w:pPr>
              <w:spacing w:line="0" w:lineRule="atLeast"/>
              <w:jc w:val="center"/>
              <w:rPr>
                <w:rFonts w:eastAsia="標楷體"/>
              </w:rPr>
            </w:pPr>
          </w:p>
        </w:tc>
        <w:tc>
          <w:tcPr>
            <w:tcW w:w="1275" w:type="dxa"/>
            <w:vAlign w:val="center"/>
          </w:tcPr>
          <w:p w:rsidR="00A238E9" w:rsidRPr="00BF73D8" w:rsidRDefault="00A238E9" w:rsidP="00BB2D2E">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A238E9" w:rsidRPr="00BF73D8" w:rsidRDefault="00A238E9" w:rsidP="00BB2D2E">
            <w:pPr>
              <w:spacing w:line="0" w:lineRule="atLeast"/>
              <w:jc w:val="center"/>
              <w:rPr>
                <w:rFonts w:eastAsia="標楷體"/>
              </w:rPr>
            </w:pPr>
          </w:p>
        </w:tc>
        <w:tc>
          <w:tcPr>
            <w:tcW w:w="1290" w:type="dxa"/>
            <w:vAlign w:val="center"/>
          </w:tcPr>
          <w:p w:rsidR="00A238E9" w:rsidRPr="00BF73D8" w:rsidRDefault="00A238E9" w:rsidP="00BB2D2E">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A238E9" w:rsidRPr="00BF73D8" w:rsidRDefault="00A238E9" w:rsidP="00BB2D2E">
            <w:pPr>
              <w:spacing w:line="0" w:lineRule="atLeast"/>
              <w:jc w:val="center"/>
              <w:rPr>
                <w:rFonts w:eastAsia="標楷體"/>
              </w:rPr>
            </w:pPr>
          </w:p>
        </w:tc>
      </w:tr>
      <w:tr w:rsidR="00A238E9" w:rsidRPr="00BF73D8" w:rsidTr="00BB2D2E">
        <w:trPr>
          <w:trHeight w:val="264"/>
        </w:trPr>
        <w:tc>
          <w:tcPr>
            <w:tcW w:w="1271" w:type="dxa"/>
            <w:vMerge w:val="restart"/>
            <w:vAlign w:val="center"/>
          </w:tcPr>
          <w:p w:rsidR="00A238E9" w:rsidRPr="00BF73D8" w:rsidRDefault="00A238E9" w:rsidP="00BB2D2E">
            <w:pPr>
              <w:spacing w:line="0" w:lineRule="atLeast"/>
              <w:jc w:val="center"/>
              <w:rPr>
                <w:rFonts w:eastAsia="標楷體"/>
              </w:rPr>
            </w:pPr>
            <w:r w:rsidRPr="00BF73D8">
              <w:rPr>
                <w:rFonts w:eastAsia="標楷體"/>
              </w:rPr>
              <w:t>碧水</w:t>
            </w:r>
          </w:p>
        </w:tc>
        <w:tc>
          <w:tcPr>
            <w:tcW w:w="1276" w:type="dxa"/>
            <w:vMerge w:val="restart"/>
            <w:vAlign w:val="center"/>
          </w:tcPr>
          <w:p w:rsidR="00A238E9" w:rsidRPr="00BF73D8" w:rsidRDefault="00A238E9" w:rsidP="00BB2D2E">
            <w:pPr>
              <w:spacing w:line="0" w:lineRule="atLeast"/>
              <w:jc w:val="center"/>
              <w:rPr>
                <w:rFonts w:eastAsia="標楷體"/>
              </w:rPr>
            </w:pPr>
            <w:r w:rsidRPr="00BF73D8">
              <w:rPr>
                <w:rFonts w:eastAsia="標楷體"/>
              </w:rPr>
              <w:t>適性學習</w:t>
            </w:r>
          </w:p>
        </w:tc>
        <w:tc>
          <w:tcPr>
            <w:tcW w:w="1843" w:type="dxa"/>
            <w:gridSpan w:val="2"/>
            <w:vAlign w:val="center"/>
          </w:tcPr>
          <w:p w:rsidR="00A238E9" w:rsidRPr="00BF73D8" w:rsidRDefault="00A238E9" w:rsidP="00BB2D2E">
            <w:pPr>
              <w:spacing w:line="0" w:lineRule="atLeast"/>
              <w:jc w:val="center"/>
              <w:rPr>
                <w:rFonts w:eastAsia="標楷體"/>
              </w:rPr>
            </w:pPr>
            <w:r w:rsidRPr="00BF73D8">
              <w:rPr>
                <w:rFonts w:eastAsia="標楷體"/>
              </w:rPr>
              <w:t>適性</w:t>
            </w:r>
          </w:p>
        </w:tc>
        <w:tc>
          <w:tcPr>
            <w:tcW w:w="2126" w:type="dxa"/>
            <w:gridSpan w:val="2"/>
            <w:vAlign w:val="center"/>
          </w:tcPr>
          <w:p w:rsidR="00A238E9" w:rsidRPr="00BF73D8" w:rsidRDefault="00A238E9" w:rsidP="00BB2D2E">
            <w:pPr>
              <w:spacing w:line="0" w:lineRule="atLeast"/>
              <w:jc w:val="center"/>
              <w:rPr>
                <w:rFonts w:eastAsia="標楷體"/>
              </w:rPr>
            </w:pPr>
            <w:r w:rsidRPr="00BF73D8">
              <w:rPr>
                <w:rFonts w:eastAsia="標楷體"/>
              </w:rPr>
              <w:t>學習</w:t>
            </w:r>
          </w:p>
        </w:tc>
      </w:tr>
      <w:tr w:rsidR="00A238E9" w:rsidRPr="00BF73D8" w:rsidTr="00BB2D2E">
        <w:trPr>
          <w:trHeight w:val="345"/>
        </w:trPr>
        <w:tc>
          <w:tcPr>
            <w:tcW w:w="1271" w:type="dxa"/>
            <w:vMerge/>
            <w:vAlign w:val="center"/>
          </w:tcPr>
          <w:p w:rsidR="00A238E9" w:rsidRPr="00BF73D8" w:rsidRDefault="00A238E9" w:rsidP="00BB2D2E">
            <w:pPr>
              <w:spacing w:line="0" w:lineRule="atLeast"/>
              <w:jc w:val="center"/>
              <w:rPr>
                <w:rFonts w:eastAsia="標楷體"/>
              </w:rPr>
            </w:pPr>
          </w:p>
        </w:tc>
        <w:tc>
          <w:tcPr>
            <w:tcW w:w="1276" w:type="dxa"/>
            <w:vMerge/>
            <w:vAlign w:val="center"/>
          </w:tcPr>
          <w:p w:rsidR="00A238E9" w:rsidRPr="00BF73D8" w:rsidRDefault="00A238E9" w:rsidP="00BB2D2E">
            <w:pPr>
              <w:spacing w:line="0" w:lineRule="atLeast"/>
              <w:jc w:val="center"/>
              <w:rPr>
                <w:rFonts w:eastAsia="標楷體"/>
              </w:rPr>
            </w:pPr>
          </w:p>
        </w:tc>
        <w:tc>
          <w:tcPr>
            <w:tcW w:w="1275" w:type="dxa"/>
            <w:vAlign w:val="center"/>
          </w:tcPr>
          <w:p w:rsidR="00A238E9" w:rsidRPr="00BF73D8" w:rsidRDefault="00A238E9" w:rsidP="00BB2D2E">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A238E9" w:rsidRPr="00BF73D8" w:rsidRDefault="00A238E9" w:rsidP="00BB2D2E">
            <w:pPr>
              <w:spacing w:line="0" w:lineRule="atLeast"/>
              <w:jc w:val="center"/>
              <w:rPr>
                <w:rFonts w:eastAsia="標楷體"/>
              </w:rPr>
            </w:pPr>
          </w:p>
        </w:tc>
        <w:tc>
          <w:tcPr>
            <w:tcW w:w="1290" w:type="dxa"/>
            <w:vAlign w:val="center"/>
          </w:tcPr>
          <w:p w:rsidR="00A238E9" w:rsidRPr="00BF73D8" w:rsidRDefault="00A238E9" w:rsidP="00BB2D2E">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A238E9" w:rsidRPr="00BF73D8" w:rsidRDefault="009863B8" w:rsidP="00BB2D2E">
            <w:pPr>
              <w:spacing w:line="0" w:lineRule="atLeast"/>
              <w:jc w:val="center"/>
              <w:rPr>
                <w:rFonts w:eastAsia="標楷體"/>
              </w:rPr>
            </w:pPr>
            <w:r w:rsidRPr="00C462FB">
              <w:rPr>
                <w:rFonts w:ascii="標楷體" w:eastAsia="標楷體" w:hint="eastAsia"/>
                <w:sz w:val="24"/>
                <w:szCs w:val="24"/>
              </w:rPr>
              <w:t>V</w:t>
            </w:r>
          </w:p>
        </w:tc>
      </w:tr>
      <w:tr w:rsidR="00A238E9" w:rsidRPr="00BF73D8" w:rsidTr="00BB2D2E">
        <w:trPr>
          <w:trHeight w:val="382"/>
        </w:trPr>
        <w:tc>
          <w:tcPr>
            <w:tcW w:w="1271" w:type="dxa"/>
            <w:vMerge/>
            <w:vAlign w:val="center"/>
          </w:tcPr>
          <w:p w:rsidR="00A238E9" w:rsidRPr="00BF73D8" w:rsidRDefault="00A238E9" w:rsidP="00BB2D2E">
            <w:pPr>
              <w:spacing w:line="0" w:lineRule="atLeast"/>
              <w:jc w:val="center"/>
              <w:rPr>
                <w:rFonts w:eastAsia="標楷體"/>
              </w:rPr>
            </w:pPr>
          </w:p>
        </w:tc>
        <w:tc>
          <w:tcPr>
            <w:tcW w:w="1276" w:type="dxa"/>
            <w:vMerge/>
            <w:vAlign w:val="center"/>
          </w:tcPr>
          <w:p w:rsidR="00A238E9" w:rsidRPr="00BF73D8" w:rsidRDefault="00A238E9" w:rsidP="00BB2D2E">
            <w:pPr>
              <w:spacing w:line="0" w:lineRule="atLeast"/>
              <w:jc w:val="center"/>
              <w:rPr>
                <w:rFonts w:eastAsia="標楷體"/>
              </w:rPr>
            </w:pPr>
          </w:p>
        </w:tc>
        <w:tc>
          <w:tcPr>
            <w:tcW w:w="1275" w:type="dxa"/>
            <w:vAlign w:val="center"/>
          </w:tcPr>
          <w:p w:rsidR="00A238E9" w:rsidRPr="00BF73D8" w:rsidRDefault="00A238E9" w:rsidP="00BB2D2E">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A238E9" w:rsidRPr="00BF73D8" w:rsidRDefault="009863B8" w:rsidP="00BB2D2E">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A238E9" w:rsidRPr="00BF73D8" w:rsidRDefault="00A238E9" w:rsidP="00BB2D2E">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A238E9" w:rsidRPr="00BF73D8" w:rsidRDefault="009863B8" w:rsidP="00BB2D2E">
            <w:pPr>
              <w:spacing w:line="0" w:lineRule="atLeast"/>
              <w:jc w:val="center"/>
              <w:rPr>
                <w:rFonts w:eastAsia="標楷體"/>
              </w:rPr>
            </w:pPr>
            <w:r w:rsidRPr="00C462FB">
              <w:rPr>
                <w:rFonts w:ascii="標楷體" w:eastAsia="標楷體" w:hint="eastAsia"/>
                <w:sz w:val="24"/>
                <w:szCs w:val="24"/>
              </w:rPr>
              <w:t>V</w:t>
            </w:r>
          </w:p>
        </w:tc>
      </w:tr>
      <w:tr w:rsidR="00A238E9" w:rsidRPr="00BF73D8" w:rsidTr="00BB2D2E">
        <w:trPr>
          <w:trHeight w:val="255"/>
        </w:trPr>
        <w:tc>
          <w:tcPr>
            <w:tcW w:w="1271" w:type="dxa"/>
            <w:vMerge w:val="restart"/>
            <w:vAlign w:val="center"/>
          </w:tcPr>
          <w:p w:rsidR="00A238E9" w:rsidRPr="00BF73D8" w:rsidRDefault="00A238E9" w:rsidP="00BB2D2E">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A238E9" w:rsidRPr="00BF73D8" w:rsidRDefault="00A238E9" w:rsidP="00BB2D2E">
            <w:pPr>
              <w:spacing w:line="0" w:lineRule="atLeast"/>
              <w:jc w:val="center"/>
              <w:rPr>
                <w:rFonts w:eastAsia="標楷體"/>
              </w:rPr>
            </w:pPr>
            <w:r w:rsidRPr="00BF73D8">
              <w:rPr>
                <w:rFonts w:eastAsia="標楷體"/>
              </w:rPr>
              <w:t>領導勇敢</w:t>
            </w:r>
          </w:p>
        </w:tc>
        <w:tc>
          <w:tcPr>
            <w:tcW w:w="1843" w:type="dxa"/>
            <w:gridSpan w:val="2"/>
            <w:vAlign w:val="center"/>
          </w:tcPr>
          <w:p w:rsidR="00A238E9" w:rsidRPr="00BF73D8" w:rsidRDefault="00A238E9" w:rsidP="00BB2D2E">
            <w:pPr>
              <w:spacing w:line="0" w:lineRule="atLeast"/>
              <w:jc w:val="center"/>
              <w:rPr>
                <w:rFonts w:eastAsia="標楷體"/>
              </w:rPr>
            </w:pPr>
            <w:r w:rsidRPr="00BF73D8">
              <w:rPr>
                <w:rFonts w:eastAsia="標楷體"/>
              </w:rPr>
              <w:t>領導</w:t>
            </w:r>
          </w:p>
        </w:tc>
        <w:tc>
          <w:tcPr>
            <w:tcW w:w="2126" w:type="dxa"/>
            <w:gridSpan w:val="2"/>
            <w:vAlign w:val="center"/>
          </w:tcPr>
          <w:p w:rsidR="00A238E9" w:rsidRPr="00BF73D8" w:rsidRDefault="00A238E9" w:rsidP="00BB2D2E">
            <w:pPr>
              <w:spacing w:line="0" w:lineRule="atLeast"/>
              <w:jc w:val="center"/>
              <w:rPr>
                <w:rFonts w:eastAsia="標楷體"/>
              </w:rPr>
            </w:pPr>
            <w:r w:rsidRPr="00BF73D8">
              <w:rPr>
                <w:rFonts w:eastAsia="標楷體"/>
              </w:rPr>
              <w:t>勇敢</w:t>
            </w:r>
          </w:p>
        </w:tc>
      </w:tr>
      <w:tr w:rsidR="00A238E9" w:rsidRPr="00BF73D8" w:rsidTr="00BB2D2E">
        <w:trPr>
          <w:trHeight w:val="360"/>
        </w:trPr>
        <w:tc>
          <w:tcPr>
            <w:tcW w:w="1271" w:type="dxa"/>
            <w:vMerge/>
          </w:tcPr>
          <w:p w:rsidR="00A238E9" w:rsidRPr="00BF73D8" w:rsidRDefault="00A238E9" w:rsidP="00BB2D2E">
            <w:pPr>
              <w:spacing w:line="0" w:lineRule="atLeast"/>
              <w:jc w:val="center"/>
              <w:rPr>
                <w:rFonts w:eastAsia="標楷體"/>
              </w:rPr>
            </w:pPr>
          </w:p>
        </w:tc>
        <w:tc>
          <w:tcPr>
            <w:tcW w:w="1276" w:type="dxa"/>
            <w:vMerge/>
          </w:tcPr>
          <w:p w:rsidR="00A238E9" w:rsidRPr="00BF73D8" w:rsidRDefault="00A238E9" w:rsidP="00BB2D2E">
            <w:pPr>
              <w:spacing w:line="0" w:lineRule="atLeast"/>
              <w:jc w:val="center"/>
              <w:rPr>
                <w:rFonts w:eastAsia="標楷體"/>
              </w:rPr>
            </w:pPr>
          </w:p>
        </w:tc>
        <w:tc>
          <w:tcPr>
            <w:tcW w:w="1275" w:type="dxa"/>
            <w:vAlign w:val="center"/>
          </w:tcPr>
          <w:p w:rsidR="00A238E9" w:rsidRPr="00BF73D8" w:rsidRDefault="00A238E9" w:rsidP="00BB2D2E">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A238E9" w:rsidRPr="00BF73D8" w:rsidRDefault="009863B8" w:rsidP="00BB2D2E">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A238E9" w:rsidRPr="00BF73D8" w:rsidRDefault="00A238E9" w:rsidP="00BB2D2E">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A238E9" w:rsidRPr="00BF73D8" w:rsidRDefault="00A238E9" w:rsidP="00BB2D2E">
            <w:pPr>
              <w:spacing w:line="0" w:lineRule="atLeast"/>
              <w:jc w:val="center"/>
              <w:rPr>
                <w:rFonts w:eastAsia="標楷體"/>
              </w:rPr>
            </w:pPr>
          </w:p>
        </w:tc>
      </w:tr>
      <w:tr w:rsidR="00A238E9" w:rsidRPr="00BF73D8" w:rsidTr="00BB2D2E">
        <w:trPr>
          <w:trHeight w:val="322"/>
        </w:trPr>
        <w:tc>
          <w:tcPr>
            <w:tcW w:w="1271" w:type="dxa"/>
            <w:vMerge/>
          </w:tcPr>
          <w:p w:rsidR="00A238E9" w:rsidRPr="00BF73D8" w:rsidRDefault="00A238E9" w:rsidP="00BB2D2E">
            <w:pPr>
              <w:spacing w:line="0" w:lineRule="atLeast"/>
              <w:jc w:val="center"/>
              <w:rPr>
                <w:rFonts w:eastAsia="標楷體"/>
              </w:rPr>
            </w:pPr>
          </w:p>
        </w:tc>
        <w:tc>
          <w:tcPr>
            <w:tcW w:w="1276" w:type="dxa"/>
            <w:vMerge/>
          </w:tcPr>
          <w:p w:rsidR="00A238E9" w:rsidRPr="00BF73D8" w:rsidRDefault="00A238E9" w:rsidP="00BB2D2E">
            <w:pPr>
              <w:spacing w:line="0" w:lineRule="atLeast"/>
              <w:jc w:val="center"/>
              <w:rPr>
                <w:rFonts w:eastAsia="標楷體"/>
              </w:rPr>
            </w:pPr>
          </w:p>
        </w:tc>
        <w:tc>
          <w:tcPr>
            <w:tcW w:w="1275" w:type="dxa"/>
            <w:vAlign w:val="center"/>
          </w:tcPr>
          <w:p w:rsidR="00A238E9" w:rsidRPr="00BF73D8" w:rsidRDefault="00A238E9" w:rsidP="00BB2D2E">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A238E9" w:rsidRPr="00BF73D8" w:rsidRDefault="009863B8" w:rsidP="00BB2D2E">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A238E9" w:rsidRPr="00BF73D8" w:rsidRDefault="00A238E9" w:rsidP="00BB2D2E">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A238E9" w:rsidRPr="00BF73D8" w:rsidRDefault="00A238E9" w:rsidP="00BB2D2E">
            <w:pPr>
              <w:spacing w:line="0" w:lineRule="atLeast"/>
              <w:jc w:val="center"/>
              <w:rPr>
                <w:rFonts w:eastAsia="標楷體"/>
              </w:rPr>
            </w:pPr>
          </w:p>
        </w:tc>
      </w:tr>
    </w:tbl>
    <w:p w:rsidR="00A238E9" w:rsidRPr="008328CA"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cs="標楷體"/>
          <w:sz w:val="24"/>
          <w:szCs w:val="24"/>
        </w:rPr>
      </w:pPr>
    </w:p>
    <w:p w:rsidR="00A238E9" w:rsidRDefault="00A238E9" w:rsidP="00A238E9">
      <w:pPr>
        <w:spacing w:line="0" w:lineRule="atLeast"/>
        <w:rPr>
          <w:rFonts w:ascii="標楷體" w:eastAsia="標楷體" w:hAnsi="標楷體" w:cs="標楷體"/>
          <w:sz w:val="24"/>
          <w:szCs w:val="24"/>
        </w:rPr>
      </w:pPr>
    </w:p>
    <w:p w:rsidR="00A238E9" w:rsidRDefault="00A238E9" w:rsidP="001948DA">
      <w:pPr>
        <w:spacing w:line="0" w:lineRule="atLeast"/>
        <w:rPr>
          <w:rFonts w:ascii="標楷體" w:eastAsia="標楷體" w:hAnsi="標楷體" w:cs="標楷體"/>
          <w:sz w:val="24"/>
          <w:szCs w:val="24"/>
        </w:rPr>
      </w:pPr>
    </w:p>
    <w:p w:rsidR="009863B8" w:rsidRDefault="009863B8" w:rsidP="001948DA">
      <w:pPr>
        <w:spacing w:line="0" w:lineRule="atLeast"/>
        <w:rPr>
          <w:rFonts w:ascii="標楷體" w:eastAsia="標楷體" w:hAnsi="標楷體" w:cs="標楷體"/>
          <w:sz w:val="24"/>
          <w:szCs w:val="24"/>
        </w:rPr>
      </w:pPr>
    </w:p>
    <w:p w:rsidR="009863B8" w:rsidRDefault="009863B8" w:rsidP="001948DA">
      <w:pPr>
        <w:spacing w:line="0" w:lineRule="atLeast"/>
        <w:rPr>
          <w:rFonts w:ascii="標楷體" w:eastAsia="標楷體" w:hAnsi="標楷體" w:cs="標楷體"/>
          <w:sz w:val="24"/>
          <w:szCs w:val="24"/>
        </w:rPr>
      </w:pPr>
    </w:p>
    <w:p w:rsidR="009863B8" w:rsidRDefault="009863B8" w:rsidP="001948DA">
      <w:pPr>
        <w:spacing w:line="0" w:lineRule="atLeast"/>
        <w:rPr>
          <w:rFonts w:ascii="標楷體" w:eastAsia="標楷體" w:hAnsi="標楷體" w:cs="標楷體"/>
          <w:sz w:val="24"/>
          <w:szCs w:val="24"/>
        </w:rPr>
      </w:pPr>
    </w:p>
    <w:p w:rsidR="009863B8" w:rsidRDefault="009863B8" w:rsidP="001948DA">
      <w:pPr>
        <w:spacing w:line="0" w:lineRule="atLeast"/>
        <w:rPr>
          <w:rFonts w:ascii="標楷體" w:eastAsia="標楷體" w:hAnsi="標楷體" w:cs="標楷體"/>
          <w:sz w:val="24"/>
          <w:szCs w:val="24"/>
        </w:rPr>
      </w:pPr>
    </w:p>
    <w:p w:rsidR="009863B8" w:rsidRDefault="009863B8" w:rsidP="001948DA">
      <w:pPr>
        <w:spacing w:line="0" w:lineRule="atLeast"/>
        <w:rPr>
          <w:rFonts w:ascii="標楷體" w:eastAsia="標楷體" w:hAnsi="標楷體" w:cs="標楷體"/>
          <w:sz w:val="24"/>
          <w:szCs w:val="24"/>
        </w:rPr>
      </w:pPr>
    </w:p>
    <w:p w:rsidR="009863B8" w:rsidRDefault="009863B8" w:rsidP="001948DA">
      <w:pPr>
        <w:spacing w:line="0" w:lineRule="atLeast"/>
        <w:rPr>
          <w:rFonts w:ascii="標楷體" w:eastAsia="標楷體" w:hAnsi="標楷體" w:cs="標楷體"/>
          <w:sz w:val="24"/>
          <w:szCs w:val="24"/>
        </w:rPr>
      </w:pPr>
    </w:p>
    <w:p w:rsidR="009863B8" w:rsidRDefault="009863B8" w:rsidP="001948DA">
      <w:pPr>
        <w:spacing w:line="0" w:lineRule="atLeast"/>
        <w:rPr>
          <w:rFonts w:ascii="標楷體" w:eastAsia="標楷體" w:hAnsi="標楷體" w:cs="標楷體"/>
          <w:sz w:val="24"/>
          <w:szCs w:val="24"/>
        </w:rPr>
      </w:pPr>
    </w:p>
    <w:p w:rsidR="009863B8" w:rsidRDefault="009863B8" w:rsidP="001948DA">
      <w:pPr>
        <w:spacing w:line="0" w:lineRule="atLeast"/>
        <w:rPr>
          <w:rFonts w:ascii="標楷體" w:eastAsia="標楷體" w:hAnsi="標楷體" w:cs="標楷體"/>
          <w:sz w:val="24"/>
          <w:szCs w:val="24"/>
        </w:rPr>
      </w:pPr>
    </w:p>
    <w:p w:rsidR="009863B8" w:rsidRDefault="009863B8" w:rsidP="001948DA">
      <w:pPr>
        <w:spacing w:line="0" w:lineRule="atLeast"/>
        <w:rPr>
          <w:rFonts w:ascii="標楷體" w:eastAsia="標楷體" w:hAnsi="標楷體" w:cs="標楷體"/>
          <w:sz w:val="24"/>
          <w:szCs w:val="24"/>
        </w:rPr>
      </w:pPr>
    </w:p>
    <w:p w:rsidR="009863B8" w:rsidRDefault="009863B8" w:rsidP="001948DA">
      <w:pPr>
        <w:spacing w:line="0" w:lineRule="atLeast"/>
        <w:rPr>
          <w:rFonts w:ascii="標楷體" w:eastAsia="標楷體" w:hAnsi="標楷體" w:cs="標楷體"/>
          <w:sz w:val="24"/>
          <w:szCs w:val="24"/>
        </w:rPr>
      </w:pPr>
    </w:p>
    <w:p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lastRenderedPageBreak/>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2977"/>
        <w:gridCol w:w="709"/>
        <w:gridCol w:w="2268"/>
        <w:gridCol w:w="1417"/>
        <w:gridCol w:w="1559"/>
        <w:gridCol w:w="1784"/>
      </w:tblGrid>
      <w:tr w:rsidR="004C5DAB" w:rsidRPr="002026C7" w:rsidTr="004C5DAB">
        <w:trPr>
          <w:trHeight w:val="278"/>
          <w:jc w:val="center"/>
        </w:trPr>
        <w:tc>
          <w:tcPr>
            <w:tcW w:w="1388" w:type="dxa"/>
            <w:tcBorders>
              <w:top w:val="single" w:sz="8" w:space="0" w:color="000000"/>
              <w:left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7239F5" w:rsidRPr="002026C7" w:rsidRDefault="004C5DAB" w:rsidP="00FB5EF2">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rsidTr="004C5DAB">
        <w:trPr>
          <w:trHeight w:val="278"/>
          <w:jc w:val="center"/>
        </w:trPr>
        <w:tc>
          <w:tcPr>
            <w:tcW w:w="1388" w:type="dxa"/>
            <w:tcBorders>
              <w:left w:val="single" w:sz="8" w:space="0" w:color="000000"/>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BF088C"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F088C" w:rsidRPr="00B26C28" w:rsidRDefault="00BF088C" w:rsidP="00BF088C">
            <w:pPr>
              <w:spacing w:line="0" w:lineRule="atLeast"/>
              <w:jc w:val="center"/>
              <w:rPr>
                <w:rFonts w:eastAsia="標楷體"/>
                <w:color w:val="auto"/>
              </w:rPr>
            </w:pPr>
            <w:r w:rsidRPr="00B26C28">
              <w:rPr>
                <w:rFonts w:eastAsia="標楷體"/>
                <w:color w:val="auto"/>
              </w:rPr>
              <w:t>第一</w:t>
            </w:r>
            <w:proofErr w:type="gramStart"/>
            <w:r w:rsidRPr="00B26C28">
              <w:rPr>
                <w:rFonts w:eastAsia="標楷體"/>
                <w:color w:val="auto"/>
              </w:rPr>
              <w:t>週</w:t>
            </w:r>
            <w:proofErr w:type="gramEnd"/>
          </w:p>
          <w:p w:rsidR="00BF088C" w:rsidRPr="00B26C28" w:rsidRDefault="00BF088C" w:rsidP="00BF088C">
            <w:pPr>
              <w:spacing w:line="0" w:lineRule="atLeast"/>
              <w:jc w:val="center"/>
              <w:rPr>
                <w:rFonts w:eastAsia="標楷體"/>
                <w:color w:val="auto"/>
              </w:rPr>
            </w:pPr>
            <w:r>
              <w:rPr>
                <w:rFonts w:eastAsia="標楷體" w:hint="eastAsia"/>
                <w:color w:val="auto"/>
              </w:rPr>
              <w:t>8</w:t>
            </w:r>
            <w:r w:rsidRPr="00B26C28">
              <w:rPr>
                <w:rFonts w:eastAsia="標楷體"/>
                <w:color w:val="auto"/>
              </w:rPr>
              <w:t>/</w:t>
            </w:r>
            <w:r>
              <w:rPr>
                <w:rFonts w:eastAsia="標楷體" w:hint="eastAsia"/>
                <w:color w:val="auto"/>
              </w:rPr>
              <w:t>30-9/1</w:t>
            </w:r>
          </w:p>
          <w:p w:rsidR="00BF088C" w:rsidRPr="00B26C28" w:rsidRDefault="00BF088C" w:rsidP="00BF088C">
            <w:pPr>
              <w:spacing w:line="0" w:lineRule="atLeast"/>
              <w:jc w:val="center"/>
              <w:rPr>
                <w:rFonts w:eastAsia="標楷體"/>
                <w:color w:val="auto"/>
              </w:rPr>
            </w:pPr>
            <w:r w:rsidRPr="00B26C28">
              <w:rPr>
                <w:rFonts w:eastAsia="標楷體"/>
                <w:color w:val="auto"/>
              </w:rPr>
              <w:t>(</w:t>
            </w:r>
            <w:r>
              <w:rPr>
                <w:rFonts w:eastAsia="標楷體" w:hint="eastAsia"/>
                <w:color w:val="auto"/>
              </w:rPr>
              <w:t>8</w:t>
            </w:r>
            <w:r w:rsidRPr="00B26C28">
              <w:rPr>
                <w:rFonts w:eastAsia="標楷體"/>
                <w:color w:val="auto"/>
              </w:rPr>
              <w:t>/</w:t>
            </w:r>
            <w:r>
              <w:rPr>
                <w:rFonts w:eastAsia="標楷體" w:hint="eastAsia"/>
                <w:color w:val="auto"/>
              </w:rPr>
              <w:t>30(</w:t>
            </w:r>
            <w:r>
              <w:rPr>
                <w:rFonts w:eastAsia="標楷體" w:hint="eastAsia"/>
                <w:color w:val="auto"/>
              </w:rPr>
              <w:t>三</w:t>
            </w:r>
            <w:r>
              <w:rPr>
                <w:rFonts w:eastAsia="標楷體" w:hint="eastAsia"/>
                <w:color w:val="auto"/>
              </w:rPr>
              <w:t>)</w:t>
            </w:r>
            <w:r w:rsidRPr="00B26C28">
              <w:rPr>
                <w:rFonts w:eastAsia="標楷體"/>
                <w:color w:val="auto"/>
              </w:rPr>
              <w:t>開學</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FB5EF2" w:rsidRPr="00FB5EF2" w:rsidRDefault="00FB5EF2" w:rsidP="00FB5EF2">
            <w:pPr>
              <w:spacing w:line="0" w:lineRule="atLeast"/>
              <w:ind w:firstLine="0"/>
              <w:jc w:val="left"/>
              <w:rPr>
                <w:rFonts w:ascii="標楷體" w:eastAsia="標楷體" w:hAnsi="標楷體" w:cs="標楷體"/>
              </w:rPr>
            </w:pPr>
            <w:r w:rsidRPr="00FB5EF2">
              <w:rPr>
                <w:rFonts w:ascii="標楷體" w:eastAsia="標楷體" w:hAnsi="標楷體" w:cs="標楷體"/>
              </w:rPr>
              <w:t xml:space="preserve">A-8-1 </w:t>
            </w:r>
            <w:proofErr w:type="gramStart"/>
            <w:r w:rsidRPr="00FB5EF2">
              <w:rPr>
                <w:rFonts w:ascii="標楷體" w:eastAsia="標楷體" w:hAnsi="標楷體" w:cs="標楷體"/>
              </w:rPr>
              <w:t>二次式的乘法</w:t>
            </w:r>
            <w:proofErr w:type="gramEnd"/>
            <w:r w:rsidRPr="00FB5EF2">
              <w:rPr>
                <w:rFonts w:ascii="標楷體" w:eastAsia="標楷體" w:hAnsi="標楷體" w:cs="標楷體"/>
              </w:rPr>
              <w:t>公式：(</w:t>
            </w:r>
            <w:proofErr w:type="spellStart"/>
            <w:r w:rsidRPr="00FB5EF2">
              <w:rPr>
                <w:rFonts w:ascii="標楷體" w:eastAsia="標楷體" w:hAnsi="標楷體" w:cs="標楷體"/>
              </w:rPr>
              <w:t>a+b</w:t>
            </w:r>
            <w:proofErr w:type="spellEnd"/>
            <w:r w:rsidRPr="00FB5EF2">
              <w:rPr>
                <w:rFonts w:ascii="標楷體" w:eastAsia="標楷體" w:hAnsi="標楷體" w:cs="標楷體"/>
              </w:rPr>
              <w:t>)</w:t>
            </w:r>
            <w:r w:rsidRPr="00FB5EF2">
              <w:rPr>
                <w:rFonts w:ascii="標楷體" w:eastAsia="標楷體" w:hAnsi="標楷體" w:cs="標楷體"/>
                <w:vertAlign w:val="superscript"/>
              </w:rPr>
              <w:t>2</w:t>
            </w:r>
            <w:r w:rsidRPr="00FB5EF2">
              <w:rPr>
                <w:rFonts w:ascii="標楷體" w:eastAsia="標楷體" w:hAnsi="標楷體" w:cs="標楷體"/>
              </w:rPr>
              <w:t>=a</w:t>
            </w:r>
            <w:r w:rsidRPr="00FB5EF2">
              <w:rPr>
                <w:rFonts w:ascii="標楷體" w:eastAsia="標楷體" w:hAnsi="標楷體" w:cs="標楷體"/>
                <w:vertAlign w:val="superscript"/>
              </w:rPr>
              <w:t>2</w:t>
            </w:r>
            <w:r w:rsidRPr="00FB5EF2">
              <w:rPr>
                <w:rFonts w:ascii="標楷體" w:eastAsia="標楷體" w:hAnsi="標楷體" w:cs="標楷體"/>
              </w:rPr>
              <w:t>+2ab+b</w:t>
            </w:r>
            <w:r w:rsidRPr="00FB5EF2">
              <w:rPr>
                <w:rFonts w:ascii="標楷體" w:eastAsia="標楷體" w:hAnsi="標楷體" w:cs="標楷體"/>
                <w:vertAlign w:val="superscript"/>
              </w:rPr>
              <w:t>2</w:t>
            </w:r>
            <w:r w:rsidRPr="00FB5EF2">
              <w:rPr>
                <w:rFonts w:ascii="標楷體" w:eastAsia="標楷體" w:hAnsi="標楷體" w:cs="標楷體"/>
              </w:rPr>
              <w:t>；</w:t>
            </w:r>
          </w:p>
          <w:p w:rsidR="00FB5EF2" w:rsidRPr="00FB5EF2" w:rsidRDefault="00FB5EF2" w:rsidP="00FB5EF2">
            <w:pPr>
              <w:spacing w:line="0" w:lineRule="atLeast"/>
              <w:ind w:firstLine="0"/>
              <w:jc w:val="left"/>
              <w:rPr>
                <w:rFonts w:ascii="標楷體" w:eastAsia="標楷體" w:hAnsi="標楷體" w:cs="標楷體"/>
              </w:rPr>
            </w:pPr>
            <w:r w:rsidRPr="00FB5EF2">
              <w:rPr>
                <w:rFonts w:ascii="標楷體" w:eastAsia="標楷體" w:hAnsi="標楷體" w:cs="標楷體"/>
              </w:rPr>
              <w:t>(a-b)</w:t>
            </w:r>
            <w:r w:rsidRPr="00FB5EF2">
              <w:rPr>
                <w:rFonts w:ascii="標楷體" w:eastAsia="標楷體" w:hAnsi="標楷體" w:cs="標楷體"/>
                <w:vertAlign w:val="superscript"/>
              </w:rPr>
              <w:t>2</w:t>
            </w:r>
            <w:r w:rsidRPr="00FB5EF2">
              <w:rPr>
                <w:rFonts w:ascii="標楷體" w:eastAsia="標楷體" w:hAnsi="標楷體" w:cs="標楷體"/>
              </w:rPr>
              <w:t>=a</w:t>
            </w:r>
            <w:r w:rsidRPr="00FB5EF2">
              <w:rPr>
                <w:rFonts w:ascii="標楷體" w:eastAsia="標楷體" w:hAnsi="標楷體" w:cs="標楷體"/>
                <w:vertAlign w:val="superscript"/>
              </w:rPr>
              <w:t>2</w:t>
            </w:r>
            <w:r w:rsidRPr="00FB5EF2">
              <w:rPr>
                <w:rFonts w:ascii="標楷體" w:eastAsia="標楷體" w:hAnsi="標楷體" w:cs="標楷體"/>
              </w:rPr>
              <w:t>-2ab+b</w:t>
            </w:r>
            <w:r w:rsidRPr="00FB5EF2">
              <w:rPr>
                <w:rFonts w:ascii="標楷體" w:eastAsia="標楷體" w:hAnsi="標楷體" w:cs="標楷體"/>
                <w:vertAlign w:val="superscript"/>
              </w:rPr>
              <w:t>2</w:t>
            </w:r>
            <w:r w:rsidRPr="00FB5EF2">
              <w:rPr>
                <w:rFonts w:ascii="標楷體" w:eastAsia="標楷體" w:hAnsi="標楷體" w:cs="標楷體"/>
              </w:rPr>
              <w:t>；</w:t>
            </w:r>
          </w:p>
          <w:p w:rsidR="00FB5EF2" w:rsidRPr="00FB5EF2" w:rsidRDefault="00FB5EF2" w:rsidP="00FB5EF2">
            <w:pPr>
              <w:spacing w:line="0" w:lineRule="atLeast"/>
              <w:ind w:firstLine="0"/>
              <w:jc w:val="left"/>
              <w:rPr>
                <w:rFonts w:ascii="標楷體" w:eastAsia="標楷體" w:hAnsi="標楷體" w:cs="標楷體"/>
              </w:rPr>
            </w:pPr>
            <w:r w:rsidRPr="00FB5EF2">
              <w:rPr>
                <w:rFonts w:ascii="標楷體" w:eastAsia="標楷體" w:hAnsi="標楷體" w:cs="標楷體"/>
              </w:rPr>
              <w:t>(</w:t>
            </w:r>
            <w:proofErr w:type="spellStart"/>
            <w:r w:rsidRPr="00FB5EF2">
              <w:rPr>
                <w:rFonts w:ascii="標楷體" w:eastAsia="標楷體" w:hAnsi="標楷體" w:cs="標楷體"/>
              </w:rPr>
              <w:t>a+b</w:t>
            </w:r>
            <w:proofErr w:type="spellEnd"/>
            <w:r w:rsidRPr="00FB5EF2">
              <w:rPr>
                <w:rFonts w:ascii="標楷體" w:eastAsia="標楷體" w:hAnsi="標楷體" w:cs="標楷體"/>
              </w:rPr>
              <w:t>)(a-b)=a</w:t>
            </w:r>
            <w:r w:rsidRPr="00FB5EF2">
              <w:rPr>
                <w:rFonts w:ascii="標楷體" w:eastAsia="標楷體" w:hAnsi="標楷體" w:cs="標楷體"/>
                <w:vertAlign w:val="superscript"/>
              </w:rPr>
              <w:t>2</w:t>
            </w:r>
            <w:r w:rsidRPr="00FB5EF2">
              <w:rPr>
                <w:rFonts w:ascii="標楷體" w:eastAsia="標楷體" w:hAnsi="標楷體" w:cs="標楷體"/>
              </w:rPr>
              <w:t>-b</w:t>
            </w:r>
            <w:r w:rsidRPr="00FB5EF2">
              <w:rPr>
                <w:rFonts w:ascii="標楷體" w:eastAsia="標楷體" w:hAnsi="標楷體" w:cs="標楷體"/>
                <w:vertAlign w:val="superscript"/>
              </w:rPr>
              <w:t>2</w:t>
            </w:r>
            <w:r w:rsidRPr="00FB5EF2">
              <w:rPr>
                <w:rFonts w:ascii="標楷體" w:eastAsia="標楷體" w:hAnsi="標楷體" w:cs="標楷體"/>
              </w:rPr>
              <w:t>；</w:t>
            </w:r>
          </w:p>
          <w:p w:rsidR="00BF088C" w:rsidRPr="00FB5EF2" w:rsidRDefault="00FB5EF2" w:rsidP="00FB5EF2">
            <w:pPr>
              <w:spacing w:line="0" w:lineRule="atLeast"/>
              <w:ind w:firstLine="0"/>
              <w:jc w:val="left"/>
              <w:rPr>
                <w:rFonts w:eastAsia="標楷體"/>
                <w:color w:val="FF0000"/>
              </w:rPr>
            </w:pPr>
            <w:r w:rsidRPr="00FB5EF2">
              <w:rPr>
                <w:rFonts w:ascii="標楷體" w:eastAsia="標楷體" w:hAnsi="標楷體" w:cs="標楷體"/>
              </w:rPr>
              <w:t>(</w:t>
            </w:r>
            <w:proofErr w:type="spellStart"/>
            <w:r w:rsidRPr="00FB5EF2">
              <w:rPr>
                <w:rFonts w:ascii="標楷體" w:eastAsia="標楷體" w:hAnsi="標楷體" w:cs="標楷體"/>
              </w:rPr>
              <w:t>a+b</w:t>
            </w:r>
            <w:proofErr w:type="spellEnd"/>
            <w:r w:rsidRPr="00FB5EF2">
              <w:rPr>
                <w:rFonts w:ascii="標楷體" w:eastAsia="標楷體" w:hAnsi="標楷體" w:cs="標楷體"/>
              </w:rPr>
              <w:t>)(</w:t>
            </w:r>
            <w:proofErr w:type="spellStart"/>
            <w:r w:rsidRPr="00FB5EF2">
              <w:rPr>
                <w:rFonts w:ascii="標楷體" w:eastAsia="標楷體" w:hAnsi="標楷體" w:cs="標楷體"/>
              </w:rPr>
              <w:t>c+d</w:t>
            </w:r>
            <w:proofErr w:type="spellEnd"/>
            <w:r w:rsidRPr="00FB5EF2">
              <w:rPr>
                <w:rFonts w:ascii="標楷體" w:eastAsia="標楷體" w:hAnsi="標楷體" w:cs="標楷體"/>
              </w:rPr>
              <w:t>)=</w:t>
            </w:r>
            <w:proofErr w:type="spellStart"/>
            <w:r w:rsidRPr="00FB5EF2">
              <w:rPr>
                <w:rFonts w:ascii="標楷體" w:eastAsia="標楷體" w:hAnsi="標楷體" w:cs="標楷體"/>
              </w:rPr>
              <w:t>ac+ad+bc+bd</w:t>
            </w:r>
            <w:proofErr w:type="spellEnd"/>
            <w:r w:rsidRPr="00FB5EF2">
              <w:rPr>
                <w:rFonts w:ascii="標楷體" w:eastAsia="標楷體" w:hAnsi="標楷體" w:cs="標楷體"/>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088C" w:rsidRPr="002C3B86" w:rsidRDefault="00FB5EF2" w:rsidP="00FB5EF2">
            <w:pPr>
              <w:jc w:val="left"/>
              <w:rPr>
                <w:rFonts w:ascii="標楷體" w:eastAsia="標楷體" w:hAnsi="標楷體" w:cs="標楷體"/>
                <w:color w:val="FF0000"/>
                <w:sz w:val="24"/>
                <w:szCs w:val="24"/>
              </w:rPr>
            </w:pPr>
            <w:r>
              <w:rPr>
                <w:rFonts w:ascii="標楷體" w:eastAsia="標楷體" w:hAnsi="標楷體" w:cs="標楷體"/>
              </w:rPr>
              <w:t xml:space="preserve">a-Ⅳ-5 </w:t>
            </w:r>
            <w:r w:rsidRPr="000A467E">
              <w:rPr>
                <w:rFonts w:ascii="標楷體" w:eastAsia="標楷體" w:hAnsi="標楷體" w:cs="標楷體"/>
              </w:rPr>
              <w:t>認識多項式及相關名詞，並熟練多項式的四則運算及運用乘法公式。</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B5EF2" w:rsidRPr="00DA591D" w:rsidRDefault="00FB5EF2" w:rsidP="002A49B6">
            <w:pPr>
              <w:snapToGrid w:val="0"/>
              <w:ind w:firstLine="0"/>
              <w:jc w:val="left"/>
              <w:rPr>
                <w:rFonts w:ascii="標楷體" w:eastAsia="標楷體" w:hAnsi="標楷體"/>
                <w:color w:val="auto"/>
              </w:rPr>
            </w:pPr>
            <w:r w:rsidRPr="000A467E">
              <w:rPr>
                <w:rFonts w:ascii="標楷體" w:eastAsia="標楷體" w:hAnsi="標楷體" w:cs="標楷體"/>
                <w:color w:val="auto"/>
              </w:rPr>
              <w:t>1-1乘法公式</w:t>
            </w:r>
          </w:p>
          <w:p w:rsidR="00FB5EF2" w:rsidRPr="000A467E" w:rsidRDefault="00FB5EF2" w:rsidP="002A49B6">
            <w:pPr>
              <w:snapToGrid w:val="0"/>
              <w:ind w:firstLine="0"/>
              <w:jc w:val="left"/>
              <w:rPr>
                <w:rFonts w:ascii="標楷體" w:eastAsia="標楷體" w:hAnsi="標楷體"/>
                <w:color w:val="auto"/>
              </w:rPr>
            </w:pPr>
            <w:r w:rsidRPr="000A467E">
              <w:rPr>
                <w:rFonts w:ascii="標楷體" w:eastAsia="標楷體" w:hAnsi="標楷體" w:cs="標楷體"/>
                <w:color w:val="auto"/>
              </w:rPr>
              <w:t>1.經由長方形面積，了解乘法</w:t>
            </w:r>
            <w:proofErr w:type="gramStart"/>
            <w:r w:rsidRPr="000A467E">
              <w:rPr>
                <w:rFonts w:ascii="標楷體" w:eastAsia="標楷體" w:hAnsi="標楷體" w:cs="標楷體"/>
                <w:color w:val="auto"/>
              </w:rPr>
              <w:t>分配律</w:t>
            </w:r>
            <w:proofErr w:type="gramEnd"/>
            <w:r w:rsidRPr="000A467E">
              <w:rPr>
                <w:rFonts w:ascii="標楷體" w:eastAsia="標楷體" w:hAnsi="標楷體" w:cs="標楷體"/>
                <w:color w:val="auto"/>
              </w:rPr>
              <w:t>。</w:t>
            </w:r>
          </w:p>
          <w:p w:rsidR="00FB5EF2" w:rsidRPr="000A467E" w:rsidRDefault="00FB5EF2" w:rsidP="002A49B6">
            <w:pPr>
              <w:snapToGrid w:val="0"/>
              <w:ind w:firstLine="0"/>
              <w:jc w:val="left"/>
              <w:rPr>
                <w:rFonts w:ascii="標楷體" w:eastAsia="標楷體" w:hAnsi="標楷體"/>
                <w:color w:val="auto"/>
              </w:rPr>
            </w:pPr>
            <w:r w:rsidRPr="000A467E">
              <w:rPr>
                <w:rFonts w:ascii="標楷體" w:eastAsia="標楷體" w:hAnsi="標楷體" w:cs="標楷體"/>
                <w:color w:val="auto"/>
              </w:rPr>
              <w:t>2.了解乘法</w:t>
            </w:r>
            <w:proofErr w:type="gramStart"/>
            <w:r w:rsidRPr="000A467E">
              <w:rPr>
                <w:rFonts w:ascii="標楷體" w:eastAsia="標楷體" w:hAnsi="標楷體" w:cs="標楷體"/>
                <w:color w:val="auto"/>
              </w:rPr>
              <w:t>分配律對</w:t>
            </w:r>
            <w:proofErr w:type="gramEnd"/>
            <w:r w:rsidRPr="000A467E">
              <w:rPr>
                <w:rFonts w:ascii="標楷體" w:eastAsia="標楷體" w:hAnsi="標楷體" w:cs="標楷體"/>
                <w:color w:val="auto"/>
              </w:rPr>
              <w:t>負數與減法也適用。</w:t>
            </w:r>
          </w:p>
          <w:p w:rsidR="00FB5EF2" w:rsidRPr="000A467E" w:rsidRDefault="00FB5EF2" w:rsidP="002A49B6">
            <w:pPr>
              <w:snapToGrid w:val="0"/>
              <w:ind w:firstLine="0"/>
              <w:jc w:val="left"/>
              <w:rPr>
                <w:rFonts w:ascii="標楷體" w:eastAsia="標楷體" w:hAnsi="標楷體"/>
                <w:color w:val="auto"/>
              </w:rPr>
            </w:pPr>
            <w:r w:rsidRPr="000A467E">
              <w:rPr>
                <w:rFonts w:ascii="標楷體" w:eastAsia="標楷體" w:hAnsi="標楷體" w:cs="標楷體"/>
                <w:color w:val="auto"/>
              </w:rPr>
              <w:t>3.透過面積組合，了解和的平方公式(a＋b)</w:t>
            </w:r>
            <w:r w:rsidRPr="000A467E">
              <w:rPr>
                <w:rFonts w:ascii="標楷體" w:eastAsia="標楷體" w:hAnsi="標楷體" w:cs="標楷體"/>
                <w:sz w:val="16"/>
                <w:szCs w:val="16"/>
                <w:vertAlign w:val="superscript"/>
              </w:rPr>
              <w:t>2</w:t>
            </w:r>
            <w:r w:rsidRPr="000A467E">
              <w:rPr>
                <w:rFonts w:ascii="標楷體" w:eastAsia="標楷體" w:hAnsi="標楷體" w:cs="標楷體"/>
                <w:color w:val="auto"/>
              </w:rPr>
              <w:t>＝a</w:t>
            </w:r>
            <w:r w:rsidRPr="000A467E">
              <w:rPr>
                <w:rFonts w:ascii="標楷體" w:eastAsia="標楷體" w:hAnsi="標楷體" w:cs="標楷體"/>
                <w:sz w:val="16"/>
                <w:szCs w:val="16"/>
                <w:vertAlign w:val="superscript"/>
              </w:rPr>
              <w:t>2</w:t>
            </w:r>
            <w:r w:rsidRPr="000A467E">
              <w:rPr>
                <w:rFonts w:ascii="標楷體" w:eastAsia="標楷體" w:hAnsi="標楷體" w:cs="標楷體"/>
                <w:color w:val="auto"/>
              </w:rPr>
              <w:t>＋2ab＋b</w:t>
            </w:r>
            <w:r w:rsidRPr="000A467E">
              <w:rPr>
                <w:rFonts w:ascii="標楷體" w:eastAsia="標楷體" w:hAnsi="標楷體" w:cs="標楷體"/>
                <w:sz w:val="16"/>
                <w:szCs w:val="16"/>
                <w:vertAlign w:val="superscript"/>
              </w:rPr>
              <w:t>2</w:t>
            </w:r>
            <w:r w:rsidRPr="000A467E">
              <w:rPr>
                <w:rFonts w:ascii="標楷體" w:eastAsia="標楷體" w:hAnsi="標楷體" w:cs="標楷體"/>
                <w:color w:val="auto"/>
              </w:rPr>
              <w:t>。</w:t>
            </w:r>
          </w:p>
          <w:p w:rsidR="00FB5EF2" w:rsidRDefault="00FB5EF2" w:rsidP="002A49B6">
            <w:pPr>
              <w:snapToGrid w:val="0"/>
              <w:ind w:firstLine="0"/>
              <w:jc w:val="left"/>
              <w:rPr>
                <w:rFonts w:ascii="標楷體" w:eastAsia="標楷體" w:hAnsi="標楷體" w:cs="標楷體"/>
                <w:color w:val="auto"/>
              </w:rPr>
            </w:pPr>
            <w:r w:rsidRPr="000A467E">
              <w:rPr>
                <w:rFonts w:ascii="標楷體" w:eastAsia="標楷體" w:hAnsi="標楷體" w:cs="標楷體"/>
                <w:color w:val="auto"/>
              </w:rPr>
              <w:t>4.能利用和的平方公式，進行數字運算。</w:t>
            </w:r>
          </w:p>
          <w:p w:rsidR="00BF088C" w:rsidRPr="00500692" w:rsidRDefault="007257CD" w:rsidP="002A49B6">
            <w:pPr>
              <w:snapToGrid w:val="0"/>
              <w:ind w:firstLine="0"/>
              <w:jc w:val="left"/>
              <w:rPr>
                <w:rFonts w:ascii="標楷體" w:eastAsia="標楷體" w:hAnsi="標楷體" w:cs="標楷體"/>
                <w:color w:val="FF0000"/>
                <w:sz w:val="24"/>
                <w:szCs w:val="24"/>
              </w:rPr>
            </w:pPr>
            <w:r>
              <w:rPr>
                <w:rFonts w:ascii="標楷體" w:eastAsia="標楷體" w:hAnsi="標楷體" w:hint="eastAsia"/>
                <w:color w:val="auto"/>
              </w:rPr>
              <w:t>5.</w:t>
            </w:r>
            <w:r w:rsidR="00FB5EF2" w:rsidRPr="000A467E">
              <w:rPr>
                <w:rFonts w:ascii="標楷體" w:eastAsia="標楷體" w:hAnsi="標楷體" w:cs="標楷體"/>
                <w:color w:val="auto"/>
              </w:rPr>
              <w:t>透過面積組合，了解差的平方公式(a－b)</w:t>
            </w:r>
            <w:r w:rsidR="00FB5EF2" w:rsidRPr="000A467E">
              <w:rPr>
                <w:rFonts w:ascii="標楷體" w:eastAsia="標楷體" w:hAnsi="標楷體" w:cs="標楷體"/>
                <w:sz w:val="16"/>
                <w:szCs w:val="16"/>
                <w:vertAlign w:val="superscript"/>
              </w:rPr>
              <w:t>2</w:t>
            </w:r>
            <w:r w:rsidR="00FB5EF2" w:rsidRPr="000A467E">
              <w:rPr>
                <w:rFonts w:ascii="標楷體" w:eastAsia="標楷體" w:hAnsi="標楷體" w:cs="標楷體"/>
                <w:color w:val="auto"/>
              </w:rPr>
              <w:t>＝a</w:t>
            </w:r>
            <w:r w:rsidR="00FB5EF2" w:rsidRPr="000A467E">
              <w:rPr>
                <w:rFonts w:ascii="標楷體" w:eastAsia="標楷體" w:hAnsi="標楷體" w:cs="標楷體"/>
                <w:sz w:val="16"/>
                <w:szCs w:val="16"/>
                <w:vertAlign w:val="superscript"/>
              </w:rPr>
              <w:t>2</w:t>
            </w:r>
            <w:r w:rsidR="00FB5EF2" w:rsidRPr="000A467E">
              <w:rPr>
                <w:rFonts w:ascii="標楷體" w:eastAsia="標楷體" w:hAnsi="標楷體" w:cs="標楷體"/>
                <w:color w:val="auto"/>
              </w:rPr>
              <w:t>－2ab＋b</w:t>
            </w:r>
            <w:r w:rsidR="00FB5EF2" w:rsidRPr="000A467E">
              <w:rPr>
                <w:rFonts w:ascii="標楷體" w:eastAsia="標楷體" w:hAnsi="標楷體" w:cs="標楷體"/>
                <w:sz w:val="16"/>
                <w:szCs w:val="16"/>
                <w:vertAlign w:val="superscript"/>
              </w:rPr>
              <w:t>2</w:t>
            </w:r>
            <w:r w:rsidR="00FB5EF2" w:rsidRPr="000A467E">
              <w:rPr>
                <w:rFonts w:ascii="標楷體" w:eastAsia="標楷體" w:hAnsi="標楷體" w:cs="標楷體"/>
                <w:color w:val="auto"/>
              </w:rPr>
              <w:t>。</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FB5EF2" w:rsidP="00FB5EF2">
            <w:pPr>
              <w:ind w:left="317" w:hanging="317"/>
              <w:jc w:val="center"/>
              <w:rPr>
                <w:rFonts w:ascii="標楷體" w:eastAsia="標楷體" w:hAnsi="標楷體" w:cs="標楷體"/>
                <w:color w:val="FF0000"/>
                <w:sz w:val="24"/>
                <w:szCs w:val="24"/>
              </w:rPr>
            </w:pPr>
            <w:r w:rsidRPr="00FB5EF2">
              <w:rPr>
                <w:rFonts w:ascii="標楷體" w:eastAsia="標楷體" w:hAnsi="標楷體" w:cs="標楷體" w:hint="eastAsia"/>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B5EF2" w:rsidRPr="006003BE" w:rsidRDefault="00FB5EF2" w:rsidP="00FB5EF2">
            <w:pPr>
              <w:spacing w:line="260" w:lineRule="exact"/>
              <w:jc w:val="left"/>
              <w:rPr>
                <w:rFonts w:ascii="標楷體" w:eastAsia="標楷體" w:hAnsi="標楷體"/>
                <w:bCs/>
                <w:snapToGrid w:val="0"/>
              </w:rPr>
            </w:pPr>
            <w:r w:rsidRPr="006003BE">
              <w:rPr>
                <w:rFonts w:ascii="標楷體" w:eastAsia="標楷體" w:hAnsi="標楷體"/>
                <w:bCs/>
                <w:snapToGrid w:val="0"/>
                <w:color w:val="auto"/>
              </w:rPr>
              <w:t>平面類：</w:t>
            </w:r>
          </w:p>
          <w:p w:rsidR="00FB5EF2" w:rsidRPr="006003BE" w:rsidRDefault="00FB5EF2" w:rsidP="00FB5EF2">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w:t>
            </w:r>
            <w:proofErr w:type="gramStart"/>
            <w:r w:rsidRPr="006003BE">
              <w:rPr>
                <w:rFonts w:ascii="標楷體" w:eastAsia="標楷體" w:hAnsi="標楷體"/>
                <w:bCs/>
                <w:snapToGrid w:val="0"/>
                <w:color w:val="auto"/>
              </w:rPr>
              <w:t>習作教用版</w:t>
            </w:r>
            <w:proofErr w:type="gramEnd"/>
          </w:p>
          <w:p w:rsidR="00FB5EF2" w:rsidRPr="006003BE" w:rsidRDefault="00FB5EF2" w:rsidP="00FB5EF2">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w:t>
            </w:r>
            <w:proofErr w:type="gramStart"/>
            <w:r w:rsidRPr="006003BE">
              <w:rPr>
                <w:rFonts w:ascii="標楷體" w:eastAsia="標楷體" w:hAnsi="標楷體"/>
                <w:bCs/>
                <w:snapToGrid w:val="0"/>
                <w:color w:val="auto"/>
              </w:rPr>
              <w:t>備課用</w:t>
            </w:r>
            <w:proofErr w:type="gramEnd"/>
            <w:r w:rsidRPr="006003BE">
              <w:rPr>
                <w:rFonts w:ascii="標楷體" w:eastAsia="標楷體" w:hAnsi="標楷體"/>
                <w:bCs/>
                <w:snapToGrid w:val="0"/>
                <w:color w:val="auto"/>
              </w:rPr>
              <w:t>書</w:t>
            </w:r>
          </w:p>
          <w:p w:rsidR="00FB5EF2" w:rsidRPr="006003BE" w:rsidRDefault="00FB5EF2" w:rsidP="00FB5EF2">
            <w:pPr>
              <w:spacing w:line="260" w:lineRule="exact"/>
              <w:jc w:val="left"/>
              <w:rPr>
                <w:rFonts w:ascii="標楷體" w:eastAsia="標楷體" w:hAnsi="標楷體"/>
                <w:bCs/>
                <w:snapToGrid w:val="0"/>
              </w:rPr>
            </w:pPr>
          </w:p>
          <w:p w:rsidR="00FB5EF2" w:rsidRPr="006003BE" w:rsidRDefault="00FB5EF2" w:rsidP="00FB5EF2">
            <w:pPr>
              <w:spacing w:line="260" w:lineRule="exact"/>
              <w:jc w:val="left"/>
              <w:rPr>
                <w:rFonts w:ascii="標楷體" w:eastAsia="標楷體" w:hAnsi="標楷體"/>
                <w:bCs/>
                <w:snapToGrid w:val="0"/>
              </w:rPr>
            </w:pPr>
            <w:r w:rsidRPr="006003BE">
              <w:rPr>
                <w:rFonts w:ascii="標楷體" w:eastAsia="標楷體" w:hAnsi="標楷體"/>
                <w:bCs/>
                <w:snapToGrid w:val="0"/>
                <w:color w:val="auto"/>
              </w:rPr>
              <w:t>數位類：</w:t>
            </w:r>
          </w:p>
          <w:p w:rsidR="00FB5EF2" w:rsidRPr="006003BE" w:rsidRDefault="00FB5EF2" w:rsidP="00FB5EF2">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1.教學光碟</w:t>
            </w:r>
          </w:p>
          <w:p w:rsidR="00FB5EF2" w:rsidRPr="006003BE" w:rsidRDefault="00FB5EF2" w:rsidP="00FB5EF2">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2.命題光碟</w:t>
            </w:r>
          </w:p>
          <w:p w:rsidR="00FB5EF2" w:rsidRDefault="00FB5EF2" w:rsidP="00FB5EF2">
            <w:pPr>
              <w:spacing w:line="260" w:lineRule="exact"/>
              <w:jc w:val="left"/>
              <w:rPr>
                <w:rFonts w:ascii="標楷體" w:eastAsia="標楷體" w:hAnsi="標楷體"/>
                <w:bCs/>
                <w:snapToGrid w:val="0"/>
                <w:color w:val="auto"/>
              </w:rPr>
            </w:pPr>
            <w:r w:rsidRPr="006003BE">
              <w:rPr>
                <w:rFonts w:ascii="標楷體" w:eastAsia="標楷體" w:hAnsi="標楷體"/>
                <w:bCs/>
                <w:snapToGrid w:val="0"/>
                <w:color w:val="auto"/>
              </w:rPr>
              <w:t>3.課程計劃光碟</w:t>
            </w:r>
          </w:p>
          <w:p w:rsidR="00BF088C" w:rsidRPr="00500692" w:rsidRDefault="00FB5EF2" w:rsidP="00FB5EF2">
            <w:pPr>
              <w:spacing w:line="260" w:lineRule="exact"/>
              <w:jc w:val="left"/>
              <w:rPr>
                <w:rFonts w:ascii="標楷體" w:eastAsia="標楷體" w:hAnsi="標楷體" w:cs="標楷體"/>
                <w:color w:val="FF0000"/>
                <w:sz w:val="24"/>
                <w:szCs w:val="24"/>
              </w:rPr>
            </w:pPr>
            <w:r>
              <w:rPr>
                <w:rFonts w:ascii="標楷體" w:eastAsia="標楷體" w:hAnsi="標楷體" w:hint="eastAsia"/>
                <w:bCs/>
                <w:snapToGrid w:val="0"/>
                <w:color w:val="auto"/>
              </w:rPr>
              <w:t>4.</w:t>
            </w:r>
            <w:proofErr w:type="gramStart"/>
            <w:r>
              <w:rPr>
                <w:rFonts w:ascii="標楷體" w:eastAsia="標楷體" w:hAnsi="標楷體" w:hint="eastAsia"/>
                <w:bCs/>
                <w:snapToGrid w:val="0"/>
                <w:color w:val="auto"/>
              </w:rPr>
              <w:t>康軒雲</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B5EF2" w:rsidRPr="000A467E" w:rsidRDefault="00FB5EF2" w:rsidP="00FB5EF2">
            <w:pPr>
              <w:snapToGrid w:val="0"/>
              <w:ind w:firstLine="0"/>
              <w:jc w:val="left"/>
              <w:rPr>
                <w:rFonts w:ascii="標楷體" w:eastAsia="標楷體" w:hAnsi="標楷體" w:cs="標楷體"/>
              </w:rPr>
            </w:pPr>
            <w:r w:rsidRPr="000A467E">
              <w:rPr>
                <w:rFonts w:ascii="標楷體" w:eastAsia="標楷體" w:hAnsi="標楷體" w:cs="標楷體"/>
              </w:rPr>
              <w:t>1.紙筆測驗</w:t>
            </w:r>
          </w:p>
          <w:p w:rsidR="00FB5EF2" w:rsidRPr="000A467E" w:rsidRDefault="00FB5EF2" w:rsidP="00FB5EF2">
            <w:pPr>
              <w:snapToGrid w:val="0"/>
              <w:ind w:firstLine="0"/>
              <w:jc w:val="left"/>
              <w:rPr>
                <w:rFonts w:ascii="標楷體" w:eastAsia="標楷體" w:hAnsi="標楷體" w:cs="標楷體"/>
              </w:rPr>
            </w:pPr>
            <w:r w:rsidRPr="000A467E">
              <w:rPr>
                <w:rFonts w:ascii="標楷體" w:eastAsia="標楷體" w:hAnsi="標楷體" w:cs="標楷體"/>
              </w:rPr>
              <w:t>2.口頭</w:t>
            </w:r>
            <w:r w:rsidR="00BB2D2E">
              <w:rPr>
                <w:rFonts w:ascii="標楷體" w:eastAsia="標楷體" w:hAnsi="標楷體" w:cs="標楷體" w:hint="eastAsia"/>
              </w:rPr>
              <w:t>問答</w:t>
            </w:r>
          </w:p>
          <w:p w:rsidR="00FB5EF2" w:rsidRDefault="00FB5EF2" w:rsidP="00FB5EF2">
            <w:pPr>
              <w:snapToGrid w:val="0"/>
              <w:ind w:firstLine="0"/>
              <w:jc w:val="left"/>
              <w:rPr>
                <w:rFonts w:ascii="標楷體" w:eastAsia="標楷體" w:hAnsi="標楷體" w:cs="標楷體"/>
              </w:rPr>
            </w:pPr>
            <w:r w:rsidRPr="000A467E">
              <w:rPr>
                <w:rFonts w:ascii="標楷體" w:eastAsia="標楷體" w:hAnsi="標楷體" w:cs="標楷體"/>
              </w:rPr>
              <w:t>3.互相討論</w:t>
            </w:r>
          </w:p>
          <w:p w:rsidR="006F35B9" w:rsidRDefault="00FB5EF2" w:rsidP="00FB5EF2">
            <w:pPr>
              <w:snapToGrid w:val="0"/>
              <w:ind w:firstLine="0"/>
              <w:jc w:val="left"/>
              <w:rPr>
                <w:rFonts w:ascii="標楷體" w:eastAsia="標楷體" w:hAnsi="標楷體" w:cs="標楷體"/>
              </w:rPr>
            </w:pPr>
            <w:r>
              <w:rPr>
                <w:rFonts w:ascii="標楷體" w:eastAsia="標楷體" w:hAnsi="標楷體" w:cs="標楷體" w:hint="eastAsia"/>
              </w:rPr>
              <w:t>4.</w:t>
            </w:r>
            <w:r w:rsidR="006F35B9">
              <w:rPr>
                <w:rFonts w:ascii="標楷體" w:eastAsia="標楷體" w:hAnsi="標楷體" w:cs="標楷體" w:hint="eastAsia"/>
              </w:rPr>
              <w:t>上台演練</w:t>
            </w:r>
          </w:p>
          <w:p w:rsidR="00BF088C" w:rsidRPr="00500692" w:rsidRDefault="00BB2D2E" w:rsidP="00BB2D2E">
            <w:pPr>
              <w:snapToGrid w:val="0"/>
              <w:ind w:firstLine="0"/>
              <w:jc w:val="left"/>
              <w:rPr>
                <w:rFonts w:ascii="標楷體" w:eastAsia="標楷體" w:hAnsi="標楷體" w:cs="標楷體"/>
                <w:color w:val="FF0000"/>
                <w:sz w:val="24"/>
                <w:szCs w:val="24"/>
              </w:rPr>
            </w:pPr>
            <w:r>
              <w:rPr>
                <w:rFonts w:ascii="標楷體" w:eastAsia="標楷體" w:hAnsi="標楷體" w:cs="標楷體" w:hint="eastAsia"/>
              </w:rPr>
              <w:t>5.</w:t>
            </w:r>
            <w:r w:rsidR="006F35B9">
              <w:rPr>
                <w:rFonts w:ascii="標楷體" w:eastAsia="標楷體" w:hAnsi="標楷體" w:cs="標楷體" w:hint="eastAsia"/>
              </w:rPr>
              <w:t>回家</w:t>
            </w:r>
            <w:r w:rsidR="00FB5EF2" w:rsidRPr="000A467E">
              <w:rPr>
                <w:rFonts w:ascii="標楷體" w:eastAsia="標楷體" w:hAnsi="標楷體" w:cs="標楷體"/>
              </w:rPr>
              <w:t>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B5EF2" w:rsidRDefault="00FB5EF2" w:rsidP="007257CD">
            <w:pPr>
              <w:snapToGrid w:val="0"/>
              <w:ind w:firstLine="0"/>
              <w:jc w:val="left"/>
              <w:rPr>
                <w:rFonts w:ascii="標楷體" w:eastAsia="標楷體" w:hAnsi="標楷體" w:cs="標楷體"/>
              </w:rPr>
            </w:pPr>
            <w:r>
              <w:rPr>
                <w:rFonts w:ascii="標楷體" w:eastAsia="標楷體" w:hAnsi="標楷體" w:cs="標楷體"/>
              </w:rPr>
              <w:t>【環境教育】</w:t>
            </w:r>
          </w:p>
          <w:p w:rsidR="00FB5EF2" w:rsidRDefault="00FB5EF2" w:rsidP="007257CD">
            <w:pPr>
              <w:snapToGrid w:val="0"/>
              <w:ind w:firstLine="0"/>
              <w:jc w:val="left"/>
              <w:rPr>
                <w:rFonts w:ascii="標楷體" w:eastAsia="標楷體" w:hAnsi="標楷體" w:cs="標楷體"/>
              </w:rPr>
            </w:pPr>
            <w:r>
              <w:rPr>
                <w:rFonts w:ascii="標楷體" w:eastAsia="標楷體" w:hAnsi="標楷體" w:cs="標楷體"/>
              </w:rPr>
              <w:t xml:space="preserve">環J1 </w:t>
            </w:r>
            <w:r w:rsidRPr="000A467E">
              <w:rPr>
                <w:rFonts w:ascii="標楷體" w:eastAsia="標楷體" w:hAnsi="標楷體" w:cs="標楷體"/>
              </w:rPr>
              <w:t>了解生物多樣性及環境承載力的重要性。</w:t>
            </w:r>
          </w:p>
          <w:p w:rsidR="00FB5EF2" w:rsidRDefault="00FB5EF2" w:rsidP="007257CD">
            <w:pPr>
              <w:snapToGrid w:val="0"/>
              <w:ind w:firstLine="0"/>
              <w:jc w:val="left"/>
              <w:rPr>
                <w:rFonts w:ascii="標楷體" w:eastAsia="標楷體" w:hAnsi="標楷體" w:cs="標楷體"/>
              </w:rPr>
            </w:pPr>
            <w:r>
              <w:rPr>
                <w:rFonts w:ascii="標楷體" w:eastAsia="標楷體" w:hAnsi="標楷體" w:cs="標楷體"/>
              </w:rPr>
              <w:t>【閱讀素養教育】</w:t>
            </w:r>
          </w:p>
          <w:p w:rsidR="00FB5EF2" w:rsidRDefault="00FB5EF2" w:rsidP="007257CD">
            <w:pPr>
              <w:snapToGrid w:val="0"/>
              <w:ind w:firstLine="0"/>
              <w:jc w:val="left"/>
              <w:rPr>
                <w:rFonts w:ascii="標楷體" w:eastAsia="標楷體" w:hAnsi="標楷體" w:cs="標楷體"/>
              </w:rPr>
            </w:pPr>
            <w:r>
              <w:rPr>
                <w:rFonts w:ascii="標楷體" w:eastAsia="標楷體" w:hAnsi="標楷體" w:cs="標楷體"/>
              </w:rPr>
              <w:t xml:space="preserve">閱J1 </w:t>
            </w:r>
            <w:r w:rsidRPr="000A467E">
              <w:rPr>
                <w:rFonts w:ascii="標楷體" w:eastAsia="標楷體" w:hAnsi="標楷體" w:cs="標楷體"/>
              </w:rPr>
              <w:t>發展多元文本的閱讀策略。</w:t>
            </w:r>
          </w:p>
          <w:p w:rsidR="00681FFA" w:rsidRPr="00681FFA" w:rsidRDefault="00FB5EF2" w:rsidP="0029172A">
            <w:pPr>
              <w:autoSpaceDE w:val="0"/>
              <w:autoSpaceDN w:val="0"/>
              <w:adjustRightInd w:val="0"/>
              <w:ind w:firstLine="0"/>
              <w:jc w:val="left"/>
              <w:rPr>
                <w:rFonts w:ascii="標楷體" w:eastAsia="標楷體" w:hAnsi="標楷體" w:cs="DFKaiShu-SB-Estd-BF"/>
                <w:color w:val="FF0000"/>
                <w:sz w:val="24"/>
                <w:szCs w:val="24"/>
              </w:rPr>
            </w:pPr>
            <w:r>
              <w:rPr>
                <w:rFonts w:ascii="標楷體" w:eastAsia="標楷體" w:hAnsi="標楷體" w:cs="標楷體"/>
              </w:rPr>
              <w:t xml:space="preserve">閱J3 </w:t>
            </w:r>
            <w:r w:rsidRPr="000A467E">
              <w:rPr>
                <w:rFonts w:ascii="標楷體" w:eastAsia="標楷體" w:hAnsi="標楷體" w:cs="標楷體"/>
              </w:rPr>
              <w:t>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rPr>
            </w:pPr>
          </w:p>
        </w:tc>
      </w:tr>
      <w:tr w:rsidR="00A5162D" w:rsidRPr="00500692" w:rsidTr="007E137B">
        <w:trPr>
          <w:trHeight w:val="589"/>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5162D" w:rsidRPr="00B26C28" w:rsidRDefault="00A5162D" w:rsidP="00A5162D">
            <w:pPr>
              <w:spacing w:line="0" w:lineRule="atLeast"/>
              <w:jc w:val="center"/>
              <w:rPr>
                <w:rFonts w:eastAsia="標楷體"/>
                <w:color w:val="auto"/>
              </w:rPr>
            </w:pPr>
            <w:r w:rsidRPr="00B26C28">
              <w:rPr>
                <w:rFonts w:eastAsia="標楷體"/>
                <w:color w:val="auto"/>
              </w:rPr>
              <w:t>第二</w:t>
            </w:r>
            <w:proofErr w:type="gramStart"/>
            <w:r w:rsidRPr="00B26C28">
              <w:rPr>
                <w:rFonts w:eastAsia="標楷體"/>
                <w:color w:val="auto"/>
              </w:rPr>
              <w:t>週</w:t>
            </w:r>
            <w:proofErr w:type="gramEnd"/>
          </w:p>
          <w:p w:rsidR="00A5162D" w:rsidRPr="00B26C28" w:rsidRDefault="00A5162D" w:rsidP="00A5162D">
            <w:pPr>
              <w:spacing w:line="0" w:lineRule="atLeast"/>
              <w:jc w:val="center"/>
              <w:rPr>
                <w:rFonts w:eastAsia="標楷體"/>
                <w:color w:val="auto"/>
              </w:rPr>
            </w:pPr>
            <w:r>
              <w:rPr>
                <w:rFonts w:eastAsia="標楷體" w:hint="eastAsia"/>
                <w:color w:val="auto"/>
              </w:rPr>
              <w:t>9</w:t>
            </w:r>
            <w:r w:rsidRPr="00B26C28">
              <w:rPr>
                <w:rFonts w:eastAsia="標楷體"/>
                <w:color w:val="auto"/>
              </w:rPr>
              <w:t>/</w:t>
            </w:r>
            <w:r>
              <w:rPr>
                <w:rFonts w:eastAsia="標楷體" w:hint="eastAsia"/>
                <w:color w:val="auto"/>
              </w:rPr>
              <w:t>4</w:t>
            </w:r>
            <w:r w:rsidRPr="00B26C28">
              <w:rPr>
                <w:rFonts w:eastAsia="標楷體"/>
                <w:color w:val="auto"/>
              </w:rPr>
              <w:t>~</w:t>
            </w:r>
            <w:r>
              <w:rPr>
                <w:rFonts w:eastAsia="標楷體" w:hint="eastAsia"/>
                <w:color w:val="auto"/>
              </w:rPr>
              <w:t>9</w:t>
            </w:r>
            <w:r w:rsidRPr="00B26C28">
              <w:rPr>
                <w:rFonts w:eastAsia="標楷體"/>
                <w:color w:val="auto"/>
              </w:rPr>
              <w:t>/</w:t>
            </w:r>
            <w:r>
              <w:rPr>
                <w:rFonts w:eastAsia="標楷體" w:hint="eastAsia"/>
                <w:color w:val="auto"/>
              </w:rPr>
              <w:t>8</w:t>
            </w:r>
          </w:p>
        </w:tc>
        <w:tc>
          <w:tcPr>
            <w:tcW w:w="1418" w:type="dxa"/>
            <w:tcBorders>
              <w:top w:val="single" w:sz="8" w:space="0" w:color="000000"/>
              <w:left w:val="single" w:sz="8" w:space="0" w:color="000000"/>
              <w:bottom w:val="single" w:sz="8" w:space="0" w:color="000000"/>
              <w:right w:val="single" w:sz="8" w:space="0" w:color="000000"/>
            </w:tcBorders>
          </w:tcPr>
          <w:p w:rsidR="00A5162D" w:rsidRDefault="00A5162D" w:rsidP="00A5162D">
            <w:pPr>
              <w:snapToGrid w:val="0"/>
              <w:ind w:firstLine="0"/>
              <w:jc w:val="left"/>
              <w:rPr>
                <w:rFonts w:ascii="標楷體" w:eastAsia="標楷體" w:hAnsi="標楷體" w:cs="標楷體"/>
              </w:rPr>
            </w:pPr>
            <w:r>
              <w:rPr>
                <w:rFonts w:ascii="標楷體" w:eastAsia="標楷體" w:hAnsi="標楷體" w:cs="標楷體"/>
              </w:rPr>
              <w:t xml:space="preserve">A-8-1 </w:t>
            </w:r>
            <w:proofErr w:type="gramStart"/>
            <w:r w:rsidRPr="000A467E">
              <w:rPr>
                <w:rFonts w:ascii="標楷體" w:eastAsia="標楷體" w:hAnsi="標楷體" w:cs="標楷體"/>
              </w:rPr>
              <w:t>二次式的乘法</w:t>
            </w:r>
            <w:proofErr w:type="gramEnd"/>
            <w:r w:rsidRPr="000A467E">
              <w:rPr>
                <w:rFonts w:ascii="標楷體" w:eastAsia="標楷體" w:hAnsi="標楷體" w:cs="標楷體"/>
              </w:rPr>
              <w:t>公式：(</w:t>
            </w:r>
            <w:proofErr w:type="spellStart"/>
            <w:r w:rsidRPr="000A467E">
              <w:rPr>
                <w:rFonts w:ascii="標楷體" w:eastAsia="標楷體" w:hAnsi="標楷體" w:cs="標楷體"/>
              </w:rPr>
              <w:t>a+b</w:t>
            </w:r>
            <w:proofErr w:type="spellEnd"/>
            <w:r w:rsidRPr="000A467E">
              <w:rPr>
                <w:rFonts w:ascii="標楷體" w:eastAsia="標楷體" w:hAnsi="標楷體" w:cs="標楷體"/>
              </w:rPr>
              <w:t>)</w:t>
            </w:r>
            <w:r w:rsidRPr="000A467E">
              <w:rPr>
                <w:rFonts w:ascii="標楷體" w:eastAsia="標楷體" w:hAnsi="標楷體" w:cs="標楷體"/>
                <w:sz w:val="16"/>
                <w:szCs w:val="16"/>
                <w:vertAlign w:val="superscript"/>
              </w:rPr>
              <w:t>2</w:t>
            </w:r>
            <w:r w:rsidRPr="000A467E">
              <w:rPr>
                <w:rFonts w:ascii="標楷體" w:eastAsia="標楷體" w:hAnsi="標楷體" w:cs="標楷體"/>
              </w:rPr>
              <w:t>=a</w:t>
            </w:r>
            <w:r w:rsidRPr="000A467E">
              <w:rPr>
                <w:rFonts w:ascii="標楷體" w:eastAsia="標楷體" w:hAnsi="標楷體" w:cs="標楷體"/>
                <w:sz w:val="16"/>
                <w:szCs w:val="16"/>
                <w:vertAlign w:val="superscript"/>
              </w:rPr>
              <w:t>2</w:t>
            </w:r>
            <w:r w:rsidRPr="000A467E">
              <w:rPr>
                <w:rFonts w:ascii="標楷體" w:eastAsia="標楷體" w:hAnsi="標楷體" w:cs="標楷體"/>
              </w:rPr>
              <w:t>+2ab+b</w:t>
            </w:r>
            <w:r w:rsidRPr="000A467E">
              <w:rPr>
                <w:rFonts w:ascii="標楷體" w:eastAsia="標楷體" w:hAnsi="標楷體" w:cs="標楷體"/>
                <w:sz w:val="16"/>
                <w:szCs w:val="16"/>
                <w:vertAlign w:val="superscript"/>
              </w:rPr>
              <w:t>2</w:t>
            </w:r>
            <w:r w:rsidRPr="000A467E">
              <w:rPr>
                <w:rFonts w:ascii="標楷體" w:eastAsia="標楷體" w:hAnsi="標楷體" w:cs="標楷體"/>
              </w:rPr>
              <w:t>；</w:t>
            </w:r>
          </w:p>
          <w:p w:rsidR="00A5162D" w:rsidRDefault="00A5162D" w:rsidP="00A5162D">
            <w:pPr>
              <w:snapToGrid w:val="0"/>
              <w:ind w:firstLine="0"/>
              <w:jc w:val="left"/>
              <w:rPr>
                <w:rFonts w:ascii="標楷體" w:eastAsia="標楷體" w:hAnsi="標楷體" w:cs="標楷體"/>
              </w:rPr>
            </w:pPr>
            <w:r w:rsidRPr="000A467E">
              <w:rPr>
                <w:rFonts w:ascii="標楷體" w:eastAsia="標楷體" w:hAnsi="標楷體" w:cs="標楷體"/>
              </w:rPr>
              <w:t>(a-b)</w:t>
            </w:r>
            <w:r w:rsidRPr="000A467E">
              <w:rPr>
                <w:rFonts w:ascii="標楷體" w:eastAsia="標楷體" w:hAnsi="標楷體" w:cs="標楷體"/>
                <w:sz w:val="16"/>
                <w:szCs w:val="16"/>
                <w:vertAlign w:val="superscript"/>
              </w:rPr>
              <w:t>2</w:t>
            </w:r>
            <w:r w:rsidRPr="000A467E">
              <w:rPr>
                <w:rFonts w:ascii="標楷體" w:eastAsia="標楷體" w:hAnsi="標楷體" w:cs="標楷體"/>
              </w:rPr>
              <w:t>=a</w:t>
            </w:r>
            <w:r w:rsidRPr="000A467E">
              <w:rPr>
                <w:rFonts w:ascii="標楷體" w:eastAsia="標楷體" w:hAnsi="標楷體" w:cs="標楷體"/>
                <w:sz w:val="16"/>
                <w:szCs w:val="16"/>
                <w:vertAlign w:val="superscript"/>
              </w:rPr>
              <w:t>2</w:t>
            </w:r>
            <w:r w:rsidRPr="000A467E">
              <w:rPr>
                <w:rFonts w:ascii="標楷體" w:eastAsia="標楷體" w:hAnsi="標楷體" w:cs="標楷體"/>
              </w:rPr>
              <w:t>-2ab+b</w:t>
            </w:r>
            <w:r w:rsidRPr="000A467E">
              <w:rPr>
                <w:rFonts w:ascii="標楷體" w:eastAsia="標楷體" w:hAnsi="標楷體" w:cs="標楷體"/>
                <w:sz w:val="16"/>
                <w:szCs w:val="16"/>
                <w:vertAlign w:val="superscript"/>
              </w:rPr>
              <w:t>2</w:t>
            </w:r>
            <w:r w:rsidRPr="000A467E">
              <w:rPr>
                <w:rFonts w:ascii="標楷體" w:eastAsia="標楷體" w:hAnsi="標楷體" w:cs="標楷體"/>
              </w:rPr>
              <w:t>；</w:t>
            </w:r>
          </w:p>
          <w:p w:rsidR="00A5162D" w:rsidRDefault="00A5162D" w:rsidP="00A5162D">
            <w:pPr>
              <w:snapToGrid w:val="0"/>
              <w:ind w:firstLine="0"/>
              <w:jc w:val="left"/>
              <w:rPr>
                <w:rFonts w:ascii="標楷體" w:eastAsia="標楷體" w:hAnsi="標楷體" w:cs="標楷體"/>
              </w:rPr>
            </w:pPr>
            <w:r w:rsidRPr="000A467E">
              <w:rPr>
                <w:rFonts w:ascii="標楷體" w:eastAsia="標楷體" w:hAnsi="標楷體" w:cs="標楷體"/>
              </w:rPr>
              <w:t>(</w:t>
            </w:r>
            <w:proofErr w:type="spellStart"/>
            <w:r w:rsidRPr="000A467E">
              <w:rPr>
                <w:rFonts w:ascii="標楷體" w:eastAsia="標楷體" w:hAnsi="標楷體" w:cs="標楷體"/>
              </w:rPr>
              <w:t>a+b</w:t>
            </w:r>
            <w:proofErr w:type="spellEnd"/>
            <w:r w:rsidRPr="000A467E">
              <w:rPr>
                <w:rFonts w:ascii="標楷體" w:eastAsia="標楷體" w:hAnsi="標楷體" w:cs="標楷體"/>
              </w:rPr>
              <w:t>)(a-b)=a</w:t>
            </w:r>
            <w:r w:rsidRPr="000A467E">
              <w:rPr>
                <w:rFonts w:ascii="標楷體" w:eastAsia="標楷體" w:hAnsi="標楷體" w:cs="標楷體"/>
                <w:sz w:val="16"/>
                <w:szCs w:val="16"/>
                <w:vertAlign w:val="superscript"/>
              </w:rPr>
              <w:t>2</w:t>
            </w:r>
            <w:r w:rsidRPr="000A467E">
              <w:rPr>
                <w:rFonts w:ascii="標楷體" w:eastAsia="標楷體" w:hAnsi="標楷體" w:cs="標楷體"/>
              </w:rPr>
              <w:t>-b</w:t>
            </w:r>
            <w:r w:rsidRPr="000A467E">
              <w:rPr>
                <w:rFonts w:ascii="標楷體" w:eastAsia="標楷體" w:hAnsi="標楷體" w:cs="標楷體"/>
                <w:sz w:val="16"/>
                <w:szCs w:val="16"/>
                <w:vertAlign w:val="superscript"/>
              </w:rPr>
              <w:t>2</w:t>
            </w:r>
            <w:r w:rsidRPr="000A467E">
              <w:rPr>
                <w:rFonts w:ascii="標楷體" w:eastAsia="標楷體" w:hAnsi="標楷體" w:cs="標楷體"/>
              </w:rPr>
              <w:t>；</w:t>
            </w:r>
          </w:p>
          <w:p w:rsidR="00A5162D" w:rsidRDefault="00A5162D" w:rsidP="00A5162D">
            <w:pPr>
              <w:snapToGrid w:val="0"/>
              <w:ind w:firstLine="0"/>
              <w:jc w:val="left"/>
              <w:rPr>
                <w:rFonts w:ascii="標楷體" w:eastAsia="標楷體" w:hAnsi="標楷體"/>
              </w:rPr>
            </w:pPr>
            <w:r w:rsidRPr="000A467E">
              <w:rPr>
                <w:rFonts w:ascii="標楷體" w:eastAsia="標楷體" w:hAnsi="標楷體" w:cs="標楷體"/>
              </w:rPr>
              <w:t>(</w:t>
            </w:r>
            <w:proofErr w:type="spellStart"/>
            <w:r w:rsidRPr="000A467E">
              <w:rPr>
                <w:rFonts w:ascii="標楷體" w:eastAsia="標楷體" w:hAnsi="標楷體" w:cs="標楷體"/>
              </w:rPr>
              <w:t>a+b</w:t>
            </w:r>
            <w:proofErr w:type="spellEnd"/>
            <w:r w:rsidRPr="000A467E">
              <w:rPr>
                <w:rFonts w:ascii="標楷體" w:eastAsia="標楷體" w:hAnsi="標楷體" w:cs="標楷體"/>
              </w:rPr>
              <w:t>)(</w:t>
            </w:r>
            <w:proofErr w:type="spellStart"/>
            <w:r w:rsidRPr="000A467E">
              <w:rPr>
                <w:rFonts w:ascii="標楷體" w:eastAsia="標楷體" w:hAnsi="標楷體" w:cs="標楷體"/>
              </w:rPr>
              <w:t>c+d</w:t>
            </w:r>
            <w:proofErr w:type="spellEnd"/>
            <w:r w:rsidRPr="000A467E">
              <w:rPr>
                <w:rFonts w:ascii="標楷體" w:eastAsia="標楷體" w:hAnsi="標楷體" w:cs="標楷體"/>
              </w:rPr>
              <w:t>)=</w:t>
            </w:r>
            <w:proofErr w:type="spellStart"/>
            <w:r w:rsidRPr="000A467E">
              <w:rPr>
                <w:rFonts w:ascii="標楷體" w:eastAsia="標楷體" w:hAnsi="標楷體" w:cs="標楷體"/>
              </w:rPr>
              <w:t>ac+ad+bc+bd</w:t>
            </w:r>
            <w:proofErr w:type="spellEnd"/>
            <w:r w:rsidRPr="000A467E">
              <w:rPr>
                <w:rFonts w:ascii="標楷體" w:eastAsia="標楷體" w:hAnsi="標楷體" w:cs="標楷體"/>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5162D" w:rsidRPr="009C7D4F" w:rsidRDefault="00A5162D" w:rsidP="00A5162D">
            <w:pPr>
              <w:jc w:val="left"/>
              <w:rPr>
                <w:rFonts w:ascii="標楷體" w:eastAsia="標楷體" w:hAnsi="標楷體" w:cs="標楷體"/>
                <w:color w:val="FF0000"/>
                <w:sz w:val="24"/>
                <w:szCs w:val="24"/>
              </w:rPr>
            </w:pPr>
            <w:r>
              <w:rPr>
                <w:rFonts w:ascii="標楷體" w:eastAsia="標楷體" w:hAnsi="標楷體" w:cs="標楷體"/>
              </w:rPr>
              <w:t xml:space="preserve">a-Ⅳ-5 </w:t>
            </w:r>
            <w:r w:rsidRPr="000A467E">
              <w:rPr>
                <w:rFonts w:ascii="標楷體" w:eastAsia="標楷體" w:hAnsi="標楷體" w:cs="標楷體"/>
              </w:rPr>
              <w:t>認識多項式及相關名詞，並熟練多項式的四則運算及運用乘法公式。</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162D" w:rsidRPr="00DA591D" w:rsidRDefault="00A5162D" w:rsidP="002A49B6">
            <w:pPr>
              <w:snapToGrid w:val="0"/>
              <w:ind w:firstLine="0"/>
              <w:jc w:val="left"/>
              <w:rPr>
                <w:rFonts w:ascii="標楷體" w:eastAsia="標楷體" w:hAnsi="標楷體"/>
                <w:color w:val="auto"/>
              </w:rPr>
            </w:pPr>
            <w:r w:rsidRPr="000A467E">
              <w:rPr>
                <w:rFonts w:ascii="標楷體" w:eastAsia="標楷體" w:hAnsi="標楷體" w:cs="標楷體"/>
                <w:color w:val="auto"/>
              </w:rPr>
              <w:t>1-1乘法公式</w:t>
            </w:r>
          </w:p>
          <w:p w:rsidR="00A5162D" w:rsidRPr="000A467E" w:rsidRDefault="00A5162D" w:rsidP="002A49B6">
            <w:pPr>
              <w:snapToGrid w:val="0"/>
              <w:ind w:firstLine="0"/>
              <w:jc w:val="left"/>
              <w:rPr>
                <w:rFonts w:ascii="標楷體" w:eastAsia="標楷體" w:hAnsi="標楷體"/>
                <w:color w:val="auto"/>
              </w:rPr>
            </w:pPr>
            <w:r w:rsidRPr="000A467E">
              <w:rPr>
                <w:rFonts w:ascii="標楷體" w:eastAsia="標楷體" w:hAnsi="標楷體" w:cs="標楷體"/>
                <w:color w:val="auto"/>
              </w:rPr>
              <w:t>1.能利用差的平方公式，進行數字運算。</w:t>
            </w:r>
          </w:p>
          <w:p w:rsidR="00A5162D" w:rsidRPr="000A467E" w:rsidRDefault="00A5162D" w:rsidP="002A49B6">
            <w:pPr>
              <w:snapToGrid w:val="0"/>
              <w:ind w:firstLine="0"/>
              <w:jc w:val="left"/>
              <w:rPr>
                <w:rFonts w:ascii="標楷體" w:eastAsia="標楷體" w:hAnsi="標楷體"/>
                <w:color w:val="auto"/>
              </w:rPr>
            </w:pPr>
            <w:r w:rsidRPr="000A467E">
              <w:rPr>
                <w:rFonts w:ascii="標楷體" w:eastAsia="標楷體" w:hAnsi="標楷體" w:cs="標楷體"/>
                <w:color w:val="auto"/>
              </w:rPr>
              <w:t>2.透過面積組合，了解平方差公式(a＋b)(a－b)＝a</w:t>
            </w:r>
            <w:r w:rsidRPr="000A467E">
              <w:rPr>
                <w:rFonts w:ascii="標楷體" w:eastAsia="標楷體" w:hAnsi="標楷體" w:cs="標楷體"/>
                <w:sz w:val="16"/>
                <w:szCs w:val="16"/>
                <w:vertAlign w:val="superscript"/>
              </w:rPr>
              <w:t>2</w:t>
            </w:r>
            <w:r w:rsidRPr="000A467E">
              <w:rPr>
                <w:rFonts w:ascii="標楷體" w:eastAsia="標楷體" w:hAnsi="標楷體" w:cs="標楷體"/>
                <w:color w:val="auto"/>
              </w:rPr>
              <w:t>－b</w:t>
            </w:r>
            <w:r w:rsidRPr="000A467E">
              <w:rPr>
                <w:rFonts w:ascii="標楷體" w:eastAsia="標楷體" w:hAnsi="標楷體" w:cs="標楷體"/>
                <w:sz w:val="16"/>
                <w:szCs w:val="16"/>
                <w:vertAlign w:val="superscript"/>
              </w:rPr>
              <w:t>2</w:t>
            </w:r>
            <w:r w:rsidRPr="000A467E">
              <w:rPr>
                <w:rFonts w:ascii="標楷體" w:eastAsia="標楷體" w:hAnsi="標楷體" w:cs="標楷體"/>
                <w:color w:val="auto"/>
              </w:rPr>
              <w:t>。</w:t>
            </w:r>
          </w:p>
          <w:p w:rsidR="00A5162D" w:rsidRDefault="00A5162D" w:rsidP="002A49B6">
            <w:pPr>
              <w:snapToGrid w:val="0"/>
              <w:ind w:firstLine="0"/>
              <w:jc w:val="left"/>
              <w:rPr>
                <w:rFonts w:ascii="標楷體" w:eastAsia="標楷體" w:hAnsi="標楷體" w:cs="標楷體"/>
                <w:color w:val="auto"/>
              </w:rPr>
            </w:pPr>
            <w:r w:rsidRPr="000A467E">
              <w:rPr>
                <w:rFonts w:ascii="標楷體" w:eastAsia="標楷體" w:hAnsi="標楷體" w:cs="標楷體"/>
                <w:color w:val="auto"/>
              </w:rPr>
              <w:t>3.能利用平方差公式，進行數字運算。</w:t>
            </w:r>
          </w:p>
          <w:p w:rsidR="00A5162D" w:rsidRPr="00500692" w:rsidRDefault="007257CD" w:rsidP="002A49B6">
            <w:pPr>
              <w:snapToGrid w:val="0"/>
              <w:ind w:firstLine="0"/>
              <w:jc w:val="left"/>
              <w:rPr>
                <w:rFonts w:ascii="標楷體" w:eastAsia="標楷體" w:hAnsi="標楷體" w:cs="標楷體"/>
                <w:color w:val="FF0000"/>
                <w:sz w:val="24"/>
                <w:szCs w:val="24"/>
              </w:rPr>
            </w:pPr>
            <w:r>
              <w:rPr>
                <w:rFonts w:ascii="標楷體" w:eastAsia="標楷體" w:hAnsi="標楷體" w:hint="eastAsia"/>
                <w:color w:val="auto"/>
              </w:rPr>
              <w:t>4.</w:t>
            </w:r>
            <w:r w:rsidR="00A5162D" w:rsidRPr="000A467E">
              <w:rPr>
                <w:rFonts w:ascii="標楷體" w:eastAsia="標楷體" w:hAnsi="標楷體" w:cs="標楷體"/>
                <w:color w:val="auto"/>
              </w:rPr>
              <w:t>能利用乘法公式解應用問題。</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162D" w:rsidRPr="002C3B86" w:rsidRDefault="00A5162D" w:rsidP="00A5162D">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平面類：</w:t>
            </w:r>
          </w:p>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w:t>
            </w:r>
            <w:proofErr w:type="gramStart"/>
            <w:r w:rsidRPr="006003BE">
              <w:rPr>
                <w:rFonts w:ascii="標楷體" w:eastAsia="標楷體" w:hAnsi="標楷體"/>
                <w:bCs/>
                <w:snapToGrid w:val="0"/>
                <w:color w:val="auto"/>
              </w:rPr>
              <w:t>習作教用版</w:t>
            </w:r>
            <w:proofErr w:type="gramEnd"/>
          </w:p>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w:t>
            </w:r>
            <w:proofErr w:type="gramStart"/>
            <w:r w:rsidRPr="006003BE">
              <w:rPr>
                <w:rFonts w:ascii="標楷體" w:eastAsia="標楷體" w:hAnsi="標楷體"/>
                <w:bCs/>
                <w:snapToGrid w:val="0"/>
                <w:color w:val="auto"/>
              </w:rPr>
              <w:t>備課用</w:t>
            </w:r>
            <w:proofErr w:type="gramEnd"/>
            <w:r w:rsidRPr="006003BE">
              <w:rPr>
                <w:rFonts w:ascii="標楷體" w:eastAsia="標楷體" w:hAnsi="標楷體"/>
                <w:bCs/>
                <w:snapToGrid w:val="0"/>
                <w:color w:val="auto"/>
              </w:rPr>
              <w:t>書</w:t>
            </w:r>
          </w:p>
          <w:p w:rsidR="00A5162D" w:rsidRPr="006003BE" w:rsidRDefault="00A5162D" w:rsidP="00A5162D">
            <w:pPr>
              <w:spacing w:line="260" w:lineRule="exact"/>
              <w:jc w:val="left"/>
              <w:rPr>
                <w:rFonts w:ascii="標楷體" w:eastAsia="標楷體" w:hAnsi="標楷體"/>
                <w:bCs/>
                <w:snapToGrid w:val="0"/>
              </w:rPr>
            </w:pPr>
          </w:p>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數位類：</w:t>
            </w:r>
          </w:p>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1.教學光碟</w:t>
            </w:r>
          </w:p>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2.命題光碟</w:t>
            </w:r>
          </w:p>
          <w:p w:rsidR="00A5162D" w:rsidRDefault="00A5162D" w:rsidP="00A5162D">
            <w:pPr>
              <w:spacing w:line="260" w:lineRule="exact"/>
              <w:jc w:val="left"/>
              <w:rPr>
                <w:rFonts w:ascii="標楷體" w:eastAsia="標楷體" w:hAnsi="標楷體"/>
                <w:bCs/>
                <w:snapToGrid w:val="0"/>
                <w:color w:val="auto"/>
              </w:rPr>
            </w:pPr>
            <w:r w:rsidRPr="006003BE">
              <w:rPr>
                <w:rFonts w:ascii="標楷體" w:eastAsia="標楷體" w:hAnsi="標楷體"/>
                <w:bCs/>
                <w:snapToGrid w:val="0"/>
                <w:color w:val="auto"/>
              </w:rPr>
              <w:t>3.課程計劃光碟</w:t>
            </w:r>
          </w:p>
          <w:p w:rsidR="00A5162D" w:rsidRPr="00500692" w:rsidRDefault="00A5162D" w:rsidP="00A5162D">
            <w:pPr>
              <w:spacing w:line="260" w:lineRule="exact"/>
              <w:jc w:val="left"/>
              <w:rPr>
                <w:rFonts w:ascii="標楷體" w:eastAsia="標楷體" w:hAnsi="標楷體" w:cs="標楷體"/>
                <w:color w:val="FF0000"/>
                <w:sz w:val="24"/>
                <w:szCs w:val="24"/>
              </w:rPr>
            </w:pPr>
            <w:r>
              <w:rPr>
                <w:rFonts w:ascii="標楷體" w:eastAsia="標楷體" w:hAnsi="標楷體" w:hint="eastAsia"/>
                <w:bCs/>
                <w:snapToGrid w:val="0"/>
                <w:color w:val="auto"/>
              </w:rPr>
              <w:t>4.</w:t>
            </w:r>
            <w:proofErr w:type="gramStart"/>
            <w:r>
              <w:rPr>
                <w:rFonts w:ascii="標楷體" w:eastAsia="標楷體" w:hAnsi="標楷體" w:hint="eastAsia"/>
                <w:bCs/>
                <w:snapToGrid w:val="0"/>
                <w:color w:val="auto"/>
              </w:rPr>
              <w:t>康軒雲</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162D" w:rsidRPr="000A467E" w:rsidRDefault="00A5162D" w:rsidP="00A5162D">
            <w:pPr>
              <w:snapToGrid w:val="0"/>
              <w:ind w:firstLine="0"/>
              <w:jc w:val="left"/>
              <w:rPr>
                <w:rFonts w:ascii="標楷體" w:eastAsia="標楷體" w:hAnsi="標楷體" w:cs="標楷體"/>
              </w:rPr>
            </w:pPr>
            <w:r w:rsidRPr="000A467E">
              <w:rPr>
                <w:rFonts w:ascii="標楷體" w:eastAsia="標楷體" w:hAnsi="標楷體" w:cs="標楷體"/>
              </w:rPr>
              <w:t>1.紙筆測驗</w:t>
            </w:r>
          </w:p>
          <w:p w:rsidR="00A5162D" w:rsidRPr="000A467E" w:rsidRDefault="00A5162D" w:rsidP="00A5162D">
            <w:pPr>
              <w:snapToGrid w:val="0"/>
              <w:ind w:firstLine="0"/>
              <w:jc w:val="left"/>
              <w:rPr>
                <w:rFonts w:ascii="標楷體" w:eastAsia="標楷體" w:hAnsi="標楷體" w:cs="標楷體"/>
              </w:rPr>
            </w:pPr>
            <w:r w:rsidRPr="000A467E">
              <w:rPr>
                <w:rFonts w:ascii="標楷體" w:eastAsia="標楷體" w:hAnsi="標楷體" w:cs="標楷體"/>
              </w:rPr>
              <w:t>2.口頭</w:t>
            </w:r>
            <w:r>
              <w:rPr>
                <w:rFonts w:ascii="標楷體" w:eastAsia="標楷體" w:hAnsi="標楷體" w:cs="標楷體" w:hint="eastAsia"/>
              </w:rPr>
              <w:t>問答</w:t>
            </w:r>
          </w:p>
          <w:p w:rsidR="00A5162D" w:rsidRDefault="00A5162D" w:rsidP="00A5162D">
            <w:pPr>
              <w:snapToGrid w:val="0"/>
              <w:ind w:firstLine="0"/>
              <w:jc w:val="left"/>
              <w:rPr>
                <w:rFonts w:ascii="標楷體" w:eastAsia="標楷體" w:hAnsi="標楷體" w:cs="標楷體"/>
              </w:rPr>
            </w:pPr>
            <w:r w:rsidRPr="000A467E">
              <w:rPr>
                <w:rFonts w:ascii="標楷體" w:eastAsia="標楷體" w:hAnsi="標楷體" w:cs="標楷體"/>
              </w:rPr>
              <w:t>3.互相討論</w:t>
            </w:r>
          </w:p>
          <w:p w:rsidR="00A5162D" w:rsidRDefault="00A5162D" w:rsidP="00A5162D">
            <w:pPr>
              <w:snapToGrid w:val="0"/>
              <w:ind w:firstLine="0"/>
              <w:jc w:val="left"/>
              <w:rPr>
                <w:rFonts w:ascii="標楷體" w:eastAsia="標楷體" w:hAnsi="標楷體" w:cs="標楷體"/>
              </w:rPr>
            </w:pPr>
            <w:r>
              <w:rPr>
                <w:rFonts w:ascii="標楷體" w:eastAsia="標楷體" w:hAnsi="標楷體" w:cs="標楷體" w:hint="eastAsia"/>
              </w:rPr>
              <w:t>4.上台演練</w:t>
            </w:r>
          </w:p>
          <w:p w:rsidR="00A5162D" w:rsidRPr="00500692" w:rsidRDefault="00A5162D" w:rsidP="00A5162D">
            <w:pPr>
              <w:snapToGrid w:val="0"/>
              <w:ind w:firstLine="0"/>
              <w:jc w:val="left"/>
              <w:rPr>
                <w:rFonts w:ascii="標楷體" w:eastAsia="標楷體" w:hAnsi="標楷體" w:cs="標楷體"/>
                <w:color w:val="FF0000"/>
                <w:sz w:val="24"/>
                <w:szCs w:val="24"/>
              </w:rPr>
            </w:pPr>
            <w:r>
              <w:rPr>
                <w:rFonts w:ascii="標楷體" w:eastAsia="標楷體" w:hAnsi="標楷體" w:cs="標楷體" w:hint="eastAsia"/>
              </w:rPr>
              <w:t>5.回家</w:t>
            </w:r>
            <w:r w:rsidRPr="000A467E">
              <w:rPr>
                <w:rFonts w:ascii="標楷體" w:eastAsia="標楷體" w:hAnsi="標楷體" w:cs="標楷體"/>
              </w:rPr>
              <w:t>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162D" w:rsidRDefault="00A5162D" w:rsidP="007257CD">
            <w:pPr>
              <w:snapToGrid w:val="0"/>
              <w:ind w:firstLine="0"/>
              <w:jc w:val="left"/>
              <w:rPr>
                <w:rFonts w:ascii="標楷體" w:eastAsia="標楷體" w:hAnsi="標楷體" w:cs="標楷體"/>
              </w:rPr>
            </w:pPr>
            <w:r>
              <w:rPr>
                <w:rFonts w:ascii="標楷體" w:eastAsia="標楷體" w:hAnsi="標楷體" w:cs="標楷體"/>
              </w:rPr>
              <w:t>【環境教育】</w:t>
            </w:r>
          </w:p>
          <w:p w:rsidR="00A5162D" w:rsidRDefault="00A5162D" w:rsidP="007257CD">
            <w:pPr>
              <w:snapToGrid w:val="0"/>
              <w:ind w:firstLine="0"/>
              <w:jc w:val="left"/>
              <w:rPr>
                <w:rFonts w:ascii="標楷體" w:eastAsia="標楷體" w:hAnsi="標楷體" w:cs="標楷體"/>
              </w:rPr>
            </w:pPr>
            <w:r>
              <w:rPr>
                <w:rFonts w:ascii="標楷體" w:eastAsia="標楷體" w:hAnsi="標楷體" w:cs="標楷體"/>
              </w:rPr>
              <w:t xml:space="preserve">環J1 </w:t>
            </w:r>
            <w:r w:rsidRPr="000A467E">
              <w:rPr>
                <w:rFonts w:ascii="標楷體" w:eastAsia="標楷體" w:hAnsi="標楷體" w:cs="標楷體"/>
              </w:rPr>
              <w:t>了解生物多樣性及環境承載力的重要性。</w:t>
            </w:r>
          </w:p>
          <w:p w:rsidR="00A5162D" w:rsidRDefault="00A5162D" w:rsidP="007257CD">
            <w:pPr>
              <w:snapToGrid w:val="0"/>
              <w:ind w:firstLine="0"/>
              <w:jc w:val="left"/>
              <w:rPr>
                <w:rFonts w:ascii="標楷體" w:eastAsia="標楷體" w:hAnsi="標楷體" w:cs="標楷體"/>
              </w:rPr>
            </w:pPr>
            <w:r>
              <w:rPr>
                <w:rFonts w:ascii="標楷體" w:eastAsia="標楷體" w:hAnsi="標楷體" w:cs="標楷體"/>
              </w:rPr>
              <w:t>【閱讀素養教育】</w:t>
            </w:r>
          </w:p>
          <w:p w:rsidR="00A5162D" w:rsidRDefault="00A5162D" w:rsidP="007257CD">
            <w:pPr>
              <w:snapToGrid w:val="0"/>
              <w:ind w:firstLine="0"/>
              <w:jc w:val="left"/>
              <w:rPr>
                <w:rFonts w:ascii="標楷體" w:eastAsia="標楷體" w:hAnsi="標楷體" w:cs="標楷體"/>
              </w:rPr>
            </w:pPr>
            <w:r>
              <w:rPr>
                <w:rFonts w:ascii="標楷體" w:eastAsia="標楷體" w:hAnsi="標楷體" w:cs="標楷體"/>
              </w:rPr>
              <w:t xml:space="preserve">閱J1 </w:t>
            </w:r>
            <w:r w:rsidRPr="000A467E">
              <w:rPr>
                <w:rFonts w:ascii="標楷體" w:eastAsia="標楷體" w:hAnsi="標楷體" w:cs="標楷體"/>
              </w:rPr>
              <w:t>發展多元文本的閱讀策略。</w:t>
            </w:r>
          </w:p>
          <w:p w:rsidR="00A5162D" w:rsidRDefault="00A5162D" w:rsidP="007257CD">
            <w:pPr>
              <w:snapToGrid w:val="0"/>
              <w:ind w:firstLine="0"/>
              <w:jc w:val="left"/>
              <w:rPr>
                <w:rFonts w:ascii="標楷體" w:eastAsia="標楷體" w:hAnsi="標楷體" w:cs="標楷體"/>
              </w:rPr>
            </w:pPr>
            <w:r>
              <w:rPr>
                <w:rFonts w:ascii="標楷體" w:eastAsia="標楷體" w:hAnsi="標楷體" w:cs="標楷體"/>
              </w:rPr>
              <w:t xml:space="preserve">閱J3 </w:t>
            </w:r>
            <w:r w:rsidRPr="000A467E">
              <w:rPr>
                <w:rFonts w:ascii="標楷體" w:eastAsia="標楷體" w:hAnsi="標楷體" w:cs="標楷體"/>
              </w:rPr>
              <w:t>理解學科知識內的重要詞彙的意涵，並懂得如何運用該詞</w:t>
            </w:r>
            <w:r w:rsidRPr="000A467E">
              <w:rPr>
                <w:rFonts w:ascii="標楷體" w:eastAsia="標楷體" w:hAnsi="標楷體" w:cs="標楷體"/>
              </w:rPr>
              <w:lastRenderedPageBreak/>
              <w:t>彙與他人進行溝通。</w:t>
            </w:r>
          </w:p>
        </w:tc>
        <w:tc>
          <w:tcPr>
            <w:tcW w:w="1784" w:type="dxa"/>
            <w:tcBorders>
              <w:top w:val="single" w:sz="8" w:space="0" w:color="000000"/>
              <w:bottom w:val="single" w:sz="8" w:space="0" w:color="000000"/>
              <w:right w:val="single" w:sz="8" w:space="0" w:color="000000"/>
            </w:tcBorders>
          </w:tcPr>
          <w:p w:rsidR="00A5162D" w:rsidRPr="00500692" w:rsidRDefault="00A5162D" w:rsidP="00A5162D">
            <w:pPr>
              <w:adjustRightInd w:val="0"/>
              <w:snapToGrid w:val="0"/>
              <w:spacing w:line="0" w:lineRule="atLeast"/>
              <w:ind w:hanging="7"/>
              <w:jc w:val="left"/>
              <w:rPr>
                <w:rFonts w:ascii="標楷體" w:eastAsia="標楷體" w:hAnsi="標楷體" w:cs="標楷體"/>
                <w:sz w:val="24"/>
                <w:szCs w:val="24"/>
              </w:rPr>
            </w:pPr>
          </w:p>
        </w:tc>
      </w:tr>
      <w:tr w:rsidR="00A5162D"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5162D" w:rsidRPr="00B26C28" w:rsidRDefault="00A5162D" w:rsidP="00A5162D">
            <w:pPr>
              <w:spacing w:line="0" w:lineRule="atLeast"/>
              <w:jc w:val="center"/>
              <w:rPr>
                <w:rFonts w:eastAsia="標楷體"/>
                <w:color w:val="auto"/>
              </w:rPr>
            </w:pPr>
            <w:r w:rsidRPr="00B26C28">
              <w:rPr>
                <w:rFonts w:eastAsia="標楷體"/>
                <w:color w:val="auto"/>
              </w:rPr>
              <w:t>第三</w:t>
            </w:r>
            <w:proofErr w:type="gramStart"/>
            <w:r w:rsidRPr="00B26C28">
              <w:rPr>
                <w:rFonts w:eastAsia="標楷體"/>
                <w:color w:val="auto"/>
              </w:rPr>
              <w:t>週</w:t>
            </w:r>
            <w:proofErr w:type="gramEnd"/>
          </w:p>
          <w:p w:rsidR="00A5162D" w:rsidRPr="00B26C28" w:rsidRDefault="00A5162D" w:rsidP="00A5162D">
            <w:pPr>
              <w:spacing w:line="0" w:lineRule="atLeast"/>
              <w:jc w:val="center"/>
              <w:rPr>
                <w:rFonts w:eastAsia="標楷體"/>
                <w:color w:val="auto"/>
              </w:rPr>
            </w:pPr>
            <w:r>
              <w:rPr>
                <w:rFonts w:eastAsia="標楷體" w:hint="eastAsia"/>
                <w:color w:val="auto"/>
              </w:rPr>
              <w:t>9</w:t>
            </w:r>
            <w:r w:rsidRPr="00B26C28">
              <w:rPr>
                <w:rFonts w:eastAsia="標楷體"/>
                <w:color w:val="auto"/>
              </w:rPr>
              <w:t>/</w:t>
            </w:r>
            <w:r>
              <w:rPr>
                <w:rFonts w:eastAsia="標楷體" w:hint="eastAsia"/>
                <w:color w:val="auto"/>
              </w:rPr>
              <w:t>11</w:t>
            </w:r>
            <w:r w:rsidRPr="00B26C28">
              <w:rPr>
                <w:rFonts w:eastAsia="標楷體"/>
                <w:color w:val="auto"/>
              </w:rPr>
              <w:t>~</w:t>
            </w:r>
            <w:r>
              <w:rPr>
                <w:rFonts w:eastAsia="標楷體" w:hint="eastAsia"/>
                <w:color w:val="auto"/>
              </w:rPr>
              <w:t>9</w:t>
            </w:r>
            <w:r w:rsidRPr="00B26C28">
              <w:rPr>
                <w:rFonts w:eastAsia="標楷體"/>
                <w:color w:val="auto"/>
              </w:rPr>
              <w:t>/</w:t>
            </w:r>
            <w:r>
              <w:rPr>
                <w:rFonts w:eastAsia="標楷體" w:hint="eastAsia"/>
                <w:color w:val="auto"/>
              </w:rPr>
              <w:t>15</w:t>
            </w:r>
          </w:p>
        </w:tc>
        <w:tc>
          <w:tcPr>
            <w:tcW w:w="1418" w:type="dxa"/>
            <w:tcBorders>
              <w:top w:val="single" w:sz="8" w:space="0" w:color="000000"/>
              <w:left w:val="single" w:sz="8" w:space="0" w:color="000000"/>
              <w:bottom w:val="single" w:sz="8" w:space="0" w:color="000000"/>
              <w:right w:val="single" w:sz="8" w:space="0" w:color="000000"/>
            </w:tcBorders>
          </w:tcPr>
          <w:p w:rsidR="007257CD" w:rsidRDefault="007257CD" w:rsidP="007257CD">
            <w:pPr>
              <w:snapToGrid w:val="0"/>
              <w:ind w:firstLine="0"/>
              <w:rPr>
                <w:rFonts w:ascii="標楷體" w:eastAsia="標楷體" w:hAnsi="標楷體"/>
              </w:rPr>
            </w:pPr>
            <w:r>
              <w:rPr>
                <w:rFonts w:ascii="標楷體" w:eastAsia="標楷體" w:hAnsi="標楷體" w:cs="標楷體"/>
              </w:rPr>
              <w:t xml:space="preserve">A-8-2 </w:t>
            </w:r>
            <w:r w:rsidRPr="000A467E">
              <w:rPr>
                <w:rFonts w:ascii="標楷體" w:eastAsia="標楷體" w:hAnsi="標楷體" w:cs="標楷體"/>
              </w:rPr>
              <w:t>多項式的意義：一元多項式的定義與相關名詞（多項式、項數、係數、常數項、一次項、</w:t>
            </w:r>
            <w:proofErr w:type="gramStart"/>
            <w:r w:rsidRPr="000A467E">
              <w:rPr>
                <w:rFonts w:ascii="標楷體" w:eastAsia="標楷體" w:hAnsi="標楷體" w:cs="標楷體"/>
              </w:rPr>
              <w:t>二次項</w:t>
            </w:r>
            <w:proofErr w:type="gramEnd"/>
            <w:r w:rsidRPr="000A467E">
              <w:rPr>
                <w:rFonts w:ascii="標楷體" w:eastAsia="標楷體" w:hAnsi="標楷體" w:cs="標楷體"/>
              </w:rPr>
              <w:t>、最高次項、升冪、降冪）。</w:t>
            </w:r>
          </w:p>
          <w:p w:rsidR="00A5162D" w:rsidRPr="00500692" w:rsidRDefault="007257CD" w:rsidP="007257CD">
            <w:pPr>
              <w:spacing w:line="0" w:lineRule="atLeast"/>
              <w:ind w:firstLine="0"/>
              <w:jc w:val="left"/>
              <w:rPr>
                <w:rFonts w:eastAsia="標楷體"/>
                <w:color w:val="FF0000"/>
              </w:rPr>
            </w:pPr>
            <w:r>
              <w:rPr>
                <w:rFonts w:ascii="標楷體" w:eastAsia="標楷體" w:hAnsi="標楷體" w:cs="標楷體"/>
              </w:rPr>
              <w:t xml:space="preserve">A-8-3 </w:t>
            </w:r>
            <w:r w:rsidRPr="000A467E">
              <w:rPr>
                <w:rFonts w:ascii="標楷體" w:eastAsia="標楷體" w:hAnsi="標楷體" w:cs="標楷體"/>
              </w:rPr>
              <w:t>多項式的四則運算：直式、橫式的多項式加法與減法；</w:t>
            </w:r>
            <w:proofErr w:type="gramStart"/>
            <w:r w:rsidRPr="000A467E">
              <w:rPr>
                <w:rFonts w:ascii="標楷體" w:eastAsia="標楷體" w:hAnsi="標楷體" w:cs="標楷體"/>
              </w:rPr>
              <w:t>直式的多項式</w:t>
            </w:r>
            <w:proofErr w:type="gramEnd"/>
            <w:r w:rsidRPr="000A467E">
              <w:rPr>
                <w:rFonts w:ascii="標楷體" w:eastAsia="標楷體" w:hAnsi="標楷體" w:cs="標楷體"/>
              </w:rPr>
              <w:t>乘法（乘積最高至三次）；</w:t>
            </w:r>
            <w:proofErr w:type="gramStart"/>
            <w:r w:rsidRPr="000A467E">
              <w:rPr>
                <w:rFonts w:ascii="標楷體" w:eastAsia="標楷體" w:hAnsi="標楷體" w:cs="標楷體"/>
              </w:rPr>
              <w:t>被除式為</w:t>
            </w:r>
            <w:proofErr w:type="gramEnd"/>
            <w:r w:rsidRPr="000A467E">
              <w:rPr>
                <w:rFonts w:ascii="標楷體" w:eastAsia="標楷體" w:hAnsi="標楷體" w:cs="標楷體"/>
              </w:rPr>
              <w:t>二次之多項式的除法運算。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5162D" w:rsidRPr="009C7D4F" w:rsidRDefault="007257CD" w:rsidP="00A5162D">
            <w:pPr>
              <w:jc w:val="left"/>
              <w:rPr>
                <w:rFonts w:ascii="標楷體" w:eastAsia="標楷體" w:hAnsi="標楷體" w:cs="標楷體"/>
                <w:color w:val="FF0000"/>
                <w:sz w:val="24"/>
                <w:szCs w:val="24"/>
              </w:rPr>
            </w:pPr>
            <w:r>
              <w:rPr>
                <w:rFonts w:ascii="標楷體" w:eastAsia="標楷體" w:hAnsi="標楷體" w:cs="標楷體"/>
              </w:rPr>
              <w:t xml:space="preserve">a-Ⅳ-5 </w:t>
            </w:r>
            <w:r w:rsidRPr="000A467E">
              <w:rPr>
                <w:rFonts w:ascii="標楷體" w:eastAsia="標楷體" w:hAnsi="標楷體" w:cs="標楷體"/>
              </w:rPr>
              <w:t>認識多項式及相關名詞，並熟練多項式的四則運算及運用乘法公式。</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257CD" w:rsidRPr="00DA591D" w:rsidRDefault="007257CD" w:rsidP="002A49B6">
            <w:pPr>
              <w:snapToGrid w:val="0"/>
              <w:ind w:firstLine="0"/>
              <w:jc w:val="left"/>
              <w:rPr>
                <w:rFonts w:ascii="標楷體" w:eastAsia="標楷體" w:hAnsi="標楷體"/>
                <w:color w:val="auto"/>
              </w:rPr>
            </w:pPr>
            <w:r w:rsidRPr="000A467E">
              <w:rPr>
                <w:rFonts w:ascii="標楷體" w:eastAsia="標楷體" w:hAnsi="標楷體" w:cs="標楷體"/>
                <w:color w:val="auto"/>
              </w:rPr>
              <w:t>1-2多項式與其加減運算</w:t>
            </w:r>
          </w:p>
          <w:p w:rsidR="007257CD" w:rsidRPr="000A467E" w:rsidRDefault="007257CD" w:rsidP="002A49B6">
            <w:pPr>
              <w:snapToGrid w:val="0"/>
              <w:ind w:firstLine="0"/>
              <w:jc w:val="left"/>
              <w:rPr>
                <w:rFonts w:ascii="標楷體" w:eastAsia="標楷體" w:hAnsi="標楷體"/>
                <w:color w:val="auto"/>
              </w:rPr>
            </w:pPr>
            <w:r w:rsidRPr="000A467E">
              <w:rPr>
                <w:rFonts w:ascii="標楷體" w:eastAsia="標楷體" w:hAnsi="標楷體" w:cs="標楷體"/>
                <w:color w:val="auto"/>
              </w:rPr>
              <w:t>1.理解多項式的意義。</w:t>
            </w:r>
          </w:p>
          <w:p w:rsidR="007257CD" w:rsidRPr="000A467E" w:rsidRDefault="007257CD" w:rsidP="002A49B6">
            <w:pPr>
              <w:snapToGrid w:val="0"/>
              <w:ind w:firstLine="0"/>
              <w:jc w:val="left"/>
              <w:rPr>
                <w:rFonts w:ascii="標楷體" w:eastAsia="標楷體" w:hAnsi="標楷體"/>
                <w:color w:val="auto"/>
              </w:rPr>
            </w:pPr>
            <w:r w:rsidRPr="000A467E">
              <w:rPr>
                <w:rFonts w:ascii="標楷體" w:eastAsia="標楷體" w:hAnsi="標楷體" w:cs="標楷體"/>
                <w:color w:val="auto"/>
              </w:rPr>
              <w:t>2.明瞭多項式的項、次數、係數、常數項等名詞的意義。</w:t>
            </w:r>
          </w:p>
          <w:p w:rsidR="007257CD" w:rsidRPr="000A467E" w:rsidRDefault="007257CD" w:rsidP="002A49B6">
            <w:pPr>
              <w:snapToGrid w:val="0"/>
              <w:ind w:firstLine="0"/>
              <w:jc w:val="left"/>
              <w:rPr>
                <w:rFonts w:ascii="標楷體" w:eastAsia="標楷體" w:hAnsi="標楷體"/>
                <w:color w:val="auto"/>
              </w:rPr>
            </w:pPr>
            <w:r w:rsidRPr="000A467E">
              <w:rPr>
                <w:rFonts w:ascii="標楷體" w:eastAsia="標楷體" w:hAnsi="標楷體" w:cs="標楷體"/>
                <w:color w:val="auto"/>
              </w:rPr>
              <w:t>3.報讀多項式各項的係數與次數。</w:t>
            </w:r>
          </w:p>
          <w:p w:rsidR="007257CD" w:rsidRPr="000A467E" w:rsidRDefault="007257CD" w:rsidP="002A49B6">
            <w:pPr>
              <w:snapToGrid w:val="0"/>
              <w:ind w:firstLine="0"/>
              <w:jc w:val="left"/>
              <w:rPr>
                <w:rFonts w:ascii="標楷體" w:eastAsia="標楷體" w:hAnsi="標楷體"/>
                <w:color w:val="auto"/>
              </w:rPr>
            </w:pPr>
            <w:r w:rsidRPr="000A467E">
              <w:rPr>
                <w:rFonts w:ascii="標楷體" w:eastAsia="標楷體" w:hAnsi="標楷體" w:cs="標楷體"/>
                <w:color w:val="auto"/>
              </w:rPr>
              <w:t>4.能將多項式按照降冪或升冪排列。</w:t>
            </w:r>
          </w:p>
          <w:p w:rsidR="007257CD" w:rsidRPr="000A467E" w:rsidRDefault="007257CD" w:rsidP="002A49B6">
            <w:pPr>
              <w:snapToGrid w:val="0"/>
              <w:ind w:firstLine="0"/>
              <w:jc w:val="left"/>
              <w:rPr>
                <w:rFonts w:ascii="標楷體" w:eastAsia="標楷體" w:hAnsi="標楷體"/>
                <w:color w:val="auto"/>
              </w:rPr>
            </w:pPr>
            <w:r w:rsidRPr="000A467E">
              <w:rPr>
                <w:rFonts w:ascii="標楷體" w:eastAsia="標楷體" w:hAnsi="標楷體" w:cs="標楷體"/>
                <w:color w:val="auto"/>
              </w:rPr>
              <w:t>5.明瞭同類項相加減時，就是係數相加減；而</w:t>
            </w:r>
            <w:proofErr w:type="gramStart"/>
            <w:r w:rsidRPr="000A467E">
              <w:rPr>
                <w:rFonts w:ascii="標楷體" w:eastAsia="標楷體" w:hAnsi="標楷體" w:cs="標楷體"/>
                <w:color w:val="auto"/>
              </w:rPr>
              <w:t>不</w:t>
            </w:r>
            <w:proofErr w:type="gramEnd"/>
            <w:r w:rsidRPr="000A467E">
              <w:rPr>
                <w:rFonts w:ascii="標楷體" w:eastAsia="標楷體" w:hAnsi="標楷體" w:cs="標楷體"/>
                <w:color w:val="auto"/>
              </w:rPr>
              <w:t>同類項不能相加減。</w:t>
            </w:r>
          </w:p>
          <w:p w:rsidR="007257CD" w:rsidRDefault="007257CD" w:rsidP="002A49B6">
            <w:pPr>
              <w:snapToGrid w:val="0"/>
              <w:ind w:firstLine="0"/>
              <w:jc w:val="left"/>
              <w:rPr>
                <w:rFonts w:ascii="標楷體" w:eastAsia="標楷體" w:hAnsi="標楷體" w:cs="標楷體"/>
                <w:color w:val="auto"/>
              </w:rPr>
            </w:pPr>
            <w:r w:rsidRPr="000A467E">
              <w:rPr>
                <w:rFonts w:ascii="標楷體" w:eastAsia="標楷體" w:hAnsi="標楷體" w:cs="標楷體"/>
                <w:color w:val="auto"/>
              </w:rPr>
              <w:t>6.能以橫式計算多項式的加減。</w:t>
            </w:r>
          </w:p>
          <w:p w:rsidR="00A5162D" w:rsidRPr="00500692" w:rsidRDefault="007257CD" w:rsidP="002A49B6">
            <w:pPr>
              <w:snapToGrid w:val="0"/>
              <w:ind w:firstLine="0"/>
              <w:jc w:val="left"/>
              <w:rPr>
                <w:rFonts w:ascii="標楷體" w:eastAsia="標楷體" w:hAnsi="標楷體" w:cs="標楷體"/>
                <w:color w:val="FF0000"/>
                <w:sz w:val="24"/>
                <w:szCs w:val="24"/>
              </w:rPr>
            </w:pPr>
            <w:r>
              <w:rPr>
                <w:rFonts w:ascii="標楷體" w:eastAsia="標楷體" w:hAnsi="標楷體" w:hint="eastAsia"/>
                <w:color w:val="auto"/>
              </w:rPr>
              <w:t>7.</w:t>
            </w:r>
            <w:r w:rsidRPr="000A467E">
              <w:rPr>
                <w:rFonts w:ascii="標楷體" w:eastAsia="標楷體" w:hAnsi="標楷體" w:cs="標楷體"/>
                <w:color w:val="auto"/>
              </w:rPr>
              <w:t>能以直式計算多項式的加減。</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162D" w:rsidRPr="002C3B86" w:rsidRDefault="007257CD" w:rsidP="007257CD">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平面類：</w:t>
            </w:r>
          </w:p>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w:t>
            </w:r>
            <w:proofErr w:type="gramStart"/>
            <w:r w:rsidRPr="006003BE">
              <w:rPr>
                <w:rFonts w:ascii="標楷體" w:eastAsia="標楷體" w:hAnsi="標楷體"/>
                <w:bCs/>
                <w:snapToGrid w:val="0"/>
                <w:color w:val="auto"/>
              </w:rPr>
              <w:t>習作教用版</w:t>
            </w:r>
            <w:proofErr w:type="gramEnd"/>
          </w:p>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w:t>
            </w:r>
            <w:proofErr w:type="gramStart"/>
            <w:r w:rsidRPr="006003BE">
              <w:rPr>
                <w:rFonts w:ascii="標楷體" w:eastAsia="標楷體" w:hAnsi="標楷體"/>
                <w:bCs/>
                <w:snapToGrid w:val="0"/>
                <w:color w:val="auto"/>
              </w:rPr>
              <w:t>備課用</w:t>
            </w:r>
            <w:proofErr w:type="gramEnd"/>
            <w:r w:rsidRPr="006003BE">
              <w:rPr>
                <w:rFonts w:ascii="標楷體" w:eastAsia="標楷體" w:hAnsi="標楷體"/>
                <w:bCs/>
                <w:snapToGrid w:val="0"/>
                <w:color w:val="auto"/>
              </w:rPr>
              <w:t>書</w:t>
            </w:r>
          </w:p>
          <w:p w:rsidR="00A5162D" w:rsidRPr="006003BE" w:rsidRDefault="00A5162D" w:rsidP="00A5162D">
            <w:pPr>
              <w:spacing w:line="260" w:lineRule="exact"/>
              <w:jc w:val="left"/>
              <w:rPr>
                <w:rFonts w:ascii="標楷體" w:eastAsia="標楷體" w:hAnsi="標楷體"/>
                <w:bCs/>
                <w:snapToGrid w:val="0"/>
              </w:rPr>
            </w:pPr>
          </w:p>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數位類：</w:t>
            </w:r>
          </w:p>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1.教學光碟</w:t>
            </w:r>
          </w:p>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2.命題光碟</w:t>
            </w:r>
          </w:p>
          <w:p w:rsidR="00A5162D" w:rsidRDefault="00A5162D" w:rsidP="00A5162D">
            <w:pPr>
              <w:spacing w:line="260" w:lineRule="exact"/>
              <w:jc w:val="left"/>
              <w:rPr>
                <w:rFonts w:ascii="標楷體" w:eastAsia="標楷體" w:hAnsi="標楷體"/>
                <w:bCs/>
                <w:snapToGrid w:val="0"/>
                <w:color w:val="auto"/>
              </w:rPr>
            </w:pPr>
            <w:r w:rsidRPr="006003BE">
              <w:rPr>
                <w:rFonts w:ascii="標楷體" w:eastAsia="標楷體" w:hAnsi="標楷體"/>
                <w:bCs/>
                <w:snapToGrid w:val="0"/>
                <w:color w:val="auto"/>
              </w:rPr>
              <w:t>3.課程計劃光碟</w:t>
            </w:r>
          </w:p>
          <w:p w:rsidR="00A5162D" w:rsidRPr="00500692" w:rsidRDefault="00A5162D" w:rsidP="00A5162D">
            <w:pPr>
              <w:spacing w:line="260" w:lineRule="exact"/>
              <w:jc w:val="left"/>
              <w:rPr>
                <w:rFonts w:ascii="標楷體" w:eastAsia="標楷體" w:hAnsi="標楷體" w:cs="標楷體"/>
                <w:color w:val="FF0000"/>
                <w:sz w:val="24"/>
                <w:szCs w:val="24"/>
              </w:rPr>
            </w:pPr>
            <w:r>
              <w:rPr>
                <w:rFonts w:ascii="標楷體" w:eastAsia="標楷體" w:hAnsi="標楷體" w:hint="eastAsia"/>
                <w:bCs/>
                <w:snapToGrid w:val="0"/>
                <w:color w:val="auto"/>
              </w:rPr>
              <w:t>4.</w:t>
            </w:r>
            <w:proofErr w:type="gramStart"/>
            <w:r>
              <w:rPr>
                <w:rFonts w:ascii="標楷體" w:eastAsia="標楷體" w:hAnsi="標楷體" w:hint="eastAsia"/>
                <w:bCs/>
                <w:snapToGrid w:val="0"/>
                <w:color w:val="auto"/>
              </w:rPr>
              <w:t>康軒雲</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162D" w:rsidRPr="000A467E" w:rsidRDefault="00A5162D" w:rsidP="00A5162D">
            <w:pPr>
              <w:snapToGrid w:val="0"/>
              <w:ind w:firstLine="0"/>
              <w:jc w:val="left"/>
              <w:rPr>
                <w:rFonts w:ascii="標楷體" w:eastAsia="標楷體" w:hAnsi="標楷體" w:cs="標楷體"/>
              </w:rPr>
            </w:pPr>
            <w:r w:rsidRPr="000A467E">
              <w:rPr>
                <w:rFonts w:ascii="標楷體" w:eastAsia="標楷體" w:hAnsi="標楷體" w:cs="標楷體"/>
              </w:rPr>
              <w:t>1.紙筆測驗</w:t>
            </w:r>
          </w:p>
          <w:p w:rsidR="00A5162D" w:rsidRPr="000A467E" w:rsidRDefault="00A5162D" w:rsidP="00A5162D">
            <w:pPr>
              <w:snapToGrid w:val="0"/>
              <w:ind w:firstLine="0"/>
              <w:jc w:val="left"/>
              <w:rPr>
                <w:rFonts w:ascii="標楷體" w:eastAsia="標楷體" w:hAnsi="標楷體" w:cs="標楷體"/>
              </w:rPr>
            </w:pPr>
            <w:r w:rsidRPr="000A467E">
              <w:rPr>
                <w:rFonts w:ascii="標楷體" w:eastAsia="標楷體" w:hAnsi="標楷體" w:cs="標楷體"/>
              </w:rPr>
              <w:t>2.口頭</w:t>
            </w:r>
            <w:r>
              <w:rPr>
                <w:rFonts w:ascii="標楷體" w:eastAsia="標楷體" w:hAnsi="標楷體" w:cs="標楷體" w:hint="eastAsia"/>
              </w:rPr>
              <w:t>問答</w:t>
            </w:r>
          </w:p>
          <w:p w:rsidR="00A5162D" w:rsidRDefault="00A5162D" w:rsidP="00A5162D">
            <w:pPr>
              <w:snapToGrid w:val="0"/>
              <w:ind w:firstLine="0"/>
              <w:jc w:val="left"/>
              <w:rPr>
                <w:rFonts w:ascii="標楷體" w:eastAsia="標楷體" w:hAnsi="標楷體" w:cs="標楷體"/>
              </w:rPr>
            </w:pPr>
            <w:r w:rsidRPr="000A467E">
              <w:rPr>
                <w:rFonts w:ascii="標楷體" w:eastAsia="標楷體" w:hAnsi="標楷體" w:cs="標楷體"/>
              </w:rPr>
              <w:t>3.互相討論</w:t>
            </w:r>
          </w:p>
          <w:p w:rsidR="00A5162D" w:rsidRDefault="00A5162D" w:rsidP="00A5162D">
            <w:pPr>
              <w:snapToGrid w:val="0"/>
              <w:ind w:firstLine="0"/>
              <w:jc w:val="left"/>
              <w:rPr>
                <w:rFonts w:ascii="標楷體" w:eastAsia="標楷體" w:hAnsi="標楷體" w:cs="標楷體"/>
              </w:rPr>
            </w:pPr>
            <w:r>
              <w:rPr>
                <w:rFonts w:ascii="標楷體" w:eastAsia="標楷體" w:hAnsi="標楷體" w:cs="標楷體" w:hint="eastAsia"/>
              </w:rPr>
              <w:t>4.上台演練</w:t>
            </w:r>
          </w:p>
          <w:p w:rsidR="00A5162D" w:rsidRPr="00500692" w:rsidRDefault="00A5162D" w:rsidP="00A5162D">
            <w:pPr>
              <w:snapToGrid w:val="0"/>
              <w:ind w:firstLine="0"/>
              <w:jc w:val="left"/>
              <w:rPr>
                <w:rFonts w:ascii="標楷體" w:eastAsia="標楷體" w:hAnsi="標楷體" w:cs="標楷體"/>
                <w:color w:val="FF0000"/>
                <w:sz w:val="24"/>
                <w:szCs w:val="24"/>
              </w:rPr>
            </w:pPr>
            <w:r>
              <w:rPr>
                <w:rFonts w:ascii="標楷體" w:eastAsia="標楷體" w:hAnsi="標楷體" w:cs="標楷體" w:hint="eastAsia"/>
              </w:rPr>
              <w:t>5.回家</w:t>
            </w:r>
            <w:r w:rsidRPr="000A467E">
              <w:rPr>
                <w:rFonts w:ascii="標楷體" w:eastAsia="標楷體" w:hAnsi="標楷體" w:cs="標楷體"/>
              </w:rPr>
              <w:t>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257CD" w:rsidRDefault="007257CD" w:rsidP="007257CD">
            <w:pPr>
              <w:snapToGrid w:val="0"/>
              <w:ind w:firstLine="0"/>
              <w:jc w:val="left"/>
              <w:rPr>
                <w:rFonts w:ascii="標楷體" w:eastAsia="標楷體" w:hAnsi="標楷體" w:cs="標楷體"/>
              </w:rPr>
            </w:pPr>
            <w:r>
              <w:rPr>
                <w:rFonts w:ascii="標楷體" w:eastAsia="標楷體" w:hAnsi="標楷體" w:cs="標楷體"/>
              </w:rPr>
              <w:t>【環境教育】</w:t>
            </w:r>
          </w:p>
          <w:p w:rsidR="007257CD" w:rsidRDefault="007257CD" w:rsidP="007257CD">
            <w:pPr>
              <w:snapToGrid w:val="0"/>
              <w:ind w:firstLine="0"/>
              <w:jc w:val="left"/>
              <w:rPr>
                <w:rFonts w:ascii="標楷體" w:eastAsia="標楷體" w:hAnsi="標楷體" w:cs="標楷體"/>
              </w:rPr>
            </w:pPr>
            <w:r>
              <w:rPr>
                <w:rFonts w:ascii="標楷體" w:eastAsia="標楷體" w:hAnsi="標楷體" w:cs="標楷體"/>
              </w:rPr>
              <w:t xml:space="preserve">環J1 </w:t>
            </w:r>
            <w:r w:rsidRPr="000A467E">
              <w:rPr>
                <w:rFonts w:ascii="標楷體" w:eastAsia="標楷體" w:hAnsi="標楷體" w:cs="標楷體"/>
              </w:rPr>
              <w:t>了解生物多樣性及環境承載力的重要性。</w:t>
            </w:r>
          </w:p>
          <w:p w:rsidR="007257CD" w:rsidRDefault="007257CD" w:rsidP="007257CD">
            <w:pPr>
              <w:snapToGrid w:val="0"/>
              <w:ind w:firstLine="0"/>
              <w:jc w:val="left"/>
              <w:rPr>
                <w:rFonts w:ascii="標楷體" w:eastAsia="標楷體" w:hAnsi="標楷體" w:cs="標楷體"/>
              </w:rPr>
            </w:pPr>
            <w:r>
              <w:rPr>
                <w:rFonts w:ascii="標楷體" w:eastAsia="標楷體" w:hAnsi="標楷體" w:cs="標楷體"/>
              </w:rPr>
              <w:t>【閱讀素養教育】</w:t>
            </w:r>
          </w:p>
          <w:p w:rsidR="007257CD" w:rsidRDefault="007257CD" w:rsidP="007257CD">
            <w:pPr>
              <w:snapToGrid w:val="0"/>
              <w:ind w:firstLine="0"/>
              <w:jc w:val="left"/>
              <w:rPr>
                <w:rFonts w:ascii="標楷體" w:eastAsia="標楷體" w:hAnsi="標楷體" w:cs="標楷體"/>
              </w:rPr>
            </w:pPr>
            <w:r>
              <w:rPr>
                <w:rFonts w:ascii="標楷體" w:eastAsia="標楷體" w:hAnsi="標楷體" w:cs="標楷體"/>
              </w:rPr>
              <w:t xml:space="preserve">閱J1 </w:t>
            </w:r>
            <w:r w:rsidRPr="000A467E">
              <w:rPr>
                <w:rFonts w:ascii="標楷體" w:eastAsia="標楷體" w:hAnsi="標楷體" w:cs="標楷體"/>
              </w:rPr>
              <w:t>發展多元文本的閱讀策略。</w:t>
            </w:r>
          </w:p>
          <w:p w:rsidR="00A5162D" w:rsidRPr="00B25CB1" w:rsidRDefault="007257CD" w:rsidP="0029172A">
            <w:pPr>
              <w:ind w:right="57" w:firstLine="0"/>
              <w:jc w:val="left"/>
              <w:rPr>
                <w:rFonts w:ascii="標楷體" w:eastAsia="標楷體" w:hAnsi="標楷體"/>
              </w:rPr>
            </w:pPr>
            <w:r>
              <w:rPr>
                <w:rFonts w:ascii="標楷體" w:eastAsia="標楷體" w:hAnsi="標楷體" w:cs="標楷體"/>
              </w:rPr>
              <w:t xml:space="preserve">閱J3 </w:t>
            </w:r>
            <w:r w:rsidRPr="000A467E">
              <w:rPr>
                <w:rFonts w:ascii="標楷體" w:eastAsia="標楷體" w:hAnsi="標楷體" w:cs="標楷體"/>
              </w:rPr>
              <w:t>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A5162D" w:rsidRPr="00500692" w:rsidRDefault="00A5162D" w:rsidP="00A5162D">
            <w:pPr>
              <w:adjustRightInd w:val="0"/>
              <w:snapToGrid w:val="0"/>
              <w:spacing w:line="0" w:lineRule="atLeast"/>
              <w:ind w:hanging="7"/>
              <w:jc w:val="left"/>
              <w:rPr>
                <w:rFonts w:ascii="標楷體" w:eastAsia="標楷體" w:hAnsi="標楷體" w:cs="標楷體"/>
                <w:sz w:val="24"/>
                <w:szCs w:val="24"/>
              </w:rPr>
            </w:pPr>
          </w:p>
        </w:tc>
      </w:tr>
      <w:tr w:rsidR="00A5162D"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5162D" w:rsidRPr="00B26C28" w:rsidRDefault="00A5162D" w:rsidP="00A5162D">
            <w:pPr>
              <w:spacing w:line="0" w:lineRule="atLeast"/>
              <w:jc w:val="center"/>
              <w:rPr>
                <w:rFonts w:eastAsia="標楷體"/>
                <w:color w:val="auto"/>
              </w:rPr>
            </w:pPr>
            <w:r w:rsidRPr="00B26C28">
              <w:rPr>
                <w:rFonts w:eastAsia="標楷體"/>
                <w:color w:val="auto"/>
              </w:rPr>
              <w:t>第四</w:t>
            </w:r>
            <w:proofErr w:type="gramStart"/>
            <w:r w:rsidRPr="00B26C28">
              <w:rPr>
                <w:rFonts w:eastAsia="標楷體"/>
                <w:color w:val="auto"/>
              </w:rPr>
              <w:t>週</w:t>
            </w:r>
            <w:proofErr w:type="gramEnd"/>
          </w:p>
          <w:p w:rsidR="00A5162D" w:rsidRDefault="00A5162D" w:rsidP="00A5162D">
            <w:pPr>
              <w:spacing w:line="0" w:lineRule="atLeast"/>
              <w:jc w:val="center"/>
              <w:rPr>
                <w:rFonts w:eastAsia="標楷體"/>
                <w:color w:val="auto"/>
              </w:rPr>
            </w:pPr>
            <w:r>
              <w:rPr>
                <w:rFonts w:eastAsia="標楷體" w:hint="eastAsia"/>
                <w:color w:val="auto"/>
              </w:rPr>
              <w:t>9</w:t>
            </w:r>
            <w:r w:rsidRPr="00B26C28">
              <w:rPr>
                <w:rFonts w:eastAsia="標楷體"/>
                <w:color w:val="auto"/>
              </w:rPr>
              <w:t>/</w:t>
            </w:r>
            <w:r>
              <w:rPr>
                <w:rFonts w:eastAsia="標楷體" w:hint="eastAsia"/>
                <w:color w:val="auto"/>
              </w:rPr>
              <w:t>18</w:t>
            </w:r>
            <w:r w:rsidRPr="00B26C28">
              <w:rPr>
                <w:rFonts w:eastAsia="標楷體"/>
                <w:color w:val="auto"/>
              </w:rPr>
              <w:t>~</w:t>
            </w:r>
            <w:r>
              <w:rPr>
                <w:rFonts w:eastAsia="標楷體" w:hint="eastAsia"/>
                <w:color w:val="auto"/>
              </w:rPr>
              <w:t>9</w:t>
            </w:r>
            <w:r w:rsidRPr="00B26C28">
              <w:rPr>
                <w:rFonts w:eastAsia="標楷體"/>
                <w:color w:val="auto"/>
              </w:rPr>
              <w:t>/</w:t>
            </w:r>
            <w:r>
              <w:rPr>
                <w:rFonts w:eastAsia="標楷體" w:hint="eastAsia"/>
                <w:color w:val="auto"/>
              </w:rPr>
              <w:t>23</w:t>
            </w:r>
          </w:p>
          <w:p w:rsidR="00A5162D" w:rsidRPr="00B26C28" w:rsidRDefault="00A5162D" w:rsidP="00A5162D">
            <w:pPr>
              <w:spacing w:line="0" w:lineRule="atLeast"/>
              <w:jc w:val="center"/>
              <w:rPr>
                <w:rFonts w:eastAsia="標楷體"/>
                <w:color w:val="auto"/>
              </w:rPr>
            </w:pPr>
            <w:r>
              <w:rPr>
                <w:rFonts w:eastAsia="標楷體" w:hint="eastAsia"/>
                <w:color w:val="auto"/>
              </w:rPr>
              <w:t>(9/23(</w:t>
            </w:r>
            <w:r>
              <w:rPr>
                <w:rFonts w:eastAsia="標楷體" w:hint="eastAsia"/>
                <w:color w:val="auto"/>
              </w:rPr>
              <w:t>六</w:t>
            </w:r>
            <w:r>
              <w:rPr>
                <w:rFonts w:eastAsia="標楷體" w:hint="eastAsia"/>
                <w:color w:val="auto"/>
              </w:rPr>
              <w:t>)</w:t>
            </w:r>
            <w:r>
              <w:rPr>
                <w:rFonts w:eastAsia="標楷體" w:hint="eastAsia"/>
                <w:color w:val="auto"/>
              </w:rPr>
              <w:t>補班</w:t>
            </w:r>
            <w:r>
              <w:rPr>
                <w:rFonts w:eastAsia="標楷體" w:hint="eastAsia"/>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A5162D" w:rsidRPr="004E0161" w:rsidRDefault="004E0161" w:rsidP="00A5162D">
            <w:pPr>
              <w:pStyle w:val="Default"/>
              <w:jc w:val="left"/>
              <w:rPr>
                <w:rFonts w:eastAsia="標楷體"/>
                <w:color w:val="FF0000"/>
                <w:sz w:val="20"/>
                <w:szCs w:val="20"/>
              </w:rPr>
            </w:pPr>
            <w:r w:rsidRPr="004E0161">
              <w:rPr>
                <w:rFonts w:eastAsia="標楷體"/>
                <w:sz w:val="20"/>
                <w:szCs w:val="20"/>
              </w:rPr>
              <w:t>A-8-3 多項式的四則運算：直式、橫式的多項式加法與減法；</w:t>
            </w:r>
            <w:proofErr w:type="gramStart"/>
            <w:r w:rsidRPr="004E0161">
              <w:rPr>
                <w:rFonts w:eastAsia="標楷體"/>
                <w:sz w:val="20"/>
                <w:szCs w:val="20"/>
              </w:rPr>
              <w:t>直式的多項式</w:t>
            </w:r>
            <w:proofErr w:type="gramEnd"/>
            <w:r w:rsidRPr="004E0161">
              <w:rPr>
                <w:rFonts w:eastAsia="標楷體"/>
                <w:sz w:val="20"/>
                <w:szCs w:val="20"/>
              </w:rPr>
              <w:t>乘法（乘積最高至三次）；</w:t>
            </w:r>
            <w:proofErr w:type="gramStart"/>
            <w:r w:rsidRPr="004E0161">
              <w:rPr>
                <w:rFonts w:eastAsia="標楷體"/>
                <w:sz w:val="20"/>
                <w:szCs w:val="20"/>
              </w:rPr>
              <w:t>被除式為</w:t>
            </w:r>
            <w:proofErr w:type="gramEnd"/>
            <w:r w:rsidRPr="004E0161">
              <w:rPr>
                <w:rFonts w:eastAsia="標楷體"/>
                <w:sz w:val="20"/>
                <w:szCs w:val="20"/>
              </w:rPr>
              <w:t>二次之多項式的除法運算。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5162D" w:rsidRPr="00500692" w:rsidRDefault="00FE61D5" w:rsidP="00A5162D">
            <w:pPr>
              <w:jc w:val="left"/>
              <w:rPr>
                <w:rFonts w:ascii="標楷體" w:eastAsia="標楷體" w:hAnsi="標楷體" w:cs="標楷體"/>
                <w:color w:val="FF0000"/>
                <w:sz w:val="24"/>
                <w:szCs w:val="24"/>
              </w:rPr>
            </w:pPr>
            <w:r>
              <w:rPr>
                <w:rFonts w:ascii="標楷體" w:eastAsia="標楷體" w:hAnsi="標楷體" w:cs="標楷體"/>
              </w:rPr>
              <w:t xml:space="preserve">a-Ⅳ-5 </w:t>
            </w:r>
            <w:r w:rsidRPr="000A467E">
              <w:rPr>
                <w:rFonts w:ascii="標楷體" w:eastAsia="標楷體" w:hAnsi="標楷體" w:cs="標楷體"/>
              </w:rPr>
              <w:t>認識多項式及相關名詞，並熟練多項式的四則運算及運用乘法公式。</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E61D5" w:rsidRPr="00DA591D" w:rsidRDefault="00FE61D5" w:rsidP="00FE61D5">
            <w:pPr>
              <w:snapToGrid w:val="0"/>
              <w:ind w:firstLine="0"/>
              <w:jc w:val="left"/>
              <w:rPr>
                <w:rFonts w:ascii="標楷體" w:eastAsia="標楷體" w:hAnsi="標楷體"/>
                <w:color w:val="auto"/>
              </w:rPr>
            </w:pPr>
            <w:r w:rsidRPr="000A467E">
              <w:rPr>
                <w:rFonts w:ascii="標楷體" w:eastAsia="標楷體" w:hAnsi="標楷體" w:cs="標楷體"/>
                <w:color w:val="auto"/>
              </w:rPr>
              <w:t>1-3多項式的乘除運算</w:t>
            </w:r>
          </w:p>
          <w:p w:rsidR="00FE61D5" w:rsidRPr="000A467E" w:rsidRDefault="00FE61D5" w:rsidP="00FE61D5">
            <w:pPr>
              <w:snapToGrid w:val="0"/>
              <w:ind w:firstLine="0"/>
              <w:jc w:val="left"/>
              <w:rPr>
                <w:rFonts w:ascii="標楷體" w:eastAsia="標楷體" w:hAnsi="標楷體"/>
                <w:color w:val="auto"/>
              </w:rPr>
            </w:pPr>
            <w:r w:rsidRPr="000A467E">
              <w:rPr>
                <w:rFonts w:ascii="標楷體" w:eastAsia="標楷體" w:hAnsi="標楷體" w:cs="標楷體"/>
                <w:color w:val="auto"/>
              </w:rPr>
              <w:t>1.計算單項式乘以單項式。</w:t>
            </w:r>
          </w:p>
          <w:p w:rsidR="00FE61D5" w:rsidRPr="000A467E" w:rsidRDefault="00FE61D5" w:rsidP="00FE61D5">
            <w:pPr>
              <w:snapToGrid w:val="0"/>
              <w:ind w:firstLine="0"/>
              <w:jc w:val="left"/>
              <w:rPr>
                <w:rFonts w:ascii="標楷體" w:eastAsia="標楷體" w:hAnsi="標楷體"/>
                <w:color w:val="auto"/>
              </w:rPr>
            </w:pPr>
            <w:r w:rsidRPr="000A467E">
              <w:rPr>
                <w:rFonts w:ascii="標楷體" w:eastAsia="標楷體" w:hAnsi="標楷體" w:cs="標楷體"/>
                <w:color w:val="auto"/>
              </w:rPr>
              <w:t>2.利用乘法</w:t>
            </w:r>
            <w:proofErr w:type="gramStart"/>
            <w:r w:rsidRPr="000A467E">
              <w:rPr>
                <w:rFonts w:ascii="標楷體" w:eastAsia="標楷體" w:hAnsi="標楷體" w:cs="標楷體"/>
                <w:color w:val="auto"/>
              </w:rPr>
              <w:t>分配律來</w:t>
            </w:r>
            <w:proofErr w:type="gramEnd"/>
            <w:r w:rsidRPr="000A467E">
              <w:rPr>
                <w:rFonts w:ascii="標楷體" w:eastAsia="標楷體" w:hAnsi="標楷體" w:cs="標楷體"/>
                <w:color w:val="auto"/>
              </w:rPr>
              <w:t>做多項式的乘法。</w:t>
            </w:r>
          </w:p>
          <w:p w:rsidR="00FE61D5" w:rsidRDefault="00FE61D5" w:rsidP="00FE61D5">
            <w:pPr>
              <w:snapToGrid w:val="0"/>
              <w:ind w:firstLine="0"/>
              <w:jc w:val="left"/>
              <w:rPr>
                <w:rFonts w:ascii="標楷體" w:eastAsia="標楷體" w:hAnsi="標楷體" w:cs="標楷體"/>
                <w:color w:val="auto"/>
              </w:rPr>
            </w:pPr>
            <w:r w:rsidRPr="000A467E">
              <w:rPr>
                <w:rFonts w:ascii="標楷體" w:eastAsia="標楷體" w:hAnsi="標楷體" w:cs="標楷體"/>
                <w:color w:val="auto"/>
              </w:rPr>
              <w:t>3.利用直式乘法來做多項式的乘法。</w:t>
            </w:r>
          </w:p>
          <w:p w:rsidR="00A5162D" w:rsidRPr="002C3B86" w:rsidRDefault="00FE61D5" w:rsidP="00FE61D5">
            <w:pPr>
              <w:snapToGrid w:val="0"/>
              <w:ind w:firstLine="0"/>
              <w:jc w:val="left"/>
              <w:rPr>
                <w:rFonts w:ascii="標楷體" w:eastAsia="標楷體" w:hAnsi="標楷體"/>
              </w:rPr>
            </w:pPr>
            <w:r>
              <w:rPr>
                <w:rFonts w:ascii="標楷體" w:eastAsia="標楷體" w:hAnsi="標楷體" w:hint="eastAsia"/>
                <w:color w:val="auto"/>
              </w:rPr>
              <w:t>4</w:t>
            </w:r>
            <w:r>
              <w:rPr>
                <w:rFonts w:ascii="標楷體" w:eastAsia="標楷體" w:hAnsi="標楷體"/>
                <w:color w:val="auto"/>
              </w:rPr>
              <w:t>.</w:t>
            </w:r>
            <w:r w:rsidRPr="000A467E">
              <w:rPr>
                <w:rFonts w:ascii="標楷體" w:eastAsia="標楷體" w:hAnsi="標楷體" w:cs="標楷體"/>
                <w:color w:val="auto"/>
              </w:rPr>
              <w:t>利用乘法公式來做多項式的乘法。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162D" w:rsidRPr="002C3B86" w:rsidRDefault="00FE61D5" w:rsidP="00FE61D5">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平面類：</w:t>
            </w:r>
          </w:p>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w:t>
            </w:r>
            <w:proofErr w:type="gramStart"/>
            <w:r w:rsidRPr="006003BE">
              <w:rPr>
                <w:rFonts w:ascii="標楷體" w:eastAsia="標楷體" w:hAnsi="標楷體"/>
                <w:bCs/>
                <w:snapToGrid w:val="0"/>
                <w:color w:val="auto"/>
              </w:rPr>
              <w:t>習作教用版</w:t>
            </w:r>
            <w:proofErr w:type="gramEnd"/>
          </w:p>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w:t>
            </w:r>
            <w:proofErr w:type="gramStart"/>
            <w:r w:rsidRPr="006003BE">
              <w:rPr>
                <w:rFonts w:ascii="標楷體" w:eastAsia="標楷體" w:hAnsi="標楷體"/>
                <w:bCs/>
                <w:snapToGrid w:val="0"/>
                <w:color w:val="auto"/>
              </w:rPr>
              <w:t>備課用</w:t>
            </w:r>
            <w:proofErr w:type="gramEnd"/>
            <w:r w:rsidRPr="006003BE">
              <w:rPr>
                <w:rFonts w:ascii="標楷體" w:eastAsia="標楷體" w:hAnsi="標楷體"/>
                <w:bCs/>
                <w:snapToGrid w:val="0"/>
                <w:color w:val="auto"/>
              </w:rPr>
              <w:t>書</w:t>
            </w:r>
          </w:p>
          <w:p w:rsidR="00A5162D" w:rsidRPr="006003BE" w:rsidRDefault="00A5162D" w:rsidP="00A5162D">
            <w:pPr>
              <w:spacing w:line="260" w:lineRule="exact"/>
              <w:jc w:val="left"/>
              <w:rPr>
                <w:rFonts w:ascii="標楷體" w:eastAsia="標楷體" w:hAnsi="標楷體"/>
                <w:bCs/>
                <w:snapToGrid w:val="0"/>
              </w:rPr>
            </w:pPr>
          </w:p>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數位類：</w:t>
            </w:r>
          </w:p>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1.教學光碟</w:t>
            </w:r>
          </w:p>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2.命題光碟</w:t>
            </w:r>
          </w:p>
          <w:p w:rsidR="00A5162D" w:rsidRDefault="00A5162D" w:rsidP="00A5162D">
            <w:pPr>
              <w:spacing w:line="260" w:lineRule="exact"/>
              <w:jc w:val="left"/>
              <w:rPr>
                <w:rFonts w:ascii="標楷體" w:eastAsia="標楷體" w:hAnsi="標楷體"/>
                <w:bCs/>
                <w:snapToGrid w:val="0"/>
                <w:color w:val="auto"/>
              </w:rPr>
            </w:pPr>
            <w:r w:rsidRPr="006003BE">
              <w:rPr>
                <w:rFonts w:ascii="標楷體" w:eastAsia="標楷體" w:hAnsi="標楷體"/>
                <w:bCs/>
                <w:snapToGrid w:val="0"/>
                <w:color w:val="auto"/>
              </w:rPr>
              <w:t>3.課程計劃光碟</w:t>
            </w:r>
          </w:p>
          <w:p w:rsidR="00A5162D" w:rsidRPr="00500692" w:rsidRDefault="00A5162D" w:rsidP="00A5162D">
            <w:pPr>
              <w:spacing w:line="260" w:lineRule="exact"/>
              <w:jc w:val="left"/>
              <w:rPr>
                <w:rFonts w:ascii="標楷體" w:eastAsia="標楷體" w:hAnsi="標楷體" w:cs="標楷體"/>
                <w:color w:val="FF0000"/>
                <w:sz w:val="24"/>
                <w:szCs w:val="24"/>
              </w:rPr>
            </w:pPr>
            <w:r>
              <w:rPr>
                <w:rFonts w:ascii="標楷體" w:eastAsia="標楷體" w:hAnsi="標楷體" w:hint="eastAsia"/>
                <w:bCs/>
                <w:snapToGrid w:val="0"/>
                <w:color w:val="auto"/>
              </w:rPr>
              <w:t>4.</w:t>
            </w:r>
            <w:proofErr w:type="gramStart"/>
            <w:r>
              <w:rPr>
                <w:rFonts w:ascii="標楷體" w:eastAsia="標楷體" w:hAnsi="標楷體" w:hint="eastAsia"/>
                <w:bCs/>
                <w:snapToGrid w:val="0"/>
                <w:color w:val="auto"/>
              </w:rPr>
              <w:t>康軒雲</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162D" w:rsidRPr="000A467E" w:rsidRDefault="00A5162D" w:rsidP="00A5162D">
            <w:pPr>
              <w:snapToGrid w:val="0"/>
              <w:ind w:firstLine="0"/>
              <w:jc w:val="left"/>
              <w:rPr>
                <w:rFonts w:ascii="標楷體" w:eastAsia="標楷體" w:hAnsi="標楷體" w:cs="標楷體"/>
              </w:rPr>
            </w:pPr>
            <w:r w:rsidRPr="000A467E">
              <w:rPr>
                <w:rFonts w:ascii="標楷體" w:eastAsia="標楷體" w:hAnsi="標楷體" w:cs="標楷體"/>
              </w:rPr>
              <w:t>1.紙筆測驗</w:t>
            </w:r>
          </w:p>
          <w:p w:rsidR="00A5162D" w:rsidRPr="000A467E" w:rsidRDefault="00A5162D" w:rsidP="00A5162D">
            <w:pPr>
              <w:snapToGrid w:val="0"/>
              <w:ind w:firstLine="0"/>
              <w:jc w:val="left"/>
              <w:rPr>
                <w:rFonts w:ascii="標楷體" w:eastAsia="標楷體" w:hAnsi="標楷體" w:cs="標楷體"/>
              </w:rPr>
            </w:pPr>
            <w:r w:rsidRPr="000A467E">
              <w:rPr>
                <w:rFonts w:ascii="標楷體" w:eastAsia="標楷體" w:hAnsi="標楷體" w:cs="標楷體"/>
              </w:rPr>
              <w:t>2.口頭</w:t>
            </w:r>
            <w:r>
              <w:rPr>
                <w:rFonts w:ascii="標楷體" w:eastAsia="標楷體" w:hAnsi="標楷體" w:cs="標楷體" w:hint="eastAsia"/>
              </w:rPr>
              <w:t>問答</w:t>
            </w:r>
          </w:p>
          <w:p w:rsidR="00A5162D" w:rsidRDefault="00A5162D" w:rsidP="00A5162D">
            <w:pPr>
              <w:snapToGrid w:val="0"/>
              <w:ind w:firstLine="0"/>
              <w:jc w:val="left"/>
              <w:rPr>
                <w:rFonts w:ascii="標楷體" w:eastAsia="標楷體" w:hAnsi="標楷體" w:cs="標楷體"/>
              </w:rPr>
            </w:pPr>
            <w:r w:rsidRPr="000A467E">
              <w:rPr>
                <w:rFonts w:ascii="標楷體" w:eastAsia="標楷體" w:hAnsi="標楷體" w:cs="標楷體"/>
              </w:rPr>
              <w:t>3.互相討論</w:t>
            </w:r>
          </w:p>
          <w:p w:rsidR="00A5162D" w:rsidRDefault="00A5162D" w:rsidP="00A5162D">
            <w:pPr>
              <w:snapToGrid w:val="0"/>
              <w:ind w:firstLine="0"/>
              <w:jc w:val="left"/>
              <w:rPr>
                <w:rFonts w:ascii="標楷體" w:eastAsia="標楷體" w:hAnsi="標楷體" w:cs="標楷體"/>
              </w:rPr>
            </w:pPr>
            <w:r>
              <w:rPr>
                <w:rFonts w:ascii="標楷體" w:eastAsia="標楷體" w:hAnsi="標楷體" w:cs="標楷體" w:hint="eastAsia"/>
              </w:rPr>
              <w:t>4.上台演練</w:t>
            </w:r>
          </w:p>
          <w:p w:rsidR="00A5162D" w:rsidRPr="00500692" w:rsidRDefault="00A5162D" w:rsidP="00A5162D">
            <w:pPr>
              <w:snapToGrid w:val="0"/>
              <w:ind w:firstLine="0"/>
              <w:jc w:val="left"/>
              <w:rPr>
                <w:rFonts w:ascii="標楷體" w:eastAsia="標楷體" w:hAnsi="標楷體" w:cs="標楷體"/>
                <w:color w:val="FF0000"/>
                <w:sz w:val="24"/>
                <w:szCs w:val="24"/>
              </w:rPr>
            </w:pPr>
            <w:r>
              <w:rPr>
                <w:rFonts w:ascii="標楷體" w:eastAsia="標楷體" w:hAnsi="標楷體" w:cs="標楷體" w:hint="eastAsia"/>
              </w:rPr>
              <w:t>5.回家</w:t>
            </w:r>
            <w:r w:rsidRPr="000A467E">
              <w:rPr>
                <w:rFonts w:ascii="標楷體" w:eastAsia="標楷體" w:hAnsi="標楷體" w:cs="標楷體"/>
              </w:rPr>
              <w:t>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E61D5" w:rsidRDefault="00FE61D5" w:rsidP="00FE61D5">
            <w:pPr>
              <w:snapToGrid w:val="0"/>
              <w:ind w:firstLine="0"/>
              <w:jc w:val="left"/>
              <w:rPr>
                <w:rFonts w:ascii="標楷體" w:eastAsia="標楷體" w:hAnsi="標楷體" w:cs="標楷體"/>
              </w:rPr>
            </w:pPr>
            <w:r>
              <w:rPr>
                <w:rFonts w:ascii="標楷體" w:eastAsia="標楷體" w:hAnsi="標楷體" w:cs="標楷體"/>
              </w:rPr>
              <w:t>【環境教育】</w:t>
            </w:r>
          </w:p>
          <w:p w:rsidR="00FE61D5" w:rsidRDefault="00FE61D5" w:rsidP="00FE61D5">
            <w:pPr>
              <w:snapToGrid w:val="0"/>
              <w:ind w:firstLine="0"/>
              <w:jc w:val="left"/>
              <w:rPr>
                <w:rFonts w:ascii="標楷體" w:eastAsia="標楷體" w:hAnsi="標楷體" w:cs="標楷體"/>
              </w:rPr>
            </w:pPr>
            <w:r>
              <w:rPr>
                <w:rFonts w:ascii="標楷體" w:eastAsia="標楷體" w:hAnsi="標楷體" w:cs="標楷體"/>
              </w:rPr>
              <w:t xml:space="preserve">環J1 </w:t>
            </w:r>
            <w:r w:rsidRPr="000A467E">
              <w:rPr>
                <w:rFonts w:ascii="標楷體" w:eastAsia="標楷體" w:hAnsi="標楷體" w:cs="標楷體"/>
              </w:rPr>
              <w:t>了解生物多樣性及環境承載力的重要性。</w:t>
            </w:r>
          </w:p>
          <w:p w:rsidR="00FE61D5" w:rsidRDefault="00FE61D5" w:rsidP="00FE61D5">
            <w:pPr>
              <w:snapToGrid w:val="0"/>
              <w:ind w:firstLine="0"/>
              <w:jc w:val="left"/>
              <w:rPr>
                <w:rFonts w:ascii="標楷體" w:eastAsia="標楷體" w:hAnsi="標楷體" w:cs="標楷體"/>
              </w:rPr>
            </w:pPr>
            <w:r>
              <w:rPr>
                <w:rFonts w:ascii="標楷體" w:eastAsia="標楷體" w:hAnsi="標楷體" w:cs="標楷體"/>
              </w:rPr>
              <w:t>【閱讀素養教育】</w:t>
            </w:r>
          </w:p>
          <w:p w:rsidR="00FE61D5" w:rsidRDefault="00FE61D5" w:rsidP="00FE61D5">
            <w:pPr>
              <w:snapToGrid w:val="0"/>
              <w:ind w:firstLine="0"/>
              <w:jc w:val="left"/>
              <w:rPr>
                <w:rFonts w:ascii="標楷體" w:eastAsia="標楷體" w:hAnsi="標楷體" w:cs="標楷體"/>
              </w:rPr>
            </w:pPr>
            <w:r>
              <w:rPr>
                <w:rFonts w:ascii="標楷體" w:eastAsia="標楷體" w:hAnsi="標楷體" w:cs="標楷體"/>
              </w:rPr>
              <w:t xml:space="preserve">閱J1 </w:t>
            </w:r>
            <w:r w:rsidRPr="000A467E">
              <w:rPr>
                <w:rFonts w:ascii="標楷體" w:eastAsia="標楷體" w:hAnsi="標楷體" w:cs="標楷體"/>
              </w:rPr>
              <w:t>發展多元文本的閱讀策略。</w:t>
            </w:r>
          </w:p>
          <w:p w:rsidR="00A5162D" w:rsidRPr="00500692" w:rsidRDefault="00FE61D5" w:rsidP="0029172A">
            <w:pPr>
              <w:autoSpaceDE w:val="0"/>
              <w:autoSpaceDN w:val="0"/>
              <w:adjustRightInd w:val="0"/>
              <w:ind w:firstLine="0"/>
              <w:jc w:val="left"/>
              <w:rPr>
                <w:rFonts w:ascii="標楷體" w:eastAsia="標楷體" w:hAnsi="標楷體" w:cs="DFKaiShu-SB-Estd-BF"/>
                <w:color w:val="FF0000"/>
                <w:sz w:val="24"/>
                <w:szCs w:val="24"/>
              </w:rPr>
            </w:pPr>
            <w:r>
              <w:rPr>
                <w:rFonts w:ascii="標楷體" w:eastAsia="標楷體" w:hAnsi="標楷體" w:cs="標楷體"/>
              </w:rPr>
              <w:t xml:space="preserve">閱J3 </w:t>
            </w:r>
            <w:r w:rsidRPr="000A467E">
              <w:rPr>
                <w:rFonts w:ascii="標楷體" w:eastAsia="標楷體" w:hAnsi="標楷體" w:cs="標楷體"/>
              </w:rPr>
              <w:t>理解學科知識內的重要詞彙</w:t>
            </w:r>
            <w:r w:rsidRPr="000A467E">
              <w:rPr>
                <w:rFonts w:ascii="標楷體" w:eastAsia="標楷體" w:hAnsi="標楷體" w:cs="標楷體"/>
              </w:rPr>
              <w:lastRenderedPageBreak/>
              <w:t>的意涵，並懂得如何運用該詞彙與他人進行溝通。</w:t>
            </w:r>
          </w:p>
        </w:tc>
        <w:tc>
          <w:tcPr>
            <w:tcW w:w="1784" w:type="dxa"/>
            <w:tcBorders>
              <w:top w:val="single" w:sz="8" w:space="0" w:color="000000"/>
              <w:bottom w:val="single" w:sz="8" w:space="0" w:color="000000"/>
              <w:right w:val="single" w:sz="8" w:space="0" w:color="000000"/>
            </w:tcBorders>
          </w:tcPr>
          <w:p w:rsidR="00A5162D" w:rsidRPr="00500692" w:rsidRDefault="00A5162D" w:rsidP="00A5162D">
            <w:pPr>
              <w:adjustRightInd w:val="0"/>
              <w:snapToGrid w:val="0"/>
              <w:spacing w:line="0" w:lineRule="atLeast"/>
              <w:ind w:hanging="7"/>
              <w:jc w:val="left"/>
              <w:rPr>
                <w:rFonts w:ascii="標楷體" w:eastAsia="標楷體" w:hAnsi="標楷體" w:cs="標楷體"/>
                <w:sz w:val="24"/>
                <w:szCs w:val="24"/>
              </w:rPr>
            </w:pPr>
          </w:p>
        </w:tc>
      </w:tr>
      <w:tr w:rsidR="00A5162D"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5162D" w:rsidRPr="00B26C28" w:rsidRDefault="00A5162D" w:rsidP="00A5162D">
            <w:pPr>
              <w:spacing w:line="0" w:lineRule="atLeast"/>
              <w:jc w:val="center"/>
              <w:rPr>
                <w:rFonts w:eastAsia="標楷體"/>
                <w:color w:val="auto"/>
              </w:rPr>
            </w:pPr>
            <w:r w:rsidRPr="00B26C28">
              <w:rPr>
                <w:rFonts w:eastAsia="標楷體"/>
                <w:color w:val="auto"/>
              </w:rPr>
              <w:t>第五</w:t>
            </w:r>
            <w:proofErr w:type="gramStart"/>
            <w:r w:rsidRPr="00B26C28">
              <w:rPr>
                <w:rFonts w:eastAsia="標楷體"/>
                <w:color w:val="auto"/>
              </w:rPr>
              <w:t>週</w:t>
            </w:r>
            <w:proofErr w:type="gramEnd"/>
          </w:p>
          <w:p w:rsidR="00A5162D" w:rsidRPr="00B26C28" w:rsidRDefault="00A5162D" w:rsidP="00A5162D">
            <w:pPr>
              <w:spacing w:line="0" w:lineRule="atLeast"/>
              <w:jc w:val="center"/>
              <w:rPr>
                <w:rFonts w:eastAsia="標楷體"/>
                <w:color w:val="auto"/>
              </w:rPr>
            </w:pPr>
            <w:r>
              <w:rPr>
                <w:rFonts w:eastAsia="標楷體" w:hint="eastAsia"/>
                <w:color w:val="auto"/>
              </w:rPr>
              <w:t>9</w:t>
            </w:r>
            <w:r w:rsidRPr="00B26C28">
              <w:rPr>
                <w:rFonts w:eastAsia="標楷體"/>
                <w:color w:val="auto"/>
              </w:rPr>
              <w:t>/</w:t>
            </w:r>
            <w:r>
              <w:rPr>
                <w:rFonts w:eastAsia="標楷體" w:hint="eastAsia"/>
                <w:color w:val="auto"/>
              </w:rPr>
              <w:t>25</w:t>
            </w:r>
            <w:r w:rsidRPr="00B26C28">
              <w:rPr>
                <w:rFonts w:eastAsia="標楷體"/>
                <w:color w:val="auto"/>
              </w:rPr>
              <w:t>~</w:t>
            </w:r>
            <w:r>
              <w:rPr>
                <w:rFonts w:eastAsia="標楷體" w:hint="eastAsia"/>
                <w:color w:val="auto"/>
              </w:rPr>
              <w:t>9</w:t>
            </w:r>
            <w:r w:rsidRPr="00B26C28">
              <w:rPr>
                <w:rFonts w:eastAsia="標楷體"/>
                <w:color w:val="auto"/>
              </w:rPr>
              <w:t>/</w:t>
            </w:r>
            <w:r>
              <w:rPr>
                <w:rFonts w:eastAsia="標楷體" w:hint="eastAsia"/>
                <w:color w:val="auto"/>
              </w:rPr>
              <w:t>28</w:t>
            </w:r>
          </w:p>
        </w:tc>
        <w:tc>
          <w:tcPr>
            <w:tcW w:w="1418" w:type="dxa"/>
            <w:tcBorders>
              <w:top w:val="single" w:sz="8" w:space="0" w:color="000000"/>
              <w:left w:val="single" w:sz="8" w:space="0" w:color="000000"/>
              <w:bottom w:val="single" w:sz="8" w:space="0" w:color="000000"/>
              <w:right w:val="single" w:sz="8" w:space="0" w:color="000000"/>
            </w:tcBorders>
          </w:tcPr>
          <w:p w:rsidR="00A5162D" w:rsidRPr="007E137B" w:rsidRDefault="007E137B" w:rsidP="007E137B">
            <w:pPr>
              <w:pStyle w:val="Default"/>
              <w:jc w:val="left"/>
              <w:rPr>
                <w:rFonts w:eastAsia="標楷體"/>
                <w:color w:val="FF0000"/>
                <w:sz w:val="20"/>
                <w:szCs w:val="20"/>
              </w:rPr>
            </w:pPr>
            <w:r w:rsidRPr="007E137B">
              <w:rPr>
                <w:rFonts w:eastAsia="標楷體"/>
                <w:sz w:val="20"/>
                <w:szCs w:val="20"/>
              </w:rPr>
              <w:t>A-8-3 多項式的四則運算：直式、橫式的多項式加法與減法；</w:t>
            </w:r>
            <w:proofErr w:type="gramStart"/>
            <w:r w:rsidRPr="007E137B">
              <w:rPr>
                <w:rFonts w:eastAsia="標楷體"/>
                <w:sz w:val="20"/>
                <w:szCs w:val="20"/>
              </w:rPr>
              <w:t>直式的多項式</w:t>
            </w:r>
            <w:proofErr w:type="gramEnd"/>
            <w:r w:rsidRPr="007E137B">
              <w:rPr>
                <w:rFonts w:eastAsia="標楷體"/>
                <w:sz w:val="20"/>
                <w:szCs w:val="20"/>
              </w:rPr>
              <w:t>乘法（乘積最高至三次）；</w:t>
            </w:r>
            <w:proofErr w:type="gramStart"/>
            <w:r w:rsidRPr="007E137B">
              <w:rPr>
                <w:rFonts w:eastAsia="標楷體"/>
                <w:sz w:val="20"/>
                <w:szCs w:val="20"/>
              </w:rPr>
              <w:t>被除式為</w:t>
            </w:r>
            <w:proofErr w:type="gramEnd"/>
            <w:r w:rsidRPr="007E137B">
              <w:rPr>
                <w:rFonts w:eastAsia="標楷體"/>
                <w:sz w:val="20"/>
                <w:szCs w:val="20"/>
              </w:rPr>
              <w:t>二次之多項式的除法運算。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5162D" w:rsidRPr="00500692" w:rsidRDefault="007E137B" w:rsidP="00A5162D">
            <w:pPr>
              <w:jc w:val="left"/>
              <w:rPr>
                <w:rFonts w:ascii="標楷體" w:eastAsia="標楷體" w:hAnsi="標楷體" w:cs="標楷體"/>
                <w:color w:val="FF0000"/>
                <w:sz w:val="24"/>
                <w:szCs w:val="24"/>
              </w:rPr>
            </w:pPr>
            <w:r>
              <w:rPr>
                <w:rFonts w:ascii="標楷體" w:eastAsia="標楷體" w:hAnsi="標楷體" w:cs="標楷體"/>
              </w:rPr>
              <w:t xml:space="preserve">a-Ⅳ-5 </w:t>
            </w:r>
            <w:r w:rsidRPr="000A467E">
              <w:rPr>
                <w:rFonts w:ascii="標楷體" w:eastAsia="標楷體" w:hAnsi="標楷體" w:cs="標楷體"/>
              </w:rPr>
              <w:t>認識多項式及相關名詞，並熟練多項式的四則運算及運用乘法公式。</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E137B" w:rsidRPr="00DA591D" w:rsidRDefault="007E137B" w:rsidP="007E137B">
            <w:pPr>
              <w:snapToGrid w:val="0"/>
              <w:ind w:firstLine="0"/>
              <w:jc w:val="left"/>
              <w:rPr>
                <w:rFonts w:ascii="標楷體" w:eastAsia="標楷體" w:hAnsi="標楷體"/>
                <w:color w:val="auto"/>
              </w:rPr>
            </w:pPr>
            <w:r w:rsidRPr="000A467E">
              <w:rPr>
                <w:rFonts w:ascii="標楷體" w:eastAsia="標楷體" w:hAnsi="標楷體" w:cs="標楷體"/>
                <w:color w:val="auto"/>
              </w:rPr>
              <w:t>1-3多項式的乘除運算</w:t>
            </w:r>
          </w:p>
          <w:p w:rsidR="007E137B" w:rsidRPr="000A467E" w:rsidRDefault="007E137B" w:rsidP="007E137B">
            <w:pPr>
              <w:snapToGrid w:val="0"/>
              <w:ind w:firstLine="0"/>
              <w:jc w:val="left"/>
              <w:rPr>
                <w:rFonts w:ascii="標楷體" w:eastAsia="標楷體" w:hAnsi="標楷體"/>
                <w:color w:val="auto"/>
              </w:rPr>
            </w:pPr>
            <w:r w:rsidRPr="000A467E">
              <w:rPr>
                <w:rFonts w:ascii="標楷體" w:eastAsia="標楷體" w:hAnsi="標楷體" w:cs="標楷體"/>
                <w:color w:val="auto"/>
              </w:rPr>
              <w:t>1.計算單項式除以單項式、多項式除以單項式、多項式除以多項式。</w:t>
            </w:r>
          </w:p>
          <w:p w:rsidR="007E137B" w:rsidRPr="000A467E" w:rsidRDefault="007E137B" w:rsidP="007E137B">
            <w:pPr>
              <w:snapToGrid w:val="0"/>
              <w:ind w:firstLine="0"/>
              <w:jc w:val="left"/>
              <w:rPr>
                <w:rFonts w:ascii="標楷體" w:eastAsia="標楷體" w:hAnsi="標楷體"/>
                <w:color w:val="auto"/>
              </w:rPr>
            </w:pPr>
            <w:r w:rsidRPr="000A467E">
              <w:rPr>
                <w:rFonts w:ascii="標楷體" w:eastAsia="標楷體" w:hAnsi="標楷體" w:cs="標楷體"/>
                <w:color w:val="auto"/>
              </w:rPr>
              <w:t>2.明瞭多項式中</w:t>
            </w:r>
            <w:proofErr w:type="gramStart"/>
            <w:r w:rsidRPr="000A467E">
              <w:rPr>
                <w:rFonts w:ascii="標楷體" w:eastAsia="標楷體" w:hAnsi="標楷體" w:cs="標楷體"/>
                <w:color w:val="auto"/>
              </w:rPr>
              <w:t>被除式</w:t>
            </w:r>
            <w:proofErr w:type="gramEnd"/>
            <w:r w:rsidRPr="000A467E">
              <w:rPr>
                <w:rFonts w:ascii="標楷體" w:eastAsia="標楷體" w:hAnsi="標楷體" w:cs="標楷體"/>
                <w:color w:val="auto"/>
              </w:rPr>
              <w:t>、除式、商式、餘式的意義。</w:t>
            </w:r>
          </w:p>
          <w:p w:rsidR="007E137B" w:rsidRDefault="007E137B" w:rsidP="007E137B">
            <w:pPr>
              <w:snapToGrid w:val="0"/>
              <w:ind w:firstLine="0"/>
              <w:jc w:val="left"/>
              <w:rPr>
                <w:rFonts w:ascii="標楷體" w:eastAsia="標楷體" w:hAnsi="標楷體" w:cs="標楷體"/>
                <w:color w:val="auto"/>
              </w:rPr>
            </w:pPr>
            <w:r w:rsidRPr="000A467E">
              <w:rPr>
                <w:rFonts w:ascii="標楷體" w:eastAsia="標楷體" w:hAnsi="標楷體" w:cs="標楷體"/>
                <w:color w:val="auto"/>
              </w:rPr>
              <w:t>3.利用直式除法來做多項式的除法。</w:t>
            </w:r>
          </w:p>
          <w:p w:rsidR="00A5162D" w:rsidRPr="00006ED6" w:rsidRDefault="007E137B" w:rsidP="007E137B">
            <w:pPr>
              <w:snapToGrid w:val="0"/>
              <w:ind w:firstLine="0"/>
              <w:jc w:val="left"/>
              <w:rPr>
                <w:rFonts w:ascii="標楷體" w:eastAsia="標楷體" w:hAnsi="標楷體"/>
              </w:rPr>
            </w:pPr>
            <w:r>
              <w:rPr>
                <w:rFonts w:ascii="標楷體" w:eastAsia="標楷體" w:hAnsi="標楷體" w:hint="eastAsia"/>
                <w:color w:val="auto"/>
              </w:rPr>
              <w:t>4</w:t>
            </w:r>
            <w:r>
              <w:rPr>
                <w:rFonts w:ascii="標楷體" w:eastAsia="標楷體" w:hAnsi="標楷體"/>
                <w:color w:val="auto"/>
              </w:rPr>
              <w:t>.</w:t>
            </w:r>
            <w:r w:rsidRPr="000A467E">
              <w:rPr>
                <w:rFonts w:ascii="標楷體" w:eastAsia="標楷體" w:hAnsi="標楷體" w:cs="標楷體"/>
                <w:color w:val="auto"/>
              </w:rPr>
              <w:t>能利用多項式的四則運算解應用問題。</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162D" w:rsidRPr="00500692" w:rsidRDefault="007E137B" w:rsidP="007E137B">
            <w:pPr>
              <w:ind w:left="317" w:hanging="317"/>
              <w:jc w:val="center"/>
              <w:rPr>
                <w:rFonts w:ascii="標楷體" w:eastAsia="標楷體" w:hAnsi="標楷體" w:cs="標楷體"/>
                <w:color w:val="FF0000"/>
                <w:sz w:val="24"/>
                <w:szCs w:val="24"/>
              </w:rPr>
            </w:pPr>
            <w:r w:rsidRPr="007E137B">
              <w:rPr>
                <w:rFonts w:ascii="標楷體" w:eastAsia="標楷體" w:hAnsi="標楷體" w:cs="標楷體" w:hint="eastAsia"/>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平面類：</w:t>
            </w:r>
          </w:p>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w:t>
            </w:r>
            <w:proofErr w:type="gramStart"/>
            <w:r w:rsidRPr="006003BE">
              <w:rPr>
                <w:rFonts w:ascii="標楷體" w:eastAsia="標楷體" w:hAnsi="標楷體"/>
                <w:bCs/>
                <w:snapToGrid w:val="0"/>
                <w:color w:val="auto"/>
              </w:rPr>
              <w:t>習作教用版</w:t>
            </w:r>
            <w:proofErr w:type="gramEnd"/>
          </w:p>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w:t>
            </w:r>
            <w:proofErr w:type="gramStart"/>
            <w:r w:rsidRPr="006003BE">
              <w:rPr>
                <w:rFonts w:ascii="標楷體" w:eastAsia="標楷體" w:hAnsi="標楷體"/>
                <w:bCs/>
                <w:snapToGrid w:val="0"/>
                <w:color w:val="auto"/>
              </w:rPr>
              <w:t>備課用</w:t>
            </w:r>
            <w:proofErr w:type="gramEnd"/>
            <w:r w:rsidRPr="006003BE">
              <w:rPr>
                <w:rFonts w:ascii="標楷體" w:eastAsia="標楷體" w:hAnsi="標楷體"/>
                <w:bCs/>
                <w:snapToGrid w:val="0"/>
                <w:color w:val="auto"/>
              </w:rPr>
              <w:t>書</w:t>
            </w:r>
          </w:p>
          <w:p w:rsidR="00A5162D" w:rsidRPr="006003BE" w:rsidRDefault="00A5162D" w:rsidP="00A5162D">
            <w:pPr>
              <w:spacing w:line="260" w:lineRule="exact"/>
              <w:jc w:val="left"/>
              <w:rPr>
                <w:rFonts w:ascii="標楷體" w:eastAsia="標楷體" w:hAnsi="標楷體"/>
                <w:bCs/>
                <w:snapToGrid w:val="0"/>
              </w:rPr>
            </w:pPr>
          </w:p>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數位類：</w:t>
            </w:r>
          </w:p>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1.教學光碟</w:t>
            </w:r>
          </w:p>
          <w:p w:rsidR="00A5162D" w:rsidRPr="006003BE" w:rsidRDefault="00A5162D" w:rsidP="00A5162D">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2.命題光碟</w:t>
            </w:r>
          </w:p>
          <w:p w:rsidR="00A5162D" w:rsidRDefault="00A5162D" w:rsidP="00A5162D">
            <w:pPr>
              <w:spacing w:line="260" w:lineRule="exact"/>
              <w:jc w:val="left"/>
              <w:rPr>
                <w:rFonts w:ascii="標楷體" w:eastAsia="標楷體" w:hAnsi="標楷體"/>
                <w:bCs/>
                <w:snapToGrid w:val="0"/>
                <w:color w:val="auto"/>
              </w:rPr>
            </w:pPr>
            <w:r w:rsidRPr="006003BE">
              <w:rPr>
                <w:rFonts w:ascii="標楷體" w:eastAsia="標楷體" w:hAnsi="標楷體"/>
                <w:bCs/>
                <w:snapToGrid w:val="0"/>
                <w:color w:val="auto"/>
              </w:rPr>
              <w:t>3.課程計劃光碟</w:t>
            </w:r>
          </w:p>
          <w:p w:rsidR="00A5162D" w:rsidRPr="00500692" w:rsidRDefault="00A5162D" w:rsidP="00A5162D">
            <w:pPr>
              <w:spacing w:line="260" w:lineRule="exact"/>
              <w:jc w:val="left"/>
              <w:rPr>
                <w:rFonts w:ascii="標楷體" w:eastAsia="標楷體" w:hAnsi="標楷體" w:cs="標楷體"/>
                <w:color w:val="FF0000"/>
                <w:sz w:val="24"/>
                <w:szCs w:val="24"/>
              </w:rPr>
            </w:pPr>
            <w:r>
              <w:rPr>
                <w:rFonts w:ascii="標楷體" w:eastAsia="標楷體" w:hAnsi="標楷體" w:hint="eastAsia"/>
                <w:bCs/>
                <w:snapToGrid w:val="0"/>
                <w:color w:val="auto"/>
              </w:rPr>
              <w:t>4.</w:t>
            </w:r>
            <w:proofErr w:type="gramStart"/>
            <w:r>
              <w:rPr>
                <w:rFonts w:ascii="標楷體" w:eastAsia="標楷體" w:hAnsi="標楷體" w:hint="eastAsia"/>
                <w:bCs/>
                <w:snapToGrid w:val="0"/>
                <w:color w:val="auto"/>
              </w:rPr>
              <w:t>康軒雲</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162D" w:rsidRPr="000A467E" w:rsidRDefault="00A5162D" w:rsidP="00A5162D">
            <w:pPr>
              <w:snapToGrid w:val="0"/>
              <w:ind w:firstLine="0"/>
              <w:jc w:val="left"/>
              <w:rPr>
                <w:rFonts w:ascii="標楷體" w:eastAsia="標楷體" w:hAnsi="標楷體" w:cs="標楷體"/>
              </w:rPr>
            </w:pPr>
            <w:r w:rsidRPr="000A467E">
              <w:rPr>
                <w:rFonts w:ascii="標楷體" w:eastAsia="標楷體" w:hAnsi="標楷體" w:cs="標楷體"/>
              </w:rPr>
              <w:t>1.紙筆測驗</w:t>
            </w:r>
          </w:p>
          <w:p w:rsidR="00A5162D" w:rsidRPr="000A467E" w:rsidRDefault="00A5162D" w:rsidP="00A5162D">
            <w:pPr>
              <w:snapToGrid w:val="0"/>
              <w:ind w:firstLine="0"/>
              <w:jc w:val="left"/>
              <w:rPr>
                <w:rFonts w:ascii="標楷體" w:eastAsia="標楷體" w:hAnsi="標楷體" w:cs="標楷體"/>
              </w:rPr>
            </w:pPr>
            <w:r w:rsidRPr="000A467E">
              <w:rPr>
                <w:rFonts w:ascii="標楷體" w:eastAsia="標楷體" w:hAnsi="標楷體" w:cs="標楷體"/>
              </w:rPr>
              <w:t>2.口頭</w:t>
            </w:r>
            <w:r>
              <w:rPr>
                <w:rFonts w:ascii="標楷體" w:eastAsia="標楷體" w:hAnsi="標楷體" w:cs="標楷體" w:hint="eastAsia"/>
              </w:rPr>
              <w:t>問答</w:t>
            </w:r>
          </w:p>
          <w:p w:rsidR="00A5162D" w:rsidRDefault="00A5162D" w:rsidP="00A5162D">
            <w:pPr>
              <w:snapToGrid w:val="0"/>
              <w:ind w:firstLine="0"/>
              <w:jc w:val="left"/>
              <w:rPr>
                <w:rFonts w:ascii="標楷體" w:eastAsia="標楷體" w:hAnsi="標楷體" w:cs="標楷體"/>
              </w:rPr>
            </w:pPr>
            <w:r w:rsidRPr="000A467E">
              <w:rPr>
                <w:rFonts w:ascii="標楷體" w:eastAsia="標楷體" w:hAnsi="標楷體" w:cs="標楷體"/>
              </w:rPr>
              <w:t>3.互相討論</w:t>
            </w:r>
          </w:p>
          <w:p w:rsidR="00A5162D" w:rsidRDefault="00A5162D" w:rsidP="00A5162D">
            <w:pPr>
              <w:snapToGrid w:val="0"/>
              <w:ind w:firstLine="0"/>
              <w:jc w:val="left"/>
              <w:rPr>
                <w:rFonts w:ascii="標楷體" w:eastAsia="標楷體" w:hAnsi="標楷體" w:cs="標楷體"/>
              </w:rPr>
            </w:pPr>
            <w:r>
              <w:rPr>
                <w:rFonts w:ascii="標楷體" w:eastAsia="標楷體" w:hAnsi="標楷體" w:cs="標楷體" w:hint="eastAsia"/>
              </w:rPr>
              <w:t>4.上台演練</w:t>
            </w:r>
          </w:p>
          <w:p w:rsidR="00A5162D" w:rsidRPr="00500692" w:rsidRDefault="00A5162D" w:rsidP="00A5162D">
            <w:pPr>
              <w:snapToGrid w:val="0"/>
              <w:ind w:firstLine="0"/>
              <w:jc w:val="left"/>
              <w:rPr>
                <w:rFonts w:ascii="標楷體" w:eastAsia="標楷體" w:hAnsi="標楷體" w:cs="標楷體"/>
                <w:color w:val="FF0000"/>
                <w:sz w:val="24"/>
                <w:szCs w:val="24"/>
              </w:rPr>
            </w:pPr>
            <w:r>
              <w:rPr>
                <w:rFonts w:ascii="標楷體" w:eastAsia="標楷體" w:hAnsi="標楷體" w:cs="標楷體" w:hint="eastAsia"/>
              </w:rPr>
              <w:t>5.回家</w:t>
            </w:r>
            <w:r w:rsidRPr="000A467E">
              <w:rPr>
                <w:rFonts w:ascii="標楷體" w:eastAsia="標楷體" w:hAnsi="標楷體" w:cs="標楷體"/>
              </w:rPr>
              <w:t>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E137B" w:rsidRDefault="007E137B" w:rsidP="007E137B">
            <w:pPr>
              <w:snapToGrid w:val="0"/>
              <w:ind w:firstLine="0"/>
              <w:jc w:val="left"/>
              <w:rPr>
                <w:rFonts w:ascii="標楷體" w:eastAsia="標楷體" w:hAnsi="標楷體" w:cs="標楷體"/>
              </w:rPr>
            </w:pPr>
            <w:r>
              <w:rPr>
                <w:rFonts w:ascii="標楷體" w:eastAsia="標楷體" w:hAnsi="標楷體" w:cs="標楷體"/>
              </w:rPr>
              <w:t>【環境教育】</w:t>
            </w:r>
          </w:p>
          <w:p w:rsidR="007E137B" w:rsidRDefault="007E137B" w:rsidP="007E137B">
            <w:pPr>
              <w:snapToGrid w:val="0"/>
              <w:ind w:firstLine="0"/>
              <w:jc w:val="left"/>
              <w:rPr>
                <w:rFonts w:ascii="標楷體" w:eastAsia="標楷體" w:hAnsi="標楷體" w:cs="標楷體"/>
              </w:rPr>
            </w:pPr>
            <w:r>
              <w:rPr>
                <w:rFonts w:ascii="標楷體" w:eastAsia="標楷體" w:hAnsi="標楷體" w:cs="標楷體"/>
              </w:rPr>
              <w:t xml:space="preserve">環J1 </w:t>
            </w:r>
            <w:r w:rsidRPr="000A467E">
              <w:rPr>
                <w:rFonts w:ascii="標楷體" w:eastAsia="標楷體" w:hAnsi="標楷體" w:cs="標楷體"/>
              </w:rPr>
              <w:t>了解生物多樣性及環境承載力的重要性。</w:t>
            </w:r>
          </w:p>
          <w:p w:rsidR="007E137B" w:rsidRDefault="007E137B" w:rsidP="007E137B">
            <w:pPr>
              <w:snapToGrid w:val="0"/>
              <w:ind w:firstLine="0"/>
              <w:jc w:val="left"/>
              <w:rPr>
                <w:rFonts w:ascii="標楷體" w:eastAsia="標楷體" w:hAnsi="標楷體" w:cs="標楷體"/>
              </w:rPr>
            </w:pPr>
            <w:r>
              <w:rPr>
                <w:rFonts w:ascii="標楷體" w:eastAsia="標楷體" w:hAnsi="標楷體" w:cs="標楷體"/>
              </w:rPr>
              <w:t>【閱讀素養教育】</w:t>
            </w:r>
          </w:p>
          <w:p w:rsidR="007E137B" w:rsidRDefault="007E137B" w:rsidP="007E137B">
            <w:pPr>
              <w:snapToGrid w:val="0"/>
              <w:ind w:firstLine="0"/>
              <w:jc w:val="left"/>
              <w:rPr>
                <w:rFonts w:ascii="標楷體" w:eastAsia="標楷體" w:hAnsi="標楷體" w:cs="標楷體"/>
              </w:rPr>
            </w:pPr>
            <w:r>
              <w:rPr>
                <w:rFonts w:ascii="標楷體" w:eastAsia="標楷體" w:hAnsi="標楷體" w:cs="標楷體"/>
              </w:rPr>
              <w:t xml:space="preserve">閱J1 </w:t>
            </w:r>
            <w:r w:rsidRPr="000A467E">
              <w:rPr>
                <w:rFonts w:ascii="標楷體" w:eastAsia="標楷體" w:hAnsi="標楷體" w:cs="標楷體"/>
              </w:rPr>
              <w:t>發展多元文本的閱讀策略。</w:t>
            </w:r>
          </w:p>
          <w:p w:rsidR="00A5162D" w:rsidRPr="00500692" w:rsidRDefault="007E137B" w:rsidP="0029172A">
            <w:pPr>
              <w:autoSpaceDE w:val="0"/>
              <w:autoSpaceDN w:val="0"/>
              <w:adjustRightInd w:val="0"/>
              <w:ind w:firstLine="0"/>
              <w:jc w:val="left"/>
              <w:rPr>
                <w:rFonts w:ascii="標楷體" w:eastAsia="標楷體" w:hAnsi="標楷體" w:cs="DFKaiShu-SB-Estd-BF"/>
                <w:color w:val="FF0000"/>
                <w:sz w:val="24"/>
                <w:szCs w:val="24"/>
              </w:rPr>
            </w:pPr>
            <w:r>
              <w:rPr>
                <w:rFonts w:ascii="標楷體" w:eastAsia="標楷體" w:hAnsi="標楷體" w:cs="標楷體"/>
              </w:rPr>
              <w:t xml:space="preserve">閱J3 </w:t>
            </w:r>
            <w:r w:rsidRPr="000A467E">
              <w:rPr>
                <w:rFonts w:ascii="標楷體" w:eastAsia="標楷體" w:hAnsi="標楷體" w:cs="標楷體"/>
              </w:rPr>
              <w:t>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A5162D" w:rsidRPr="00500692" w:rsidRDefault="00A5162D" w:rsidP="00A5162D">
            <w:pPr>
              <w:adjustRightInd w:val="0"/>
              <w:snapToGrid w:val="0"/>
              <w:spacing w:line="0" w:lineRule="atLeast"/>
              <w:ind w:hanging="7"/>
              <w:jc w:val="left"/>
              <w:rPr>
                <w:rFonts w:ascii="標楷體" w:eastAsia="標楷體" w:hAnsi="標楷體" w:cs="標楷體"/>
                <w:sz w:val="24"/>
                <w:szCs w:val="24"/>
              </w:rPr>
            </w:pPr>
          </w:p>
        </w:tc>
      </w:tr>
      <w:tr w:rsidR="002A49B6" w:rsidRPr="00500692" w:rsidTr="0029174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A49B6" w:rsidRPr="00B26C28" w:rsidRDefault="002A49B6" w:rsidP="002A49B6">
            <w:pPr>
              <w:spacing w:line="0" w:lineRule="atLeast"/>
              <w:jc w:val="center"/>
              <w:rPr>
                <w:rFonts w:eastAsia="標楷體"/>
                <w:color w:val="auto"/>
              </w:rPr>
            </w:pPr>
            <w:r w:rsidRPr="00B26C28">
              <w:rPr>
                <w:rFonts w:eastAsia="標楷體"/>
                <w:color w:val="auto"/>
              </w:rPr>
              <w:t>第六</w:t>
            </w:r>
            <w:proofErr w:type="gramStart"/>
            <w:r w:rsidRPr="00B26C28">
              <w:rPr>
                <w:rFonts w:eastAsia="標楷體"/>
                <w:color w:val="auto"/>
              </w:rPr>
              <w:t>週</w:t>
            </w:r>
            <w:proofErr w:type="gramEnd"/>
          </w:p>
          <w:p w:rsidR="002A49B6" w:rsidRPr="00B26C28" w:rsidRDefault="002A49B6" w:rsidP="002A49B6">
            <w:pPr>
              <w:spacing w:line="0" w:lineRule="atLeast"/>
              <w:jc w:val="center"/>
              <w:rPr>
                <w:rFonts w:eastAsia="標楷體"/>
                <w:color w:val="auto"/>
              </w:rPr>
            </w:pPr>
            <w:r>
              <w:rPr>
                <w:rFonts w:eastAsia="標楷體" w:hint="eastAsia"/>
                <w:color w:val="auto"/>
              </w:rPr>
              <w:t>10/2~10/6</w:t>
            </w:r>
          </w:p>
        </w:tc>
        <w:tc>
          <w:tcPr>
            <w:tcW w:w="1418" w:type="dxa"/>
            <w:tcBorders>
              <w:top w:val="single" w:sz="8" w:space="0" w:color="000000"/>
              <w:left w:val="single" w:sz="8" w:space="0" w:color="000000"/>
              <w:bottom w:val="single" w:sz="8" w:space="0" w:color="000000"/>
              <w:right w:val="single" w:sz="8" w:space="0" w:color="000000"/>
            </w:tcBorders>
          </w:tcPr>
          <w:p w:rsidR="002A49B6" w:rsidRPr="002A49B6" w:rsidRDefault="002A49B6" w:rsidP="002A49B6">
            <w:pPr>
              <w:snapToGrid w:val="0"/>
              <w:ind w:firstLine="0"/>
              <w:jc w:val="left"/>
              <w:rPr>
                <w:rFonts w:ascii="標楷體" w:eastAsia="標楷體" w:hAnsi="標楷體"/>
              </w:rPr>
            </w:pPr>
            <w:r w:rsidRPr="002A49B6">
              <w:rPr>
                <w:rFonts w:ascii="標楷體" w:eastAsia="標楷體" w:hAnsi="標楷體" w:cs="標楷體"/>
              </w:rPr>
              <w:t>N-8-1 二次方根：二次方根的意義；根式的</w:t>
            </w:r>
            <w:proofErr w:type="gramStart"/>
            <w:r w:rsidRPr="002A49B6">
              <w:rPr>
                <w:rFonts w:ascii="標楷體" w:eastAsia="標楷體" w:hAnsi="標楷體" w:cs="標楷體"/>
              </w:rPr>
              <w:t>化簡及四則</w:t>
            </w:r>
            <w:proofErr w:type="gramEnd"/>
            <w:r w:rsidRPr="002A49B6">
              <w:rPr>
                <w:rFonts w:ascii="標楷體" w:eastAsia="標楷體" w:hAnsi="標楷體" w:cs="標楷體"/>
              </w:rPr>
              <w:t>運算。</w:t>
            </w:r>
          </w:p>
          <w:p w:rsidR="002A49B6" w:rsidRPr="00500692" w:rsidRDefault="002A49B6" w:rsidP="002A49B6">
            <w:pPr>
              <w:pStyle w:val="Default"/>
              <w:jc w:val="left"/>
              <w:rPr>
                <w:rFonts w:eastAsia="標楷體"/>
                <w:color w:val="FF0000"/>
              </w:rPr>
            </w:pPr>
            <w:r w:rsidRPr="002A49B6">
              <w:rPr>
                <w:rFonts w:eastAsia="標楷體"/>
                <w:sz w:val="20"/>
                <w:szCs w:val="20"/>
              </w:rPr>
              <w:t>N-8-2 二次方根的近似值：二次方根的近似值；二次方根的整數部分；十分逼近法。使用計算機√鍵。</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A49B6" w:rsidRDefault="002A49B6" w:rsidP="002A49B6">
            <w:pPr>
              <w:snapToGrid w:val="0"/>
              <w:ind w:firstLine="0"/>
              <w:jc w:val="left"/>
              <w:rPr>
                <w:rFonts w:ascii="標楷體" w:eastAsia="標楷體" w:hAnsi="標楷體"/>
              </w:rPr>
            </w:pPr>
            <w:r>
              <w:rPr>
                <w:rFonts w:ascii="標楷體" w:eastAsia="標楷體" w:hAnsi="標楷體" w:cs="標楷體"/>
              </w:rPr>
              <w:t xml:space="preserve">n-Ⅳ-5 </w:t>
            </w:r>
            <w:r w:rsidRPr="000A467E">
              <w:rPr>
                <w:rFonts w:ascii="標楷體" w:eastAsia="標楷體" w:hAnsi="標楷體" w:cs="標楷體"/>
              </w:rPr>
              <w:t>理解二次方根的意義、符號與根式的四則運算，並能運用到日常生活的情境解決問題。</w:t>
            </w:r>
          </w:p>
          <w:p w:rsidR="002A49B6" w:rsidRDefault="002A49B6" w:rsidP="002A49B6">
            <w:pPr>
              <w:snapToGrid w:val="0"/>
              <w:ind w:firstLine="0"/>
              <w:jc w:val="left"/>
              <w:rPr>
                <w:rFonts w:ascii="標楷體" w:eastAsia="標楷體" w:hAnsi="標楷體"/>
              </w:rPr>
            </w:pPr>
            <w:r>
              <w:rPr>
                <w:rFonts w:ascii="標楷體" w:eastAsia="標楷體" w:hAnsi="標楷體" w:cs="標楷體"/>
              </w:rPr>
              <w:t xml:space="preserve">n-Ⅳ-6 </w:t>
            </w:r>
            <w:r w:rsidRPr="000A467E">
              <w:rPr>
                <w:rFonts w:ascii="標楷體" w:eastAsia="標楷體" w:hAnsi="標楷體" w:cs="標楷體"/>
              </w:rPr>
              <w:t>應用十分逼近法估算二次方根的近似值，並能應用計算機計算、驗證與估算，建立對二次方根</w:t>
            </w:r>
            <w:proofErr w:type="gramStart"/>
            <w:r w:rsidRPr="000A467E">
              <w:rPr>
                <w:rFonts w:ascii="標楷體" w:eastAsia="標楷體" w:hAnsi="標楷體" w:cs="標楷體"/>
              </w:rPr>
              <w:t>的數感</w:t>
            </w:r>
            <w:proofErr w:type="gramEnd"/>
            <w:r w:rsidRPr="000A467E">
              <w:rPr>
                <w:rFonts w:ascii="標楷體" w:eastAsia="標楷體" w:hAnsi="標楷體" w:cs="標楷體"/>
              </w:rPr>
              <w:t>。</w:t>
            </w:r>
          </w:p>
          <w:p w:rsidR="002A49B6" w:rsidRPr="00500692" w:rsidRDefault="002A49B6" w:rsidP="002A49B6">
            <w:pPr>
              <w:jc w:val="left"/>
              <w:rPr>
                <w:rFonts w:ascii="標楷體" w:eastAsia="標楷體" w:hAnsi="標楷體" w:cs="標楷體"/>
                <w:color w:val="FF0000"/>
                <w:sz w:val="24"/>
                <w:szCs w:val="24"/>
              </w:rPr>
            </w:pPr>
            <w:r>
              <w:rPr>
                <w:rFonts w:ascii="標楷體" w:eastAsia="標楷體" w:hAnsi="標楷體" w:cs="標楷體"/>
              </w:rPr>
              <w:t xml:space="preserve">n-Ⅳ-9 </w:t>
            </w:r>
            <w:r w:rsidRPr="000A467E">
              <w:rPr>
                <w:rFonts w:ascii="標楷體" w:eastAsia="標楷體" w:hAnsi="標楷體" w:cs="標楷體"/>
              </w:rPr>
              <w:t>使用計算機計算比值、</w:t>
            </w:r>
            <w:r w:rsidRPr="000A467E">
              <w:rPr>
                <w:rFonts w:ascii="標楷體" w:eastAsia="標楷體" w:hAnsi="標楷體" w:cs="標楷體"/>
              </w:rPr>
              <w:lastRenderedPageBreak/>
              <w:t>複雜的數式、小數或根式等四則運算與三角比的近似值問題，並能理解計算機可能產生誤差。</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A49B6" w:rsidRPr="002A49B6" w:rsidRDefault="002A49B6" w:rsidP="002A49B6">
            <w:pPr>
              <w:snapToGrid w:val="0"/>
              <w:ind w:firstLine="0"/>
              <w:jc w:val="left"/>
              <w:rPr>
                <w:rFonts w:ascii="標楷體" w:eastAsia="標楷體" w:hAnsi="標楷體"/>
                <w:color w:val="auto"/>
              </w:rPr>
            </w:pPr>
            <w:r w:rsidRPr="002A49B6">
              <w:rPr>
                <w:rFonts w:ascii="標楷體" w:eastAsia="標楷體" w:hAnsi="標楷體" w:cs="標楷體"/>
                <w:color w:val="auto"/>
              </w:rPr>
              <w:lastRenderedPageBreak/>
              <w:t>2-1平方根與近似值</w:t>
            </w:r>
          </w:p>
          <w:p w:rsidR="002A49B6" w:rsidRPr="002A49B6" w:rsidRDefault="002A49B6" w:rsidP="002A49B6">
            <w:pPr>
              <w:snapToGrid w:val="0"/>
              <w:ind w:firstLine="0"/>
              <w:jc w:val="left"/>
              <w:rPr>
                <w:rFonts w:ascii="標楷體" w:eastAsia="標楷體" w:hAnsi="標楷體"/>
                <w:color w:val="auto"/>
              </w:rPr>
            </w:pPr>
            <w:r w:rsidRPr="002A49B6">
              <w:rPr>
                <w:rFonts w:ascii="標楷體" w:eastAsia="標楷體" w:hAnsi="標楷體" w:cs="標楷體"/>
                <w:color w:val="auto"/>
              </w:rPr>
              <w:t>1.能找到面積分別為2和5的正方形。</w:t>
            </w:r>
          </w:p>
          <w:p w:rsidR="002A49B6" w:rsidRPr="002A49B6" w:rsidRDefault="002A49B6" w:rsidP="002A49B6">
            <w:pPr>
              <w:snapToGrid w:val="0"/>
              <w:ind w:firstLine="0"/>
              <w:jc w:val="left"/>
              <w:rPr>
                <w:rFonts w:ascii="標楷體" w:eastAsia="標楷體" w:hAnsi="標楷體"/>
                <w:color w:val="auto"/>
              </w:rPr>
            </w:pPr>
            <w:r w:rsidRPr="002A49B6">
              <w:rPr>
                <w:rFonts w:ascii="標楷體" w:eastAsia="標楷體" w:hAnsi="標楷體" w:cs="標楷體"/>
                <w:color w:val="auto"/>
              </w:rPr>
              <w:t>2.能用「</w:t>
            </w:r>
            <w:r w:rsidRPr="002A49B6">
              <w:rPr>
                <w:rFonts w:ascii="標楷體" w:eastAsia="標楷體" w:hAnsi="標楷體" w:cs="標楷體"/>
                <w:color w:val="auto"/>
              </w:rPr>
              <w:fldChar w:fldCharType="begin"/>
            </w:r>
            <w:r w:rsidRPr="002A49B6">
              <w:rPr>
                <w:rFonts w:ascii="標楷體" w:eastAsia="標楷體" w:hAnsi="標楷體" w:cs="標楷體"/>
                <w:color w:val="auto"/>
              </w:rPr>
              <w:instrText xml:space="preserve"> eq \r(,2) </w:instrText>
            </w:r>
            <w:r w:rsidRPr="002A49B6">
              <w:rPr>
                <w:rFonts w:ascii="標楷體" w:eastAsia="標楷體" w:hAnsi="標楷體" w:cs="標楷體"/>
                <w:color w:val="auto"/>
              </w:rPr>
              <w:fldChar w:fldCharType="end"/>
            </w:r>
            <w:r w:rsidRPr="002A49B6">
              <w:rPr>
                <w:rFonts w:ascii="標楷體" w:eastAsia="標楷體" w:hAnsi="標楷體" w:cs="標楷體"/>
                <w:color w:val="auto"/>
              </w:rPr>
              <w:t>」表示面積為2的正方形邊長。</w:t>
            </w:r>
          </w:p>
          <w:p w:rsidR="002A49B6" w:rsidRPr="002A49B6" w:rsidRDefault="002A49B6" w:rsidP="002A49B6">
            <w:pPr>
              <w:snapToGrid w:val="0"/>
              <w:ind w:firstLine="0"/>
              <w:jc w:val="left"/>
              <w:rPr>
                <w:rFonts w:ascii="標楷體" w:eastAsia="標楷體" w:hAnsi="標楷體"/>
                <w:color w:val="auto"/>
              </w:rPr>
            </w:pPr>
            <w:r w:rsidRPr="002A49B6">
              <w:rPr>
                <w:rFonts w:ascii="標楷體" w:eastAsia="標楷體" w:hAnsi="標楷體" w:cs="標楷體"/>
                <w:color w:val="auto"/>
              </w:rPr>
              <w:t>3.能知道若一個正方形面積為a，則它的邊長為「</w:t>
            </w:r>
            <w:r w:rsidRPr="002A49B6">
              <w:rPr>
                <w:rFonts w:ascii="標楷體" w:eastAsia="標楷體" w:hAnsi="標楷體" w:cs="標楷體"/>
                <w:color w:val="auto"/>
              </w:rPr>
              <w:fldChar w:fldCharType="begin"/>
            </w:r>
            <w:r w:rsidRPr="002A49B6">
              <w:rPr>
                <w:rFonts w:ascii="標楷體" w:eastAsia="標楷體" w:hAnsi="標楷體" w:cs="標楷體"/>
                <w:color w:val="auto"/>
              </w:rPr>
              <w:instrText xml:space="preserve"> eq \r(,a) </w:instrText>
            </w:r>
            <w:r w:rsidRPr="002A49B6">
              <w:rPr>
                <w:rFonts w:ascii="標楷體" w:eastAsia="標楷體" w:hAnsi="標楷體" w:cs="標楷體"/>
                <w:color w:val="auto"/>
              </w:rPr>
              <w:fldChar w:fldCharType="end"/>
            </w:r>
            <w:r w:rsidRPr="002A49B6">
              <w:rPr>
                <w:rFonts w:ascii="標楷體" w:eastAsia="標楷體" w:hAnsi="標楷體" w:cs="標楷體"/>
                <w:color w:val="auto"/>
              </w:rPr>
              <w:t>」，滿足(</w:t>
            </w:r>
            <w:r w:rsidRPr="002A49B6">
              <w:rPr>
                <w:rFonts w:ascii="標楷體" w:eastAsia="標楷體" w:hAnsi="標楷體" w:cs="標楷體"/>
                <w:color w:val="auto"/>
              </w:rPr>
              <w:fldChar w:fldCharType="begin"/>
            </w:r>
            <w:r w:rsidRPr="002A49B6">
              <w:rPr>
                <w:rFonts w:ascii="標楷體" w:eastAsia="標楷體" w:hAnsi="標楷體" w:cs="標楷體"/>
                <w:color w:val="auto"/>
              </w:rPr>
              <w:instrText xml:space="preserve"> eq \r(,a) </w:instrText>
            </w:r>
            <w:r w:rsidRPr="002A49B6">
              <w:rPr>
                <w:rFonts w:ascii="標楷體" w:eastAsia="標楷體" w:hAnsi="標楷體" w:cs="標楷體"/>
                <w:color w:val="auto"/>
              </w:rPr>
              <w:fldChar w:fldCharType="end"/>
            </w:r>
            <w:r w:rsidRPr="002A49B6">
              <w:rPr>
                <w:rFonts w:ascii="標楷體" w:eastAsia="標楷體" w:hAnsi="標楷體" w:cs="標楷體"/>
                <w:color w:val="auto"/>
              </w:rPr>
              <w:t>)</w:t>
            </w:r>
            <w:r w:rsidRPr="002A49B6">
              <w:rPr>
                <w:rFonts w:ascii="標楷體" w:eastAsia="標楷體" w:hAnsi="標楷體" w:cs="標楷體"/>
                <w:vertAlign w:val="superscript"/>
              </w:rPr>
              <w:t>2</w:t>
            </w:r>
            <w:r w:rsidRPr="002A49B6">
              <w:rPr>
                <w:rFonts w:ascii="標楷體" w:eastAsia="標楷體" w:hAnsi="標楷體" w:cs="標楷體"/>
                <w:color w:val="auto"/>
              </w:rPr>
              <w:t>＝a</w:t>
            </w:r>
          </w:p>
          <w:p w:rsidR="002A49B6" w:rsidRDefault="002A49B6" w:rsidP="002A49B6">
            <w:pPr>
              <w:snapToGrid w:val="0"/>
              <w:ind w:firstLine="0"/>
              <w:jc w:val="left"/>
              <w:rPr>
                <w:rFonts w:ascii="標楷體" w:eastAsia="標楷體" w:hAnsi="標楷體" w:cs="標楷體"/>
                <w:color w:val="auto"/>
              </w:rPr>
            </w:pPr>
            <w:r w:rsidRPr="002A49B6">
              <w:rPr>
                <w:rFonts w:ascii="標楷體" w:eastAsia="標楷體" w:hAnsi="標楷體" w:cs="標楷體"/>
                <w:color w:val="auto"/>
              </w:rPr>
              <w:t>4.能用標準</w:t>
            </w:r>
            <w:proofErr w:type="gramStart"/>
            <w:r w:rsidRPr="002A49B6">
              <w:rPr>
                <w:rFonts w:ascii="標楷體" w:eastAsia="標楷體" w:hAnsi="標楷體" w:cs="標楷體"/>
                <w:color w:val="auto"/>
              </w:rPr>
              <w:t>分解式求</w:t>
            </w:r>
            <w:proofErr w:type="gramEnd"/>
            <w:r w:rsidRPr="002A49B6">
              <w:rPr>
                <w:rFonts w:ascii="標楷體" w:eastAsia="標楷體" w:hAnsi="標楷體" w:cs="標楷體"/>
                <w:color w:val="auto"/>
              </w:rPr>
              <w:fldChar w:fldCharType="begin"/>
            </w:r>
            <w:r w:rsidRPr="002A49B6">
              <w:rPr>
                <w:rFonts w:ascii="標楷體" w:eastAsia="標楷體" w:hAnsi="標楷體" w:cs="標楷體"/>
                <w:color w:val="auto"/>
              </w:rPr>
              <w:instrText xml:space="preserve"> eq \r(,a)</w:instrText>
            </w:r>
            <w:r w:rsidRPr="002A49B6">
              <w:rPr>
                <w:rFonts w:ascii="標楷體" w:eastAsia="標楷體" w:hAnsi="標楷體" w:cs="標楷體"/>
                <w:color w:val="auto"/>
              </w:rPr>
              <w:fldChar w:fldCharType="end"/>
            </w:r>
            <w:r w:rsidRPr="002A49B6">
              <w:rPr>
                <w:rFonts w:ascii="標楷體" w:eastAsia="標楷體" w:hAnsi="標楷體" w:cs="標楷體"/>
                <w:color w:val="auto"/>
              </w:rPr>
              <w:t>的值。</w:t>
            </w:r>
          </w:p>
          <w:p w:rsidR="002A49B6" w:rsidRPr="001433A8" w:rsidRDefault="002A49B6" w:rsidP="002A49B6">
            <w:pPr>
              <w:snapToGrid w:val="0"/>
              <w:ind w:firstLine="0"/>
              <w:jc w:val="left"/>
              <w:rPr>
                <w:rFonts w:ascii="標楷體" w:eastAsia="標楷體" w:hAnsi="標楷體"/>
              </w:rPr>
            </w:pPr>
            <w:r>
              <w:rPr>
                <w:rFonts w:ascii="標楷體" w:eastAsia="標楷體" w:hAnsi="標楷體" w:hint="eastAsia"/>
                <w:color w:val="auto"/>
              </w:rPr>
              <w:t>5</w:t>
            </w:r>
            <w:r>
              <w:rPr>
                <w:rFonts w:ascii="標楷體" w:eastAsia="標楷體" w:hAnsi="標楷體"/>
                <w:color w:val="auto"/>
              </w:rPr>
              <w:t>.</w:t>
            </w:r>
            <w:r w:rsidRPr="002A49B6">
              <w:rPr>
                <w:rFonts w:ascii="標楷體" w:eastAsia="標楷體" w:hAnsi="標楷體" w:cs="標楷體"/>
                <w:color w:val="auto"/>
              </w:rPr>
              <w:t>能利用十分</w:t>
            </w:r>
            <w:proofErr w:type="gramStart"/>
            <w:r w:rsidRPr="002A49B6">
              <w:rPr>
                <w:rFonts w:ascii="標楷體" w:eastAsia="標楷體" w:hAnsi="標楷體" w:cs="標楷體"/>
                <w:color w:val="auto"/>
              </w:rPr>
              <w:t>逼近法求</w:t>
            </w:r>
            <w:proofErr w:type="gramEnd"/>
            <w:r w:rsidRPr="002A49B6">
              <w:rPr>
                <w:rFonts w:ascii="標楷體" w:eastAsia="標楷體" w:hAnsi="標楷體" w:cs="標楷體"/>
                <w:color w:val="auto"/>
              </w:rPr>
              <w:fldChar w:fldCharType="begin"/>
            </w:r>
            <w:r w:rsidRPr="002A49B6">
              <w:rPr>
                <w:rFonts w:ascii="標楷體" w:eastAsia="標楷體" w:hAnsi="標楷體" w:cs="標楷體"/>
                <w:color w:val="auto"/>
              </w:rPr>
              <w:instrText xml:space="preserve"> eq \r(,a) </w:instrText>
            </w:r>
            <w:r w:rsidRPr="002A49B6">
              <w:rPr>
                <w:rFonts w:ascii="標楷體" w:eastAsia="標楷體" w:hAnsi="標楷體" w:cs="標楷體"/>
                <w:color w:val="auto"/>
              </w:rPr>
              <w:fldChar w:fldCharType="end"/>
            </w:r>
            <w:r w:rsidRPr="002A49B6">
              <w:rPr>
                <w:rFonts w:ascii="標楷體" w:eastAsia="標楷體" w:hAnsi="標楷體" w:cs="標楷體"/>
                <w:color w:val="auto"/>
              </w:rPr>
              <w:t>的近似值。</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A49B6" w:rsidRPr="00500692" w:rsidRDefault="002A49B6" w:rsidP="002A49B6">
            <w:pPr>
              <w:ind w:left="317" w:hanging="317"/>
              <w:jc w:val="center"/>
              <w:rPr>
                <w:rFonts w:ascii="標楷體" w:eastAsia="標楷體" w:hAnsi="標楷體" w:cs="標楷體"/>
                <w:color w:val="FF0000"/>
                <w:sz w:val="24"/>
                <w:szCs w:val="24"/>
              </w:rPr>
            </w:pPr>
            <w:r w:rsidRPr="002A49B6">
              <w:rPr>
                <w:rFonts w:ascii="標楷體" w:eastAsia="標楷體" w:hAnsi="標楷體" w:cs="標楷體" w:hint="eastAsia"/>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A49B6" w:rsidRPr="006003BE" w:rsidRDefault="002A49B6" w:rsidP="002A49B6">
            <w:pPr>
              <w:spacing w:line="260" w:lineRule="exact"/>
              <w:jc w:val="left"/>
              <w:rPr>
                <w:rFonts w:ascii="標楷體" w:eastAsia="標楷體" w:hAnsi="標楷體"/>
                <w:bCs/>
                <w:snapToGrid w:val="0"/>
              </w:rPr>
            </w:pPr>
            <w:r w:rsidRPr="006003BE">
              <w:rPr>
                <w:rFonts w:ascii="標楷體" w:eastAsia="標楷體" w:hAnsi="標楷體"/>
                <w:bCs/>
                <w:snapToGrid w:val="0"/>
                <w:color w:val="auto"/>
              </w:rPr>
              <w:t>平面類：</w:t>
            </w:r>
          </w:p>
          <w:p w:rsidR="002A49B6" w:rsidRPr="006003BE" w:rsidRDefault="002A49B6" w:rsidP="002A49B6">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w:t>
            </w:r>
            <w:proofErr w:type="gramStart"/>
            <w:r w:rsidRPr="006003BE">
              <w:rPr>
                <w:rFonts w:ascii="標楷體" w:eastAsia="標楷體" w:hAnsi="標楷體"/>
                <w:bCs/>
                <w:snapToGrid w:val="0"/>
                <w:color w:val="auto"/>
              </w:rPr>
              <w:t>習作教用版</w:t>
            </w:r>
            <w:proofErr w:type="gramEnd"/>
          </w:p>
          <w:p w:rsidR="002A49B6" w:rsidRPr="006003BE" w:rsidRDefault="002A49B6" w:rsidP="002A49B6">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w:t>
            </w:r>
            <w:proofErr w:type="gramStart"/>
            <w:r w:rsidRPr="006003BE">
              <w:rPr>
                <w:rFonts w:ascii="標楷體" w:eastAsia="標楷體" w:hAnsi="標楷體"/>
                <w:bCs/>
                <w:snapToGrid w:val="0"/>
                <w:color w:val="auto"/>
              </w:rPr>
              <w:t>備課用</w:t>
            </w:r>
            <w:proofErr w:type="gramEnd"/>
            <w:r w:rsidRPr="006003BE">
              <w:rPr>
                <w:rFonts w:ascii="標楷體" w:eastAsia="標楷體" w:hAnsi="標楷體"/>
                <w:bCs/>
                <w:snapToGrid w:val="0"/>
                <w:color w:val="auto"/>
              </w:rPr>
              <w:t>書</w:t>
            </w:r>
          </w:p>
          <w:p w:rsidR="002A49B6" w:rsidRPr="006003BE" w:rsidRDefault="002A49B6" w:rsidP="002A49B6">
            <w:pPr>
              <w:spacing w:line="260" w:lineRule="exact"/>
              <w:jc w:val="left"/>
              <w:rPr>
                <w:rFonts w:ascii="標楷體" w:eastAsia="標楷體" w:hAnsi="標楷體"/>
                <w:bCs/>
                <w:snapToGrid w:val="0"/>
              </w:rPr>
            </w:pPr>
          </w:p>
          <w:p w:rsidR="002A49B6" w:rsidRPr="006003BE" w:rsidRDefault="002A49B6" w:rsidP="002A49B6">
            <w:pPr>
              <w:spacing w:line="260" w:lineRule="exact"/>
              <w:jc w:val="left"/>
              <w:rPr>
                <w:rFonts w:ascii="標楷體" w:eastAsia="標楷體" w:hAnsi="標楷體"/>
                <w:bCs/>
                <w:snapToGrid w:val="0"/>
              </w:rPr>
            </w:pPr>
            <w:r w:rsidRPr="006003BE">
              <w:rPr>
                <w:rFonts w:ascii="標楷體" w:eastAsia="標楷體" w:hAnsi="標楷體"/>
                <w:bCs/>
                <w:snapToGrid w:val="0"/>
                <w:color w:val="auto"/>
              </w:rPr>
              <w:t>數位類：</w:t>
            </w:r>
          </w:p>
          <w:p w:rsidR="002A49B6" w:rsidRPr="006003BE" w:rsidRDefault="002A49B6" w:rsidP="002A49B6">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1.教學光碟</w:t>
            </w:r>
          </w:p>
          <w:p w:rsidR="002A49B6" w:rsidRPr="006003BE" w:rsidRDefault="002A49B6" w:rsidP="002A49B6">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2.命題光碟</w:t>
            </w:r>
          </w:p>
          <w:p w:rsidR="002A49B6" w:rsidRDefault="002A49B6" w:rsidP="002A49B6">
            <w:pPr>
              <w:spacing w:line="260" w:lineRule="exact"/>
              <w:jc w:val="left"/>
              <w:rPr>
                <w:rFonts w:ascii="標楷體" w:eastAsia="標楷體" w:hAnsi="標楷體"/>
                <w:bCs/>
                <w:snapToGrid w:val="0"/>
                <w:color w:val="auto"/>
              </w:rPr>
            </w:pPr>
            <w:r w:rsidRPr="006003BE">
              <w:rPr>
                <w:rFonts w:ascii="標楷體" w:eastAsia="標楷體" w:hAnsi="標楷體"/>
                <w:bCs/>
                <w:snapToGrid w:val="0"/>
                <w:color w:val="auto"/>
              </w:rPr>
              <w:t>3.課程計劃光碟</w:t>
            </w:r>
          </w:p>
          <w:p w:rsidR="002A49B6" w:rsidRPr="00006ED6" w:rsidRDefault="002A49B6" w:rsidP="002A49B6">
            <w:pPr>
              <w:spacing w:line="260" w:lineRule="exact"/>
              <w:jc w:val="left"/>
              <w:rPr>
                <w:rFonts w:ascii="標楷體" w:eastAsia="標楷體" w:hAnsi="標楷體"/>
              </w:rPr>
            </w:pPr>
            <w:r>
              <w:rPr>
                <w:rFonts w:ascii="標楷體" w:eastAsia="標楷體" w:hAnsi="標楷體" w:hint="eastAsia"/>
                <w:bCs/>
                <w:snapToGrid w:val="0"/>
                <w:color w:val="auto"/>
              </w:rPr>
              <w:t>4.</w:t>
            </w:r>
            <w:proofErr w:type="gramStart"/>
            <w:r>
              <w:rPr>
                <w:rFonts w:ascii="標楷體" w:eastAsia="標楷體" w:hAnsi="標楷體" w:hint="eastAsia"/>
                <w:bCs/>
                <w:snapToGrid w:val="0"/>
                <w:color w:val="auto"/>
              </w:rPr>
              <w:t>康軒雲</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A49B6" w:rsidRPr="000A467E" w:rsidRDefault="002A49B6" w:rsidP="002A49B6">
            <w:pPr>
              <w:snapToGrid w:val="0"/>
              <w:ind w:firstLine="0"/>
              <w:jc w:val="left"/>
              <w:rPr>
                <w:rFonts w:ascii="標楷體" w:eastAsia="標楷體" w:hAnsi="標楷體" w:cs="標楷體"/>
              </w:rPr>
            </w:pPr>
            <w:r w:rsidRPr="000A467E">
              <w:rPr>
                <w:rFonts w:ascii="標楷體" w:eastAsia="標楷體" w:hAnsi="標楷體" w:cs="標楷體"/>
              </w:rPr>
              <w:t>1.紙筆測驗</w:t>
            </w:r>
          </w:p>
          <w:p w:rsidR="002A49B6" w:rsidRPr="000A467E" w:rsidRDefault="002A49B6" w:rsidP="002A49B6">
            <w:pPr>
              <w:snapToGrid w:val="0"/>
              <w:ind w:firstLine="0"/>
              <w:jc w:val="left"/>
              <w:rPr>
                <w:rFonts w:ascii="標楷體" w:eastAsia="標楷體" w:hAnsi="標楷體" w:cs="標楷體"/>
              </w:rPr>
            </w:pPr>
            <w:r w:rsidRPr="000A467E">
              <w:rPr>
                <w:rFonts w:ascii="標楷體" w:eastAsia="標楷體" w:hAnsi="標楷體" w:cs="標楷體"/>
              </w:rPr>
              <w:t>2.口頭</w:t>
            </w:r>
            <w:r>
              <w:rPr>
                <w:rFonts w:ascii="標楷體" w:eastAsia="標楷體" w:hAnsi="標楷體" w:cs="標楷體" w:hint="eastAsia"/>
              </w:rPr>
              <w:t>問答</w:t>
            </w:r>
          </w:p>
          <w:p w:rsidR="002A49B6" w:rsidRDefault="002A49B6" w:rsidP="002A49B6">
            <w:pPr>
              <w:snapToGrid w:val="0"/>
              <w:ind w:firstLine="0"/>
              <w:jc w:val="left"/>
              <w:rPr>
                <w:rFonts w:ascii="標楷體" w:eastAsia="標楷體" w:hAnsi="標楷體" w:cs="標楷體"/>
              </w:rPr>
            </w:pPr>
            <w:r w:rsidRPr="000A467E">
              <w:rPr>
                <w:rFonts w:ascii="標楷體" w:eastAsia="標楷體" w:hAnsi="標楷體" w:cs="標楷體"/>
              </w:rPr>
              <w:t>3.互相討論</w:t>
            </w:r>
          </w:p>
          <w:p w:rsidR="002A49B6" w:rsidRDefault="002A49B6" w:rsidP="002A49B6">
            <w:pPr>
              <w:snapToGrid w:val="0"/>
              <w:ind w:firstLine="0"/>
              <w:jc w:val="left"/>
              <w:rPr>
                <w:rFonts w:ascii="標楷體" w:eastAsia="標楷體" w:hAnsi="標楷體" w:cs="標楷體"/>
              </w:rPr>
            </w:pPr>
            <w:r>
              <w:rPr>
                <w:rFonts w:ascii="標楷體" w:eastAsia="標楷體" w:hAnsi="標楷體" w:cs="標楷體" w:hint="eastAsia"/>
              </w:rPr>
              <w:t>4.上台演練</w:t>
            </w:r>
          </w:p>
          <w:p w:rsidR="002A49B6" w:rsidRPr="00006ED6" w:rsidRDefault="002A49B6" w:rsidP="002A49B6">
            <w:pPr>
              <w:snapToGrid w:val="0"/>
              <w:ind w:firstLine="0"/>
              <w:jc w:val="left"/>
              <w:rPr>
                <w:rFonts w:ascii="標楷體" w:eastAsia="標楷體" w:hAnsi="標楷體"/>
              </w:rPr>
            </w:pPr>
            <w:r>
              <w:rPr>
                <w:rFonts w:ascii="標楷體" w:eastAsia="標楷體" w:hAnsi="標楷體" w:cs="標楷體" w:hint="eastAsia"/>
              </w:rPr>
              <w:t>5.回家</w:t>
            </w:r>
            <w:r w:rsidRPr="000A467E">
              <w:rPr>
                <w:rFonts w:ascii="標楷體" w:eastAsia="標楷體" w:hAnsi="標楷體" w:cs="標楷體"/>
              </w:rPr>
              <w:t>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A49B6" w:rsidRDefault="002A49B6" w:rsidP="002A49B6">
            <w:pPr>
              <w:snapToGrid w:val="0"/>
              <w:ind w:firstLine="0"/>
              <w:jc w:val="left"/>
              <w:rPr>
                <w:rFonts w:ascii="標楷體" w:eastAsia="標楷體" w:hAnsi="標楷體" w:cs="標楷體"/>
              </w:rPr>
            </w:pPr>
            <w:r>
              <w:rPr>
                <w:rFonts w:ascii="標楷體" w:eastAsia="標楷體" w:hAnsi="標楷體" w:cs="標楷體"/>
              </w:rPr>
              <w:t>【科技教育】</w:t>
            </w:r>
          </w:p>
          <w:p w:rsidR="002A49B6" w:rsidRDefault="002A49B6" w:rsidP="002A49B6">
            <w:pPr>
              <w:snapToGrid w:val="0"/>
              <w:ind w:firstLine="0"/>
              <w:jc w:val="left"/>
              <w:rPr>
                <w:rFonts w:ascii="標楷體" w:eastAsia="標楷體" w:hAnsi="標楷體" w:cs="標楷體"/>
              </w:rPr>
            </w:pPr>
            <w:r>
              <w:rPr>
                <w:rFonts w:ascii="標楷體" w:eastAsia="標楷體" w:hAnsi="標楷體" w:cs="標楷體"/>
              </w:rPr>
              <w:t xml:space="preserve">科E1 </w:t>
            </w:r>
            <w:r w:rsidRPr="000A467E">
              <w:rPr>
                <w:rFonts w:ascii="標楷體" w:eastAsia="標楷體" w:hAnsi="標楷體" w:cs="標楷體"/>
              </w:rPr>
              <w:t>了解平日常見科技產品的用途與運作方式。</w:t>
            </w:r>
          </w:p>
          <w:p w:rsidR="002A49B6" w:rsidRDefault="002A49B6" w:rsidP="002A49B6">
            <w:pPr>
              <w:snapToGrid w:val="0"/>
              <w:ind w:firstLine="0"/>
              <w:jc w:val="left"/>
              <w:rPr>
                <w:rFonts w:ascii="標楷體" w:eastAsia="標楷體" w:hAnsi="標楷體" w:cs="標楷體"/>
              </w:rPr>
            </w:pPr>
            <w:r>
              <w:rPr>
                <w:rFonts w:ascii="標楷體" w:eastAsia="標楷體" w:hAnsi="標楷體" w:cs="標楷體"/>
              </w:rPr>
              <w:t xml:space="preserve">科E2 </w:t>
            </w:r>
            <w:r w:rsidRPr="000A467E">
              <w:rPr>
                <w:rFonts w:ascii="標楷體" w:eastAsia="標楷體" w:hAnsi="標楷體" w:cs="標楷體"/>
              </w:rPr>
              <w:t>了解動手實作的重要性。</w:t>
            </w:r>
          </w:p>
          <w:p w:rsidR="002A49B6" w:rsidRDefault="002A49B6" w:rsidP="002A49B6">
            <w:pPr>
              <w:snapToGrid w:val="0"/>
              <w:ind w:firstLine="0"/>
              <w:jc w:val="left"/>
              <w:rPr>
                <w:rFonts w:ascii="標楷體" w:eastAsia="標楷體" w:hAnsi="標楷體" w:cs="標楷體"/>
              </w:rPr>
            </w:pPr>
            <w:r>
              <w:rPr>
                <w:rFonts w:ascii="標楷體" w:eastAsia="標楷體" w:hAnsi="標楷體" w:cs="標楷體"/>
              </w:rPr>
              <w:t>【閱讀素養教育】</w:t>
            </w:r>
          </w:p>
          <w:p w:rsidR="002A49B6" w:rsidRDefault="002A49B6" w:rsidP="002A49B6">
            <w:pPr>
              <w:snapToGrid w:val="0"/>
              <w:ind w:firstLine="0"/>
              <w:jc w:val="left"/>
              <w:rPr>
                <w:rFonts w:ascii="標楷體" w:eastAsia="標楷體" w:hAnsi="標楷體" w:cs="標楷體"/>
              </w:rPr>
            </w:pPr>
            <w:r>
              <w:rPr>
                <w:rFonts w:ascii="標楷體" w:eastAsia="標楷體" w:hAnsi="標楷體" w:cs="標楷體"/>
              </w:rPr>
              <w:t xml:space="preserve">閱J1 </w:t>
            </w:r>
            <w:r w:rsidRPr="000A467E">
              <w:rPr>
                <w:rFonts w:ascii="標楷體" w:eastAsia="標楷體" w:hAnsi="標楷體" w:cs="標楷體"/>
              </w:rPr>
              <w:t>發展多元文本的閱讀策略。</w:t>
            </w:r>
          </w:p>
          <w:p w:rsidR="002A49B6" w:rsidRDefault="002A49B6" w:rsidP="002A49B6">
            <w:pPr>
              <w:snapToGrid w:val="0"/>
              <w:ind w:firstLine="0"/>
              <w:jc w:val="left"/>
              <w:rPr>
                <w:rFonts w:ascii="標楷體" w:eastAsia="標楷體" w:hAnsi="標楷體" w:cs="標楷體"/>
              </w:rPr>
            </w:pPr>
            <w:r>
              <w:rPr>
                <w:rFonts w:ascii="標楷體" w:eastAsia="標楷體" w:hAnsi="標楷體" w:cs="標楷體"/>
              </w:rPr>
              <w:t xml:space="preserve">閱J2 </w:t>
            </w:r>
            <w:r w:rsidRPr="000A467E">
              <w:rPr>
                <w:rFonts w:ascii="標楷體" w:eastAsia="標楷體" w:hAnsi="標楷體" w:cs="標楷體"/>
              </w:rPr>
              <w:t>發展跨文本的比對、分析、深究的能</w:t>
            </w:r>
            <w:r w:rsidRPr="000A467E">
              <w:rPr>
                <w:rFonts w:ascii="標楷體" w:eastAsia="標楷體" w:hAnsi="標楷體" w:cs="標楷體"/>
              </w:rPr>
              <w:lastRenderedPageBreak/>
              <w:t>力，以判讀文本知識的正確性。</w:t>
            </w:r>
          </w:p>
          <w:p w:rsidR="002A49B6" w:rsidRDefault="002A49B6" w:rsidP="002A49B6">
            <w:pPr>
              <w:snapToGrid w:val="0"/>
              <w:ind w:firstLine="0"/>
              <w:jc w:val="left"/>
              <w:rPr>
                <w:rFonts w:ascii="標楷體" w:eastAsia="標楷體" w:hAnsi="標楷體" w:cs="標楷體"/>
              </w:rPr>
            </w:pPr>
            <w:r>
              <w:rPr>
                <w:rFonts w:ascii="標楷體" w:eastAsia="標楷體" w:hAnsi="標楷體" w:cs="標楷體"/>
              </w:rPr>
              <w:t>【戶外教育】</w:t>
            </w:r>
          </w:p>
          <w:p w:rsidR="002A49B6" w:rsidRDefault="002A49B6" w:rsidP="002A49B6">
            <w:pPr>
              <w:snapToGrid w:val="0"/>
              <w:ind w:firstLine="0"/>
              <w:jc w:val="left"/>
              <w:rPr>
                <w:rFonts w:ascii="標楷體" w:eastAsia="標楷體" w:hAnsi="標楷體" w:cs="標楷體"/>
              </w:rPr>
            </w:pPr>
            <w:r>
              <w:rPr>
                <w:rFonts w:ascii="標楷體" w:eastAsia="標楷體" w:hAnsi="標楷體" w:cs="標楷體"/>
              </w:rPr>
              <w:t xml:space="preserve">戶J1 </w:t>
            </w:r>
            <w:r w:rsidRPr="000A467E">
              <w:rPr>
                <w:rFonts w:ascii="標楷體" w:eastAsia="標楷體" w:hAnsi="標楷體" w:cs="標楷體"/>
              </w:rPr>
              <w:t>善用教室外、戶外及校外教學，認識臺灣</w:t>
            </w:r>
            <w:proofErr w:type="gramStart"/>
            <w:r w:rsidRPr="000A467E">
              <w:rPr>
                <w:rFonts w:ascii="標楷體" w:eastAsia="標楷體" w:hAnsi="標楷體" w:cs="標楷體"/>
              </w:rPr>
              <w:t>環境並參訪</w:t>
            </w:r>
            <w:proofErr w:type="gramEnd"/>
            <w:r w:rsidRPr="000A467E">
              <w:rPr>
                <w:rFonts w:ascii="標楷體" w:eastAsia="標楷體" w:hAnsi="標楷體" w:cs="標楷體"/>
              </w:rPr>
              <w:t>自然及文化資產，如國家公園、國家風景區及國家森林公園等。</w:t>
            </w:r>
          </w:p>
          <w:p w:rsidR="002A49B6" w:rsidRDefault="002A49B6" w:rsidP="002A49B6">
            <w:pPr>
              <w:snapToGrid w:val="0"/>
              <w:ind w:firstLine="0"/>
              <w:jc w:val="left"/>
              <w:rPr>
                <w:rFonts w:ascii="標楷體" w:eastAsia="標楷體" w:hAnsi="標楷體" w:cs="標楷體"/>
              </w:rPr>
            </w:pPr>
            <w:r>
              <w:rPr>
                <w:rFonts w:ascii="標楷體" w:eastAsia="標楷體" w:hAnsi="標楷體" w:cs="標楷體"/>
              </w:rPr>
              <w:t xml:space="preserve">戶J2 </w:t>
            </w:r>
            <w:r w:rsidRPr="000A467E">
              <w:rPr>
                <w:rFonts w:ascii="標楷體" w:eastAsia="標楷體" w:hAnsi="標楷體" w:cs="標楷體"/>
              </w:rPr>
              <w:t>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2A49B6" w:rsidRPr="00500692" w:rsidRDefault="002A49B6" w:rsidP="002A49B6">
            <w:pPr>
              <w:adjustRightInd w:val="0"/>
              <w:snapToGrid w:val="0"/>
              <w:spacing w:line="0" w:lineRule="atLeast"/>
              <w:ind w:hanging="7"/>
              <w:jc w:val="left"/>
              <w:rPr>
                <w:rFonts w:ascii="標楷體" w:eastAsia="標楷體" w:hAnsi="標楷體" w:cs="標楷體"/>
                <w:sz w:val="24"/>
                <w:szCs w:val="24"/>
              </w:rPr>
            </w:pPr>
          </w:p>
        </w:tc>
      </w:tr>
      <w:tr w:rsidR="00D80CFF" w:rsidRPr="00500692" w:rsidTr="0029174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80CFF" w:rsidRPr="00B26C28" w:rsidRDefault="00D80CFF" w:rsidP="00D80CFF">
            <w:pPr>
              <w:spacing w:line="0" w:lineRule="atLeast"/>
              <w:jc w:val="center"/>
              <w:rPr>
                <w:rFonts w:eastAsia="標楷體"/>
                <w:color w:val="auto"/>
              </w:rPr>
            </w:pPr>
            <w:r w:rsidRPr="00B26C28">
              <w:rPr>
                <w:rFonts w:eastAsia="標楷體"/>
                <w:color w:val="auto"/>
              </w:rPr>
              <w:t>第七</w:t>
            </w:r>
            <w:proofErr w:type="gramStart"/>
            <w:r w:rsidRPr="00B26C28">
              <w:rPr>
                <w:rFonts w:eastAsia="標楷體"/>
                <w:color w:val="auto"/>
              </w:rPr>
              <w:t>週</w:t>
            </w:r>
            <w:proofErr w:type="gramEnd"/>
            <w:r w:rsidRPr="00B26C28">
              <w:rPr>
                <w:rFonts w:eastAsia="標楷體"/>
                <w:color w:val="auto"/>
              </w:rPr>
              <w:t>.</w:t>
            </w:r>
          </w:p>
          <w:p w:rsidR="00D80CFF" w:rsidRDefault="00D80CFF" w:rsidP="00D80CFF">
            <w:pPr>
              <w:spacing w:line="0" w:lineRule="atLeast"/>
              <w:jc w:val="center"/>
              <w:rPr>
                <w:rFonts w:eastAsia="標楷體"/>
                <w:color w:val="auto"/>
              </w:rPr>
            </w:pPr>
            <w:r>
              <w:rPr>
                <w:rFonts w:eastAsia="標楷體" w:hint="eastAsia"/>
                <w:color w:val="auto"/>
              </w:rPr>
              <w:t>10/11~10/13</w:t>
            </w:r>
          </w:p>
          <w:p w:rsidR="00D80CFF" w:rsidRPr="00B0592C" w:rsidRDefault="00D80CFF" w:rsidP="00D80CFF">
            <w:pPr>
              <w:spacing w:line="0" w:lineRule="atLeast"/>
              <w:jc w:val="center"/>
              <w:rPr>
                <w:rFonts w:eastAsia="標楷體"/>
                <w:color w:val="auto"/>
                <w:highlight w:val="yellow"/>
              </w:rPr>
            </w:pPr>
            <w:r w:rsidRPr="00B26C28">
              <w:rPr>
                <w:rFonts w:eastAsia="標楷體"/>
                <w:color w:val="auto"/>
              </w:rPr>
              <w:t xml:space="preserve"> (</w:t>
            </w:r>
            <w:r>
              <w:rPr>
                <w:rFonts w:eastAsia="標楷體" w:hint="eastAsia"/>
                <w:color w:val="auto"/>
              </w:rPr>
              <w:t>10/9(</w:t>
            </w:r>
            <w:proofErr w:type="gramStart"/>
            <w:r>
              <w:rPr>
                <w:rFonts w:eastAsia="標楷體" w:hint="eastAsia"/>
                <w:color w:val="auto"/>
              </w:rPr>
              <w:t>一</w:t>
            </w:r>
            <w:proofErr w:type="gramEnd"/>
            <w:r>
              <w:rPr>
                <w:rFonts w:eastAsia="標楷體" w:hint="eastAsia"/>
                <w:color w:val="auto"/>
              </w:rPr>
              <w:t>)</w:t>
            </w:r>
            <w:r>
              <w:rPr>
                <w:rFonts w:eastAsia="標楷體" w:hint="eastAsia"/>
                <w:color w:val="auto"/>
              </w:rPr>
              <w:t>彈性放假；</w:t>
            </w:r>
            <w:r>
              <w:rPr>
                <w:rFonts w:eastAsia="標楷體" w:hint="eastAsia"/>
                <w:color w:val="auto"/>
              </w:rPr>
              <w:t>10</w:t>
            </w:r>
            <w:r w:rsidRPr="00B26C28">
              <w:rPr>
                <w:rFonts w:eastAsia="標楷體" w:hint="eastAsia"/>
                <w:color w:val="auto"/>
              </w:rPr>
              <w:t>/</w:t>
            </w:r>
            <w:r>
              <w:rPr>
                <w:rFonts w:eastAsia="標楷體" w:hint="eastAsia"/>
                <w:color w:val="auto"/>
              </w:rPr>
              <w:t>10</w:t>
            </w:r>
            <w:r w:rsidRPr="00B26C28">
              <w:rPr>
                <w:rFonts w:eastAsia="標楷體" w:hint="eastAsia"/>
                <w:color w:val="auto"/>
              </w:rPr>
              <w:t>(</w:t>
            </w:r>
            <w:r>
              <w:rPr>
                <w:rFonts w:eastAsia="標楷體" w:hint="eastAsia"/>
                <w:color w:val="auto"/>
              </w:rPr>
              <w:t>二</w:t>
            </w:r>
            <w:r w:rsidRPr="00B26C28">
              <w:rPr>
                <w:rFonts w:eastAsia="標楷體" w:hint="eastAsia"/>
                <w:color w:val="auto"/>
              </w:rPr>
              <w:t>)</w:t>
            </w:r>
            <w:r>
              <w:rPr>
                <w:rFonts w:eastAsia="標楷體" w:hint="eastAsia"/>
                <w:color w:val="auto"/>
              </w:rPr>
              <w:t>國慶日放假</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D80CFF" w:rsidRPr="00161E0C" w:rsidRDefault="00D80CFF" w:rsidP="00D80CFF">
            <w:pPr>
              <w:snapToGrid w:val="0"/>
              <w:ind w:firstLine="0"/>
              <w:jc w:val="left"/>
              <w:rPr>
                <w:rFonts w:ascii="標楷體" w:eastAsia="標楷體" w:hAnsi="標楷體"/>
              </w:rPr>
            </w:pPr>
            <w:r w:rsidRPr="00161E0C">
              <w:rPr>
                <w:rFonts w:ascii="標楷體" w:eastAsia="標楷體" w:hAnsi="標楷體" w:cs="標楷體"/>
              </w:rPr>
              <w:t>N-8-1 二次方根：二次方根的意義；根式的</w:t>
            </w:r>
            <w:proofErr w:type="gramStart"/>
            <w:r w:rsidRPr="00161E0C">
              <w:rPr>
                <w:rFonts w:ascii="標楷體" w:eastAsia="標楷體" w:hAnsi="標楷體" w:cs="標楷體"/>
              </w:rPr>
              <w:t>化簡及四則</w:t>
            </w:r>
            <w:proofErr w:type="gramEnd"/>
            <w:r w:rsidRPr="00161E0C">
              <w:rPr>
                <w:rFonts w:ascii="標楷體" w:eastAsia="標楷體" w:hAnsi="標楷體" w:cs="標楷體"/>
              </w:rPr>
              <w:t>運算。</w:t>
            </w:r>
          </w:p>
          <w:p w:rsidR="00D80CFF" w:rsidRPr="00161E0C" w:rsidRDefault="00D80CFF" w:rsidP="00D80CFF">
            <w:pPr>
              <w:pStyle w:val="Default"/>
              <w:jc w:val="left"/>
              <w:rPr>
                <w:rFonts w:eastAsia="標楷體"/>
                <w:color w:val="FF0000"/>
                <w:sz w:val="20"/>
                <w:szCs w:val="20"/>
              </w:rPr>
            </w:pPr>
            <w:r w:rsidRPr="00161E0C">
              <w:rPr>
                <w:rFonts w:eastAsia="標楷體"/>
                <w:sz w:val="20"/>
                <w:szCs w:val="20"/>
              </w:rPr>
              <w:t>N-8-2 二次方根的近似值：二次方根的近似值；二次方根的整數部分；十分逼近法。使用計算機√鍵。</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80CFF" w:rsidRDefault="00D80CFF" w:rsidP="00D80CFF">
            <w:pPr>
              <w:snapToGrid w:val="0"/>
              <w:ind w:firstLine="0"/>
              <w:jc w:val="left"/>
              <w:rPr>
                <w:rFonts w:ascii="標楷體" w:eastAsia="標楷體" w:hAnsi="標楷體"/>
              </w:rPr>
            </w:pPr>
            <w:r>
              <w:rPr>
                <w:rFonts w:ascii="標楷體" w:eastAsia="標楷體" w:hAnsi="標楷體" w:cs="標楷體"/>
              </w:rPr>
              <w:t xml:space="preserve">n-Ⅳ-5 </w:t>
            </w:r>
            <w:r w:rsidRPr="000A467E">
              <w:rPr>
                <w:rFonts w:ascii="標楷體" w:eastAsia="標楷體" w:hAnsi="標楷體" w:cs="標楷體"/>
              </w:rPr>
              <w:t>理解二次方根的意義、符號與根式的四則運算，並能運用到日常生活的情境解決問題。</w:t>
            </w:r>
          </w:p>
          <w:p w:rsidR="00D80CFF" w:rsidRDefault="00D80CFF" w:rsidP="00D80CFF">
            <w:pPr>
              <w:snapToGrid w:val="0"/>
              <w:ind w:firstLine="0"/>
              <w:jc w:val="left"/>
              <w:rPr>
                <w:rFonts w:ascii="標楷體" w:eastAsia="標楷體" w:hAnsi="標楷體"/>
              </w:rPr>
            </w:pPr>
            <w:r>
              <w:rPr>
                <w:rFonts w:ascii="標楷體" w:eastAsia="標楷體" w:hAnsi="標楷體" w:cs="標楷體"/>
              </w:rPr>
              <w:t xml:space="preserve">n-Ⅳ-6 </w:t>
            </w:r>
            <w:r w:rsidRPr="000A467E">
              <w:rPr>
                <w:rFonts w:ascii="標楷體" w:eastAsia="標楷體" w:hAnsi="標楷體" w:cs="標楷體"/>
              </w:rPr>
              <w:t>應用十分逼近法估算二次方根的近似值，並能應用計算機計算、驗證與估算，建立對二次方根</w:t>
            </w:r>
            <w:proofErr w:type="gramStart"/>
            <w:r w:rsidRPr="000A467E">
              <w:rPr>
                <w:rFonts w:ascii="標楷體" w:eastAsia="標楷體" w:hAnsi="標楷體" w:cs="標楷體"/>
              </w:rPr>
              <w:t>的數感</w:t>
            </w:r>
            <w:proofErr w:type="gramEnd"/>
            <w:r w:rsidRPr="000A467E">
              <w:rPr>
                <w:rFonts w:ascii="標楷體" w:eastAsia="標楷體" w:hAnsi="標楷體" w:cs="標楷體"/>
              </w:rPr>
              <w:t>。</w:t>
            </w:r>
          </w:p>
          <w:p w:rsidR="00D80CFF" w:rsidRPr="00500692" w:rsidRDefault="00D80CFF" w:rsidP="00D80CFF">
            <w:pPr>
              <w:jc w:val="left"/>
              <w:rPr>
                <w:rFonts w:ascii="標楷體" w:eastAsia="標楷體" w:hAnsi="標楷體" w:cs="標楷體"/>
                <w:color w:val="FF0000"/>
                <w:sz w:val="24"/>
                <w:szCs w:val="24"/>
              </w:rPr>
            </w:pPr>
            <w:r>
              <w:rPr>
                <w:rFonts w:ascii="標楷體" w:eastAsia="標楷體" w:hAnsi="標楷體" w:cs="標楷體"/>
              </w:rPr>
              <w:t xml:space="preserve">n-Ⅳ-9 </w:t>
            </w:r>
            <w:r w:rsidRPr="000A467E">
              <w:rPr>
                <w:rFonts w:ascii="標楷體" w:eastAsia="標楷體" w:hAnsi="標楷體" w:cs="標楷體"/>
              </w:rPr>
              <w:t>使用計算機計算比值、複雜的數式、小數或根式等四則</w:t>
            </w:r>
            <w:r w:rsidRPr="000A467E">
              <w:rPr>
                <w:rFonts w:ascii="標楷體" w:eastAsia="標楷體" w:hAnsi="標楷體" w:cs="標楷體"/>
              </w:rPr>
              <w:lastRenderedPageBreak/>
              <w:t>運算與三角比的近似值問題，並能理解計算機可能產生誤差。</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80CFF" w:rsidRPr="00DA591D" w:rsidRDefault="00D80CFF" w:rsidP="00D80CFF">
            <w:pPr>
              <w:snapToGrid w:val="0"/>
              <w:ind w:firstLine="0"/>
              <w:jc w:val="left"/>
              <w:rPr>
                <w:rFonts w:ascii="標楷體" w:eastAsia="標楷體" w:hAnsi="標楷體"/>
                <w:color w:val="auto"/>
              </w:rPr>
            </w:pPr>
            <w:r w:rsidRPr="000A467E">
              <w:rPr>
                <w:rFonts w:ascii="標楷體" w:eastAsia="標楷體" w:hAnsi="標楷體" w:cs="標楷體"/>
                <w:color w:val="auto"/>
              </w:rPr>
              <w:lastRenderedPageBreak/>
              <w:t>2-1平方根與近似值</w:t>
            </w:r>
          </w:p>
          <w:p w:rsidR="00D80CFF" w:rsidRPr="000A467E" w:rsidRDefault="00D80CFF" w:rsidP="00D80CFF">
            <w:pPr>
              <w:snapToGrid w:val="0"/>
              <w:ind w:firstLine="0"/>
              <w:jc w:val="left"/>
              <w:rPr>
                <w:rFonts w:ascii="標楷體" w:eastAsia="標楷體" w:hAnsi="標楷體"/>
                <w:color w:val="auto"/>
              </w:rPr>
            </w:pPr>
            <w:r w:rsidRPr="000A467E">
              <w:rPr>
                <w:rFonts w:ascii="標楷體" w:eastAsia="標楷體" w:hAnsi="標楷體" w:cs="標楷體"/>
                <w:color w:val="auto"/>
              </w:rPr>
              <w:t>1.能利用計算器求</w:t>
            </w:r>
            <w:r w:rsidRPr="000A467E">
              <w:rPr>
                <w:rFonts w:ascii="標楷體" w:eastAsia="標楷體" w:hAnsi="標楷體" w:cs="標楷體"/>
                <w:color w:val="auto"/>
              </w:rPr>
              <w:fldChar w:fldCharType="begin"/>
            </w:r>
            <w:r w:rsidRPr="000A467E">
              <w:rPr>
                <w:rFonts w:ascii="標楷體" w:eastAsia="標楷體" w:hAnsi="標楷體" w:cs="標楷體"/>
                <w:color w:val="auto"/>
              </w:rPr>
              <w:instrText xml:space="preserve"> eq \r(,a) </w:instrText>
            </w:r>
            <w:r w:rsidRPr="000A467E">
              <w:rPr>
                <w:rFonts w:ascii="標楷體" w:eastAsia="標楷體" w:hAnsi="標楷體" w:cs="標楷體"/>
                <w:color w:val="auto"/>
              </w:rPr>
              <w:fldChar w:fldCharType="end"/>
            </w:r>
            <w:r w:rsidRPr="000A467E">
              <w:rPr>
                <w:rFonts w:ascii="標楷體" w:eastAsia="標楷體" w:hAnsi="標楷體" w:cs="標楷體"/>
                <w:color w:val="auto"/>
              </w:rPr>
              <w:t>的近似值。</w:t>
            </w:r>
          </w:p>
          <w:p w:rsidR="00D80CFF" w:rsidRPr="000A467E" w:rsidRDefault="00D80CFF" w:rsidP="00D80CFF">
            <w:pPr>
              <w:snapToGrid w:val="0"/>
              <w:ind w:firstLine="0"/>
              <w:jc w:val="left"/>
              <w:rPr>
                <w:rFonts w:ascii="標楷體" w:eastAsia="標楷體" w:hAnsi="標楷體"/>
                <w:color w:val="auto"/>
              </w:rPr>
            </w:pPr>
            <w:r w:rsidRPr="000A467E">
              <w:rPr>
                <w:rFonts w:ascii="標楷體" w:eastAsia="標楷體" w:hAnsi="標楷體" w:cs="標楷體"/>
                <w:color w:val="auto"/>
              </w:rPr>
              <w:t>2.學會若a是一個正數，則：</w:t>
            </w:r>
            <w:r w:rsidRPr="000A467E">
              <w:rPr>
                <w:rFonts w:ascii="標楷體" w:eastAsia="標楷體" w:hAnsi="標楷體" w:cs="標楷體"/>
                <w:color w:val="auto"/>
              </w:rPr>
              <w:fldChar w:fldCharType="begin"/>
            </w:r>
            <w:r w:rsidRPr="000A467E">
              <w:rPr>
                <w:rFonts w:ascii="標楷體" w:eastAsia="標楷體" w:hAnsi="標楷體" w:cs="標楷體"/>
                <w:color w:val="auto"/>
              </w:rPr>
              <w:instrText xml:space="preserve"> eq \r(,a) </w:instrText>
            </w:r>
            <w:r w:rsidRPr="000A467E">
              <w:rPr>
                <w:rFonts w:ascii="標楷體" w:eastAsia="標楷體" w:hAnsi="標楷體" w:cs="標楷體"/>
                <w:color w:val="auto"/>
              </w:rPr>
              <w:fldChar w:fldCharType="end"/>
            </w:r>
            <w:r w:rsidRPr="000A467E">
              <w:rPr>
                <w:rFonts w:ascii="標楷體" w:eastAsia="標楷體" w:hAnsi="標楷體" w:cs="標楷體"/>
                <w:color w:val="auto"/>
              </w:rPr>
              <w:t>是a的正平方根，－</w:t>
            </w:r>
            <w:r w:rsidRPr="000A467E">
              <w:rPr>
                <w:rFonts w:ascii="標楷體" w:eastAsia="標楷體" w:hAnsi="標楷體" w:cs="標楷體"/>
                <w:color w:val="auto"/>
              </w:rPr>
              <w:fldChar w:fldCharType="begin"/>
            </w:r>
            <w:r w:rsidRPr="000A467E">
              <w:rPr>
                <w:rFonts w:ascii="標楷體" w:eastAsia="標楷體" w:hAnsi="標楷體" w:cs="標楷體"/>
                <w:color w:val="auto"/>
              </w:rPr>
              <w:instrText xml:space="preserve"> eq \r(,a) </w:instrText>
            </w:r>
            <w:r w:rsidRPr="000A467E">
              <w:rPr>
                <w:rFonts w:ascii="標楷體" w:eastAsia="標楷體" w:hAnsi="標楷體" w:cs="標楷體"/>
                <w:color w:val="auto"/>
              </w:rPr>
              <w:fldChar w:fldCharType="end"/>
            </w:r>
            <w:r w:rsidRPr="000A467E">
              <w:rPr>
                <w:rFonts w:ascii="標楷體" w:eastAsia="標楷體" w:hAnsi="標楷體" w:cs="標楷體"/>
                <w:color w:val="auto"/>
              </w:rPr>
              <w:t>是a的負平方根，(</w:t>
            </w:r>
            <w:r w:rsidRPr="000A467E">
              <w:rPr>
                <w:rFonts w:ascii="標楷體" w:eastAsia="標楷體" w:hAnsi="標楷體" w:cs="標楷體"/>
                <w:color w:val="auto"/>
              </w:rPr>
              <w:fldChar w:fldCharType="begin"/>
            </w:r>
            <w:r w:rsidRPr="000A467E">
              <w:rPr>
                <w:rFonts w:ascii="標楷體" w:eastAsia="標楷體" w:hAnsi="標楷體" w:cs="標楷體"/>
                <w:color w:val="auto"/>
              </w:rPr>
              <w:instrText xml:space="preserve"> eq \r(,a) </w:instrText>
            </w:r>
            <w:r w:rsidRPr="000A467E">
              <w:rPr>
                <w:rFonts w:ascii="標楷體" w:eastAsia="標楷體" w:hAnsi="標楷體" w:cs="標楷體"/>
                <w:color w:val="auto"/>
              </w:rPr>
              <w:fldChar w:fldCharType="end"/>
            </w:r>
            <w:r w:rsidRPr="000A467E">
              <w:rPr>
                <w:rFonts w:ascii="標楷體" w:eastAsia="標楷體" w:hAnsi="標楷體" w:cs="標楷體"/>
                <w:color w:val="auto"/>
              </w:rPr>
              <w:t>)</w:t>
            </w:r>
            <w:r w:rsidRPr="000A467E">
              <w:rPr>
                <w:rFonts w:ascii="標楷體" w:eastAsia="標楷體" w:hAnsi="標楷體" w:cs="標楷體"/>
                <w:sz w:val="16"/>
                <w:szCs w:val="16"/>
                <w:vertAlign w:val="superscript"/>
              </w:rPr>
              <w:t>2</w:t>
            </w:r>
            <w:r w:rsidRPr="000A467E">
              <w:rPr>
                <w:rFonts w:ascii="標楷體" w:eastAsia="標楷體" w:hAnsi="標楷體" w:cs="標楷體"/>
                <w:color w:val="auto"/>
              </w:rPr>
              <w:t>＝a、(－</w:t>
            </w:r>
            <w:r w:rsidRPr="000A467E">
              <w:rPr>
                <w:rFonts w:ascii="標楷體" w:eastAsia="標楷體" w:hAnsi="標楷體" w:cs="標楷體"/>
                <w:color w:val="auto"/>
              </w:rPr>
              <w:fldChar w:fldCharType="begin"/>
            </w:r>
            <w:r w:rsidRPr="000A467E">
              <w:rPr>
                <w:rFonts w:ascii="標楷體" w:eastAsia="標楷體" w:hAnsi="標楷體" w:cs="標楷體"/>
                <w:color w:val="auto"/>
              </w:rPr>
              <w:instrText xml:space="preserve"> eq \r(,a) </w:instrText>
            </w:r>
            <w:r w:rsidRPr="000A467E">
              <w:rPr>
                <w:rFonts w:ascii="標楷體" w:eastAsia="標楷體" w:hAnsi="標楷體" w:cs="標楷體"/>
                <w:color w:val="auto"/>
              </w:rPr>
              <w:fldChar w:fldCharType="end"/>
            </w:r>
            <w:r w:rsidRPr="000A467E">
              <w:rPr>
                <w:rFonts w:ascii="標楷體" w:eastAsia="標楷體" w:hAnsi="標楷體" w:cs="標楷體"/>
                <w:color w:val="auto"/>
              </w:rPr>
              <w:t>)</w:t>
            </w:r>
            <w:r w:rsidRPr="000A467E">
              <w:rPr>
                <w:rFonts w:ascii="標楷體" w:eastAsia="標楷體" w:hAnsi="標楷體" w:cs="標楷體"/>
                <w:sz w:val="16"/>
                <w:szCs w:val="16"/>
                <w:vertAlign w:val="superscript"/>
              </w:rPr>
              <w:t>2</w:t>
            </w:r>
            <w:r w:rsidRPr="000A467E">
              <w:rPr>
                <w:rFonts w:ascii="標楷體" w:eastAsia="標楷體" w:hAnsi="標楷體" w:cs="標楷體"/>
                <w:color w:val="auto"/>
              </w:rPr>
              <w:t>＝a。</w:t>
            </w:r>
          </w:p>
          <w:p w:rsidR="00D80CFF" w:rsidRDefault="00D80CFF" w:rsidP="00D80CFF">
            <w:pPr>
              <w:snapToGrid w:val="0"/>
              <w:ind w:firstLine="0"/>
              <w:jc w:val="left"/>
              <w:rPr>
                <w:rFonts w:ascii="標楷體" w:eastAsia="標楷體" w:hAnsi="標楷體" w:cs="標楷體"/>
                <w:color w:val="auto"/>
              </w:rPr>
            </w:pPr>
            <w:r w:rsidRPr="000A467E">
              <w:rPr>
                <w:rFonts w:ascii="標楷體" w:eastAsia="標楷體" w:hAnsi="標楷體" w:cs="標楷體"/>
                <w:color w:val="auto"/>
              </w:rPr>
              <w:t>3.理解0是0的平方根，</w:t>
            </w:r>
            <w:proofErr w:type="gramStart"/>
            <w:r w:rsidRPr="000A467E">
              <w:rPr>
                <w:rFonts w:ascii="標楷體" w:eastAsia="標楷體" w:hAnsi="標楷體" w:cs="標楷體"/>
                <w:color w:val="auto"/>
              </w:rPr>
              <w:t>記作</w:t>
            </w:r>
            <w:proofErr w:type="gramEnd"/>
            <w:r w:rsidRPr="000A467E">
              <w:rPr>
                <w:rFonts w:ascii="標楷體" w:eastAsia="標楷體" w:hAnsi="標楷體" w:cs="標楷體"/>
                <w:color w:val="auto"/>
              </w:rPr>
              <w:fldChar w:fldCharType="begin"/>
            </w:r>
            <w:r w:rsidRPr="000A467E">
              <w:rPr>
                <w:rFonts w:ascii="標楷體" w:eastAsia="標楷體" w:hAnsi="標楷體" w:cs="標楷體"/>
                <w:color w:val="auto"/>
              </w:rPr>
              <w:instrText xml:space="preserve"> eq \r(,0) </w:instrText>
            </w:r>
            <w:r w:rsidRPr="000A467E">
              <w:rPr>
                <w:rFonts w:ascii="標楷體" w:eastAsia="標楷體" w:hAnsi="標楷體" w:cs="標楷體"/>
                <w:color w:val="auto"/>
              </w:rPr>
              <w:fldChar w:fldCharType="end"/>
            </w:r>
            <w:r w:rsidRPr="000A467E">
              <w:rPr>
                <w:rFonts w:ascii="標楷體" w:eastAsia="標楷體" w:hAnsi="標楷體" w:cs="標楷體"/>
                <w:color w:val="auto"/>
              </w:rPr>
              <w:t>＝0。</w:t>
            </w:r>
          </w:p>
          <w:p w:rsidR="00D80CFF" w:rsidRPr="00006ED6" w:rsidRDefault="00D80CFF" w:rsidP="00D80CFF">
            <w:pPr>
              <w:snapToGrid w:val="0"/>
              <w:ind w:firstLine="0"/>
              <w:jc w:val="left"/>
              <w:rPr>
                <w:rFonts w:ascii="標楷體" w:eastAsia="標楷體" w:hAnsi="標楷體"/>
              </w:rPr>
            </w:pPr>
            <w:r>
              <w:rPr>
                <w:rFonts w:ascii="標楷體" w:eastAsia="標楷體" w:hAnsi="標楷體" w:hint="eastAsia"/>
                <w:color w:val="auto"/>
              </w:rPr>
              <w:t>4</w:t>
            </w:r>
            <w:r>
              <w:rPr>
                <w:rFonts w:ascii="標楷體" w:eastAsia="標楷體" w:hAnsi="標楷體"/>
                <w:color w:val="auto"/>
              </w:rPr>
              <w:t>.</w:t>
            </w:r>
            <w:r w:rsidRPr="000A467E">
              <w:rPr>
                <w:rFonts w:ascii="標楷體" w:eastAsia="標楷體" w:hAnsi="標楷體" w:cs="標楷體"/>
                <w:color w:val="auto"/>
              </w:rPr>
              <w:t>理解若a＞b＞0，則a</w:t>
            </w:r>
            <w:r w:rsidRPr="000A467E">
              <w:rPr>
                <w:rFonts w:ascii="標楷體" w:eastAsia="標楷體" w:hAnsi="標楷體" w:cs="標楷體"/>
                <w:sz w:val="16"/>
                <w:szCs w:val="16"/>
                <w:vertAlign w:val="superscript"/>
              </w:rPr>
              <w:t>2</w:t>
            </w:r>
            <w:r w:rsidRPr="000A467E">
              <w:rPr>
                <w:rFonts w:ascii="標楷體" w:eastAsia="標楷體" w:hAnsi="標楷體" w:cs="標楷體"/>
                <w:color w:val="auto"/>
              </w:rPr>
              <w:t>＞b</w:t>
            </w:r>
            <w:r w:rsidRPr="000A467E">
              <w:rPr>
                <w:rFonts w:ascii="標楷體" w:eastAsia="標楷體" w:hAnsi="標楷體" w:cs="標楷體"/>
                <w:sz w:val="16"/>
                <w:szCs w:val="16"/>
                <w:vertAlign w:val="superscript"/>
              </w:rPr>
              <w:t>2</w:t>
            </w:r>
            <w:r w:rsidRPr="000A467E">
              <w:rPr>
                <w:rFonts w:ascii="標楷體" w:eastAsia="標楷體" w:hAnsi="標楷體" w:cs="標楷體"/>
                <w:color w:val="auto"/>
              </w:rPr>
              <w:t>；若a＞0，b＞0且a</w:t>
            </w:r>
            <w:r w:rsidRPr="000A467E">
              <w:rPr>
                <w:rFonts w:ascii="標楷體" w:eastAsia="標楷體" w:hAnsi="標楷體" w:cs="標楷體"/>
                <w:sz w:val="16"/>
                <w:szCs w:val="16"/>
                <w:vertAlign w:val="superscript"/>
              </w:rPr>
              <w:t>2</w:t>
            </w:r>
            <w:r w:rsidRPr="000A467E">
              <w:rPr>
                <w:rFonts w:ascii="標楷體" w:eastAsia="標楷體" w:hAnsi="標楷體" w:cs="標楷體"/>
                <w:color w:val="auto"/>
              </w:rPr>
              <w:t>＞b</w:t>
            </w:r>
            <w:r w:rsidRPr="000A467E">
              <w:rPr>
                <w:rFonts w:ascii="標楷體" w:eastAsia="標楷體" w:hAnsi="標楷體" w:cs="標楷體"/>
                <w:sz w:val="16"/>
                <w:szCs w:val="16"/>
                <w:vertAlign w:val="superscript"/>
              </w:rPr>
              <w:t>2</w:t>
            </w:r>
            <w:r w:rsidRPr="000A467E">
              <w:rPr>
                <w:rFonts w:ascii="標楷體" w:eastAsia="標楷體" w:hAnsi="標楷體" w:cs="標楷體"/>
                <w:color w:val="auto"/>
              </w:rPr>
              <w:t>，則a＞b。</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80CFF" w:rsidRPr="00500692" w:rsidRDefault="00D80CFF" w:rsidP="00D80CFF">
            <w:pPr>
              <w:ind w:left="317" w:hanging="317"/>
              <w:jc w:val="center"/>
              <w:rPr>
                <w:rFonts w:ascii="標楷體" w:eastAsia="標楷體" w:hAnsi="標楷體" w:cs="標楷體"/>
                <w:color w:val="FF0000"/>
                <w:sz w:val="24"/>
                <w:szCs w:val="24"/>
              </w:rPr>
            </w:pPr>
            <w:r w:rsidRPr="00161E0C">
              <w:rPr>
                <w:rFonts w:ascii="標楷體" w:eastAsia="標楷體" w:hAnsi="標楷體" w:cs="標楷體" w:hint="eastAsia"/>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80CFF" w:rsidRPr="006003BE" w:rsidRDefault="00D80CFF" w:rsidP="00D80CFF">
            <w:pPr>
              <w:spacing w:line="260" w:lineRule="exact"/>
              <w:jc w:val="left"/>
              <w:rPr>
                <w:rFonts w:ascii="標楷體" w:eastAsia="標楷體" w:hAnsi="標楷體"/>
                <w:bCs/>
                <w:snapToGrid w:val="0"/>
              </w:rPr>
            </w:pPr>
            <w:r w:rsidRPr="006003BE">
              <w:rPr>
                <w:rFonts w:ascii="標楷體" w:eastAsia="標楷體" w:hAnsi="標楷體"/>
                <w:bCs/>
                <w:snapToGrid w:val="0"/>
                <w:color w:val="auto"/>
              </w:rPr>
              <w:t>平面類：</w:t>
            </w:r>
          </w:p>
          <w:p w:rsidR="00D80CFF" w:rsidRPr="006003BE" w:rsidRDefault="00D80CFF" w:rsidP="00D80CFF">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w:t>
            </w:r>
            <w:proofErr w:type="gramStart"/>
            <w:r w:rsidRPr="006003BE">
              <w:rPr>
                <w:rFonts w:ascii="標楷體" w:eastAsia="標楷體" w:hAnsi="標楷體"/>
                <w:bCs/>
                <w:snapToGrid w:val="0"/>
                <w:color w:val="auto"/>
              </w:rPr>
              <w:t>習作教用版</w:t>
            </w:r>
            <w:proofErr w:type="gramEnd"/>
          </w:p>
          <w:p w:rsidR="00D80CFF" w:rsidRPr="006003BE" w:rsidRDefault="00D80CFF" w:rsidP="00D80CFF">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w:t>
            </w:r>
            <w:proofErr w:type="gramStart"/>
            <w:r w:rsidRPr="006003BE">
              <w:rPr>
                <w:rFonts w:ascii="標楷體" w:eastAsia="標楷體" w:hAnsi="標楷體"/>
                <w:bCs/>
                <w:snapToGrid w:val="0"/>
                <w:color w:val="auto"/>
              </w:rPr>
              <w:t>備課用</w:t>
            </w:r>
            <w:proofErr w:type="gramEnd"/>
            <w:r w:rsidRPr="006003BE">
              <w:rPr>
                <w:rFonts w:ascii="標楷體" w:eastAsia="標楷體" w:hAnsi="標楷體"/>
                <w:bCs/>
                <w:snapToGrid w:val="0"/>
                <w:color w:val="auto"/>
              </w:rPr>
              <w:t>書</w:t>
            </w:r>
          </w:p>
          <w:p w:rsidR="00D80CFF" w:rsidRPr="006003BE" w:rsidRDefault="00D80CFF" w:rsidP="00D80CFF">
            <w:pPr>
              <w:spacing w:line="260" w:lineRule="exact"/>
              <w:jc w:val="left"/>
              <w:rPr>
                <w:rFonts w:ascii="標楷體" w:eastAsia="標楷體" w:hAnsi="標楷體"/>
                <w:bCs/>
                <w:snapToGrid w:val="0"/>
              </w:rPr>
            </w:pPr>
          </w:p>
          <w:p w:rsidR="00D80CFF" w:rsidRPr="006003BE" w:rsidRDefault="00D80CFF" w:rsidP="00D80CFF">
            <w:pPr>
              <w:spacing w:line="260" w:lineRule="exact"/>
              <w:jc w:val="left"/>
              <w:rPr>
                <w:rFonts w:ascii="標楷體" w:eastAsia="標楷體" w:hAnsi="標楷體"/>
                <w:bCs/>
                <w:snapToGrid w:val="0"/>
              </w:rPr>
            </w:pPr>
            <w:r w:rsidRPr="006003BE">
              <w:rPr>
                <w:rFonts w:ascii="標楷體" w:eastAsia="標楷體" w:hAnsi="標楷體"/>
                <w:bCs/>
                <w:snapToGrid w:val="0"/>
                <w:color w:val="auto"/>
              </w:rPr>
              <w:t>數位類：</w:t>
            </w:r>
          </w:p>
          <w:p w:rsidR="00D80CFF" w:rsidRPr="006003BE" w:rsidRDefault="00D80CFF" w:rsidP="00D80CFF">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1.教學光碟</w:t>
            </w:r>
          </w:p>
          <w:p w:rsidR="00D80CFF" w:rsidRPr="006003BE" w:rsidRDefault="00D80CFF" w:rsidP="00D80CFF">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2.命題光碟</w:t>
            </w:r>
          </w:p>
          <w:p w:rsidR="00D80CFF" w:rsidRDefault="00D80CFF" w:rsidP="00D80CFF">
            <w:pPr>
              <w:spacing w:line="260" w:lineRule="exact"/>
              <w:jc w:val="left"/>
              <w:rPr>
                <w:rFonts w:ascii="標楷體" w:eastAsia="標楷體" w:hAnsi="標楷體"/>
                <w:bCs/>
                <w:snapToGrid w:val="0"/>
                <w:color w:val="auto"/>
              </w:rPr>
            </w:pPr>
            <w:r w:rsidRPr="006003BE">
              <w:rPr>
                <w:rFonts w:ascii="標楷體" w:eastAsia="標楷體" w:hAnsi="標楷體"/>
                <w:bCs/>
                <w:snapToGrid w:val="0"/>
                <w:color w:val="auto"/>
              </w:rPr>
              <w:t>3.課程計劃光碟</w:t>
            </w:r>
          </w:p>
          <w:p w:rsidR="00D80CFF" w:rsidRPr="00006ED6" w:rsidRDefault="00D80CFF" w:rsidP="00D80CFF">
            <w:pPr>
              <w:spacing w:line="260" w:lineRule="exact"/>
              <w:jc w:val="left"/>
              <w:rPr>
                <w:rFonts w:ascii="標楷體" w:eastAsia="標楷體" w:hAnsi="標楷體"/>
              </w:rPr>
            </w:pPr>
            <w:r>
              <w:rPr>
                <w:rFonts w:ascii="標楷體" w:eastAsia="標楷體" w:hAnsi="標楷體" w:hint="eastAsia"/>
                <w:bCs/>
                <w:snapToGrid w:val="0"/>
                <w:color w:val="auto"/>
              </w:rPr>
              <w:t>4.</w:t>
            </w:r>
            <w:proofErr w:type="gramStart"/>
            <w:r>
              <w:rPr>
                <w:rFonts w:ascii="標楷體" w:eastAsia="標楷體" w:hAnsi="標楷體" w:hint="eastAsia"/>
                <w:bCs/>
                <w:snapToGrid w:val="0"/>
                <w:color w:val="auto"/>
              </w:rPr>
              <w:t>康軒雲</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80CFF" w:rsidRPr="000A467E" w:rsidRDefault="00D80CFF" w:rsidP="00D80CFF">
            <w:pPr>
              <w:snapToGrid w:val="0"/>
              <w:ind w:firstLine="0"/>
              <w:jc w:val="left"/>
              <w:rPr>
                <w:rFonts w:ascii="標楷體" w:eastAsia="標楷體" w:hAnsi="標楷體" w:cs="標楷體"/>
              </w:rPr>
            </w:pPr>
            <w:r w:rsidRPr="000A467E">
              <w:rPr>
                <w:rFonts w:ascii="標楷體" w:eastAsia="標楷體" w:hAnsi="標楷體" w:cs="標楷體"/>
              </w:rPr>
              <w:t>1.紙筆測驗</w:t>
            </w:r>
          </w:p>
          <w:p w:rsidR="00D80CFF" w:rsidRPr="000A467E" w:rsidRDefault="00D80CFF" w:rsidP="00D80CFF">
            <w:pPr>
              <w:snapToGrid w:val="0"/>
              <w:ind w:firstLine="0"/>
              <w:jc w:val="left"/>
              <w:rPr>
                <w:rFonts w:ascii="標楷體" w:eastAsia="標楷體" w:hAnsi="標楷體" w:cs="標楷體"/>
              </w:rPr>
            </w:pPr>
            <w:r w:rsidRPr="000A467E">
              <w:rPr>
                <w:rFonts w:ascii="標楷體" w:eastAsia="標楷體" w:hAnsi="標楷體" w:cs="標楷體"/>
              </w:rPr>
              <w:t>2.口頭</w:t>
            </w:r>
            <w:r>
              <w:rPr>
                <w:rFonts w:ascii="標楷體" w:eastAsia="標楷體" w:hAnsi="標楷體" w:cs="標楷體" w:hint="eastAsia"/>
              </w:rPr>
              <w:t>問答</w:t>
            </w:r>
          </w:p>
          <w:p w:rsidR="00D80CFF" w:rsidRDefault="00D80CFF" w:rsidP="00D80CFF">
            <w:pPr>
              <w:snapToGrid w:val="0"/>
              <w:ind w:firstLine="0"/>
              <w:jc w:val="left"/>
              <w:rPr>
                <w:rFonts w:ascii="標楷體" w:eastAsia="標楷體" w:hAnsi="標楷體" w:cs="標楷體"/>
              </w:rPr>
            </w:pPr>
            <w:r w:rsidRPr="000A467E">
              <w:rPr>
                <w:rFonts w:ascii="標楷體" w:eastAsia="標楷體" w:hAnsi="標楷體" w:cs="標楷體"/>
              </w:rPr>
              <w:t>3.互相討論</w:t>
            </w:r>
          </w:p>
          <w:p w:rsidR="00D80CFF" w:rsidRDefault="00D80CFF" w:rsidP="00D80CFF">
            <w:pPr>
              <w:snapToGrid w:val="0"/>
              <w:ind w:firstLine="0"/>
              <w:jc w:val="left"/>
              <w:rPr>
                <w:rFonts w:ascii="標楷體" w:eastAsia="標楷體" w:hAnsi="標楷體" w:cs="標楷體"/>
              </w:rPr>
            </w:pPr>
            <w:r>
              <w:rPr>
                <w:rFonts w:ascii="標楷體" w:eastAsia="標楷體" w:hAnsi="標楷體" w:cs="標楷體" w:hint="eastAsia"/>
              </w:rPr>
              <w:t>4.上台演練</w:t>
            </w:r>
          </w:p>
          <w:p w:rsidR="00D80CFF" w:rsidRPr="00006ED6" w:rsidRDefault="00D80CFF" w:rsidP="00D80CFF">
            <w:pPr>
              <w:snapToGrid w:val="0"/>
              <w:ind w:firstLine="0"/>
              <w:jc w:val="left"/>
              <w:rPr>
                <w:rFonts w:ascii="標楷體" w:eastAsia="標楷體" w:hAnsi="標楷體"/>
              </w:rPr>
            </w:pPr>
            <w:r>
              <w:rPr>
                <w:rFonts w:ascii="標楷體" w:eastAsia="標楷體" w:hAnsi="標楷體" w:cs="標楷體" w:hint="eastAsia"/>
              </w:rPr>
              <w:t>5.回家</w:t>
            </w:r>
            <w:r w:rsidRPr="000A467E">
              <w:rPr>
                <w:rFonts w:ascii="標楷體" w:eastAsia="標楷體" w:hAnsi="標楷體" w:cs="標楷體"/>
              </w:rPr>
              <w:t>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80CFF" w:rsidRDefault="00D80CFF" w:rsidP="00D80CFF">
            <w:pPr>
              <w:snapToGrid w:val="0"/>
              <w:ind w:firstLine="0"/>
              <w:jc w:val="left"/>
              <w:rPr>
                <w:rFonts w:ascii="標楷體" w:eastAsia="標楷體" w:hAnsi="標楷體" w:cs="標楷體"/>
              </w:rPr>
            </w:pPr>
            <w:r>
              <w:rPr>
                <w:rFonts w:ascii="標楷體" w:eastAsia="標楷體" w:hAnsi="標楷體" w:cs="標楷體"/>
              </w:rPr>
              <w:t>【科技教育】</w:t>
            </w:r>
          </w:p>
          <w:p w:rsidR="00D80CFF" w:rsidRDefault="00D80CFF" w:rsidP="00D80CFF">
            <w:pPr>
              <w:snapToGrid w:val="0"/>
              <w:ind w:firstLine="0"/>
              <w:jc w:val="left"/>
              <w:rPr>
                <w:rFonts w:ascii="標楷體" w:eastAsia="標楷體" w:hAnsi="標楷體" w:cs="標楷體"/>
              </w:rPr>
            </w:pPr>
            <w:r>
              <w:rPr>
                <w:rFonts w:ascii="標楷體" w:eastAsia="標楷體" w:hAnsi="標楷體" w:cs="標楷體"/>
              </w:rPr>
              <w:t xml:space="preserve">科E1 </w:t>
            </w:r>
            <w:r w:rsidRPr="000A467E">
              <w:rPr>
                <w:rFonts w:ascii="標楷體" w:eastAsia="標楷體" w:hAnsi="標楷體" w:cs="標楷體"/>
              </w:rPr>
              <w:t>了解平日常見科技產品的用途與運作方式。</w:t>
            </w:r>
          </w:p>
          <w:p w:rsidR="00D80CFF" w:rsidRDefault="00D80CFF" w:rsidP="00D80CFF">
            <w:pPr>
              <w:snapToGrid w:val="0"/>
              <w:ind w:firstLine="0"/>
              <w:jc w:val="left"/>
              <w:rPr>
                <w:rFonts w:ascii="標楷體" w:eastAsia="標楷體" w:hAnsi="標楷體" w:cs="標楷體"/>
              </w:rPr>
            </w:pPr>
            <w:r>
              <w:rPr>
                <w:rFonts w:ascii="標楷體" w:eastAsia="標楷體" w:hAnsi="標楷體" w:cs="標楷體"/>
              </w:rPr>
              <w:t xml:space="preserve">科E2 </w:t>
            </w:r>
            <w:r w:rsidRPr="000A467E">
              <w:rPr>
                <w:rFonts w:ascii="標楷體" w:eastAsia="標楷體" w:hAnsi="標楷體" w:cs="標楷體"/>
              </w:rPr>
              <w:t>了解動手實作的重要性。</w:t>
            </w:r>
          </w:p>
          <w:p w:rsidR="00D80CFF" w:rsidRDefault="00D80CFF" w:rsidP="00D80CFF">
            <w:pPr>
              <w:snapToGrid w:val="0"/>
              <w:ind w:firstLine="0"/>
              <w:jc w:val="left"/>
              <w:rPr>
                <w:rFonts w:ascii="標楷體" w:eastAsia="標楷體" w:hAnsi="標楷體" w:cs="標楷體"/>
              </w:rPr>
            </w:pPr>
            <w:r>
              <w:rPr>
                <w:rFonts w:ascii="標楷體" w:eastAsia="標楷體" w:hAnsi="標楷體" w:cs="標楷體"/>
              </w:rPr>
              <w:t>【閱讀素養教育】</w:t>
            </w:r>
          </w:p>
          <w:p w:rsidR="00D80CFF" w:rsidRDefault="00D80CFF" w:rsidP="00D80CFF">
            <w:pPr>
              <w:snapToGrid w:val="0"/>
              <w:ind w:firstLine="0"/>
              <w:jc w:val="left"/>
              <w:rPr>
                <w:rFonts w:ascii="標楷體" w:eastAsia="標楷體" w:hAnsi="標楷體" w:cs="標楷體"/>
              </w:rPr>
            </w:pPr>
            <w:r>
              <w:rPr>
                <w:rFonts w:ascii="標楷體" w:eastAsia="標楷體" w:hAnsi="標楷體" w:cs="標楷體"/>
              </w:rPr>
              <w:t xml:space="preserve">閱J1 </w:t>
            </w:r>
            <w:r w:rsidRPr="000A467E">
              <w:rPr>
                <w:rFonts w:ascii="標楷體" w:eastAsia="標楷體" w:hAnsi="標楷體" w:cs="標楷體"/>
              </w:rPr>
              <w:t>發展多元文本的閱讀策略。</w:t>
            </w:r>
          </w:p>
          <w:p w:rsidR="00D80CFF" w:rsidRDefault="00D80CFF" w:rsidP="00D80CFF">
            <w:pPr>
              <w:snapToGrid w:val="0"/>
              <w:ind w:firstLine="0"/>
              <w:jc w:val="left"/>
              <w:rPr>
                <w:rFonts w:ascii="標楷體" w:eastAsia="標楷體" w:hAnsi="標楷體" w:cs="標楷體"/>
              </w:rPr>
            </w:pPr>
            <w:r>
              <w:rPr>
                <w:rFonts w:ascii="標楷體" w:eastAsia="標楷體" w:hAnsi="標楷體" w:cs="標楷體"/>
              </w:rPr>
              <w:t xml:space="preserve">閱J2 </w:t>
            </w:r>
            <w:r w:rsidRPr="000A467E">
              <w:rPr>
                <w:rFonts w:ascii="標楷體" w:eastAsia="標楷體" w:hAnsi="標楷體" w:cs="標楷體"/>
              </w:rPr>
              <w:t>發展跨文本的比對、分析、深究的能力，以判讀文本知識的正確性。</w:t>
            </w:r>
          </w:p>
          <w:p w:rsidR="00D80CFF" w:rsidRDefault="00D80CFF" w:rsidP="00D80CFF">
            <w:pPr>
              <w:snapToGrid w:val="0"/>
              <w:ind w:firstLine="0"/>
              <w:jc w:val="left"/>
              <w:rPr>
                <w:rFonts w:ascii="標楷體" w:eastAsia="標楷體" w:hAnsi="標楷體" w:cs="標楷體"/>
              </w:rPr>
            </w:pPr>
            <w:r>
              <w:rPr>
                <w:rFonts w:ascii="標楷體" w:eastAsia="標楷體" w:hAnsi="標楷體" w:cs="標楷體"/>
              </w:rPr>
              <w:lastRenderedPageBreak/>
              <w:t>【戶外教育】</w:t>
            </w:r>
          </w:p>
          <w:p w:rsidR="00D80CFF" w:rsidRDefault="00D80CFF" w:rsidP="00D80CFF">
            <w:pPr>
              <w:snapToGrid w:val="0"/>
              <w:ind w:firstLine="0"/>
              <w:jc w:val="left"/>
              <w:rPr>
                <w:rFonts w:ascii="標楷體" w:eastAsia="標楷體" w:hAnsi="標楷體" w:cs="標楷體"/>
              </w:rPr>
            </w:pPr>
            <w:r>
              <w:rPr>
                <w:rFonts w:ascii="標楷體" w:eastAsia="標楷體" w:hAnsi="標楷體" w:cs="標楷體"/>
              </w:rPr>
              <w:t xml:space="preserve">戶J1 </w:t>
            </w:r>
            <w:r w:rsidRPr="000A467E">
              <w:rPr>
                <w:rFonts w:ascii="標楷體" w:eastAsia="標楷體" w:hAnsi="標楷體" w:cs="標楷體"/>
              </w:rPr>
              <w:t>善用教室外、戶外及校外教學，認識臺灣</w:t>
            </w:r>
            <w:proofErr w:type="gramStart"/>
            <w:r w:rsidRPr="000A467E">
              <w:rPr>
                <w:rFonts w:ascii="標楷體" w:eastAsia="標楷體" w:hAnsi="標楷體" w:cs="標楷體"/>
              </w:rPr>
              <w:t>環境並參訪</w:t>
            </w:r>
            <w:proofErr w:type="gramEnd"/>
            <w:r w:rsidRPr="000A467E">
              <w:rPr>
                <w:rFonts w:ascii="標楷體" w:eastAsia="標楷體" w:hAnsi="標楷體" w:cs="標楷體"/>
              </w:rPr>
              <w:t>自然及文化資產，如國家公園、國家風景區及國家森林公園等。</w:t>
            </w:r>
          </w:p>
          <w:p w:rsidR="00D80CFF" w:rsidRDefault="00D80CFF" w:rsidP="00D80CFF">
            <w:pPr>
              <w:snapToGrid w:val="0"/>
              <w:ind w:firstLine="0"/>
              <w:jc w:val="left"/>
              <w:rPr>
                <w:rFonts w:ascii="標楷體" w:eastAsia="標楷體" w:hAnsi="標楷體" w:cs="標楷體"/>
              </w:rPr>
            </w:pPr>
            <w:r>
              <w:rPr>
                <w:rFonts w:ascii="標楷體" w:eastAsia="標楷體" w:hAnsi="標楷體" w:cs="標楷體"/>
              </w:rPr>
              <w:t xml:space="preserve">戶J2 </w:t>
            </w:r>
            <w:r w:rsidRPr="000A467E">
              <w:rPr>
                <w:rFonts w:ascii="標楷體" w:eastAsia="標楷體" w:hAnsi="標楷體" w:cs="標楷體"/>
              </w:rPr>
              <w:t>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D80CFF" w:rsidRPr="00500692" w:rsidRDefault="00D80CFF" w:rsidP="00D80CFF">
            <w:pPr>
              <w:adjustRightInd w:val="0"/>
              <w:snapToGrid w:val="0"/>
              <w:spacing w:line="0" w:lineRule="atLeast"/>
              <w:ind w:hanging="7"/>
              <w:jc w:val="left"/>
              <w:rPr>
                <w:rFonts w:ascii="標楷體" w:eastAsia="標楷體" w:hAnsi="標楷體" w:cs="標楷體"/>
                <w:sz w:val="24"/>
                <w:szCs w:val="24"/>
              </w:rPr>
            </w:pPr>
          </w:p>
        </w:tc>
      </w:tr>
      <w:tr w:rsidR="00D80CFF" w:rsidRPr="00500692" w:rsidTr="00D06C38">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80CFF" w:rsidRPr="00B26C28" w:rsidRDefault="00D80CFF" w:rsidP="00D80CFF">
            <w:pPr>
              <w:spacing w:line="0" w:lineRule="atLeast"/>
              <w:jc w:val="center"/>
              <w:rPr>
                <w:rFonts w:eastAsia="標楷體"/>
                <w:color w:val="auto"/>
              </w:rPr>
            </w:pPr>
            <w:r w:rsidRPr="00B26C28">
              <w:rPr>
                <w:rFonts w:eastAsia="標楷體"/>
                <w:color w:val="auto"/>
              </w:rPr>
              <w:t>第八</w:t>
            </w:r>
            <w:proofErr w:type="gramStart"/>
            <w:r w:rsidRPr="00B26C28">
              <w:rPr>
                <w:rFonts w:eastAsia="標楷體"/>
                <w:color w:val="auto"/>
              </w:rPr>
              <w:t>週</w:t>
            </w:r>
            <w:proofErr w:type="gramEnd"/>
          </w:p>
          <w:p w:rsidR="00D80CFF" w:rsidRDefault="00D80CFF" w:rsidP="00D06C38">
            <w:pPr>
              <w:spacing w:line="0" w:lineRule="atLeast"/>
              <w:jc w:val="center"/>
              <w:rPr>
                <w:rFonts w:eastAsia="標楷體"/>
                <w:color w:val="auto"/>
              </w:rPr>
            </w:pPr>
            <w:r>
              <w:rPr>
                <w:rFonts w:eastAsia="標楷體" w:hint="eastAsia"/>
                <w:color w:val="auto"/>
              </w:rPr>
              <w:t>10</w:t>
            </w:r>
            <w:r w:rsidRPr="00B26C28">
              <w:rPr>
                <w:rFonts w:eastAsia="標楷體"/>
                <w:color w:val="auto"/>
              </w:rPr>
              <w:t>/</w:t>
            </w:r>
            <w:r>
              <w:rPr>
                <w:rFonts w:eastAsia="標楷體" w:hint="eastAsia"/>
                <w:color w:val="auto"/>
              </w:rPr>
              <w:t>16</w:t>
            </w:r>
            <w:r w:rsidRPr="00B26C28">
              <w:rPr>
                <w:rFonts w:eastAsia="標楷體"/>
                <w:color w:val="auto"/>
              </w:rPr>
              <w:t>~</w:t>
            </w:r>
            <w:r>
              <w:rPr>
                <w:rFonts w:eastAsia="標楷體" w:hint="eastAsia"/>
                <w:color w:val="auto"/>
              </w:rPr>
              <w:t>10</w:t>
            </w:r>
            <w:r w:rsidRPr="00B26C28">
              <w:rPr>
                <w:rFonts w:eastAsia="標楷體"/>
                <w:color w:val="auto"/>
              </w:rPr>
              <w:t>/</w:t>
            </w:r>
            <w:r>
              <w:rPr>
                <w:rFonts w:eastAsia="標楷體" w:hint="eastAsia"/>
                <w:color w:val="auto"/>
              </w:rPr>
              <w:t>20</w:t>
            </w:r>
          </w:p>
          <w:p w:rsidR="00000E7C" w:rsidRPr="00B26C28" w:rsidRDefault="00000E7C" w:rsidP="00D06C38">
            <w:pPr>
              <w:spacing w:line="0" w:lineRule="atLeast"/>
              <w:jc w:val="center"/>
              <w:rPr>
                <w:rFonts w:eastAsia="標楷體" w:hint="eastAsia"/>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proofErr w:type="gramStart"/>
            <w:r>
              <w:rPr>
                <w:rFonts w:eastAsia="標楷體" w:hint="eastAsia"/>
                <w:color w:val="auto"/>
                <w:highlight w:val="yellow"/>
              </w:rPr>
              <w:t>週</w:t>
            </w:r>
            <w:proofErr w:type="gramEnd"/>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D80CFF" w:rsidRPr="00D06C38" w:rsidRDefault="00D06C38" w:rsidP="00D06C38">
            <w:pPr>
              <w:pStyle w:val="Default"/>
              <w:jc w:val="left"/>
              <w:rPr>
                <w:rFonts w:eastAsia="標楷體"/>
                <w:color w:val="FF0000"/>
                <w:sz w:val="20"/>
                <w:szCs w:val="20"/>
              </w:rPr>
            </w:pPr>
            <w:r w:rsidRPr="00D06C38">
              <w:rPr>
                <w:rFonts w:eastAsia="標楷體"/>
                <w:sz w:val="20"/>
                <w:szCs w:val="20"/>
              </w:rPr>
              <w:t>N-8-1 二次方根：二次方根的意義；根式的</w:t>
            </w:r>
            <w:proofErr w:type="gramStart"/>
            <w:r w:rsidRPr="00D06C38">
              <w:rPr>
                <w:rFonts w:eastAsia="標楷體"/>
                <w:sz w:val="20"/>
                <w:szCs w:val="20"/>
              </w:rPr>
              <w:t>化簡及四則</w:t>
            </w:r>
            <w:proofErr w:type="gramEnd"/>
            <w:r w:rsidRPr="00D06C38">
              <w:rPr>
                <w:rFonts w:eastAsia="標楷體"/>
                <w:sz w:val="20"/>
                <w:szCs w:val="20"/>
              </w:rPr>
              <w:t>運算。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06C38" w:rsidRDefault="00D06C38" w:rsidP="00D06C38">
            <w:pPr>
              <w:snapToGrid w:val="0"/>
              <w:ind w:firstLine="0"/>
              <w:jc w:val="left"/>
              <w:rPr>
                <w:rFonts w:ascii="標楷體" w:eastAsia="標楷體" w:hAnsi="標楷體"/>
              </w:rPr>
            </w:pPr>
            <w:r>
              <w:rPr>
                <w:rFonts w:ascii="標楷體" w:eastAsia="標楷體" w:hAnsi="標楷體" w:cs="標楷體"/>
              </w:rPr>
              <w:t xml:space="preserve">n-Ⅳ-5 </w:t>
            </w:r>
            <w:r w:rsidRPr="000A467E">
              <w:rPr>
                <w:rFonts w:ascii="標楷體" w:eastAsia="標楷體" w:hAnsi="標楷體" w:cs="標楷體"/>
              </w:rPr>
              <w:t>理解二次方根的意義、符號與根式的四則運算，並能運用到日常生活的情境解決問題。</w:t>
            </w:r>
          </w:p>
          <w:p w:rsidR="00D80CFF" w:rsidRPr="00500692" w:rsidRDefault="00D06C38" w:rsidP="00D06C38">
            <w:pPr>
              <w:jc w:val="left"/>
              <w:rPr>
                <w:rFonts w:ascii="標楷體" w:eastAsia="標楷體" w:hAnsi="標楷體" w:cs="標楷體"/>
                <w:color w:val="FF0000"/>
                <w:sz w:val="24"/>
                <w:szCs w:val="24"/>
              </w:rPr>
            </w:pPr>
            <w:r>
              <w:rPr>
                <w:rFonts w:ascii="標楷體" w:eastAsia="標楷體" w:hAnsi="標楷體" w:cs="標楷體"/>
              </w:rPr>
              <w:t xml:space="preserve">n-Ⅳ-9 </w:t>
            </w:r>
            <w:r w:rsidRPr="000A467E">
              <w:rPr>
                <w:rFonts w:ascii="標楷體" w:eastAsia="標楷體" w:hAnsi="標楷體" w:cs="標楷體"/>
              </w:rPr>
              <w:t>使用計算機計算比值、複雜的數式、小數或根式等四則運算與三角比的近似值問題，並能理解計算機可能產生誤差。</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80CFF" w:rsidRDefault="00D06C38" w:rsidP="007950E3">
            <w:pPr>
              <w:autoSpaceDE w:val="0"/>
              <w:autoSpaceDN w:val="0"/>
              <w:adjustRightInd w:val="0"/>
              <w:ind w:left="57" w:right="57"/>
              <w:jc w:val="left"/>
              <w:rPr>
                <w:rFonts w:ascii="標楷體" w:eastAsia="標楷體" w:hAnsi="標楷體" w:cs="標楷體"/>
                <w:color w:val="auto"/>
              </w:rPr>
            </w:pPr>
            <w:r w:rsidRPr="00A23FB3">
              <w:rPr>
                <w:rFonts w:ascii="標楷體" w:eastAsia="標楷體" w:hAnsi="標楷體" w:cs="標楷體"/>
                <w:color w:val="auto"/>
              </w:rPr>
              <w:t>【第一次</w:t>
            </w:r>
            <w:r w:rsidR="00806730">
              <w:rPr>
                <w:rFonts w:ascii="標楷體" w:eastAsia="標楷體" w:hAnsi="標楷體" w:cs="標楷體" w:hint="eastAsia"/>
                <w:color w:val="auto"/>
              </w:rPr>
              <w:t>段考</w:t>
            </w:r>
            <w:r w:rsidRPr="00A23FB3">
              <w:rPr>
                <w:rFonts w:ascii="標楷體" w:eastAsia="標楷體" w:hAnsi="標楷體" w:cs="標楷體"/>
                <w:color w:val="auto"/>
              </w:rPr>
              <w:t>】</w:t>
            </w:r>
          </w:p>
          <w:p w:rsidR="00D06C38" w:rsidRPr="00DA591D" w:rsidRDefault="00D06C38" w:rsidP="00D06C38">
            <w:pPr>
              <w:snapToGrid w:val="0"/>
              <w:ind w:firstLine="0"/>
              <w:jc w:val="left"/>
              <w:rPr>
                <w:rFonts w:ascii="標楷體" w:eastAsia="標楷體" w:hAnsi="標楷體"/>
                <w:color w:val="auto"/>
              </w:rPr>
            </w:pPr>
            <w:r w:rsidRPr="000A467E">
              <w:rPr>
                <w:rFonts w:ascii="標楷體" w:eastAsia="標楷體" w:hAnsi="標楷體" w:cs="標楷體"/>
                <w:color w:val="auto"/>
              </w:rPr>
              <w:t>2-2根式的運算</w:t>
            </w:r>
          </w:p>
          <w:p w:rsidR="00D06C38" w:rsidRPr="000A467E" w:rsidRDefault="00D06C38" w:rsidP="00D06C38">
            <w:pPr>
              <w:snapToGrid w:val="0"/>
              <w:ind w:firstLine="0"/>
              <w:jc w:val="left"/>
              <w:rPr>
                <w:rFonts w:ascii="標楷體" w:eastAsia="標楷體" w:hAnsi="標楷體"/>
                <w:color w:val="auto"/>
              </w:rPr>
            </w:pPr>
            <w:r w:rsidRPr="000A467E">
              <w:rPr>
                <w:rFonts w:ascii="標楷體" w:eastAsia="標楷體" w:hAnsi="標楷體" w:cs="標楷體"/>
                <w:color w:val="auto"/>
              </w:rPr>
              <w:t>1.能理解a是任意一個非0整數、分數或小數，b是大於或等於0的數，則a×</w:t>
            </w:r>
            <w:r w:rsidRPr="000A467E">
              <w:rPr>
                <w:rFonts w:ascii="標楷體" w:eastAsia="標楷體" w:hAnsi="標楷體" w:cs="標楷體"/>
                <w:color w:val="auto"/>
              </w:rPr>
              <w:fldChar w:fldCharType="begin"/>
            </w:r>
            <w:r w:rsidRPr="000A467E">
              <w:rPr>
                <w:rFonts w:ascii="標楷體" w:eastAsia="標楷體" w:hAnsi="標楷體" w:cs="標楷體"/>
                <w:color w:val="auto"/>
              </w:rPr>
              <w:instrText xml:space="preserve"> eq \r(,b) </w:instrText>
            </w:r>
            <w:r w:rsidRPr="000A467E">
              <w:rPr>
                <w:rFonts w:ascii="標楷體" w:eastAsia="標楷體" w:hAnsi="標楷體" w:cs="標楷體"/>
                <w:color w:val="auto"/>
              </w:rPr>
              <w:fldChar w:fldCharType="end"/>
            </w:r>
            <w:r w:rsidRPr="000A467E">
              <w:rPr>
                <w:rFonts w:ascii="標楷體" w:eastAsia="標楷體" w:hAnsi="標楷體" w:cs="標楷體"/>
                <w:color w:val="auto"/>
              </w:rPr>
              <w:t>寫成a</w:t>
            </w:r>
            <w:r w:rsidRPr="000A467E">
              <w:rPr>
                <w:rFonts w:ascii="標楷體" w:eastAsia="標楷體" w:hAnsi="標楷體" w:cs="標楷體"/>
                <w:color w:val="auto"/>
              </w:rPr>
              <w:fldChar w:fldCharType="begin"/>
            </w:r>
            <w:r w:rsidRPr="000A467E">
              <w:rPr>
                <w:rFonts w:ascii="標楷體" w:eastAsia="標楷體" w:hAnsi="標楷體" w:cs="標楷體"/>
                <w:color w:val="auto"/>
              </w:rPr>
              <w:instrText xml:space="preserve"> eq \r(,b) </w:instrText>
            </w:r>
            <w:r w:rsidRPr="000A467E">
              <w:rPr>
                <w:rFonts w:ascii="標楷體" w:eastAsia="標楷體" w:hAnsi="標楷體" w:cs="標楷體"/>
                <w:color w:val="auto"/>
              </w:rPr>
              <w:fldChar w:fldCharType="end"/>
            </w:r>
            <w:r w:rsidRPr="000A467E">
              <w:rPr>
                <w:rFonts w:ascii="標楷體" w:eastAsia="標楷體" w:hAnsi="標楷體" w:cs="標楷體"/>
                <w:color w:val="auto"/>
              </w:rPr>
              <w:t>；</w:t>
            </w:r>
            <w:r w:rsidRPr="000A467E">
              <w:rPr>
                <w:rFonts w:ascii="標楷體" w:eastAsia="標楷體" w:hAnsi="標楷體" w:cs="標楷體"/>
                <w:color w:val="auto"/>
              </w:rPr>
              <w:fldChar w:fldCharType="begin"/>
            </w:r>
            <w:r w:rsidRPr="000A467E">
              <w:rPr>
                <w:rFonts w:ascii="標楷體" w:eastAsia="標楷體" w:hAnsi="標楷體" w:cs="標楷體"/>
                <w:color w:val="auto"/>
              </w:rPr>
              <w:instrText xml:space="preserve"> eq \r(,b) </w:instrText>
            </w:r>
            <w:r w:rsidRPr="000A467E">
              <w:rPr>
                <w:rFonts w:ascii="標楷體" w:eastAsia="標楷體" w:hAnsi="標楷體" w:cs="標楷體"/>
                <w:color w:val="auto"/>
              </w:rPr>
              <w:fldChar w:fldCharType="end"/>
            </w:r>
            <w:r w:rsidRPr="000A467E">
              <w:rPr>
                <w:rFonts w:ascii="標楷體" w:eastAsia="標楷體" w:hAnsi="標楷體" w:cs="標楷體"/>
                <w:color w:val="auto"/>
              </w:rPr>
              <w:t>÷a寫成</w:t>
            </w:r>
            <w:r w:rsidRPr="000A467E">
              <w:rPr>
                <w:rFonts w:ascii="標楷體" w:eastAsia="標楷體" w:hAnsi="標楷體" w:cs="標楷體"/>
                <w:color w:val="auto"/>
              </w:rPr>
              <w:fldChar w:fldCharType="begin"/>
            </w:r>
            <w:r w:rsidRPr="000A467E">
              <w:rPr>
                <w:rFonts w:ascii="標楷體" w:eastAsia="標楷體" w:hAnsi="標楷體" w:cs="標楷體"/>
                <w:color w:val="auto"/>
              </w:rPr>
              <w:instrText xml:space="preserve"> EQ \F(</w:instrText>
            </w:r>
            <w:r w:rsidRPr="000A467E">
              <w:rPr>
                <w:rFonts w:ascii="標楷體" w:eastAsia="標楷體" w:hAnsi="標楷體" w:cs="標楷體"/>
                <w:color w:val="auto"/>
              </w:rPr>
              <w:fldChar w:fldCharType="begin"/>
            </w:r>
            <w:r w:rsidRPr="000A467E">
              <w:rPr>
                <w:rFonts w:ascii="標楷體" w:eastAsia="標楷體" w:hAnsi="標楷體" w:cs="標楷體"/>
                <w:color w:val="auto"/>
              </w:rPr>
              <w:instrText xml:space="preserve"> eq \r(,b) </w:instrText>
            </w:r>
            <w:r w:rsidRPr="000A467E">
              <w:rPr>
                <w:rFonts w:ascii="標楷體" w:eastAsia="標楷體" w:hAnsi="標楷體" w:cs="標楷體"/>
                <w:color w:val="auto"/>
              </w:rPr>
              <w:fldChar w:fldCharType="end"/>
            </w:r>
            <w:r w:rsidRPr="000A467E">
              <w:rPr>
                <w:rFonts w:ascii="標楷體" w:eastAsia="標楷體" w:hAnsi="標楷體" w:cs="標楷體"/>
                <w:color w:val="auto"/>
              </w:rPr>
              <w:instrText>,a)</w:instrText>
            </w:r>
            <w:r w:rsidRPr="000A467E">
              <w:rPr>
                <w:rFonts w:ascii="標楷體" w:eastAsia="標楷體" w:hAnsi="標楷體" w:cs="標楷體"/>
                <w:color w:val="auto"/>
              </w:rPr>
              <w:fldChar w:fldCharType="end"/>
            </w:r>
            <w:r w:rsidRPr="000A467E">
              <w:rPr>
                <w:rFonts w:ascii="標楷體" w:eastAsia="標楷體" w:hAnsi="標楷體" w:cs="標楷體"/>
                <w:color w:val="auto"/>
              </w:rPr>
              <w:t>或</w:t>
            </w:r>
            <w:r w:rsidRPr="000A467E">
              <w:rPr>
                <w:rFonts w:ascii="標楷體" w:eastAsia="標楷體" w:hAnsi="標楷體" w:cs="標楷體"/>
                <w:color w:val="auto"/>
              </w:rPr>
              <w:fldChar w:fldCharType="begin"/>
            </w:r>
            <w:r w:rsidRPr="000A467E">
              <w:rPr>
                <w:rFonts w:ascii="標楷體" w:eastAsia="標楷體" w:hAnsi="標楷體" w:cs="標楷體"/>
                <w:color w:val="auto"/>
              </w:rPr>
              <w:instrText xml:space="preserve"> EQ \F(1,a)</w:instrText>
            </w:r>
            <w:r w:rsidRPr="000A467E">
              <w:rPr>
                <w:rFonts w:ascii="標楷體" w:eastAsia="標楷體" w:hAnsi="標楷體" w:cs="標楷體"/>
                <w:color w:val="auto"/>
              </w:rPr>
              <w:fldChar w:fldCharType="end"/>
            </w:r>
            <w:r w:rsidRPr="000A467E">
              <w:rPr>
                <w:rFonts w:ascii="標楷體" w:eastAsia="標楷體" w:hAnsi="標楷體" w:cs="標楷體"/>
                <w:color w:val="auto"/>
              </w:rPr>
              <w:fldChar w:fldCharType="begin"/>
            </w:r>
            <w:r w:rsidRPr="000A467E">
              <w:rPr>
                <w:rFonts w:ascii="標楷體" w:eastAsia="標楷體" w:hAnsi="標楷體" w:cs="標楷體"/>
                <w:color w:val="auto"/>
              </w:rPr>
              <w:instrText xml:space="preserve"> eq \r(,b) </w:instrText>
            </w:r>
            <w:r w:rsidRPr="000A467E">
              <w:rPr>
                <w:rFonts w:ascii="標楷體" w:eastAsia="標楷體" w:hAnsi="標楷體" w:cs="標楷體"/>
                <w:color w:val="auto"/>
              </w:rPr>
              <w:fldChar w:fldCharType="end"/>
            </w:r>
            <w:r w:rsidRPr="000A467E">
              <w:rPr>
                <w:rFonts w:ascii="標楷體" w:eastAsia="標楷體" w:hAnsi="標楷體" w:cs="標楷體"/>
                <w:color w:val="auto"/>
              </w:rPr>
              <w:t>。</w:t>
            </w:r>
          </w:p>
          <w:p w:rsidR="00D06C38" w:rsidRPr="000A467E" w:rsidRDefault="00D06C38" w:rsidP="00D06C38">
            <w:pPr>
              <w:snapToGrid w:val="0"/>
              <w:ind w:firstLine="0"/>
              <w:jc w:val="left"/>
              <w:rPr>
                <w:rFonts w:ascii="標楷體" w:eastAsia="標楷體" w:hAnsi="標楷體"/>
                <w:color w:val="auto"/>
              </w:rPr>
            </w:pPr>
            <w:r w:rsidRPr="000A467E">
              <w:rPr>
                <w:rFonts w:ascii="標楷體" w:eastAsia="標楷體" w:hAnsi="標楷體" w:cs="標楷體"/>
                <w:color w:val="auto"/>
              </w:rPr>
              <w:t>2.能理解「a</w:t>
            </w:r>
            <w:r w:rsidRPr="000A467E">
              <w:rPr>
                <w:rFonts w:ascii="標楷體" w:eastAsia="標楷體" w:hAnsi="標楷體" w:cs="標楷體"/>
                <w:color w:val="auto"/>
              </w:rPr>
              <w:sym w:font="Symbol" w:char="F0B3"/>
            </w:r>
            <w:r w:rsidRPr="000A467E">
              <w:rPr>
                <w:rFonts w:ascii="標楷體" w:eastAsia="標楷體" w:hAnsi="標楷體" w:cs="標楷體"/>
                <w:color w:val="auto"/>
              </w:rPr>
              <w:t>0，b</w:t>
            </w:r>
            <w:r w:rsidRPr="000A467E">
              <w:rPr>
                <w:rFonts w:ascii="標楷體" w:eastAsia="標楷體" w:hAnsi="標楷體" w:cs="標楷體"/>
                <w:color w:val="auto"/>
              </w:rPr>
              <w:sym w:font="Symbol" w:char="F0B3"/>
            </w:r>
            <w:r w:rsidRPr="000A467E">
              <w:rPr>
                <w:rFonts w:ascii="標楷體" w:eastAsia="標楷體" w:hAnsi="標楷體" w:cs="標楷體"/>
                <w:color w:val="auto"/>
              </w:rPr>
              <w:t>0，則</w:t>
            </w:r>
            <w:r w:rsidRPr="000A467E">
              <w:rPr>
                <w:rFonts w:ascii="標楷體" w:eastAsia="標楷體" w:hAnsi="標楷體" w:cs="標楷體"/>
                <w:color w:val="auto"/>
              </w:rPr>
              <w:fldChar w:fldCharType="begin"/>
            </w:r>
            <w:r w:rsidRPr="000A467E">
              <w:rPr>
                <w:rFonts w:ascii="標楷體" w:eastAsia="標楷體" w:hAnsi="標楷體" w:cs="標楷體"/>
                <w:color w:val="auto"/>
              </w:rPr>
              <w:instrText xml:space="preserve"> eq \r(,a) </w:instrText>
            </w:r>
            <w:r w:rsidRPr="000A467E">
              <w:rPr>
                <w:rFonts w:ascii="標楷體" w:eastAsia="標楷體" w:hAnsi="標楷體" w:cs="標楷體"/>
                <w:color w:val="auto"/>
              </w:rPr>
              <w:fldChar w:fldCharType="end"/>
            </w:r>
            <w:r w:rsidRPr="000A467E">
              <w:rPr>
                <w:rFonts w:ascii="標楷體" w:eastAsia="標楷體" w:hAnsi="標楷體" w:cs="標楷體"/>
                <w:color w:val="auto"/>
              </w:rPr>
              <w:t>×</w:t>
            </w:r>
            <w:r w:rsidRPr="000A467E">
              <w:rPr>
                <w:rFonts w:ascii="標楷體" w:eastAsia="標楷體" w:hAnsi="標楷體" w:cs="標楷體"/>
                <w:color w:val="auto"/>
              </w:rPr>
              <w:fldChar w:fldCharType="begin"/>
            </w:r>
            <w:r w:rsidRPr="000A467E">
              <w:rPr>
                <w:rFonts w:ascii="標楷體" w:eastAsia="標楷體" w:hAnsi="標楷體" w:cs="標楷體"/>
                <w:color w:val="auto"/>
              </w:rPr>
              <w:instrText xml:space="preserve"> eq \r(,b) </w:instrText>
            </w:r>
            <w:r w:rsidRPr="000A467E">
              <w:rPr>
                <w:rFonts w:ascii="標楷體" w:eastAsia="標楷體" w:hAnsi="標楷體" w:cs="標楷體"/>
                <w:color w:val="auto"/>
              </w:rPr>
              <w:fldChar w:fldCharType="end"/>
            </w:r>
            <w:r w:rsidRPr="000A467E">
              <w:rPr>
                <w:rFonts w:ascii="標楷體" w:eastAsia="標楷體" w:hAnsi="標楷體" w:cs="標楷體"/>
                <w:color w:val="auto"/>
              </w:rPr>
              <w:t>＝</w:t>
            </w:r>
            <w:r w:rsidRPr="000A467E">
              <w:rPr>
                <w:rFonts w:ascii="標楷體" w:eastAsia="標楷體" w:hAnsi="標楷體" w:cs="標楷體"/>
                <w:color w:val="auto"/>
              </w:rPr>
              <w:fldChar w:fldCharType="begin"/>
            </w:r>
            <w:r w:rsidRPr="000A467E">
              <w:rPr>
                <w:rFonts w:ascii="標楷體" w:eastAsia="標楷體" w:hAnsi="標楷體" w:cs="標楷體"/>
                <w:color w:val="auto"/>
              </w:rPr>
              <w:instrText xml:space="preserve"> eq \r(,a×b) </w:instrText>
            </w:r>
            <w:r w:rsidRPr="000A467E">
              <w:rPr>
                <w:rFonts w:ascii="標楷體" w:eastAsia="標楷體" w:hAnsi="標楷體" w:cs="標楷體"/>
                <w:color w:val="auto"/>
              </w:rPr>
              <w:fldChar w:fldCharType="end"/>
            </w:r>
            <w:r w:rsidRPr="000A467E">
              <w:rPr>
                <w:rFonts w:ascii="標楷體" w:eastAsia="標楷體" w:hAnsi="標楷體" w:cs="標楷體"/>
                <w:color w:val="auto"/>
              </w:rPr>
              <w:t>」。</w:t>
            </w:r>
          </w:p>
          <w:p w:rsidR="00D06C38" w:rsidRPr="000A467E" w:rsidRDefault="00D06C38" w:rsidP="00D06C38">
            <w:pPr>
              <w:snapToGrid w:val="0"/>
              <w:ind w:firstLine="0"/>
              <w:jc w:val="left"/>
              <w:rPr>
                <w:rFonts w:ascii="標楷體" w:eastAsia="標楷體" w:hAnsi="標楷體"/>
                <w:color w:val="auto"/>
              </w:rPr>
            </w:pPr>
            <w:r w:rsidRPr="000A467E">
              <w:rPr>
                <w:rFonts w:ascii="標楷體" w:eastAsia="標楷體" w:hAnsi="標楷體" w:cs="標楷體"/>
                <w:color w:val="auto"/>
              </w:rPr>
              <w:t>3.能理解「a</w:t>
            </w:r>
            <w:r w:rsidRPr="000A467E">
              <w:rPr>
                <w:rFonts w:ascii="標楷體" w:eastAsia="標楷體" w:hAnsi="標楷體" w:cs="標楷體"/>
                <w:color w:val="auto"/>
              </w:rPr>
              <w:sym w:font="Symbol" w:char="F0B3"/>
            </w:r>
            <w:r w:rsidRPr="000A467E">
              <w:rPr>
                <w:rFonts w:ascii="標楷體" w:eastAsia="標楷體" w:hAnsi="標楷體" w:cs="標楷體"/>
                <w:color w:val="auto"/>
              </w:rPr>
              <w:t xml:space="preserve">0，b＞0，則 </w:t>
            </w:r>
            <w:r w:rsidRPr="000A467E">
              <w:rPr>
                <w:rFonts w:ascii="標楷體" w:eastAsia="標楷體" w:hAnsi="標楷體" w:cs="標楷體"/>
                <w:color w:val="auto"/>
              </w:rPr>
              <w:fldChar w:fldCharType="begin"/>
            </w:r>
            <w:r w:rsidRPr="000A467E">
              <w:rPr>
                <w:rFonts w:ascii="標楷體" w:eastAsia="標楷體" w:hAnsi="標楷體" w:cs="標楷體"/>
                <w:color w:val="auto"/>
              </w:rPr>
              <w:instrText xml:space="preserve"> EQ \F(</w:instrText>
            </w:r>
            <w:r w:rsidRPr="000A467E">
              <w:rPr>
                <w:rFonts w:ascii="標楷體" w:eastAsia="標楷體" w:hAnsi="標楷體" w:cs="標楷體"/>
                <w:color w:val="auto"/>
              </w:rPr>
              <w:fldChar w:fldCharType="begin"/>
            </w:r>
            <w:r w:rsidRPr="000A467E">
              <w:rPr>
                <w:rFonts w:ascii="標楷體" w:eastAsia="標楷體" w:hAnsi="標楷體" w:cs="標楷體"/>
                <w:color w:val="auto"/>
              </w:rPr>
              <w:instrText xml:space="preserve"> eq \r(,a)</w:instrText>
            </w:r>
            <w:r w:rsidRPr="000A467E">
              <w:rPr>
                <w:rFonts w:ascii="標楷體" w:eastAsia="標楷體" w:hAnsi="標楷體" w:cs="標楷體"/>
                <w:color w:val="auto"/>
              </w:rPr>
              <w:fldChar w:fldCharType="end"/>
            </w:r>
            <w:r w:rsidRPr="000A467E">
              <w:rPr>
                <w:rFonts w:ascii="標楷體" w:eastAsia="標楷體" w:hAnsi="標楷體" w:cs="標楷體"/>
                <w:color w:val="auto"/>
              </w:rPr>
              <w:instrText>,</w:instrText>
            </w:r>
            <w:r w:rsidRPr="000A467E">
              <w:rPr>
                <w:rFonts w:ascii="標楷體" w:eastAsia="標楷體" w:hAnsi="標楷體" w:cs="標楷體"/>
                <w:color w:val="auto"/>
              </w:rPr>
              <w:fldChar w:fldCharType="begin"/>
            </w:r>
            <w:r w:rsidRPr="000A467E">
              <w:rPr>
                <w:rFonts w:ascii="標楷體" w:eastAsia="標楷體" w:hAnsi="標楷體" w:cs="標楷體"/>
                <w:color w:val="auto"/>
              </w:rPr>
              <w:instrText xml:space="preserve"> eq \r(,b)</w:instrText>
            </w:r>
            <w:r w:rsidRPr="000A467E">
              <w:rPr>
                <w:rFonts w:ascii="標楷體" w:eastAsia="標楷體" w:hAnsi="標楷體" w:cs="標楷體"/>
                <w:color w:val="auto"/>
              </w:rPr>
              <w:fldChar w:fldCharType="end"/>
            </w:r>
            <w:r w:rsidRPr="000A467E">
              <w:rPr>
                <w:rFonts w:ascii="標楷體" w:eastAsia="標楷體" w:hAnsi="標楷體" w:cs="標楷體"/>
                <w:color w:val="auto"/>
              </w:rPr>
              <w:instrText>)</w:instrText>
            </w:r>
            <w:r w:rsidRPr="000A467E">
              <w:rPr>
                <w:rFonts w:ascii="標楷體" w:eastAsia="標楷體" w:hAnsi="標楷體" w:cs="標楷體"/>
                <w:color w:val="auto"/>
              </w:rPr>
              <w:fldChar w:fldCharType="end"/>
            </w:r>
            <w:r w:rsidRPr="000A467E">
              <w:rPr>
                <w:rFonts w:ascii="標楷體" w:eastAsia="標楷體" w:hAnsi="標楷體" w:cs="標楷體"/>
                <w:color w:val="auto"/>
              </w:rPr>
              <w:t>＝</w:t>
            </w:r>
            <w:r w:rsidRPr="000A467E">
              <w:rPr>
                <w:rFonts w:ascii="標楷體" w:eastAsia="標楷體" w:hAnsi="標楷體" w:cs="標楷體"/>
                <w:color w:val="auto"/>
              </w:rPr>
              <w:fldChar w:fldCharType="begin"/>
            </w:r>
            <w:r w:rsidRPr="000A467E">
              <w:rPr>
                <w:rFonts w:ascii="標楷體" w:eastAsia="標楷體" w:hAnsi="標楷體" w:cs="標楷體"/>
                <w:color w:val="auto"/>
              </w:rPr>
              <w:instrText xml:space="preserve"> eq \r(,</w:instrText>
            </w:r>
            <w:r w:rsidRPr="000A467E">
              <w:rPr>
                <w:rFonts w:ascii="標楷體" w:eastAsia="標楷體" w:hAnsi="標楷體" w:cs="標楷體"/>
                <w:color w:val="auto"/>
              </w:rPr>
              <w:fldChar w:fldCharType="begin"/>
            </w:r>
            <w:r w:rsidRPr="000A467E">
              <w:rPr>
                <w:rFonts w:ascii="標楷體" w:eastAsia="標楷體" w:hAnsi="標楷體" w:cs="標楷體"/>
                <w:color w:val="auto"/>
              </w:rPr>
              <w:instrText xml:space="preserve"> EQ \F(a,b)</w:instrText>
            </w:r>
            <w:r w:rsidRPr="000A467E">
              <w:rPr>
                <w:rFonts w:ascii="標楷體" w:eastAsia="標楷體" w:hAnsi="標楷體" w:cs="標楷體"/>
                <w:color w:val="auto"/>
              </w:rPr>
              <w:fldChar w:fldCharType="end"/>
            </w:r>
            <w:r w:rsidRPr="000A467E">
              <w:rPr>
                <w:rFonts w:ascii="標楷體" w:eastAsia="標楷體" w:hAnsi="標楷體" w:cs="標楷體"/>
                <w:color w:val="auto"/>
              </w:rPr>
              <w:instrText>)</w:instrText>
            </w:r>
            <w:r w:rsidRPr="000A467E">
              <w:rPr>
                <w:rFonts w:ascii="標楷體" w:eastAsia="標楷體" w:hAnsi="標楷體" w:cs="標楷體"/>
                <w:color w:val="auto"/>
              </w:rPr>
              <w:fldChar w:fldCharType="end"/>
            </w:r>
            <w:r w:rsidRPr="000A467E">
              <w:rPr>
                <w:rFonts w:ascii="標楷體" w:eastAsia="標楷體" w:hAnsi="標楷體" w:cs="標楷體"/>
                <w:color w:val="auto"/>
              </w:rPr>
              <w:t xml:space="preserve"> 」。</w:t>
            </w:r>
          </w:p>
          <w:p w:rsidR="00D06C38" w:rsidRDefault="00D06C38" w:rsidP="00D06C38">
            <w:pPr>
              <w:snapToGrid w:val="0"/>
              <w:ind w:firstLine="0"/>
              <w:jc w:val="left"/>
              <w:rPr>
                <w:rFonts w:ascii="標楷體" w:eastAsia="標楷體" w:hAnsi="標楷體" w:cs="標楷體"/>
                <w:color w:val="auto"/>
              </w:rPr>
            </w:pPr>
            <w:r w:rsidRPr="000A467E">
              <w:rPr>
                <w:rFonts w:ascii="標楷體" w:eastAsia="標楷體" w:hAnsi="標楷體" w:cs="標楷體"/>
                <w:color w:val="auto"/>
              </w:rPr>
              <w:t>4.能將一般的根式持續化簡到形如a</w:t>
            </w:r>
            <w:r w:rsidRPr="000A467E">
              <w:rPr>
                <w:rFonts w:ascii="標楷體" w:eastAsia="標楷體" w:hAnsi="標楷體" w:cs="標楷體"/>
                <w:color w:val="auto"/>
              </w:rPr>
              <w:fldChar w:fldCharType="begin"/>
            </w:r>
            <w:r w:rsidRPr="000A467E">
              <w:rPr>
                <w:rFonts w:ascii="標楷體" w:eastAsia="標楷體" w:hAnsi="標楷體" w:cs="標楷體"/>
                <w:color w:val="auto"/>
              </w:rPr>
              <w:instrText xml:space="preserve"> eq \r(,b)</w:instrText>
            </w:r>
            <w:r w:rsidRPr="000A467E">
              <w:rPr>
                <w:rFonts w:ascii="標楷體" w:eastAsia="標楷體" w:hAnsi="標楷體" w:cs="標楷體"/>
                <w:color w:val="auto"/>
              </w:rPr>
              <w:fldChar w:fldCharType="end"/>
            </w:r>
            <w:r w:rsidRPr="000A467E">
              <w:rPr>
                <w:rFonts w:ascii="標楷體" w:eastAsia="標楷體" w:hAnsi="標楷體" w:cs="標楷體"/>
                <w:color w:val="auto"/>
              </w:rPr>
              <w:t>，其中a是任意整數、分數或小數，且 b 的標準</w:t>
            </w:r>
            <w:proofErr w:type="gramStart"/>
            <w:r w:rsidRPr="000A467E">
              <w:rPr>
                <w:rFonts w:ascii="標楷體" w:eastAsia="標楷體" w:hAnsi="標楷體" w:cs="標楷體"/>
                <w:color w:val="auto"/>
              </w:rPr>
              <w:t>分解式中</w:t>
            </w:r>
            <w:r w:rsidRPr="000A467E">
              <w:rPr>
                <w:rFonts w:ascii="標楷體" w:eastAsia="標楷體" w:hAnsi="標楷體" w:cs="標楷體"/>
                <w:color w:val="auto"/>
              </w:rPr>
              <w:lastRenderedPageBreak/>
              <w:t>質因數</w:t>
            </w:r>
            <w:proofErr w:type="gramEnd"/>
            <w:r w:rsidRPr="000A467E">
              <w:rPr>
                <w:rFonts w:ascii="標楷體" w:eastAsia="標楷體" w:hAnsi="標楷體" w:cs="標楷體"/>
                <w:color w:val="auto"/>
              </w:rPr>
              <w:t>的次數都是1，稱a</w:t>
            </w:r>
            <w:r w:rsidRPr="000A467E">
              <w:rPr>
                <w:rFonts w:ascii="標楷體" w:eastAsia="標楷體" w:hAnsi="標楷體" w:cs="標楷體"/>
                <w:color w:val="auto"/>
              </w:rPr>
              <w:fldChar w:fldCharType="begin"/>
            </w:r>
            <w:r w:rsidRPr="000A467E">
              <w:rPr>
                <w:rFonts w:ascii="標楷體" w:eastAsia="標楷體" w:hAnsi="標楷體" w:cs="標楷體"/>
                <w:color w:val="auto"/>
              </w:rPr>
              <w:instrText xml:space="preserve"> eq \r(,b)</w:instrText>
            </w:r>
            <w:r w:rsidRPr="000A467E">
              <w:rPr>
                <w:rFonts w:ascii="標楷體" w:eastAsia="標楷體" w:hAnsi="標楷體" w:cs="標楷體"/>
                <w:color w:val="auto"/>
              </w:rPr>
              <w:fldChar w:fldCharType="end"/>
            </w:r>
            <w:r w:rsidRPr="000A467E">
              <w:rPr>
                <w:rFonts w:ascii="標楷體" w:eastAsia="標楷體" w:hAnsi="標楷體" w:cs="標楷體"/>
                <w:color w:val="auto"/>
              </w:rPr>
              <w:t>為</w:t>
            </w:r>
            <w:proofErr w:type="gramStart"/>
            <w:r w:rsidRPr="000A467E">
              <w:rPr>
                <w:rFonts w:ascii="標楷體" w:eastAsia="標楷體" w:hAnsi="標楷體" w:cs="標楷體"/>
                <w:color w:val="auto"/>
              </w:rPr>
              <w:t>最</w:t>
            </w:r>
            <w:proofErr w:type="gramEnd"/>
            <w:r w:rsidRPr="000A467E">
              <w:rPr>
                <w:rFonts w:ascii="標楷體" w:eastAsia="標楷體" w:hAnsi="標楷體" w:cs="標楷體"/>
                <w:color w:val="auto"/>
              </w:rPr>
              <w:t>簡根式。</w:t>
            </w:r>
          </w:p>
          <w:p w:rsidR="00D06C38" w:rsidRPr="00D06C38" w:rsidRDefault="00893F4D" w:rsidP="00893F4D">
            <w:pPr>
              <w:snapToGrid w:val="0"/>
              <w:ind w:firstLine="0"/>
              <w:jc w:val="left"/>
              <w:rPr>
                <w:rFonts w:ascii="標楷體" w:eastAsia="標楷體" w:hAnsi="標楷體"/>
              </w:rPr>
            </w:pPr>
            <w:r>
              <w:rPr>
                <w:rFonts w:ascii="標楷體" w:eastAsia="標楷體" w:hAnsi="標楷體" w:hint="eastAsia"/>
                <w:color w:val="auto"/>
              </w:rPr>
              <w:t>5.</w:t>
            </w:r>
            <w:r w:rsidR="00D06C38" w:rsidRPr="000A467E">
              <w:rPr>
                <w:rFonts w:ascii="標楷體" w:eastAsia="標楷體" w:hAnsi="標楷體" w:cs="標楷體"/>
                <w:color w:val="auto"/>
              </w:rPr>
              <w:t>能將被開方數為分數、小數或分母含有根號的根式化成</w:t>
            </w:r>
            <w:proofErr w:type="gramStart"/>
            <w:r w:rsidR="00D06C38" w:rsidRPr="000A467E">
              <w:rPr>
                <w:rFonts w:ascii="標楷體" w:eastAsia="標楷體" w:hAnsi="標楷體" w:cs="標楷體"/>
                <w:color w:val="auto"/>
              </w:rPr>
              <w:t>最</w:t>
            </w:r>
            <w:proofErr w:type="gramEnd"/>
            <w:r w:rsidR="00D06C38" w:rsidRPr="000A467E">
              <w:rPr>
                <w:rFonts w:ascii="標楷體" w:eastAsia="標楷體" w:hAnsi="標楷體" w:cs="標楷體"/>
                <w:color w:val="auto"/>
              </w:rPr>
              <w:t>簡根式。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80CFF" w:rsidRPr="00500692" w:rsidRDefault="00D06C38" w:rsidP="00D06C38">
            <w:pPr>
              <w:ind w:left="317" w:hanging="317"/>
              <w:jc w:val="center"/>
              <w:rPr>
                <w:rFonts w:ascii="標楷體" w:eastAsia="標楷體" w:hAnsi="標楷體" w:cs="標楷體"/>
                <w:color w:val="FF0000"/>
                <w:sz w:val="24"/>
                <w:szCs w:val="24"/>
              </w:rPr>
            </w:pPr>
            <w:r w:rsidRPr="00D06C38">
              <w:rPr>
                <w:rFonts w:ascii="標楷體" w:eastAsia="標楷體" w:hAnsi="標楷體" w:cs="標楷體" w:hint="eastAsia"/>
                <w:color w:val="auto"/>
                <w:sz w:val="24"/>
                <w:szCs w:val="24"/>
              </w:rPr>
              <w:lastRenderedPageBreak/>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80CFF" w:rsidRPr="006003BE" w:rsidRDefault="00D80CFF" w:rsidP="00D80CFF">
            <w:pPr>
              <w:spacing w:line="260" w:lineRule="exact"/>
              <w:jc w:val="left"/>
              <w:rPr>
                <w:rFonts w:ascii="標楷體" w:eastAsia="標楷體" w:hAnsi="標楷體"/>
                <w:bCs/>
                <w:snapToGrid w:val="0"/>
              </w:rPr>
            </w:pPr>
            <w:r w:rsidRPr="006003BE">
              <w:rPr>
                <w:rFonts w:ascii="標楷體" w:eastAsia="標楷體" w:hAnsi="標楷體"/>
                <w:bCs/>
                <w:snapToGrid w:val="0"/>
                <w:color w:val="auto"/>
              </w:rPr>
              <w:t>平面類：</w:t>
            </w:r>
          </w:p>
          <w:p w:rsidR="00D80CFF" w:rsidRPr="006003BE" w:rsidRDefault="00D80CFF" w:rsidP="00D80CFF">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w:t>
            </w:r>
            <w:proofErr w:type="gramStart"/>
            <w:r w:rsidRPr="006003BE">
              <w:rPr>
                <w:rFonts w:ascii="標楷體" w:eastAsia="標楷體" w:hAnsi="標楷體"/>
                <w:bCs/>
                <w:snapToGrid w:val="0"/>
                <w:color w:val="auto"/>
              </w:rPr>
              <w:t>習作教用版</w:t>
            </w:r>
            <w:proofErr w:type="gramEnd"/>
          </w:p>
          <w:p w:rsidR="00D80CFF" w:rsidRPr="006003BE" w:rsidRDefault="00D80CFF" w:rsidP="00D80CFF">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w:t>
            </w:r>
            <w:proofErr w:type="gramStart"/>
            <w:r w:rsidRPr="006003BE">
              <w:rPr>
                <w:rFonts w:ascii="標楷體" w:eastAsia="標楷體" w:hAnsi="標楷體"/>
                <w:bCs/>
                <w:snapToGrid w:val="0"/>
                <w:color w:val="auto"/>
              </w:rPr>
              <w:t>備課用</w:t>
            </w:r>
            <w:proofErr w:type="gramEnd"/>
            <w:r w:rsidRPr="006003BE">
              <w:rPr>
                <w:rFonts w:ascii="標楷體" w:eastAsia="標楷體" w:hAnsi="標楷體"/>
                <w:bCs/>
                <w:snapToGrid w:val="0"/>
                <w:color w:val="auto"/>
              </w:rPr>
              <w:t>書</w:t>
            </w:r>
          </w:p>
          <w:p w:rsidR="00D80CFF" w:rsidRPr="006003BE" w:rsidRDefault="00D80CFF" w:rsidP="00D80CFF">
            <w:pPr>
              <w:spacing w:line="260" w:lineRule="exact"/>
              <w:jc w:val="left"/>
              <w:rPr>
                <w:rFonts w:ascii="標楷體" w:eastAsia="標楷體" w:hAnsi="標楷體"/>
                <w:bCs/>
                <w:snapToGrid w:val="0"/>
              </w:rPr>
            </w:pPr>
          </w:p>
          <w:p w:rsidR="00D80CFF" w:rsidRPr="006003BE" w:rsidRDefault="00D80CFF" w:rsidP="00D80CFF">
            <w:pPr>
              <w:spacing w:line="260" w:lineRule="exact"/>
              <w:jc w:val="left"/>
              <w:rPr>
                <w:rFonts w:ascii="標楷體" w:eastAsia="標楷體" w:hAnsi="標楷體"/>
                <w:bCs/>
                <w:snapToGrid w:val="0"/>
              </w:rPr>
            </w:pPr>
            <w:r w:rsidRPr="006003BE">
              <w:rPr>
                <w:rFonts w:ascii="標楷體" w:eastAsia="標楷體" w:hAnsi="標楷體"/>
                <w:bCs/>
                <w:snapToGrid w:val="0"/>
                <w:color w:val="auto"/>
              </w:rPr>
              <w:t>數位類：</w:t>
            </w:r>
          </w:p>
          <w:p w:rsidR="00D80CFF" w:rsidRPr="006003BE" w:rsidRDefault="00D80CFF" w:rsidP="00D80CFF">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1.教學光碟</w:t>
            </w:r>
          </w:p>
          <w:p w:rsidR="00D80CFF" w:rsidRPr="006003BE" w:rsidRDefault="00D80CFF" w:rsidP="00D80CFF">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2.命題光碟</w:t>
            </w:r>
          </w:p>
          <w:p w:rsidR="00D80CFF" w:rsidRDefault="00D80CFF" w:rsidP="00D80CFF">
            <w:pPr>
              <w:spacing w:line="260" w:lineRule="exact"/>
              <w:jc w:val="left"/>
              <w:rPr>
                <w:rFonts w:ascii="標楷體" w:eastAsia="標楷體" w:hAnsi="標楷體"/>
                <w:bCs/>
                <w:snapToGrid w:val="0"/>
                <w:color w:val="auto"/>
              </w:rPr>
            </w:pPr>
            <w:r w:rsidRPr="006003BE">
              <w:rPr>
                <w:rFonts w:ascii="標楷體" w:eastAsia="標楷體" w:hAnsi="標楷體"/>
                <w:bCs/>
                <w:snapToGrid w:val="0"/>
                <w:color w:val="auto"/>
              </w:rPr>
              <w:t>3.課程計劃光碟</w:t>
            </w:r>
          </w:p>
          <w:p w:rsidR="00D80CFF" w:rsidRPr="00500692" w:rsidRDefault="00D80CFF" w:rsidP="00D80CFF">
            <w:pPr>
              <w:spacing w:line="260" w:lineRule="exact"/>
              <w:jc w:val="left"/>
              <w:rPr>
                <w:rFonts w:ascii="標楷體" w:eastAsia="標楷體" w:hAnsi="標楷體" w:cs="標楷體"/>
                <w:color w:val="FF0000"/>
                <w:sz w:val="24"/>
                <w:szCs w:val="24"/>
              </w:rPr>
            </w:pPr>
            <w:r>
              <w:rPr>
                <w:rFonts w:ascii="標楷體" w:eastAsia="標楷體" w:hAnsi="標楷體" w:hint="eastAsia"/>
                <w:bCs/>
                <w:snapToGrid w:val="0"/>
                <w:color w:val="auto"/>
              </w:rPr>
              <w:t>4.</w:t>
            </w:r>
            <w:proofErr w:type="gramStart"/>
            <w:r>
              <w:rPr>
                <w:rFonts w:ascii="標楷體" w:eastAsia="標楷體" w:hAnsi="標楷體" w:hint="eastAsia"/>
                <w:bCs/>
                <w:snapToGrid w:val="0"/>
                <w:color w:val="auto"/>
              </w:rPr>
              <w:t>康軒雲</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80CFF" w:rsidRPr="000A467E" w:rsidRDefault="00D80CFF" w:rsidP="00D80CFF">
            <w:pPr>
              <w:snapToGrid w:val="0"/>
              <w:ind w:firstLine="0"/>
              <w:jc w:val="left"/>
              <w:rPr>
                <w:rFonts w:ascii="標楷體" w:eastAsia="標楷體" w:hAnsi="標楷體" w:cs="標楷體"/>
              </w:rPr>
            </w:pPr>
            <w:r w:rsidRPr="000A467E">
              <w:rPr>
                <w:rFonts w:ascii="標楷體" w:eastAsia="標楷體" w:hAnsi="標楷體" w:cs="標楷體"/>
              </w:rPr>
              <w:t>1.紙筆測驗</w:t>
            </w:r>
          </w:p>
          <w:p w:rsidR="00D80CFF" w:rsidRPr="000A467E" w:rsidRDefault="00D80CFF" w:rsidP="00D80CFF">
            <w:pPr>
              <w:snapToGrid w:val="0"/>
              <w:ind w:firstLine="0"/>
              <w:jc w:val="left"/>
              <w:rPr>
                <w:rFonts w:ascii="標楷體" w:eastAsia="標楷體" w:hAnsi="標楷體" w:cs="標楷體"/>
              </w:rPr>
            </w:pPr>
            <w:r w:rsidRPr="000A467E">
              <w:rPr>
                <w:rFonts w:ascii="標楷體" w:eastAsia="標楷體" w:hAnsi="標楷體" w:cs="標楷體"/>
              </w:rPr>
              <w:t>2.口頭</w:t>
            </w:r>
            <w:r>
              <w:rPr>
                <w:rFonts w:ascii="標楷體" w:eastAsia="標楷體" w:hAnsi="標楷體" w:cs="標楷體" w:hint="eastAsia"/>
              </w:rPr>
              <w:t>問答</w:t>
            </w:r>
          </w:p>
          <w:p w:rsidR="00D80CFF" w:rsidRDefault="00D80CFF" w:rsidP="00D80CFF">
            <w:pPr>
              <w:snapToGrid w:val="0"/>
              <w:ind w:firstLine="0"/>
              <w:jc w:val="left"/>
              <w:rPr>
                <w:rFonts w:ascii="標楷體" w:eastAsia="標楷體" w:hAnsi="標楷體" w:cs="標楷體"/>
              </w:rPr>
            </w:pPr>
            <w:r w:rsidRPr="000A467E">
              <w:rPr>
                <w:rFonts w:ascii="標楷體" w:eastAsia="標楷體" w:hAnsi="標楷體" w:cs="標楷體"/>
              </w:rPr>
              <w:t>3.互相討論</w:t>
            </w:r>
          </w:p>
          <w:p w:rsidR="00D80CFF" w:rsidRDefault="00D80CFF" w:rsidP="00D80CFF">
            <w:pPr>
              <w:snapToGrid w:val="0"/>
              <w:ind w:firstLine="0"/>
              <w:jc w:val="left"/>
              <w:rPr>
                <w:rFonts w:ascii="標楷體" w:eastAsia="標楷體" w:hAnsi="標楷體" w:cs="標楷體"/>
              </w:rPr>
            </w:pPr>
            <w:r>
              <w:rPr>
                <w:rFonts w:ascii="標楷體" w:eastAsia="標楷體" w:hAnsi="標楷體" w:cs="標楷體" w:hint="eastAsia"/>
              </w:rPr>
              <w:t>4.上台演練</w:t>
            </w:r>
          </w:p>
          <w:p w:rsidR="00D80CFF" w:rsidRPr="00006ED6" w:rsidRDefault="00D80CFF" w:rsidP="00D80CFF">
            <w:pPr>
              <w:snapToGrid w:val="0"/>
              <w:ind w:firstLine="0"/>
              <w:jc w:val="left"/>
              <w:rPr>
                <w:rFonts w:ascii="標楷體" w:eastAsia="標楷體" w:hAnsi="標楷體"/>
              </w:rPr>
            </w:pPr>
            <w:r>
              <w:rPr>
                <w:rFonts w:ascii="標楷體" w:eastAsia="標楷體" w:hAnsi="標楷體" w:cs="標楷體" w:hint="eastAsia"/>
              </w:rPr>
              <w:t>5.回家</w:t>
            </w:r>
            <w:r w:rsidRPr="000A467E">
              <w:rPr>
                <w:rFonts w:ascii="標楷體" w:eastAsia="標楷體" w:hAnsi="標楷體" w:cs="標楷體"/>
              </w:rPr>
              <w:t>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06C38" w:rsidRDefault="00D06C38" w:rsidP="00D06C38">
            <w:pPr>
              <w:snapToGrid w:val="0"/>
              <w:ind w:firstLine="0"/>
              <w:jc w:val="left"/>
              <w:rPr>
                <w:rFonts w:ascii="標楷體" w:eastAsia="標楷體" w:hAnsi="標楷體" w:cs="標楷體"/>
              </w:rPr>
            </w:pPr>
            <w:r>
              <w:rPr>
                <w:rFonts w:ascii="標楷體" w:eastAsia="標楷體" w:hAnsi="標楷體" w:cs="標楷體"/>
              </w:rPr>
              <w:t>【科技教育】</w:t>
            </w:r>
          </w:p>
          <w:p w:rsidR="00D06C38" w:rsidRDefault="00D06C38" w:rsidP="00D06C38">
            <w:pPr>
              <w:snapToGrid w:val="0"/>
              <w:ind w:firstLine="0"/>
              <w:jc w:val="left"/>
              <w:rPr>
                <w:rFonts w:ascii="標楷體" w:eastAsia="標楷體" w:hAnsi="標楷體" w:cs="標楷體"/>
              </w:rPr>
            </w:pPr>
            <w:r>
              <w:rPr>
                <w:rFonts w:ascii="標楷體" w:eastAsia="標楷體" w:hAnsi="標楷體" w:cs="標楷體"/>
              </w:rPr>
              <w:t xml:space="preserve">科E1 </w:t>
            </w:r>
            <w:r w:rsidRPr="000A467E">
              <w:rPr>
                <w:rFonts w:ascii="標楷體" w:eastAsia="標楷體" w:hAnsi="標楷體" w:cs="標楷體"/>
              </w:rPr>
              <w:t>了解平日常見科技產品的用途與運作方式。</w:t>
            </w:r>
          </w:p>
          <w:p w:rsidR="00D06C38" w:rsidRDefault="00D06C38" w:rsidP="00D06C38">
            <w:pPr>
              <w:snapToGrid w:val="0"/>
              <w:ind w:firstLine="0"/>
              <w:jc w:val="left"/>
              <w:rPr>
                <w:rFonts w:ascii="標楷體" w:eastAsia="標楷體" w:hAnsi="標楷體" w:cs="標楷體"/>
              </w:rPr>
            </w:pPr>
            <w:r>
              <w:rPr>
                <w:rFonts w:ascii="標楷體" w:eastAsia="標楷體" w:hAnsi="標楷體" w:cs="標楷體"/>
              </w:rPr>
              <w:t xml:space="preserve">科E2 </w:t>
            </w:r>
            <w:r w:rsidRPr="000A467E">
              <w:rPr>
                <w:rFonts w:ascii="標楷體" w:eastAsia="標楷體" w:hAnsi="標楷體" w:cs="標楷體"/>
              </w:rPr>
              <w:t>了解動手實作的重要性。</w:t>
            </w:r>
          </w:p>
          <w:p w:rsidR="00D06C38" w:rsidRDefault="00D06C38" w:rsidP="00D06C38">
            <w:pPr>
              <w:snapToGrid w:val="0"/>
              <w:ind w:firstLine="0"/>
              <w:jc w:val="left"/>
              <w:rPr>
                <w:rFonts w:ascii="標楷體" w:eastAsia="標楷體" w:hAnsi="標楷體" w:cs="標楷體"/>
              </w:rPr>
            </w:pPr>
            <w:r>
              <w:rPr>
                <w:rFonts w:ascii="標楷體" w:eastAsia="標楷體" w:hAnsi="標楷體" w:cs="標楷體"/>
              </w:rPr>
              <w:t>【閱讀素養教育】</w:t>
            </w:r>
          </w:p>
          <w:p w:rsidR="00D06C38" w:rsidRDefault="00D06C38" w:rsidP="00D06C38">
            <w:pPr>
              <w:snapToGrid w:val="0"/>
              <w:ind w:firstLine="0"/>
              <w:jc w:val="left"/>
              <w:rPr>
                <w:rFonts w:ascii="標楷體" w:eastAsia="標楷體" w:hAnsi="標楷體" w:cs="標楷體"/>
              </w:rPr>
            </w:pPr>
            <w:r>
              <w:rPr>
                <w:rFonts w:ascii="標楷體" w:eastAsia="標楷體" w:hAnsi="標楷體" w:cs="標楷體"/>
              </w:rPr>
              <w:t xml:space="preserve">閱J1 </w:t>
            </w:r>
            <w:r w:rsidRPr="000A467E">
              <w:rPr>
                <w:rFonts w:ascii="標楷體" w:eastAsia="標楷體" w:hAnsi="標楷體" w:cs="標楷體"/>
              </w:rPr>
              <w:t>發展多元文本的閱讀策略。</w:t>
            </w:r>
          </w:p>
          <w:p w:rsidR="00D06C38" w:rsidRDefault="00D06C38" w:rsidP="00D06C38">
            <w:pPr>
              <w:snapToGrid w:val="0"/>
              <w:ind w:firstLine="0"/>
              <w:jc w:val="left"/>
              <w:rPr>
                <w:rFonts w:ascii="標楷體" w:eastAsia="標楷體" w:hAnsi="標楷體" w:cs="標楷體"/>
              </w:rPr>
            </w:pPr>
            <w:r>
              <w:rPr>
                <w:rFonts w:ascii="標楷體" w:eastAsia="標楷體" w:hAnsi="標楷體" w:cs="標楷體"/>
              </w:rPr>
              <w:t xml:space="preserve">閱J2 </w:t>
            </w:r>
            <w:r w:rsidRPr="000A467E">
              <w:rPr>
                <w:rFonts w:ascii="標楷體" w:eastAsia="標楷體" w:hAnsi="標楷體" w:cs="標楷體"/>
              </w:rPr>
              <w:t>發展跨文本的比對、分析、深究的能力，以判讀文本知識的正確性。</w:t>
            </w:r>
          </w:p>
          <w:p w:rsidR="00D06C38" w:rsidRDefault="00D06C38" w:rsidP="00D06C38">
            <w:pPr>
              <w:snapToGrid w:val="0"/>
              <w:ind w:firstLine="0"/>
              <w:jc w:val="left"/>
              <w:rPr>
                <w:rFonts w:ascii="標楷體" w:eastAsia="標楷體" w:hAnsi="標楷體" w:cs="標楷體"/>
              </w:rPr>
            </w:pPr>
            <w:r>
              <w:rPr>
                <w:rFonts w:ascii="標楷體" w:eastAsia="標楷體" w:hAnsi="標楷體" w:cs="標楷體"/>
              </w:rPr>
              <w:t>【戶外教育】</w:t>
            </w:r>
          </w:p>
          <w:p w:rsidR="00D06C38" w:rsidRDefault="00D06C38" w:rsidP="00D06C38">
            <w:pPr>
              <w:snapToGrid w:val="0"/>
              <w:ind w:firstLine="0"/>
              <w:jc w:val="left"/>
              <w:rPr>
                <w:rFonts w:ascii="標楷體" w:eastAsia="標楷體" w:hAnsi="標楷體" w:cs="標楷體"/>
              </w:rPr>
            </w:pPr>
            <w:r>
              <w:rPr>
                <w:rFonts w:ascii="標楷體" w:eastAsia="標楷體" w:hAnsi="標楷體" w:cs="標楷體"/>
              </w:rPr>
              <w:lastRenderedPageBreak/>
              <w:t xml:space="preserve">戶J1 </w:t>
            </w:r>
            <w:r w:rsidRPr="000A467E">
              <w:rPr>
                <w:rFonts w:ascii="標楷體" w:eastAsia="標楷體" w:hAnsi="標楷體" w:cs="標楷體"/>
              </w:rPr>
              <w:t>善用教室外、戶外及校外教學，認識臺灣</w:t>
            </w:r>
            <w:proofErr w:type="gramStart"/>
            <w:r w:rsidRPr="000A467E">
              <w:rPr>
                <w:rFonts w:ascii="標楷體" w:eastAsia="標楷體" w:hAnsi="標楷體" w:cs="標楷體"/>
              </w:rPr>
              <w:t>環境並參訪</w:t>
            </w:r>
            <w:proofErr w:type="gramEnd"/>
            <w:r w:rsidRPr="000A467E">
              <w:rPr>
                <w:rFonts w:ascii="標楷體" w:eastAsia="標楷體" w:hAnsi="標楷體" w:cs="標楷體"/>
              </w:rPr>
              <w:t>自然及文化資產，如國家公園、國家風景區及國家森林公園等。</w:t>
            </w:r>
          </w:p>
          <w:p w:rsidR="00D80CFF" w:rsidRDefault="00D06C38" w:rsidP="00D06C38">
            <w:pPr>
              <w:snapToGrid w:val="0"/>
              <w:ind w:firstLine="0"/>
              <w:jc w:val="left"/>
              <w:rPr>
                <w:rFonts w:ascii="標楷體" w:eastAsia="標楷體" w:hAnsi="標楷體" w:cs="標楷體"/>
              </w:rPr>
            </w:pPr>
            <w:r>
              <w:rPr>
                <w:rFonts w:ascii="標楷體" w:eastAsia="標楷體" w:hAnsi="標楷體" w:cs="標楷體"/>
              </w:rPr>
              <w:t xml:space="preserve">戶J2 </w:t>
            </w:r>
            <w:r w:rsidRPr="000A467E">
              <w:rPr>
                <w:rFonts w:ascii="標楷體" w:eastAsia="標楷體" w:hAnsi="標楷體" w:cs="標楷體"/>
              </w:rPr>
              <w:t>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D80CFF" w:rsidRPr="00500692" w:rsidRDefault="00D80CFF" w:rsidP="00D80CFF">
            <w:pPr>
              <w:adjustRightInd w:val="0"/>
              <w:snapToGrid w:val="0"/>
              <w:spacing w:line="0" w:lineRule="atLeast"/>
              <w:ind w:hanging="7"/>
              <w:jc w:val="left"/>
              <w:rPr>
                <w:rFonts w:ascii="標楷體" w:eastAsia="標楷體" w:hAnsi="標楷體" w:cs="標楷體"/>
                <w:sz w:val="24"/>
                <w:szCs w:val="24"/>
              </w:rPr>
            </w:pPr>
          </w:p>
        </w:tc>
      </w:tr>
      <w:tr w:rsidR="00D80CFF"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80CFF" w:rsidRDefault="00D80CFF" w:rsidP="00D80CFF">
            <w:pPr>
              <w:spacing w:line="0" w:lineRule="atLeast"/>
              <w:jc w:val="center"/>
              <w:rPr>
                <w:rFonts w:eastAsia="標楷體"/>
                <w:color w:val="auto"/>
              </w:rPr>
            </w:pPr>
            <w:r w:rsidRPr="00B26C28">
              <w:rPr>
                <w:rFonts w:eastAsia="標楷體"/>
                <w:color w:val="auto"/>
              </w:rPr>
              <w:t>第九</w:t>
            </w:r>
            <w:proofErr w:type="gramStart"/>
            <w:r w:rsidRPr="00B26C28">
              <w:rPr>
                <w:rFonts w:eastAsia="標楷體"/>
                <w:color w:val="auto"/>
              </w:rPr>
              <w:t>週</w:t>
            </w:r>
            <w:proofErr w:type="gramEnd"/>
          </w:p>
          <w:p w:rsidR="00D80CFF" w:rsidRPr="00B26C28" w:rsidRDefault="00D80CFF" w:rsidP="00D80CFF">
            <w:pPr>
              <w:spacing w:line="0" w:lineRule="atLeast"/>
              <w:jc w:val="center"/>
              <w:rPr>
                <w:rFonts w:eastAsia="標楷體"/>
                <w:color w:val="auto"/>
              </w:rPr>
            </w:pPr>
            <w:r>
              <w:rPr>
                <w:rFonts w:eastAsia="標楷體" w:hint="eastAsia"/>
                <w:color w:val="auto"/>
              </w:rPr>
              <w:t>10/23~10/27</w:t>
            </w:r>
          </w:p>
        </w:tc>
        <w:tc>
          <w:tcPr>
            <w:tcW w:w="1418" w:type="dxa"/>
            <w:tcBorders>
              <w:top w:val="single" w:sz="8" w:space="0" w:color="000000"/>
              <w:left w:val="single" w:sz="8" w:space="0" w:color="000000"/>
              <w:bottom w:val="single" w:sz="8" w:space="0" w:color="000000"/>
              <w:right w:val="single" w:sz="8" w:space="0" w:color="000000"/>
            </w:tcBorders>
          </w:tcPr>
          <w:p w:rsidR="00D80CFF" w:rsidRPr="00D471C8" w:rsidRDefault="00D471C8" w:rsidP="00D471C8">
            <w:pPr>
              <w:pStyle w:val="Default"/>
              <w:jc w:val="left"/>
              <w:rPr>
                <w:rFonts w:eastAsia="標楷體"/>
                <w:color w:val="FF0000"/>
                <w:sz w:val="20"/>
                <w:szCs w:val="20"/>
              </w:rPr>
            </w:pPr>
            <w:r w:rsidRPr="00D471C8">
              <w:rPr>
                <w:rFonts w:eastAsia="標楷體"/>
                <w:sz w:val="20"/>
                <w:szCs w:val="20"/>
              </w:rPr>
              <w:t>N-8-1 二次方根：二次方根的意義；根式的</w:t>
            </w:r>
            <w:proofErr w:type="gramStart"/>
            <w:r w:rsidRPr="00D471C8">
              <w:rPr>
                <w:rFonts w:eastAsia="標楷體"/>
                <w:sz w:val="20"/>
                <w:szCs w:val="20"/>
              </w:rPr>
              <w:t>化簡及四則</w:t>
            </w:r>
            <w:proofErr w:type="gramEnd"/>
            <w:r w:rsidRPr="00D471C8">
              <w:rPr>
                <w:rFonts w:eastAsia="標楷體"/>
                <w:sz w:val="20"/>
                <w:szCs w:val="20"/>
              </w:rPr>
              <w:t>運算。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471C8" w:rsidRDefault="00D471C8" w:rsidP="00D471C8">
            <w:pPr>
              <w:snapToGrid w:val="0"/>
              <w:ind w:firstLine="0"/>
              <w:jc w:val="left"/>
              <w:rPr>
                <w:rFonts w:ascii="標楷體" w:eastAsia="標楷體" w:hAnsi="標楷體"/>
              </w:rPr>
            </w:pPr>
            <w:r>
              <w:rPr>
                <w:rFonts w:ascii="標楷體" w:eastAsia="標楷體" w:hAnsi="標楷體" w:cs="標楷體"/>
              </w:rPr>
              <w:t xml:space="preserve">n-Ⅳ-5 </w:t>
            </w:r>
            <w:r w:rsidRPr="000A467E">
              <w:rPr>
                <w:rFonts w:ascii="標楷體" w:eastAsia="標楷體" w:hAnsi="標楷體" w:cs="標楷體"/>
              </w:rPr>
              <w:t>理解二次方根的意義、符號與根式的四則運算，並能運用到日常生活的情境解決問題。</w:t>
            </w:r>
          </w:p>
          <w:p w:rsidR="00D80CFF" w:rsidRPr="00500692" w:rsidRDefault="00D471C8" w:rsidP="00D471C8">
            <w:pPr>
              <w:ind w:firstLine="0"/>
              <w:jc w:val="left"/>
              <w:rPr>
                <w:rFonts w:ascii="標楷體" w:eastAsia="標楷體" w:hAnsi="標楷體" w:cs="標楷體"/>
                <w:color w:val="FF0000"/>
                <w:sz w:val="24"/>
                <w:szCs w:val="24"/>
              </w:rPr>
            </w:pPr>
            <w:r>
              <w:rPr>
                <w:rFonts w:ascii="標楷體" w:eastAsia="標楷體" w:hAnsi="標楷體" w:cs="標楷體"/>
              </w:rPr>
              <w:t xml:space="preserve">n-Ⅳ-9 </w:t>
            </w:r>
            <w:r w:rsidRPr="000A467E">
              <w:rPr>
                <w:rFonts w:ascii="標楷體" w:eastAsia="標楷體" w:hAnsi="標楷體" w:cs="標楷體"/>
              </w:rPr>
              <w:t>使用計算機計算比值、複雜的數式、小數或根式等四則運算與三角比的近似值問題，並能理解計算機可能產生誤差。</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05051" w:rsidRPr="00DA591D" w:rsidRDefault="00505051" w:rsidP="00505051">
            <w:pPr>
              <w:snapToGrid w:val="0"/>
              <w:ind w:firstLine="0"/>
              <w:jc w:val="left"/>
              <w:rPr>
                <w:rFonts w:ascii="標楷體" w:eastAsia="標楷體" w:hAnsi="標楷體"/>
                <w:color w:val="auto"/>
              </w:rPr>
            </w:pPr>
            <w:r w:rsidRPr="000A467E">
              <w:rPr>
                <w:rFonts w:ascii="標楷體" w:eastAsia="標楷體" w:hAnsi="標楷體" w:cs="標楷體"/>
                <w:color w:val="auto"/>
              </w:rPr>
              <w:t>2-2根式的運算</w:t>
            </w:r>
          </w:p>
          <w:p w:rsidR="00505051" w:rsidRPr="000A467E" w:rsidRDefault="00505051" w:rsidP="00505051">
            <w:pPr>
              <w:snapToGrid w:val="0"/>
              <w:ind w:firstLine="0"/>
              <w:jc w:val="left"/>
              <w:rPr>
                <w:rFonts w:ascii="標楷體" w:eastAsia="標楷體" w:hAnsi="標楷體"/>
                <w:color w:val="auto"/>
              </w:rPr>
            </w:pPr>
            <w:r w:rsidRPr="000A467E">
              <w:rPr>
                <w:rFonts w:ascii="標楷體" w:eastAsia="標楷體" w:hAnsi="標楷體" w:cs="標楷體"/>
                <w:color w:val="auto"/>
              </w:rPr>
              <w:t>1.能利用</w:t>
            </w:r>
            <w:proofErr w:type="gramStart"/>
            <w:r w:rsidRPr="000A467E">
              <w:rPr>
                <w:rFonts w:ascii="標楷體" w:eastAsia="標楷體" w:hAnsi="標楷體" w:cs="標楷體"/>
                <w:color w:val="auto"/>
              </w:rPr>
              <w:t>最</w:t>
            </w:r>
            <w:proofErr w:type="gramEnd"/>
            <w:r w:rsidRPr="000A467E">
              <w:rPr>
                <w:rFonts w:ascii="標楷體" w:eastAsia="標楷體" w:hAnsi="標楷體" w:cs="標楷體"/>
                <w:color w:val="auto"/>
              </w:rPr>
              <w:t>簡根式判斷是否為同類方根。</w:t>
            </w:r>
          </w:p>
          <w:p w:rsidR="00505051" w:rsidRPr="000A467E" w:rsidRDefault="00505051" w:rsidP="00505051">
            <w:pPr>
              <w:snapToGrid w:val="0"/>
              <w:ind w:firstLine="0"/>
              <w:jc w:val="left"/>
              <w:rPr>
                <w:rFonts w:ascii="標楷體" w:eastAsia="標楷體" w:hAnsi="標楷體"/>
                <w:color w:val="auto"/>
              </w:rPr>
            </w:pPr>
            <w:r w:rsidRPr="000A467E">
              <w:rPr>
                <w:rFonts w:ascii="標楷體" w:eastAsia="標楷體" w:hAnsi="標楷體" w:cs="標楷體"/>
                <w:color w:val="auto"/>
              </w:rPr>
              <w:t>2.能做根式的加減運算。</w:t>
            </w:r>
          </w:p>
          <w:p w:rsidR="00505051" w:rsidRPr="000A467E" w:rsidRDefault="00505051" w:rsidP="00505051">
            <w:pPr>
              <w:snapToGrid w:val="0"/>
              <w:ind w:firstLine="0"/>
              <w:jc w:val="left"/>
              <w:rPr>
                <w:rFonts w:ascii="標楷體" w:eastAsia="標楷體" w:hAnsi="標楷體"/>
                <w:color w:val="auto"/>
              </w:rPr>
            </w:pPr>
            <w:r w:rsidRPr="000A467E">
              <w:rPr>
                <w:rFonts w:ascii="標楷體" w:eastAsia="標楷體" w:hAnsi="標楷體" w:cs="標楷體"/>
                <w:color w:val="auto"/>
              </w:rPr>
              <w:t>3.能熟練根式四則運算中</w:t>
            </w:r>
            <w:proofErr w:type="gramStart"/>
            <w:r w:rsidRPr="000A467E">
              <w:rPr>
                <w:rFonts w:ascii="標楷體" w:eastAsia="標楷體" w:hAnsi="標楷體" w:cs="標楷體"/>
                <w:color w:val="auto"/>
              </w:rPr>
              <w:t>交換律</w:t>
            </w:r>
            <w:proofErr w:type="gramEnd"/>
            <w:r w:rsidRPr="000A467E">
              <w:rPr>
                <w:rFonts w:ascii="標楷體" w:eastAsia="標楷體" w:hAnsi="標楷體" w:cs="標楷體"/>
                <w:color w:val="auto"/>
              </w:rPr>
              <w:t>、結合律、</w:t>
            </w:r>
            <w:proofErr w:type="gramStart"/>
            <w:r w:rsidRPr="000A467E">
              <w:rPr>
                <w:rFonts w:ascii="標楷體" w:eastAsia="標楷體" w:hAnsi="標楷體" w:cs="標楷體"/>
                <w:color w:val="auto"/>
              </w:rPr>
              <w:t>分配律等算則</w:t>
            </w:r>
            <w:proofErr w:type="gramEnd"/>
            <w:r w:rsidRPr="000A467E">
              <w:rPr>
                <w:rFonts w:ascii="標楷體" w:eastAsia="標楷體" w:hAnsi="標楷體" w:cs="標楷體"/>
                <w:color w:val="auto"/>
              </w:rPr>
              <w:t>。</w:t>
            </w:r>
          </w:p>
          <w:p w:rsidR="00505051" w:rsidRDefault="00505051" w:rsidP="00505051">
            <w:pPr>
              <w:snapToGrid w:val="0"/>
              <w:ind w:firstLine="0"/>
              <w:jc w:val="left"/>
              <w:rPr>
                <w:rFonts w:ascii="標楷體" w:eastAsia="標楷體" w:hAnsi="標楷體" w:cs="標楷體"/>
                <w:color w:val="auto"/>
              </w:rPr>
            </w:pPr>
            <w:r w:rsidRPr="000A467E">
              <w:rPr>
                <w:rFonts w:ascii="標楷體" w:eastAsia="標楷體" w:hAnsi="標楷體" w:cs="標楷體"/>
                <w:color w:val="auto"/>
              </w:rPr>
              <w:t>4.能將乘法公式應用於根式的運算，並熟練。</w:t>
            </w:r>
          </w:p>
          <w:p w:rsidR="00D80CFF" w:rsidRPr="00006ED6" w:rsidRDefault="00893F4D" w:rsidP="00893F4D">
            <w:pPr>
              <w:snapToGrid w:val="0"/>
              <w:ind w:firstLine="0"/>
              <w:jc w:val="left"/>
              <w:rPr>
                <w:rFonts w:ascii="標楷體" w:eastAsia="標楷體" w:hAnsi="標楷體"/>
              </w:rPr>
            </w:pPr>
            <w:r>
              <w:rPr>
                <w:rFonts w:ascii="標楷體" w:eastAsia="標楷體" w:hAnsi="標楷體" w:hint="eastAsia"/>
                <w:color w:val="auto"/>
              </w:rPr>
              <w:t>5.</w:t>
            </w:r>
            <w:r w:rsidR="00505051" w:rsidRPr="000A467E">
              <w:rPr>
                <w:rFonts w:ascii="標楷體" w:eastAsia="標楷體" w:hAnsi="標楷體" w:cs="標楷體"/>
                <w:color w:val="auto"/>
              </w:rPr>
              <w:t>能根式有理化，並熟練。</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80CFF" w:rsidRPr="00500692" w:rsidRDefault="00505051" w:rsidP="00505051">
            <w:pPr>
              <w:ind w:left="317" w:hanging="317"/>
              <w:jc w:val="center"/>
              <w:rPr>
                <w:rFonts w:ascii="標楷體" w:eastAsia="標楷體" w:hAnsi="標楷體" w:cs="標楷體"/>
                <w:color w:val="FF0000"/>
                <w:sz w:val="24"/>
                <w:szCs w:val="24"/>
              </w:rPr>
            </w:pPr>
            <w:r w:rsidRPr="00505051">
              <w:rPr>
                <w:rFonts w:ascii="標楷體" w:eastAsia="標楷體" w:hAnsi="標楷體" w:cs="標楷體" w:hint="eastAsia"/>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80CFF" w:rsidRPr="006003BE" w:rsidRDefault="00D80CFF" w:rsidP="00D80CFF">
            <w:pPr>
              <w:spacing w:line="260" w:lineRule="exact"/>
              <w:jc w:val="left"/>
              <w:rPr>
                <w:rFonts w:ascii="標楷體" w:eastAsia="標楷體" w:hAnsi="標楷體"/>
                <w:bCs/>
                <w:snapToGrid w:val="0"/>
              </w:rPr>
            </w:pPr>
            <w:r w:rsidRPr="006003BE">
              <w:rPr>
                <w:rFonts w:ascii="標楷體" w:eastAsia="標楷體" w:hAnsi="標楷體"/>
                <w:bCs/>
                <w:snapToGrid w:val="0"/>
                <w:color w:val="auto"/>
              </w:rPr>
              <w:t>平面類：</w:t>
            </w:r>
          </w:p>
          <w:p w:rsidR="00D80CFF" w:rsidRPr="006003BE" w:rsidRDefault="00D80CFF" w:rsidP="00D80CFF">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w:t>
            </w:r>
            <w:proofErr w:type="gramStart"/>
            <w:r w:rsidRPr="006003BE">
              <w:rPr>
                <w:rFonts w:ascii="標楷體" w:eastAsia="標楷體" w:hAnsi="標楷體"/>
                <w:bCs/>
                <w:snapToGrid w:val="0"/>
                <w:color w:val="auto"/>
              </w:rPr>
              <w:t>習作教用版</w:t>
            </w:r>
            <w:proofErr w:type="gramEnd"/>
          </w:p>
          <w:p w:rsidR="00D80CFF" w:rsidRPr="006003BE" w:rsidRDefault="00D80CFF" w:rsidP="00D80CFF">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w:t>
            </w:r>
            <w:proofErr w:type="gramStart"/>
            <w:r w:rsidRPr="006003BE">
              <w:rPr>
                <w:rFonts w:ascii="標楷體" w:eastAsia="標楷體" w:hAnsi="標楷體"/>
                <w:bCs/>
                <w:snapToGrid w:val="0"/>
                <w:color w:val="auto"/>
              </w:rPr>
              <w:t>備課用</w:t>
            </w:r>
            <w:proofErr w:type="gramEnd"/>
            <w:r w:rsidRPr="006003BE">
              <w:rPr>
                <w:rFonts w:ascii="標楷體" w:eastAsia="標楷體" w:hAnsi="標楷體"/>
                <w:bCs/>
                <w:snapToGrid w:val="0"/>
                <w:color w:val="auto"/>
              </w:rPr>
              <w:t>書</w:t>
            </w:r>
          </w:p>
          <w:p w:rsidR="00D80CFF" w:rsidRPr="006003BE" w:rsidRDefault="00D80CFF" w:rsidP="00D80CFF">
            <w:pPr>
              <w:spacing w:line="260" w:lineRule="exact"/>
              <w:jc w:val="left"/>
              <w:rPr>
                <w:rFonts w:ascii="標楷體" w:eastAsia="標楷體" w:hAnsi="標楷體"/>
                <w:bCs/>
                <w:snapToGrid w:val="0"/>
              </w:rPr>
            </w:pPr>
          </w:p>
          <w:p w:rsidR="00D80CFF" w:rsidRPr="006003BE" w:rsidRDefault="00D80CFF" w:rsidP="00D80CFF">
            <w:pPr>
              <w:spacing w:line="260" w:lineRule="exact"/>
              <w:jc w:val="left"/>
              <w:rPr>
                <w:rFonts w:ascii="標楷體" w:eastAsia="標楷體" w:hAnsi="標楷體"/>
                <w:bCs/>
                <w:snapToGrid w:val="0"/>
              </w:rPr>
            </w:pPr>
            <w:r w:rsidRPr="006003BE">
              <w:rPr>
                <w:rFonts w:ascii="標楷體" w:eastAsia="標楷體" w:hAnsi="標楷體"/>
                <w:bCs/>
                <w:snapToGrid w:val="0"/>
                <w:color w:val="auto"/>
              </w:rPr>
              <w:t>數位類：</w:t>
            </w:r>
          </w:p>
          <w:p w:rsidR="00D80CFF" w:rsidRPr="006003BE" w:rsidRDefault="00D80CFF" w:rsidP="00D80CFF">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1.教學光碟</w:t>
            </w:r>
          </w:p>
          <w:p w:rsidR="00D80CFF" w:rsidRPr="006003BE" w:rsidRDefault="00D80CFF" w:rsidP="00D80CFF">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2.命題光碟</w:t>
            </w:r>
          </w:p>
          <w:p w:rsidR="00D80CFF" w:rsidRDefault="00D80CFF" w:rsidP="00D80CFF">
            <w:pPr>
              <w:spacing w:line="260" w:lineRule="exact"/>
              <w:jc w:val="left"/>
              <w:rPr>
                <w:rFonts w:ascii="標楷體" w:eastAsia="標楷體" w:hAnsi="標楷體"/>
                <w:bCs/>
                <w:snapToGrid w:val="0"/>
                <w:color w:val="auto"/>
              </w:rPr>
            </w:pPr>
            <w:r w:rsidRPr="006003BE">
              <w:rPr>
                <w:rFonts w:ascii="標楷體" w:eastAsia="標楷體" w:hAnsi="標楷體"/>
                <w:bCs/>
                <w:snapToGrid w:val="0"/>
                <w:color w:val="auto"/>
              </w:rPr>
              <w:t>3.課程計劃光碟</w:t>
            </w:r>
          </w:p>
          <w:p w:rsidR="00D80CFF" w:rsidRPr="00500692" w:rsidRDefault="00D80CFF" w:rsidP="00D80CFF">
            <w:pPr>
              <w:spacing w:line="260" w:lineRule="exact"/>
              <w:jc w:val="left"/>
              <w:rPr>
                <w:rFonts w:ascii="標楷體" w:eastAsia="標楷體" w:hAnsi="標楷體" w:cs="標楷體"/>
                <w:color w:val="FF0000"/>
                <w:sz w:val="24"/>
                <w:szCs w:val="24"/>
              </w:rPr>
            </w:pPr>
            <w:r>
              <w:rPr>
                <w:rFonts w:ascii="標楷體" w:eastAsia="標楷體" w:hAnsi="標楷體" w:hint="eastAsia"/>
                <w:bCs/>
                <w:snapToGrid w:val="0"/>
                <w:color w:val="auto"/>
              </w:rPr>
              <w:t>4.</w:t>
            </w:r>
            <w:proofErr w:type="gramStart"/>
            <w:r>
              <w:rPr>
                <w:rFonts w:ascii="標楷體" w:eastAsia="標楷體" w:hAnsi="標楷體" w:hint="eastAsia"/>
                <w:bCs/>
                <w:snapToGrid w:val="0"/>
                <w:color w:val="auto"/>
              </w:rPr>
              <w:t>康軒雲</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80CFF" w:rsidRPr="000A467E" w:rsidRDefault="00D80CFF" w:rsidP="00D80CFF">
            <w:pPr>
              <w:snapToGrid w:val="0"/>
              <w:ind w:firstLine="0"/>
              <w:jc w:val="left"/>
              <w:rPr>
                <w:rFonts w:ascii="標楷體" w:eastAsia="標楷體" w:hAnsi="標楷體" w:cs="標楷體"/>
              </w:rPr>
            </w:pPr>
            <w:r w:rsidRPr="000A467E">
              <w:rPr>
                <w:rFonts w:ascii="標楷體" w:eastAsia="標楷體" w:hAnsi="標楷體" w:cs="標楷體"/>
              </w:rPr>
              <w:t>1.紙筆測驗</w:t>
            </w:r>
          </w:p>
          <w:p w:rsidR="00D80CFF" w:rsidRPr="000A467E" w:rsidRDefault="00D80CFF" w:rsidP="00D80CFF">
            <w:pPr>
              <w:snapToGrid w:val="0"/>
              <w:ind w:firstLine="0"/>
              <w:jc w:val="left"/>
              <w:rPr>
                <w:rFonts w:ascii="標楷體" w:eastAsia="標楷體" w:hAnsi="標楷體" w:cs="標楷體"/>
              </w:rPr>
            </w:pPr>
            <w:r w:rsidRPr="000A467E">
              <w:rPr>
                <w:rFonts w:ascii="標楷體" w:eastAsia="標楷體" w:hAnsi="標楷體" w:cs="標楷體"/>
              </w:rPr>
              <w:t>2.口頭</w:t>
            </w:r>
            <w:r>
              <w:rPr>
                <w:rFonts w:ascii="標楷體" w:eastAsia="標楷體" w:hAnsi="標楷體" w:cs="標楷體" w:hint="eastAsia"/>
              </w:rPr>
              <w:t>問答</w:t>
            </w:r>
          </w:p>
          <w:p w:rsidR="00D80CFF" w:rsidRDefault="00D80CFF" w:rsidP="00D80CFF">
            <w:pPr>
              <w:snapToGrid w:val="0"/>
              <w:ind w:firstLine="0"/>
              <w:jc w:val="left"/>
              <w:rPr>
                <w:rFonts w:ascii="標楷體" w:eastAsia="標楷體" w:hAnsi="標楷體" w:cs="標楷體"/>
              </w:rPr>
            </w:pPr>
            <w:r w:rsidRPr="000A467E">
              <w:rPr>
                <w:rFonts w:ascii="標楷體" w:eastAsia="標楷體" w:hAnsi="標楷體" w:cs="標楷體"/>
              </w:rPr>
              <w:t>3.互相討論</w:t>
            </w:r>
          </w:p>
          <w:p w:rsidR="00D80CFF" w:rsidRDefault="00D80CFF" w:rsidP="00D80CFF">
            <w:pPr>
              <w:snapToGrid w:val="0"/>
              <w:ind w:firstLine="0"/>
              <w:jc w:val="left"/>
              <w:rPr>
                <w:rFonts w:ascii="標楷體" w:eastAsia="標楷體" w:hAnsi="標楷體" w:cs="標楷體"/>
              </w:rPr>
            </w:pPr>
            <w:r>
              <w:rPr>
                <w:rFonts w:ascii="標楷體" w:eastAsia="標楷體" w:hAnsi="標楷體" w:cs="標楷體" w:hint="eastAsia"/>
              </w:rPr>
              <w:t>4.上台演練</w:t>
            </w:r>
          </w:p>
          <w:p w:rsidR="00D80CFF" w:rsidRPr="00500692" w:rsidRDefault="00D80CFF" w:rsidP="00D80CFF">
            <w:pPr>
              <w:snapToGrid w:val="0"/>
              <w:ind w:firstLine="0"/>
              <w:jc w:val="left"/>
              <w:rPr>
                <w:rFonts w:ascii="標楷體" w:eastAsia="標楷體" w:hAnsi="標楷體" w:cs="標楷體"/>
                <w:color w:val="FF0000"/>
                <w:sz w:val="24"/>
                <w:szCs w:val="24"/>
              </w:rPr>
            </w:pPr>
            <w:r>
              <w:rPr>
                <w:rFonts w:ascii="標楷體" w:eastAsia="標楷體" w:hAnsi="標楷體" w:cs="標楷體" w:hint="eastAsia"/>
              </w:rPr>
              <w:t>5.回家</w:t>
            </w:r>
            <w:r w:rsidRPr="000A467E">
              <w:rPr>
                <w:rFonts w:ascii="標楷體" w:eastAsia="標楷體" w:hAnsi="標楷體" w:cs="標楷體"/>
              </w:rPr>
              <w:t>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C7A80" w:rsidRDefault="009C7A80" w:rsidP="009C7A80">
            <w:pPr>
              <w:snapToGrid w:val="0"/>
              <w:ind w:firstLine="0"/>
              <w:jc w:val="left"/>
              <w:rPr>
                <w:rFonts w:ascii="標楷體" w:eastAsia="標楷體" w:hAnsi="標楷體" w:cs="標楷體"/>
              </w:rPr>
            </w:pPr>
            <w:r>
              <w:rPr>
                <w:rFonts w:ascii="標楷體" w:eastAsia="標楷體" w:hAnsi="標楷體" w:cs="標楷體"/>
              </w:rPr>
              <w:t>【科技教育】</w:t>
            </w:r>
          </w:p>
          <w:p w:rsidR="009C7A80" w:rsidRDefault="009C7A80" w:rsidP="009C7A80">
            <w:pPr>
              <w:snapToGrid w:val="0"/>
              <w:ind w:firstLine="0"/>
              <w:jc w:val="left"/>
              <w:rPr>
                <w:rFonts w:ascii="標楷體" w:eastAsia="標楷體" w:hAnsi="標楷體" w:cs="標楷體"/>
              </w:rPr>
            </w:pPr>
            <w:r>
              <w:rPr>
                <w:rFonts w:ascii="標楷體" w:eastAsia="標楷體" w:hAnsi="標楷體" w:cs="標楷體"/>
              </w:rPr>
              <w:t xml:space="preserve">科E1 </w:t>
            </w:r>
            <w:r w:rsidRPr="000A467E">
              <w:rPr>
                <w:rFonts w:ascii="標楷體" w:eastAsia="標楷體" w:hAnsi="標楷體" w:cs="標楷體"/>
              </w:rPr>
              <w:t>了解平日常見科技產品的用途與運作方式。</w:t>
            </w:r>
          </w:p>
          <w:p w:rsidR="009C7A80" w:rsidRDefault="009C7A80" w:rsidP="009C7A80">
            <w:pPr>
              <w:snapToGrid w:val="0"/>
              <w:ind w:firstLine="0"/>
              <w:jc w:val="left"/>
              <w:rPr>
                <w:rFonts w:ascii="標楷體" w:eastAsia="標楷體" w:hAnsi="標楷體" w:cs="標楷體"/>
              </w:rPr>
            </w:pPr>
            <w:r>
              <w:rPr>
                <w:rFonts w:ascii="標楷體" w:eastAsia="標楷體" w:hAnsi="標楷體" w:cs="標楷體"/>
              </w:rPr>
              <w:t xml:space="preserve">科E2 </w:t>
            </w:r>
            <w:r w:rsidRPr="000A467E">
              <w:rPr>
                <w:rFonts w:ascii="標楷體" w:eastAsia="標楷體" w:hAnsi="標楷體" w:cs="標楷體"/>
              </w:rPr>
              <w:t>了解動手實作的重要性。</w:t>
            </w:r>
          </w:p>
          <w:p w:rsidR="009C7A80" w:rsidRDefault="009C7A80" w:rsidP="009C7A80">
            <w:pPr>
              <w:snapToGrid w:val="0"/>
              <w:ind w:firstLine="0"/>
              <w:jc w:val="left"/>
              <w:rPr>
                <w:rFonts w:ascii="標楷體" w:eastAsia="標楷體" w:hAnsi="標楷體" w:cs="標楷體"/>
              </w:rPr>
            </w:pPr>
            <w:r>
              <w:rPr>
                <w:rFonts w:ascii="標楷體" w:eastAsia="標楷體" w:hAnsi="標楷體" w:cs="標楷體"/>
              </w:rPr>
              <w:t>【閱讀素養教育】</w:t>
            </w:r>
          </w:p>
          <w:p w:rsidR="009C7A80" w:rsidRDefault="009C7A80" w:rsidP="009C7A80">
            <w:pPr>
              <w:snapToGrid w:val="0"/>
              <w:ind w:firstLine="0"/>
              <w:jc w:val="left"/>
              <w:rPr>
                <w:rFonts w:ascii="標楷體" w:eastAsia="標楷體" w:hAnsi="標楷體" w:cs="標楷體"/>
              </w:rPr>
            </w:pPr>
            <w:r>
              <w:rPr>
                <w:rFonts w:ascii="標楷體" w:eastAsia="標楷體" w:hAnsi="標楷體" w:cs="標楷體"/>
              </w:rPr>
              <w:t xml:space="preserve">閱J1 </w:t>
            </w:r>
            <w:r w:rsidRPr="000A467E">
              <w:rPr>
                <w:rFonts w:ascii="標楷體" w:eastAsia="標楷體" w:hAnsi="標楷體" w:cs="標楷體"/>
              </w:rPr>
              <w:t>發展多元文本的閱讀策略。</w:t>
            </w:r>
          </w:p>
          <w:p w:rsidR="009C7A80" w:rsidRDefault="009C7A80" w:rsidP="009C7A80">
            <w:pPr>
              <w:snapToGrid w:val="0"/>
              <w:ind w:firstLine="0"/>
              <w:jc w:val="left"/>
              <w:rPr>
                <w:rFonts w:ascii="標楷體" w:eastAsia="標楷體" w:hAnsi="標楷體" w:cs="標楷體"/>
              </w:rPr>
            </w:pPr>
            <w:r>
              <w:rPr>
                <w:rFonts w:ascii="標楷體" w:eastAsia="標楷體" w:hAnsi="標楷體" w:cs="標楷體"/>
              </w:rPr>
              <w:t xml:space="preserve">閱J2 </w:t>
            </w:r>
            <w:r w:rsidRPr="000A467E">
              <w:rPr>
                <w:rFonts w:ascii="標楷體" w:eastAsia="標楷體" w:hAnsi="標楷體" w:cs="標楷體"/>
              </w:rPr>
              <w:t>發展跨文本的比對、分析、深究的能力，以判讀文本知識的正確性。</w:t>
            </w:r>
          </w:p>
          <w:p w:rsidR="009C7A80" w:rsidRDefault="009C7A80" w:rsidP="009C7A80">
            <w:pPr>
              <w:snapToGrid w:val="0"/>
              <w:ind w:firstLine="0"/>
              <w:jc w:val="left"/>
              <w:rPr>
                <w:rFonts w:ascii="標楷體" w:eastAsia="標楷體" w:hAnsi="標楷體" w:cs="標楷體"/>
              </w:rPr>
            </w:pPr>
            <w:r>
              <w:rPr>
                <w:rFonts w:ascii="標楷體" w:eastAsia="標楷體" w:hAnsi="標楷體" w:cs="標楷體"/>
              </w:rPr>
              <w:t>【戶外教育】</w:t>
            </w:r>
          </w:p>
          <w:p w:rsidR="009C7A80" w:rsidRDefault="009C7A80" w:rsidP="009C7A80">
            <w:pPr>
              <w:snapToGrid w:val="0"/>
              <w:ind w:firstLine="0"/>
              <w:jc w:val="left"/>
              <w:rPr>
                <w:rFonts w:ascii="標楷體" w:eastAsia="標楷體" w:hAnsi="標楷體" w:cs="標楷體"/>
              </w:rPr>
            </w:pPr>
            <w:r>
              <w:rPr>
                <w:rFonts w:ascii="標楷體" w:eastAsia="標楷體" w:hAnsi="標楷體" w:cs="標楷體"/>
              </w:rPr>
              <w:t xml:space="preserve">戶J1 </w:t>
            </w:r>
            <w:r w:rsidRPr="000A467E">
              <w:rPr>
                <w:rFonts w:ascii="標楷體" w:eastAsia="標楷體" w:hAnsi="標楷體" w:cs="標楷體"/>
              </w:rPr>
              <w:t>善用教室外、戶外及校外</w:t>
            </w:r>
            <w:r w:rsidRPr="000A467E">
              <w:rPr>
                <w:rFonts w:ascii="標楷體" w:eastAsia="標楷體" w:hAnsi="標楷體" w:cs="標楷體"/>
              </w:rPr>
              <w:lastRenderedPageBreak/>
              <w:t>教學，認識臺灣</w:t>
            </w:r>
            <w:proofErr w:type="gramStart"/>
            <w:r w:rsidRPr="000A467E">
              <w:rPr>
                <w:rFonts w:ascii="標楷體" w:eastAsia="標楷體" w:hAnsi="標楷體" w:cs="標楷體"/>
              </w:rPr>
              <w:t>環境並參訪</w:t>
            </w:r>
            <w:proofErr w:type="gramEnd"/>
            <w:r w:rsidRPr="000A467E">
              <w:rPr>
                <w:rFonts w:ascii="標楷體" w:eastAsia="標楷體" w:hAnsi="標楷體" w:cs="標楷體"/>
              </w:rPr>
              <w:t>自然及文化資產，如國家公園、國家風景區及國家森林公園等。</w:t>
            </w:r>
          </w:p>
          <w:p w:rsidR="00D80CFF" w:rsidRPr="00500692" w:rsidRDefault="009C7A80" w:rsidP="009C7A80">
            <w:pPr>
              <w:autoSpaceDE w:val="0"/>
              <w:autoSpaceDN w:val="0"/>
              <w:adjustRightInd w:val="0"/>
              <w:jc w:val="left"/>
              <w:rPr>
                <w:rFonts w:ascii="標楷體" w:eastAsia="標楷體" w:hAnsi="標楷體" w:cs="DFKaiShu-SB-Estd-BF"/>
                <w:color w:val="FF0000"/>
                <w:sz w:val="24"/>
                <w:szCs w:val="24"/>
              </w:rPr>
            </w:pPr>
            <w:r>
              <w:rPr>
                <w:rFonts w:ascii="標楷體" w:eastAsia="標楷體" w:hAnsi="標楷體" w:cs="標楷體"/>
              </w:rPr>
              <w:t xml:space="preserve">戶J2 </w:t>
            </w:r>
            <w:r w:rsidRPr="000A467E">
              <w:rPr>
                <w:rFonts w:ascii="標楷體" w:eastAsia="標楷體" w:hAnsi="標楷體" w:cs="標楷體"/>
              </w:rPr>
              <w:t>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D80CFF" w:rsidRPr="00500692" w:rsidRDefault="00D80CFF" w:rsidP="00D80CFF">
            <w:pPr>
              <w:adjustRightInd w:val="0"/>
              <w:snapToGrid w:val="0"/>
              <w:spacing w:line="0" w:lineRule="atLeast"/>
              <w:ind w:hanging="7"/>
              <w:jc w:val="left"/>
              <w:rPr>
                <w:rFonts w:ascii="標楷體" w:eastAsia="標楷體" w:hAnsi="標楷體" w:cs="標楷體"/>
                <w:sz w:val="24"/>
                <w:szCs w:val="24"/>
              </w:rPr>
            </w:pPr>
          </w:p>
        </w:tc>
      </w:tr>
      <w:tr w:rsidR="00067E2B"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067E2B" w:rsidRPr="00B26C28" w:rsidRDefault="00067E2B" w:rsidP="00067E2B">
            <w:pPr>
              <w:spacing w:line="0" w:lineRule="atLeast"/>
              <w:jc w:val="center"/>
              <w:rPr>
                <w:rFonts w:eastAsia="標楷體"/>
                <w:color w:val="auto"/>
              </w:rPr>
            </w:pPr>
            <w:r w:rsidRPr="00B26C28">
              <w:rPr>
                <w:rFonts w:eastAsia="標楷體"/>
                <w:color w:val="auto"/>
              </w:rPr>
              <w:t>第十</w:t>
            </w:r>
            <w:proofErr w:type="gramStart"/>
            <w:r w:rsidRPr="00B26C28">
              <w:rPr>
                <w:rFonts w:eastAsia="標楷體"/>
                <w:color w:val="auto"/>
              </w:rPr>
              <w:t>週</w:t>
            </w:r>
            <w:proofErr w:type="gramEnd"/>
          </w:p>
          <w:p w:rsidR="00067E2B" w:rsidRPr="00B26C28" w:rsidRDefault="00067E2B" w:rsidP="00067E2B">
            <w:pPr>
              <w:spacing w:line="0" w:lineRule="atLeast"/>
              <w:jc w:val="center"/>
              <w:rPr>
                <w:rFonts w:eastAsia="標楷體"/>
                <w:color w:val="auto"/>
              </w:rPr>
            </w:pPr>
            <w:r>
              <w:rPr>
                <w:rFonts w:eastAsia="標楷體" w:hint="eastAsia"/>
                <w:color w:val="auto"/>
              </w:rPr>
              <w:t>10</w:t>
            </w:r>
            <w:r w:rsidRPr="00B26C28">
              <w:rPr>
                <w:rFonts w:eastAsia="標楷體"/>
                <w:color w:val="auto"/>
              </w:rPr>
              <w:t>/</w:t>
            </w:r>
            <w:r>
              <w:rPr>
                <w:rFonts w:eastAsia="標楷體" w:hint="eastAsia"/>
                <w:color w:val="auto"/>
              </w:rPr>
              <w:t>30</w:t>
            </w:r>
            <w:r w:rsidRPr="00B26C28">
              <w:rPr>
                <w:rFonts w:eastAsia="標楷體"/>
                <w:color w:val="auto"/>
              </w:rPr>
              <w:t>~</w:t>
            </w:r>
            <w:r>
              <w:rPr>
                <w:rFonts w:eastAsia="標楷體" w:hint="eastAsia"/>
                <w:color w:val="auto"/>
              </w:rPr>
              <w:t>11</w:t>
            </w:r>
            <w:r w:rsidRPr="00B26C28">
              <w:rPr>
                <w:rFonts w:eastAsia="標楷體"/>
                <w:color w:val="auto"/>
              </w:rPr>
              <w:t>/</w:t>
            </w:r>
            <w:r>
              <w:rPr>
                <w:rFonts w:eastAsia="標楷體" w:hint="eastAsia"/>
                <w:color w:val="auto"/>
              </w:rPr>
              <w:t>3</w:t>
            </w:r>
          </w:p>
        </w:tc>
        <w:tc>
          <w:tcPr>
            <w:tcW w:w="1418" w:type="dxa"/>
            <w:tcBorders>
              <w:top w:val="single" w:sz="8" w:space="0" w:color="000000"/>
              <w:left w:val="single" w:sz="8" w:space="0" w:color="000000"/>
              <w:bottom w:val="single" w:sz="8" w:space="0" w:color="000000"/>
              <w:right w:val="single" w:sz="8" w:space="0" w:color="000000"/>
            </w:tcBorders>
          </w:tcPr>
          <w:p w:rsidR="00067E2B" w:rsidRDefault="00067E2B" w:rsidP="00067E2B">
            <w:pPr>
              <w:snapToGrid w:val="0"/>
              <w:ind w:firstLine="0"/>
              <w:jc w:val="left"/>
              <w:rPr>
                <w:rFonts w:ascii="標楷體" w:eastAsia="標楷體" w:hAnsi="標楷體"/>
              </w:rPr>
            </w:pPr>
            <w:r>
              <w:rPr>
                <w:rFonts w:ascii="標楷體" w:eastAsia="標楷體" w:hAnsi="標楷體" w:cs="標楷體"/>
              </w:rPr>
              <w:t xml:space="preserve">S-8-6 </w:t>
            </w:r>
            <w:r w:rsidRPr="000A467E">
              <w:rPr>
                <w:rFonts w:ascii="標楷體" w:eastAsia="標楷體" w:hAnsi="標楷體" w:cs="標楷體"/>
              </w:rPr>
              <w:t>畢氏定理：畢氏定理（勾股弦定理、商高定理）的意義及其數學史；畢氏定理在生活上的應用；三邊長滿足畢氏定理的三角形必定是直角三角形。</w:t>
            </w:r>
          </w:p>
          <w:p w:rsidR="00067E2B" w:rsidRDefault="00067E2B" w:rsidP="00067E2B">
            <w:pPr>
              <w:snapToGrid w:val="0"/>
              <w:ind w:firstLine="0"/>
              <w:jc w:val="left"/>
              <w:rPr>
                <w:rFonts w:ascii="標楷體" w:eastAsia="標楷體" w:hAnsi="標楷體"/>
              </w:rPr>
            </w:pPr>
            <w:r>
              <w:rPr>
                <w:rFonts w:ascii="標楷體" w:eastAsia="標楷體" w:hAnsi="標楷體" w:cs="標楷體"/>
              </w:rPr>
              <w:t xml:space="preserve">S-8-7 </w:t>
            </w:r>
            <w:r w:rsidRPr="000A467E">
              <w:rPr>
                <w:rFonts w:ascii="標楷體" w:eastAsia="標楷體" w:hAnsi="標楷體" w:cs="標楷體"/>
              </w:rPr>
              <w:t>平面圖形的面積：正三角形的高與面積公式，及其相關之複合圖形的面積。</w:t>
            </w:r>
          </w:p>
          <w:p w:rsidR="00067E2B" w:rsidRDefault="00067E2B" w:rsidP="00067E2B">
            <w:pPr>
              <w:snapToGrid w:val="0"/>
              <w:ind w:firstLine="0"/>
              <w:jc w:val="left"/>
              <w:rPr>
                <w:rFonts w:ascii="標楷體" w:eastAsia="標楷體" w:hAnsi="標楷體"/>
              </w:rPr>
            </w:pPr>
            <w:r>
              <w:rPr>
                <w:rFonts w:ascii="標楷體" w:eastAsia="標楷體" w:hAnsi="標楷體" w:cs="標楷體"/>
              </w:rPr>
              <w:t xml:space="preserve">G-8-1 </w:t>
            </w:r>
            <w:r w:rsidRPr="000A467E">
              <w:rPr>
                <w:rFonts w:ascii="標楷體" w:eastAsia="標楷體" w:hAnsi="標楷體" w:cs="標楷體"/>
              </w:rPr>
              <w:t>直角坐標系上兩點距離公式：直角坐標系上兩點</w:t>
            </w:r>
            <w:r w:rsidRPr="000A467E">
              <w:rPr>
                <w:rFonts w:ascii="標楷體" w:eastAsia="標楷體" w:hAnsi="標楷體" w:cs="標楷體"/>
              </w:rPr>
              <w:lastRenderedPageBreak/>
              <w:t>A(a , b)和B(c , d)的距離為</w:t>
            </w:r>
            <w:r w:rsidRPr="000A467E">
              <w:rPr>
                <w:rFonts w:ascii="標楷體" w:eastAsia="標楷體" w:hAnsi="標楷體" w:cs="標楷體"/>
              </w:rPr>
              <w:fldChar w:fldCharType="begin"/>
            </w:r>
            <w:r w:rsidRPr="000A467E">
              <w:rPr>
                <w:rFonts w:ascii="標楷體" w:eastAsia="標楷體" w:hAnsi="標楷體" w:cs="標楷體"/>
              </w:rPr>
              <w:instrText xml:space="preserve"> eq \x\to(AB)</w:instrText>
            </w:r>
            <w:r w:rsidRPr="000A467E">
              <w:rPr>
                <w:rFonts w:ascii="標楷體" w:eastAsia="標楷體" w:hAnsi="標楷體" w:cs="標楷體"/>
              </w:rPr>
              <w:fldChar w:fldCharType="end"/>
            </w:r>
            <w:r w:rsidRPr="000A467E">
              <w:rPr>
                <w:rFonts w:ascii="標楷體" w:eastAsia="標楷體" w:hAnsi="標楷體" w:cs="標楷體"/>
              </w:rPr>
              <w:t>＝；生活上相關問題。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67E2B" w:rsidRDefault="00067E2B" w:rsidP="00067E2B">
            <w:pPr>
              <w:snapToGrid w:val="0"/>
              <w:ind w:firstLine="0"/>
              <w:jc w:val="left"/>
              <w:rPr>
                <w:rFonts w:ascii="標楷體" w:eastAsia="標楷體" w:hAnsi="標楷體"/>
              </w:rPr>
            </w:pPr>
            <w:r>
              <w:rPr>
                <w:rFonts w:ascii="標楷體" w:eastAsia="標楷體" w:hAnsi="標楷體" w:cs="標楷體"/>
              </w:rPr>
              <w:lastRenderedPageBreak/>
              <w:t xml:space="preserve">s-Ⅳ-7 </w:t>
            </w:r>
            <w:r w:rsidRPr="000A467E">
              <w:rPr>
                <w:rFonts w:ascii="標楷體" w:eastAsia="標楷體" w:hAnsi="標楷體" w:cs="標楷體"/>
              </w:rPr>
              <w:t>理解畢氏定理與其逆敘述，並能應用於數學解題與日常生活的問題。</w:t>
            </w:r>
          </w:p>
          <w:p w:rsidR="00067E2B" w:rsidRPr="00500692" w:rsidRDefault="00067E2B" w:rsidP="00067E2B">
            <w:pPr>
              <w:jc w:val="left"/>
              <w:rPr>
                <w:rFonts w:ascii="標楷體" w:eastAsia="標楷體" w:hAnsi="標楷體" w:cs="標楷體"/>
                <w:color w:val="FF0000"/>
                <w:sz w:val="24"/>
                <w:szCs w:val="24"/>
              </w:rPr>
            </w:pPr>
            <w:r>
              <w:rPr>
                <w:rFonts w:ascii="標楷體" w:eastAsia="標楷體" w:hAnsi="標楷體" w:cs="標楷體"/>
              </w:rPr>
              <w:t xml:space="preserve">s-Ⅳ-8 </w:t>
            </w:r>
            <w:r w:rsidRPr="000A467E">
              <w:rPr>
                <w:rFonts w:ascii="標楷體" w:eastAsia="標楷體" w:hAnsi="標楷體" w:cs="標楷體"/>
              </w:rPr>
              <w:t>理解特殊三角形（如正三角形、等腰三角形、直角三角形）、特殊四邊形（如正方形、矩形、平行四邊形、菱形、箏形、梯形）和正多邊形的幾何性質及相關問題。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Pr="00DA591D" w:rsidRDefault="00067E2B" w:rsidP="00067E2B">
            <w:pPr>
              <w:snapToGrid w:val="0"/>
              <w:ind w:firstLine="0"/>
              <w:jc w:val="left"/>
              <w:rPr>
                <w:rFonts w:ascii="標楷體" w:eastAsia="標楷體" w:hAnsi="標楷體"/>
                <w:color w:val="auto"/>
              </w:rPr>
            </w:pPr>
            <w:r w:rsidRPr="000A467E">
              <w:rPr>
                <w:rFonts w:ascii="標楷體" w:eastAsia="標楷體" w:hAnsi="標楷體" w:cs="標楷體"/>
                <w:color w:val="auto"/>
              </w:rPr>
              <w:t>2-3畢氏定理</w:t>
            </w:r>
          </w:p>
          <w:p w:rsidR="00067E2B" w:rsidRPr="000A467E" w:rsidRDefault="00067E2B" w:rsidP="00067E2B">
            <w:pPr>
              <w:snapToGrid w:val="0"/>
              <w:ind w:firstLine="0"/>
              <w:jc w:val="left"/>
              <w:rPr>
                <w:rFonts w:ascii="標楷體" w:eastAsia="標楷體" w:hAnsi="標楷體"/>
                <w:color w:val="auto"/>
              </w:rPr>
            </w:pPr>
            <w:r w:rsidRPr="000A467E">
              <w:rPr>
                <w:rFonts w:ascii="標楷體" w:eastAsia="標楷體" w:hAnsi="標楷體" w:cs="標楷體"/>
                <w:color w:val="auto"/>
              </w:rPr>
              <w:t>1.知道有關直角三角形上的一些名詞，例如斜邊、股。</w:t>
            </w:r>
          </w:p>
          <w:p w:rsidR="00067E2B" w:rsidRPr="000A467E" w:rsidRDefault="00067E2B" w:rsidP="00067E2B">
            <w:pPr>
              <w:snapToGrid w:val="0"/>
              <w:ind w:firstLine="0"/>
              <w:jc w:val="left"/>
              <w:rPr>
                <w:rFonts w:ascii="標楷體" w:eastAsia="標楷體" w:hAnsi="標楷體"/>
                <w:color w:val="auto"/>
              </w:rPr>
            </w:pPr>
            <w:r w:rsidRPr="000A467E">
              <w:rPr>
                <w:rFonts w:ascii="標楷體" w:eastAsia="標楷體" w:hAnsi="標楷體" w:cs="標楷體"/>
                <w:color w:val="auto"/>
              </w:rPr>
              <w:t>2.能由拼圖及面積的計算導出畢氏定理。</w:t>
            </w:r>
          </w:p>
          <w:p w:rsidR="00067E2B" w:rsidRDefault="00067E2B" w:rsidP="00067E2B">
            <w:pPr>
              <w:snapToGrid w:val="0"/>
              <w:ind w:firstLine="0"/>
              <w:jc w:val="left"/>
              <w:rPr>
                <w:rFonts w:ascii="標楷體" w:eastAsia="標楷體" w:hAnsi="標楷體" w:cs="標楷體"/>
                <w:color w:val="auto"/>
              </w:rPr>
            </w:pPr>
            <w:r w:rsidRPr="000A467E">
              <w:rPr>
                <w:rFonts w:ascii="標楷體" w:eastAsia="標楷體" w:hAnsi="標楷體" w:cs="標楷體"/>
                <w:color w:val="auto"/>
              </w:rPr>
              <w:t>3.了解畢氏定理的意義。</w:t>
            </w:r>
          </w:p>
          <w:p w:rsidR="00067E2B" w:rsidRPr="00500692" w:rsidRDefault="00067E2B" w:rsidP="00067E2B">
            <w:pPr>
              <w:snapToGrid w:val="0"/>
              <w:ind w:firstLine="0"/>
              <w:jc w:val="left"/>
              <w:rPr>
                <w:rFonts w:ascii="標楷體" w:eastAsia="標楷體" w:hAnsi="標楷體" w:cs="標楷體"/>
                <w:color w:val="FF0000"/>
                <w:sz w:val="24"/>
                <w:szCs w:val="24"/>
              </w:rPr>
            </w:pPr>
            <w:r>
              <w:rPr>
                <w:rFonts w:ascii="標楷體" w:eastAsia="標楷體" w:hAnsi="標楷體" w:hint="eastAsia"/>
                <w:color w:val="auto"/>
              </w:rPr>
              <w:t>4.</w:t>
            </w:r>
            <w:r w:rsidRPr="000A467E">
              <w:rPr>
                <w:rFonts w:ascii="標楷體" w:eastAsia="標楷體" w:hAnsi="標楷體" w:cs="標楷體"/>
                <w:color w:val="auto"/>
              </w:rPr>
              <w:t>由實例知道，已知直角三角形的兩邊長，能應用畢氏定理，計算第三邊長。</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Pr="00500692" w:rsidRDefault="00067E2B" w:rsidP="00067E2B">
            <w:pPr>
              <w:ind w:left="317" w:hanging="317"/>
              <w:jc w:val="center"/>
              <w:rPr>
                <w:rFonts w:ascii="標楷體" w:eastAsia="標楷體" w:hAnsi="標楷體" w:cs="標楷體"/>
                <w:color w:val="FF0000"/>
                <w:sz w:val="24"/>
                <w:szCs w:val="24"/>
              </w:rPr>
            </w:pPr>
            <w:r w:rsidRPr="00067E2B">
              <w:rPr>
                <w:rFonts w:ascii="標楷體" w:eastAsia="標楷體" w:hAnsi="標楷體" w:cs="標楷體" w:hint="eastAsia"/>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平面類：</w:t>
            </w: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w:t>
            </w:r>
            <w:proofErr w:type="gramStart"/>
            <w:r w:rsidRPr="006003BE">
              <w:rPr>
                <w:rFonts w:ascii="標楷體" w:eastAsia="標楷體" w:hAnsi="標楷體"/>
                <w:bCs/>
                <w:snapToGrid w:val="0"/>
                <w:color w:val="auto"/>
              </w:rPr>
              <w:t>習作教用版</w:t>
            </w:r>
            <w:proofErr w:type="gramEnd"/>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w:t>
            </w:r>
            <w:proofErr w:type="gramStart"/>
            <w:r w:rsidRPr="006003BE">
              <w:rPr>
                <w:rFonts w:ascii="標楷體" w:eastAsia="標楷體" w:hAnsi="標楷體"/>
                <w:bCs/>
                <w:snapToGrid w:val="0"/>
                <w:color w:val="auto"/>
              </w:rPr>
              <w:t>備課用</w:t>
            </w:r>
            <w:proofErr w:type="gramEnd"/>
            <w:r w:rsidRPr="006003BE">
              <w:rPr>
                <w:rFonts w:ascii="標楷體" w:eastAsia="標楷體" w:hAnsi="標楷體"/>
                <w:bCs/>
                <w:snapToGrid w:val="0"/>
                <w:color w:val="auto"/>
              </w:rPr>
              <w:t>書</w:t>
            </w:r>
          </w:p>
          <w:p w:rsidR="00067E2B" w:rsidRPr="006003BE" w:rsidRDefault="00067E2B" w:rsidP="00067E2B">
            <w:pPr>
              <w:spacing w:line="260" w:lineRule="exact"/>
              <w:jc w:val="left"/>
              <w:rPr>
                <w:rFonts w:ascii="標楷體" w:eastAsia="標楷體" w:hAnsi="標楷體"/>
                <w:bCs/>
                <w:snapToGrid w:val="0"/>
              </w:rPr>
            </w:pP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數位類：</w:t>
            </w: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1.教學光碟</w:t>
            </w: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2.命題光碟</w:t>
            </w:r>
          </w:p>
          <w:p w:rsidR="00067E2B" w:rsidRDefault="00067E2B" w:rsidP="00067E2B">
            <w:pPr>
              <w:spacing w:line="260" w:lineRule="exact"/>
              <w:jc w:val="left"/>
              <w:rPr>
                <w:rFonts w:ascii="標楷體" w:eastAsia="標楷體" w:hAnsi="標楷體"/>
                <w:bCs/>
                <w:snapToGrid w:val="0"/>
                <w:color w:val="auto"/>
              </w:rPr>
            </w:pPr>
            <w:r w:rsidRPr="006003BE">
              <w:rPr>
                <w:rFonts w:ascii="標楷體" w:eastAsia="標楷體" w:hAnsi="標楷體"/>
                <w:bCs/>
                <w:snapToGrid w:val="0"/>
                <w:color w:val="auto"/>
              </w:rPr>
              <w:t>3.課程計劃光碟</w:t>
            </w:r>
          </w:p>
          <w:p w:rsidR="00067E2B" w:rsidRPr="00500692" w:rsidRDefault="00067E2B" w:rsidP="00067E2B">
            <w:pPr>
              <w:spacing w:line="260" w:lineRule="exact"/>
              <w:jc w:val="left"/>
              <w:rPr>
                <w:rFonts w:ascii="標楷體" w:eastAsia="標楷體" w:hAnsi="標楷體" w:cs="標楷體"/>
                <w:color w:val="FF0000"/>
                <w:sz w:val="24"/>
                <w:szCs w:val="24"/>
              </w:rPr>
            </w:pPr>
            <w:r>
              <w:rPr>
                <w:rFonts w:ascii="標楷體" w:eastAsia="標楷體" w:hAnsi="標楷體" w:hint="eastAsia"/>
                <w:bCs/>
                <w:snapToGrid w:val="0"/>
                <w:color w:val="auto"/>
              </w:rPr>
              <w:t>4.</w:t>
            </w:r>
            <w:proofErr w:type="gramStart"/>
            <w:r>
              <w:rPr>
                <w:rFonts w:ascii="標楷體" w:eastAsia="標楷體" w:hAnsi="標楷體" w:hint="eastAsia"/>
                <w:bCs/>
                <w:snapToGrid w:val="0"/>
                <w:color w:val="auto"/>
              </w:rPr>
              <w:t>康軒雲</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Pr="000A467E" w:rsidRDefault="00067E2B" w:rsidP="00067E2B">
            <w:pPr>
              <w:snapToGrid w:val="0"/>
              <w:ind w:firstLine="0"/>
              <w:jc w:val="left"/>
              <w:rPr>
                <w:rFonts w:ascii="標楷體" w:eastAsia="標楷體" w:hAnsi="標楷體" w:cs="標楷體"/>
              </w:rPr>
            </w:pPr>
            <w:r w:rsidRPr="000A467E">
              <w:rPr>
                <w:rFonts w:ascii="標楷體" w:eastAsia="標楷體" w:hAnsi="標楷體" w:cs="標楷體"/>
              </w:rPr>
              <w:t>1.紙筆測驗</w:t>
            </w:r>
          </w:p>
          <w:p w:rsidR="00067E2B" w:rsidRPr="000A467E" w:rsidRDefault="00067E2B" w:rsidP="00067E2B">
            <w:pPr>
              <w:snapToGrid w:val="0"/>
              <w:ind w:firstLine="0"/>
              <w:jc w:val="left"/>
              <w:rPr>
                <w:rFonts w:ascii="標楷體" w:eastAsia="標楷體" w:hAnsi="標楷體" w:cs="標楷體"/>
              </w:rPr>
            </w:pPr>
            <w:r w:rsidRPr="000A467E">
              <w:rPr>
                <w:rFonts w:ascii="標楷體" w:eastAsia="標楷體" w:hAnsi="標楷體" w:cs="標楷體"/>
              </w:rPr>
              <w:t>2.口頭</w:t>
            </w:r>
            <w:r>
              <w:rPr>
                <w:rFonts w:ascii="標楷體" w:eastAsia="標楷體" w:hAnsi="標楷體" w:cs="標楷體" w:hint="eastAsia"/>
              </w:rPr>
              <w:t>問答</w:t>
            </w:r>
          </w:p>
          <w:p w:rsidR="00067E2B" w:rsidRDefault="00067E2B" w:rsidP="00067E2B">
            <w:pPr>
              <w:snapToGrid w:val="0"/>
              <w:ind w:firstLine="0"/>
              <w:jc w:val="left"/>
              <w:rPr>
                <w:rFonts w:ascii="標楷體" w:eastAsia="標楷體" w:hAnsi="標楷體" w:cs="標楷體"/>
              </w:rPr>
            </w:pPr>
            <w:r w:rsidRPr="000A467E">
              <w:rPr>
                <w:rFonts w:ascii="標楷體" w:eastAsia="標楷體" w:hAnsi="標楷體" w:cs="標楷體"/>
              </w:rPr>
              <w:t>3.互相討論</w:t>
            </w:r>
          </w:p>
          <w:p w:rsidR="00067E2B" w:rsidRDefault="00067E2B" w:rsidP="00067E2B">
            <w:pPr>
              <w:snapToGrid w:val="0"/>
              <w:ind w:firstLine="0"/>
              <w:jc w:val="left"/>
              <w:rPr>
                <w:rFonts w:ascii="標楷體" w:eastAsia="標楷體" w:hAnsi="標楷體" w:cs="標楷體"/>
              </w:rPr>
            </w:pPr>
            <w:r>
              <w:rPr>
                <w:rFonts w:ascii="標楷體" w:eastAsia="標楷體" w:hAnsi="標楷體" w:cs="標楷體" w:hint="eastAsia"/>
              </w:rPr>
              <w:t>4.上台演練</w:t>
            </w:r>
          </w:p>
          <w:p w:rsidR="00067E2B" w:rsidRPr="00500692" w:rsidRDefault="00067E2B" w:rsidP="00067E2B">
            <w:pPr>
              <w:snapToGrid w:val="0"/>
              <w:ind w:firstLine="0"/>
              <w:jc w:val="left"/>
              <w:rPr>
                <w:rFonts w:ascii="標楷體" w:eastAsia="標楷體" w:hAnsi="標楷體" w:cs="標楷體"/>
                <w:color w:val="FF0000"/>
                <w:sz w:val="24"/>
                <w:szCs w:val="24"/>
              </w:rPr>
            </w:pPr>
            <w:r>
              <w:rPr>
                <w:rFonts w:ascii="標楷體" w:eastAsia="標楷體" w:hAnsi="標楷體" w:cs="標楷體" w:hint="eastAsia"/>
              </w:rPr>
              <w:t>5.回家</w:t>
            </w:r>
            <w:r w:rsidRPr="000A467E">
              <w:rPr>
                <w:rFonts w:ascii="標楷體" w:eastAsia="標楷體" w:hAnsi="標楷體" w:cs="標楷體"/>
              </w:rPr>
              <w:t>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Default="00067E2B" w:rsidP="00067E2B">
            <w:pPr>
              <w:snapToGrid w:val="0"/>
              <w:ind w:firstLine="0"/>
              <w:jc w:val="left"/>
              <w:rPr>
                <w:rFonts w:ascii="標楷體" w:eastAsia="標楷體" w:hAnsi="標楷體" w:cs="標楷體"/>
              </w:rPr>
            </w:pPr>
            <w:r>
              <w:rPr>
                <w:rFonts w:ascii="標楷體" w:eastAsia="標楷體" w:hAnsi="標楷體" w:cs="標楷體"/>
              </w:rPr>
              <w:t>【科技教育】</w:t>
            </w:r>
          </w:p>
          <w:p w:rsidR="00067E2B" w:rsidRDefault="00067E2B" w:rsidP="00067E2B">
            <w:pPr>
              <w:snapToGrid w:val="0"/>
              <w:ind w:firstLine="0"/>
              <w:jc w:val="left"/>
              <w:rPr>
                <w:rFonts w:ascii="標楷體" w:eastAsia="標楷體" w:hAnsi="標楷體" w:cs="標楷體"/>
              </w:rPr>
            </w:pPr>
            <w:r>
              <w:rPr>
                <w:rFonts w:ascii="標楷體" w:eastAsia="標楷體" w:hAnsi="標楷體" w:cs="標楷體"/>
              </w:rPr>
              <w:t xml:space="preserve">科E1 </w:t>
            </w:r>
            <w:r w:rsidRPr="000A467E">
              <w:rPr>
                <w:rFonts w:ascii="標楷體" w:eastAsia="標楷體" w:hAnsi="標楷體" w:cs="標楷體"/>
              </w:rPr>
              <w:t>了解平日常見科技產品的用途與運作方式。</w:t>
            </w:r>
          </w:p>
          <w:p w:rsidR="00067E2B" w:rsidRDefault="00067E2B" w:rsidP="00067E2B">
            <w:pPr>
              <w:snapToGrid w:val="0"/>
              <w:ind w:firstLine="0"/>
              <w:jc w:val="left"/>
              <w:rPr>
                <w:rFonts w:ascii="標楷體" w:eastAsia="標楷體" w:hAnsi="標楷體" w:cs="標楷體"/>
              </w:rPr>
            </w:pPr>
            <w:r>
              <w:rPr>
                <w:rFonts w:ascii="標楷體" w:eastAsia="標楷體" w:hAnsi="標楷體" w:cs="標楷體"/>
              </w:rPr>
              <w:t xml:space="preserve">科E2 </w:t>
            </w:r>
            <w:r w:rsidRPr="000A467E">
              <w:rPr>
                <w:rFonts w:ascii="標楷體" w:eastAsia="標楷體" w:hAnsi="標楷體" w:cs="標楷體"/>
              </w:rPr>
              <w:t>了解動手實作的重要性。</w:t>
            </w:r>
          </w:p>
          <w:p w:rsidR="00067E2B" w:rsidRDefault="00067E2B" w:rsidP="00067E2B">
            <w:pPr>
              <w:snapToGrid w:val="0"/>
              <w:ind w:firstLine="0"/>
              <w:jc w:val="left"/>
              <w:rPr>
                <w:rFonts w:ascii="標楷體" w:eastAsia="標楷體" w:hAnsi="標楷體" w:cs="標楷體"/>
              </w:rPr>
            </w:pPr>
            <w:r>
              <w:rPr>
                <w:rFonts w:ascii="標楷體" w:eastAsia="標楷體" w:hAnsi="標楷體" w:cs="標楷體"/>
              </w:rPr>
              <w:t>【閱讀素養教育】</w:t>
            </w:r>
          </w:p>
          <w:p w:rsidR="00067E2B" w:rsidRDefault="00067E2B" w:rsidP="00067E2B">
            <w:pPr>
              <w:snapToGrid w:val="0"/>
              <w:ind w:firstLine="0"/>
              <w:jc w:val="left"/>
              <w:rPr>
                <w:rFonts w:ascii="標楷體" w:eastAsia="標楷體" w:hAnsi="標楷體" w:cs="標楷體"/>
              </w:rPr>
            </w:pPr>
            <w:r>
              <w:rPr>
                <w:rFonts w:ascii="標楷體" w:eastAsia="標楷體" w:hAnsi="標楷體" w:cs="標楷體"/>
              </w:rPr>
              <w:t xml:space="preserve">閱J1 </w:t>
            </w:r>
            <w:r w:rsidRPr="000A467E">
              <w:rPr>
                <w:rFonts w:ascii="標楷體" w:eastAsia="標楷體" w:hAnsi="標楷體" w:cs="標楷體"/>
              </w:rPr>
              <w:t>發展多元文本的閱讀策略。</w:t>
            </w:r>
          </w:p>
          <w:p w:rsidR="00067E2B" w:rsidRDefault="00067E2B" w:rsidP="00067E2B">
            <w:pPr>
              <w:snapToGrid w:val="0"/>
              <w:ind w:firstLine="0"/>
              <w:jc w:val="left"/>
              <w:rPr>
                <w:rFonts w:ascii="標楷體" w:eastAsia="標楷體" w:hAnsi="標楷體" w:cs="標楷體"/>
              </w:rPr>
            </w:pPr>
            <w:r>
              <w:rPr>
                <w:rFonts w:ascii="標楷體" w:eastAsia="標楷體" w:hAnsi="標楷體" w:cs="標楷體"/>
              </w:rPr>
              <w:t xml:space="preserve">閱J2 </w:t>
            </w:r>
            <w:r w:rsidRPr="000A467E">
              <w:rPr>
                <w:rFonts w:ascii="標楷體" w:eastAsia="標楷體" w:hAnsi="標楷體" w:cs="標楷體"/>
              </w:rPr>
              <w:t>發展跨文本的比對、分析、深究的能力，以判讀文本知識的正確性。</w:t>
            </w:r>
          </w:p>
          <w:p w:rsidR="00067E2B" w:rsidRDefault="00067E2B" w:rsidP="00067E2B">
            <w:pPr>
              <w:snapToGrid w:val="0"/>
              <w:ind w:firstLine="0"/>
              <w:jc w:val="left"/>
              <w:rPr>
                <w:rFonts w:ascii="標楷體" w:eastAsia="標楷體" w:hAnsi="標楷體" w:cs="標楷體"/>
              </w:rPr>
            </w:pPr>
            <w:r>
              <w:rPr>
                <w:rFonts w:ascii="標楷體" w:eastAsia="標楷體" w:hAnsi="標楷體" w:cs="標楷體"/>
              </w:rPr>
              <w:t>【戶外教育】</w:t>
            </w:r>
          </w:p>
          <w:p w:rsidR="00067E2B" w:rsidRDefault="00067E2B" w:rsidP="00067E2B">
            <w:pPr>
              <w:snapToGrid w:val="0"/>
              <w:ind w:firstLine="0"/>
              <w:jc w:val="left"/>
              <w:rPr>
                <w:rFonts w:ascii="標楷體" w:eastAsia="標楷體" w:hAnsi="標楷體" w:cs="標楷體"/>
              </w:rPr>
            </w:pPr>
            <w:r>
              <w:rPr>
                <w:rFonts w:ascii="標楷體" w:eastAsia="標楷體" w:hAnsi="標楷體" w:cs="標楷體"/>
              </w:rPr>
              <w:t xml:space="preserve">戶J1 </w:t>
            </w:r>
            <w:r w:rsidRPr="000A467E">
              <w:rPr>
                <w:rFonts w:ascii="標楷體" w:eastAsia="標楷體" w:hAnsi="標楷體" w:cs="標楷體"/>
              </w:rPr>
              <w:t>善用教室外、戶外及校外教學，認識臺灣</w:t>
            </w:r>
            <w:proofErr w:type="gramStart"/>
            <w:r w:rsidRPr="000A467E">
              <w:rPr>
                <w:rFonts w:ascii="標楷體" w:eastAsia="標楷體" w:hAnsi="標楷體" w:cs="標楷體"/>
              </w:rPr>
              <w:t>環境並參訪</w:t>
            </w:r>
            <w:proofErr w:type="gramEnd"/>
            <w:r w:rsidRPr="000A467E">
              <w:rPr>
                <w:rFonts w:ascii="標楷體" w:eastAsia="標楷體" w:hAnsi="標楷體" w:cs="標楷體"/>
              </w:rPr>
              <w:t>自然</w:t>
            </w:r>
            <w:r w:rsidRPr="000A467E">
              <w:rPr>
                <w:rFonts w:ascii="標楷體" w:eastAsia="標楷體" w:hAnsi="標楷體" w:cs="標楷體"/>
              </w:rPr>
              <w:lastRenderedPageBreak/>
              <w:t>及文化資產，如國家公園、國家風景區及國家森林公園等。</w:t>
            </w:r>
          </w:p>
          <w:p w:rsidR="00067E2B" w:rsidRPr="00500692" w:rsidRDefault="00067E2B" w:rsidP="00067E2B">
            <w:pPr>
              <w:autoSpaceDE w:val="0"/>
              <w:autoSpaceDN w:val="0"/>
              <w:adjustRightInd w:val="0"/>
              <w:jc w:val="left"/>
              <w:rPr>
                <w:rFonts w:ascii="標楷體" w:eastAsia="標楷體" w:hAnsi="標楷體" w:cs="DFKaiShu-SB-Estd-BF"/>
                <w:color w:val="FF0000"/>
                <w:sz w:val="24"/>
                <w:szCs w:val="24"/>
              </w:rPr>
            </w:pPr>
            <w:r>
              <w:rPr>
                <w:rFonts w:ascii="標楷體" w:eastAsia="標楷體" w:hAnsi="標楷體" w:cs="標楷體"/>
              </w:rPr>
              <w:t xml:space="preserve">戶J2 </w:t>
            </w:r>
            <w:r w:rsidRPr="000A467E">
              <w:rPr>
                <w:rFonts w:ascii="標楷體" w:eastAsia="標楷體" w:hAnsi="標楷體" w:cs="標楷體"/>
              </w:rPr>
              <w:t>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067E2B" w:rsidRPr="00500692" w:rsidRDefault="00067E2B" w:rsidP="00067E2B">
            <w:pPr>
              <w:adjustRightInd w:val="0"/>
              <w:snapToGrid w:val="0"/>
              <w:spacing w:line="0" w:lineRule="atLeast"/>
              <w:ind w:hanging="7"/>
              <w:jc w:val="left"/>
              <w:rPr>
                <w:rFonts w:ascii="標楷體" w:eastAsia="標楷體" w:hAnsi="標楷體" w:cs="標楷體"/>
                <w:sz w:val="24"/>
                <w:szCs w:val="24"/>
              </w:rPr>
            </w:pPr>
          </w:p>
        </w:tc>
      </w:tr>
      <w:tr w:rsidR="00067E2B"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067E2B" w:rsidRPr="00B26C28" w:rsidRDefault="00067E2B" w:rsidP="00067E2B">
            <w:pPr>
              <w:spacing w:line="0" w:lineRule="atLeast"/>
              <w:jc w:val="center"/>
              <w:rPr>
                <w:rFonts w:eastAsia="標楷體"/>
                <w:color w:val="auto"/>
              </w:rPr>
            </w:pPr>
            <w:r w:rsidRPr="00B26C28">
              <w:rPr>
                <w:rFonts w:eastAsia="標楷體"/>
                <w:color w:val="auto"/>
              </w:rPr>
              <w:t>第十一</w:t>
            </w:r>
            <w:proofErr w:type="gramStart"/>
            <w:r w:rsidRPr="00B26C28">
              <w:rPr>
                <w:rFonts w:eastAsia="標楷體"/>
                <w:color w:val="auto"/>
              </w:rPr>
              <w:t>週</w:t>
            </w:r>
            <w:proofErr w:type="gramEnd"/>
          </w:p>
          <w:p w:rsidR="00067E2B" w:rsidRPr="00B26C28" w:rsidRDefault="00067E2B" w:rsidP="00067E2B">
            <w:pPr>
              <w:spacing w:line="0" w:lineRule="atLeast"/>
              <w:jc w:val="center"/>
              <w:rPr>
                <w:rFonts w:eastAsia="標楷體"/>
                <w:color w:val="auto"/>
              </w:rPr>
            </w:pPr>
            <w:r>
              <w:rPr>
                <w:rFonts w:eastAsia="標楷體" w:hint="eastAsia"/>
                <w:color w:val="auto"/>
              </w:rPr>
              <w:t>11/6~11/10</w:t>
            </w:r>
          </w:p>
        </w:tc>
        <w:tc>
          <w:tcPr>
            <w:tcW w:w="1418" w:type="dxa"/>
            <w:tcBorders>
              <w:top w:val="single" w:sz="8" w:space="0" w:color="000000"/>
              <w:left w:val="single" w:sz="8" w:space="0" w:color="000000"/>
              <w:bottom w:val="single" w:sz="8" w:space="0" w:color="000000"/>
              <w:right w:val="single" w:sz="8" w:space="0" w:color="000000"/>
            </w:tcBorders>
          </w:tcPr>
          <w:p w:rsidR="00067E2B" w:rsidRPr="00067E2B" w:rsidRDefault="00067E2B" w:rsidP="00067E2B">
            <w:pPr>
              <w:snapToGrid w:val="0"/>
              <w:ind w:firstLine="0"/>
              <w:jc w:val="left"/>
              <w:rPr>
                <w:rFonts w:ascii="標楷體" w:eastAsia="標楷體" w:hAnsi="標楷體"/>
              </w:rPr>
            </w:pPr>
            <w:r w:rsidRPr="00067E2B">
              <w:rPr>
                <w:rFonts w:ascii="標楷體" w:eastAsia="標楷體" w:hAnsi="標楷體" w:cs="標楷體"/>
              </w:rPr>
              <w:t>S-8-6 畢氏定理：畢氏定理（勾股弦定理、商高定理）的意義及其數學史；畢氏定理在生活上的應用；三邊長滿足畢氏定理的三角形必定是直角三角形。</w:t>
            </w:r>
          </w:p>
          <w:p w:rsidR="00067E2B" w:rsidRPr="00067E2B" w:rsidRDefault="00067E2B" w:rsidP="00067E2B">
            <w:pPr>
              <w:snapToGrid w:val="0"/>
              <w:ind w:firstLine="0"/>
              <w:jc w:val="left"/>
              <w:rPr>
                <w:rFonts w:ascii="標楷體" w:eastAsia="標楷體" w:hAnsi="標楷體"/>
              </w:rPr>
            </w:pPr>
            <w:r w:rsidRPr="00067E2B">
              <w:rPr>
                <w:rFonts w:ascii="標楷體" w:eastAsia="標楷體" w:hAnsi="標楷體" w:cs="標楷體"/>
              </w:rPr>
              <w:t>S-8-7 平面圖形的面積：正三角形的高與面積公式，及其相關之複合圖形的面積。</w:t>
            </w:r>
          </w:p>
          <w:p w:rsidR="00067E2B" w:rsidRPr="00067E2B" w:rsidRDefault="00067E2B" w:rsidP="00067E2B">
            <w:pPr>
              <w:pStyle w:val="Default"/>
              <w:jc w:val="left"/>
              <w:rPr>
                <w:rFonts w:eastAsia="標楷體"/>
                <w:color w:val="FF0000"/>
                <w:sz w:val="20"/>
                <w:szCs w:val="20"/>
              </w:rPr>
            </w:pPr>
            <w:r w:rsidRPr="00067E2B">
              <w:rPr>
                <w:rFonts w:eastAsia="標楷體"/>
                <w:sz w:val="20"/>
                <w:szCs w:val="20"/>
              </w:rPr>
              <w:t>G-8-1 直角坐標系上兩點距離公式：直角坐標系上兩點A(a , b)和B(c , d)的距</w:t>
            </w:r>
            <w:r w:rsidRPr="00067E2B">
              <w:rPr>
                <w:rFonts w:eastAsia="標楷體"/>
                <w:sz w:val="20"/>
                <w:szCs w:val="20"/>
              </w:rPr>
              <w:lastRenderedPageBreak/>
              <w:t>離為</w:t>
            </w:r>
            <w:r w:rsidRPr="00067E2B">
              <w:rPr>
                <w:rFonts w:eastAsia="標楷體"/>
                <w:sz w:val="20"/>
                <w:szCs w:val="20"/>
              </w:rPr>
              <w:fldChar w:fldCharType="begin"/>
            </w:r>
            <w:r w:rsidRPr="00067E2B">
              <w:rPr>
                <w:rFonts w:eastAsia="標楷體"/>
                <w:sz w:val="20"/>
                <w:szCs w:val="20"/>
              </w:rPr>
              <w:instrText xml:space="preserve"> eq \x\to(AB)</w:instrText>
            </w:r>
            <w:r w:rsidRPr="00067E2B">
              <w:rPr>
                <w:rFonts w:eastAsia="標楷體"/>
                <w:sz w:val="20"/>
                <w:szCs w:val="20"/>
              </w:rPr>
              <w:fldChar w:fldCharType="end"/>
            </w:r>
            <w:r w:rsidRPr="00067E2B">
              <w:rPr>
                <w:rFonts w:eastAsia="標楷體"/>
                <w:sz w:val="20"/>
                <w:szCs w:val="20"/>
              </w:rPr>
              <w:t>＝；生活上相關問題。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67E2B" w:rsidRDefault="00067E2B" w:rsidP="00067E2B">
            <w:pPr>
              <w:snapToGrid w:val="0"/>
              <w:ind w:firstLine="0"/>
              <w:jc w:val="left"/>
              <w:rPr>
                <w:rFonts w:ascii="標楷體" w:eastAsia="標楷體" w:hAnsi="標楷體"/>
              </w:rPr>
            </w:pPr>
            <w:r>
              <w:rPr>
                <w:rFonts w:ascii="標楷體" w:eastAsia="標楷體" w:hAnsi="標楷體" w:cs="標楷體"/>
              </w:rPr>
              <w:lastRenderedPageBreak/>
              <w:t xml:space="preserve">s-Ⅳ-7 </w:t>
            </w:r>
            <w:r w:rsidRPr="000A467E">
              <w:rPr>
                <w:rFonts w:ascii="標楷體" w:eastAsia="標楷體" w:hAnsi="標楷體" w:cs="標楷體"/>
              </w:rPr>
              <w:t>理解畢氏定理與其逆敘述，並能應用於數學解題與日常生活的問題。</w:t>
            </w:r>
          </w:p>
          <w:p w:rsidR="00067E2B" w:rsidRPr="00006ED6" w:rsidRDefault="00067E2B" w:rsidP="00067E2B">
            <w:pPr>
              <w:autoSpaceDE w:val="0"/>
              <w:autoSpaceDN w:val="0"/>
              <w:adjustRightInd w:val="0"/>
              <w:ind w:left="57" w:right="57"/>
              <w:jc w:val="left"/>
              <w:rPr>
                <w:rFonts w:ascii="標楷體" w:eastAsia="標楷體" w:hAnsi="標楷體"/>
              </w:rPr>
            </w:pPr>
            <w:r>
              <w:rPr>
                <w:rFonts w:ascii="標楷體" w:eastAsia="標楷體" w:hAnsi="標楷體" w:cs="標楷體"/>
              </w:rPr>
              <w:t xml:space="preserve">s-Ⅳ-8 </w:t>
            </w:r>
            <w:r w:rsidRPr="000A467E">
              <w:rPr>
                <w:rFonts w:ascii="標楷體" w:eastAsia="標楷體" w:hAnsi="標楷體" w:cs="標楷體"/>
              </w:rPr>
              <w:t>理解特殊三角形（如正三角形、等腰三角形、直角三角形）、特殊四邊形（如正方形、矩形、平行四邊形、菱形、箏形、梯形）和正多邊形的幾何性質及相關問題。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Pr="00DA591D" w:rsidRDefault="00067E2B" w:rsidP="00067E2B">
            <w:pPr>
              <w:snapToGrid w:val="0"/>
              <w:ind w:firstLine="0"/>
              <w:jc w:val="left"/>
              <w:rPr>
                <w:rFonts w:ascii="標楷體" w:eastAsia="標楷體" w:hAnsi="標楷體"/>
                <w:color w:val="auto"/>
              </w:rPr>
            </w:pPr>
            <w:r w:rsidRPr="000A467E">
              <w:rPr>
                <w:rFonts w:ascii="標楷體" w:eastAsia="標楷體" w:hAnsi="標楷體" w:cs="標楷體"/>
                <w:color w:val="auto"/>
              </w:rPr>
              <w:t>2-3畢氏定理</w:t>
            </w:r>
          </w:p>
          <w:p w:rsidR="00067E2B" w:rsidRDefault="00067E2B" w:rsidP="00067E2B">
            <w:pPr>
              <w:snapToGrid w:val="0"/>
              <w:ind w:firstLine="0"/>
              <w:jc w:val="left"/>
              <w:rPr>
                <w:rFonts w:ascii="標楷體" w:eastAsia="標楷體" w:hAnsi="標楷體" w:cs="標楷體"/>
                <w:color w:val="auto"/>
              </w:rPr>
            </w:pPr>
            <w:r w:rsidRPr="000A467E">
              <w:rPr>
                <w:rFonts w:ascii="標楷體" w:eastAsia="標楷體" w:hAnsi="標楷體" w:cs="標楷體"/>
                <w:color w:val="auto"/>
              </w:rPr>
              <w:t>1.能應用畢氏定理解決日常生活中簡易的問題。</w:t>
            </w:r>
          </w:p>
          <w:p w:rsidR="00067E2B" w:rsidRPr="00006ED6" w:rsidRDefault="00067E2B" w:rsidP="00067E2B">
            <w:pPr>
              <w:snapToGrid w:val="0"/>
              <w:ind w:firstLine="0"/>
              <w:jc w:val="left"/>
              <w:rPr>
                <w:rFonts w:ascii="標楷體" w:eastAsia="標楷體" w:hAnsi="標楷體"/>
              </w:rPr>
            </w:pPr>
            <w:r>
              <w:rPr>
                <w:rFonts w:ascii="標楷體" w:eastAsia="標楷體" w:hAnsi="標楷體" w:hint="eastAsia"/>
                <w:color w:val="auto"/>
              </w:rPr>
              <w:t>2.</w:t>
            </w:r>
            <w:r w:rsidRPr="000A467E">
              <w:rPr>
                <w:rFonts w:ascii="標楷體" w:eastAsia="標楷體" w:hAnsi="標楷體" w:cs="標楷體"/>
                <w:color w:val="auto"/>
              </w:rPr>
              <w:t>能求直角坐標平面上任意兩點的距離。</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Pr="00500692" w:rsidRDefault="00067E2B" w:rsidP="00067E2B">
            <w:pPr>
              <w:ind w:left="317" w:hanging="317"/>
              <w:jc w:val="center"/>
              <w:rPr>
                <w:rFonts w:ascii="標楷體" w:eastAsia="標楷體" w:hAnsi="標楷體" w:cs="標楷體"/>
                <w:color w:val="FF0000"/>
                <w:sz w:val="24"/>
                <w:szCs w:val="24"/>
              </w:rPr>
            </w:pPr>
            <w:r w:rsidRPr="00067E2B">
              <w:rPr>
                <w:rFonts w:ascii="標楷體" w:eastAsia="標楷體" w:hAnsi="標楷體" w:cs="標楷體" w:hint="eastAsia"/>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平面類：</w:t>
            </w: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w:t>
            </w:r>
            <w:proofErr w:type="gramStart"/>
            <w:r w:rsidRPr="006003BE">
              <w:rPr>
                <w:rFonts w:ascii="標楷體" w:eastAsia="標楷體" w:hAnsi="標楷體"/>
                <w:bCs/>
                <w:snapToGrid w:val="0"/>
                <w:color w:val="auto"/>
              </w:rPr>
              <w:t>習作教用版</w:t>
            </w:r>
            <w:proofErr w:type="gramEnd"/>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w:t>
            </w:r>
            <w:proofErr w:type="gramStart"/>
            <w:r w:rsidRPr="006003BE">
              <w:rPr>
                <w:rFonts w:ascii="標楷體" w:eastAsia="標楷體" w:hAnsi="標楷體"/>
                <w:bCs/>
                <w:snapToGrid w:val="0"/>
                <w:color w:val="auto"/>
              </w:rPr>
              <w:t>備課用</w:t>
            </w:r>
            <w:proofErr w:type="gramEnd"/>
            <w:r w:rsidRPr="006003BE">
              <w:rPr>
                <w:rFonts w:ascii="標楷體" w:eastAsia="標楷體" w:hAnsi="標楷體"/>
                <w:bCs/>
                <w:snapToGrid w:val="0"/>
                <w:color w:val="auto"/>
              </w:rPr>
              <w:t>書</w:t>
            </w:r>
          </w:p>
          <w:p w:rsidR="00067E2B" w:rsidRPr="006003BE" w:rsidRDefault="00067E2B" w:rsidP="00067E2B">
            <w:pPr>
              <w:spacing w:line="260" w:lineRule="exact"/>
              <w:jc w:val="left"/>
              <w:rPr>
                <w:rFonts w:ascii="標楷體" w:eastAsia="標楷體" w:hAnsi="標楷體"/>
                <w:bCs/>
                <w:snapToGrid w:val="0"/>
              </w:rPr>
            </w:pP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數位類：</w:t>
            </w: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1.教學光碟</w:t>
            </w: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2.命題光碟</w:t>
            </w:r>
          </w:p>
          <w:p w:rsidR="00067E2B" w:rsidRDefault="00067E2B" w:rsidP="00067E2B">
            <w:pPr>
              <w:spacing w:line="260" w:lineRule="exact"/>
              <w:jc w:val="left"/>
              <w:rPr>
                <w:rFonts w:ascii="標楷體" w:eastAsia="標楷體" w:hAnsi="標楷體"/>
                <w:bCs/>
                <w:snapToGrid w:val="0"/>
                <w:color w:val="auto"/>
              </w:rPr>
            </w:pPr>
            <w:r w:rsidRPr="006003BE">
              <w:rPr>
                <w:rFonts w:ascii="標楷體" w:eastAsia="標楷體" w:hAnsi="標楷體"/>
                <w:bCs/>
                <w:snapToGrid w:val="0"/>
                <w:color w:val="auto"/>
              </w:rPr>
              <w:t>3.課程計劃光碟</w:t>
            </w:r>
          </w:p>
          <w:p w:rsidR="00067E2B" w:rsidRPr="00500692" w:rsidRDefault="00067E2B" w:rsidP="00067E2B">
            <w:pPr>
              <w:spacing w:line="260" w:lineRule="exact"/>
              <w:jc w:val="left"/>
              <w:rPr>
                <w:rFonts w:ascii="標楷體" w:eastAsia="標楷體" w:hAnsi="標楷體" w:cs="標楷體"/>
                <w:color w:val="FF0000"/>
                <w:sz w:val="24"/>
                <w:szCs w:val="24"/>
              </w:rPr>
            </w:pPr>
            <w:r>
              <w:rPr>
                <w:rFonts w:ascii="標楷體" w:eastAsia="標楷體" w:hAnsi="標楷體" w:hint="eastAsia"/>
                <w:bCs/>
                <w:snapToGrid w:val="0"/>
                <w:color w:val="auto"/>
              </w:rPr>
              <w:t>4.</w:t>
            </w:r>
            <w:proofErr w:type="gramStart"/>
            <w:r>
              <w:rPr>
                <w:rFonts w:ascii="標楷體" w:eastAsia="標楷體" w:hAnsi="標楷體" w:hint="eastAsia"/>
                <w:bCs/>
                <w:snapToGrid w:val="0"/>
                <w:color w:val="auto"/>
              </w:rPr>
              <w:t>康軒雲</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Pr="000A467E" w:rsidRDefault="00067E2B" w:rsidP="00067E2B">
            <w:pPr>
              <w:snapToGrid w:val="0"/>
              <w:ind w:firstLine="0"/>
              <w:jc w:val="left"/>
              <w:rPr>
                <w:rFonts w:ascii="標楷體" w:eastAsia="標楷體" w:hAnsi="標楷體" w:cs="標楷體"/>
              </w:rPr>
            </w:pPr>
            <w:r w:rsidRPr="000A467E">
              <w:rPr>
                <w:rFonts w:ascii="標楷體" w:eastAsia="標楷體" w:hAnsi="標楷體" w:cs="標楷體"/>
              </w:rPr>
              <w:t>1.紙筆測驗</w:t>
            </w:r>
          </w:p>
          <w:p w:rsidR="00067E2B" w:rsidRPr="000A467E" w:rsidRDefault="00067E2B" w:rsidP="00067E2B">
            <w:pPr>
              <w:snapToGrid w:val="0"/>
              <w:ind w:firstLine="0"/>
              <w:jc w:val="left"/>
              <w:rPr>
                <w:rFonts w:ascii="標楷體" w:eastAsia="標楷體" w:hAnsi="標楷體" w:cs="標楷體"/>
              </w:rPr>
            </w:pPr>
            <w:r w:rsidRPr="000A467E">
              <w:rPr>
                <w:rFonts w:ascii="標楷體" w:eastAsia="標楷體" w:hAnsi="標楷體" w:cs="標楷體"/>
              </w:rPr>
              <w:t>2.口頭</w:t>
            </w:r>
            <w:r>
              <w:rPr>
                <w:rFonts w:ascii="標楷體" w:eastAsia="標楷體" w:hAnsi="標楷體" w:cs="標楷體" w:hint="eastAsia"/>
              </w:rPr>
              <w:t>問答</w:t>
            </w:r>
          </w:p>
          <w:p w:rsidR="00067E2B" w:rsidRDefault="00067E2B" w:rsidP="00067E2B">
            <w:pPr>
              <w:snapToGrid w:val="0"/>
              <w:ind w:firstLine="0"/>
              <w:jc w:val="left"/>
              <w:rPr>
                <w:rFonts w:ascii="標楷體" w:eastAsia="標楷體" w:hAnsi="標楷體" w:cs="標楷體"/>
              </w:rPr>
            </w:pPr>
            <w:r w:rsidRPr="000A467E">
              <w:rPr>
                <w:rFonts w:ascii="標楷體" w:eastAsia="標楷體" w:hAnsi="標楷體" w:cs="標楷體"/>
              </w:rPr>
              <w:t>3.互相討論</w:t>
            </w:r>
          </w:p>
          <w:p w:rsidR="00067E2B" w:rsidRDefault="00067E2B" w:rsidP="00067E2B">
            <w:pPr>
              <w:snapToGrid w:val="0"/>
              <w:ind w:firstLine="0"/>
              <w:jc w:val="left"/>
              <w:rPr>
                <w:rFonts w:ascii="標楷體" w:eastAsia="標楷體" w:hAnsi="標楷體" w:cs="標楷體"/>
              </w:rPr>
            </w:pPr>
            <w:r>
              <w:rPr>
                <w:rFonts w:ascii="標楷體" w:eastAsia="標楷體" w:hAnsi="標楷體" w:cs="標楷體" w:hint="eastAsia"/>
              </w:rPr>
              <w:t>4.上台演練</w:t>
            </w:r>
          </w:p>
          <w:p w:rsidR="00067E2B" w:rsidRPr="00500692" w:rsidRDefault="00067E2B" w:rsidP="00067E2B">
            <w:pPr>
              <w:snapToGrid w:val="0"/>
              <w:ind w:firstLine="0"/>
              <w:jc w:val="left"/>
              <w:rPr>
                <w:rFonts w:ascii="標楷體" w:eastAsia="標楷體" w:hAnsi="標楷體" w:cs="標楷體"/>
                <w:color w:val="FF0000"/>
                <w:sz w:val="24"/>
                <w:szCs w:val="24"/>
              </w:rPr>
            </w:pPr>
            <w:r>
              <w:rPr>
                <w:rFonts w:ascii="標楷體" w:eastAsia="標楷體" w:hAnsi="標楷體" w:cs="標楷體" w:hint="eastAsia"/>
              </w:rPr>
              <w:t>5.回家</w:t>
            </w:r>
            <w:r w:rsidRPr="000A467E">
              <w:rPr>
                <w:rFonts w:ascii="標楷體" w:eastAsia="標楷體" w:hAnsi="標楷體" w:cs="標楷體"/>
              </w:rPr>
              <w:t>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Default="00067E2B" w:rsidP="00067E2B">
            <w:pPr>
              <w:snapToGrid w:val="0"/>
              <w:ind w:firstLine="0"/>
              <w:jc w:val="left"/>
              <w:rPr>
                <w:rFonts w:ascii="標楷體" w:eastAsia="標楷體" w:hAnsi="標楷體" w:cs="標楷體"/>
              </w:rPr>
            </w:pPr>
            <w:r>
              <w:rPr>
                <w:rFonts w:ascii="標楷體" w:eastAsia="標楷體" w:hAnsi="標楷體" w:cs="標楷體"/>
              </w:rPr>
              <w:t>【科技教育】</w:t>
            </w:r>
          </w:p>
          <w:p w:rsidR="00067E2B" w:rsidRDefault="00067E2B" w:rsidP="00067E2B">
            <w:pPr>
              <w:snapToGrid w:val="0"/>
              <w:ind w:firstLine="0"/>
              <w:jc w:val="left"/>
              <w:rPr>
                <w:rFonts w:ascii="標楷體" w:eastAsia="標楷體" w:hAnsi="標楷體" w:cs="標楷體"/>
              </w:rPr>
            </w:pPr>
            <w:r>
              <w:rPr>
                <w:rFonts w:ascii="標楷體" w:eastAsia="標楷體" w:hAnsi="標楷體" w:cs="標楷體"/>
              </w:rPr>
              <w:t xml:space="preserve">科E1 </w:t>
            </w:r>
            <w:r w:rsidRPr="000A467E">
              <w:rPr>
                <w:rFonts w:ascii="標楷體" w:eastAsia="標楷體" w:hAnsi="標楷體" w:cs="標楷體"/>
              </w:rPr>
              <w:t>了解平日常見科技產品的用途與運作方式。</w:t>
            </w:r>
          </w:p>
          <w:p w:rsidR="00067E2B" w:rsidRDefault="00067E2B" w:rsidP="00067E2B">
            <w:pPr>
              <w:snapToGrid w:val="0"/>
              <w:ind w:firstLine="0"/>
              <w:jc w:val="left"/>
              <w:rPr>
                <w:rFonts w:ascii="標楷體" w:eastAsia="標楷體" w:hAnsi="標楷體" w:cs="標楷體"/>
              </w:rPr>
            </w:pPr>
            <w:r>
              <w:rPr>
                <w:rFonts w:ascii="標楷體" w:eastAsia="標楷體" w:hAnsi="標楷體" w:cs="標楷體"/>
              </w:rPr>
              <w:t xml:space="preserve">科E2 </w:t>
            </w:r>
            <w:r w:rsidRPr="000A467E">
              <w:rPr>
                <w:rFonts w:ascii="標楷體" w:eastAsia="標楷體" w:hAnsi="標楷體" w:cs="標楷體"/>
              </w:rPr>
              <w:t>了解動手實作的重要性。</w:t>
            </w:r>
          </w:p>
          <w:p w:rsidR="00067E2B" w:rsidRDefault="00067E2B" w:rsidP="00067E2B">
            <w:pPr>
              <w:snapToGrid w:val="0"/>
              <w:ind w:firstLine="0"/>
              <w:jc w:val="left"/>
              <w:rPr>
                <w:rFonts w:ascii="標楷體" w:eastAsia="標楷體" w:hAnsi="標楷體" w:cs="標楷體"/>
              </w:rPr>
            </w:pPr>
            <w:r>
              <w:rPr>
                <w:rFonts w:ascii="標楷體" w:eastAsia="標楷體" w:hAnsi="標楷體" w:cs="標楷體"/>
              </w:rPr>
              <w:t>【閱讀素養教育】</w:t>
            </w:r>
          </w:p>
          <w:p w:rsidR="00067E2B" w:rsidRDefault="00067E2B" w:rsidP="00067E2B">
            <w:pPr>
              <w:snapToGrid w:val="0"/>
              <w:ind w:firstLine="0"/>
              <w:jc w:val="left"/>
              <w:rPr>
                <w:rFonts w:ascii="標楷體" w:eastAsia="標楷體" w:hAnsi="標楷體" w:cs="標楷體"/>
              </w:rPr>
            </w:pPr>
            <w:r>
              <w:rPr>
                <w:rFonts w:ascii="標楷體" w:eastAsia="標楷體" w:hAnsi="標楷體" w:cs="標楷體"/>
              </w:rPr>
              <w:t xml:space="preserve">閱J1 </w:t>
            </w:r>
            <w:r w:rsidRPr="000A467E">
              <w:rPr>
                <w:rFonts w:ascii="標楷體" w:eastAsia="標楷體" w:hAnsi="標楷體" w:cs="標楷體"/>
              </w:rPr>
              <w:t>發展多元文本的閱讀策略。</w:t>
            </w:r>
          </w:p>
          <w:p w:rsidR="00067E2B" w:rsidRDefault="00067E2B" w:rsidP="00067E2B">
            <w:pPr>
              <w:snapToGrid w:val="0"/>
              <w:ind w:firstLine="0"/>
              <w:jc w:val="left"/>
              <w:rPr>
                <w:rFonts w:ascii="標楷體" w:eastAsia="標楷體" w:hAnsi="標楷體" w:cs="標楷體"/>
              </w:rPr>
            </w:pPr>
            <w:r>
              <w:rPr>
                <w:rFonts w:ascii="標楷體" w:eastAsia="標楷體" w:hAnsi="標楷體" w:cs="標楷體"/>
              </w:rPr>
              <w:t xml:space="preserve">閱J2 </w:t>
            </w:r>
            <w:r w:rsidRPr="000A467E">
              <w:rPr>
                <w:rFonts w:ascii="標楷體" w:eastAsia="標楷體" w:hAnsi="標楷體" w:cs="標楷體"/>
              </w:rPr>
              <w:t>發展跨文本的比對、分析、深究的能力，以判讀文本知識的正確性。</w:t>
            </w:r>
          </w:p>
          <w:p w:rsidR="00067E2B" w:rsidRDefault="00067E2B" w:rsidP="00067E2B">
            <w:pPr>
              <w:snapToGrid w:val="0"/>
              <w:ind w:firstLine="0"/>
              <w:jc w:val="left"/>
              <w:rPr>
                <w:rFonts w:ascii="標楷體" w:eastAsia="標楷體" w:hAnsi="標楷體" w:cs="標楷體"/>
              </w:rPr>
            </w:pPr>
            <w:r>
              <w:rPr>
                <w:rFonts w:ascii="標楷體" w:eastAsia="標楷體" w:hAnsi="標楷體" w:cs="標楷體"/>
              </w:rPr>
              <w:t>【戶外教育】</w:t>
            </w:r>
          </w:p>
          <w:p w:rsidR="00067E2B" w:rsidRDefault="00067E2B" w:rsidP="00067E2B">
            <w:pPr>
              <w:snapToGrid w:val="0"/>
              <w:ind w:firstLine="0"/>
              <w:jc w:val="left"/>
              <w:rPr>
                <w:rFonts w:ascii="標楷體" w:eastAsia="標楷體" w:hAnsi="標楷體" w:cs="標楷體"/>
              </w:rPr>
            </w:pPr>
            <w:r>
              <w:rPr>
                <w:rFonts w:ascii="標楷體" w:eastAsia="標楷體" w:hAnsi="標楷體" w:cs="標楷體"/>
              </w:rPr>
              <w:t xml:space="preserve">戶J1 </w:t>
            </w:r>
            <w:r w:rsidRPr="000A467E">
              <w:rPr>
                <w:rFonts w:ascii="標楷體" w:eastAsia="標楷體" w:hAnsi="標楷體" w:cs="標楷體"/>
              </w:rPr>
              <w:t>善用教室外、戶外及校外教學，認識臺灣</w:t>
            </w:r>
            <w:proofErr w:type="gramStart"/>
            <w:r w:rsidRPr="000A467E">
              <w:rPr>
                <w:rFonts w:ascii="標楷體" w:eastAsia="標楷體" w:hAnsi="標楷體" w:cs="標楷體"/>
              </w:rPr>
              <w:t>環境並參訪</w:t>
            </w:r>
            <w:proofErr w:type="gramEnd"/>
            <w:r w:rsidRPr="000A467E">
              <w:rPr>
                <w:rFonts w:ascii="標楷體" w:eastAsia="標楷體" w:hAnsi="標楷體" w:cs="標楷體"/>
              </w:rPr>
              <w:t>自然及文化資產，如國家公園、國家</w:t>
            </w:r>
            <w:r w:rsidRPr="000A467E">
              <w:rPr>
                <w:rFonts w:ascii="標楷體" w:eastAsia="標楷體" w:hAnsi="標楷體" w:cs="標楷體"/>
              </w:rPr>
              <w:lastRenderedPageBreak/>
              <w:t>風景區及國家森林公園等。</w:t>
            </w:r>
          </w:p>
          <w:p w:rsidR="00067E2B" w:rsidRPr="00500692" w:rsidRDefault="00067E2B" w:rsidP="00067E2B">
            <w:pPr>
              <w:autoSpaceDE w:val="0"/>
              <w:autoSpaceDN w:val="0"/>
              <w:adjustRightInd w:val="0"/>
              <w:jc w:val="left"/>
              <w:rPr>
                <w:rFonts w:ascii="標楷體" w:eastAsia="標楷體" w:hAnsi="標楷體" w:cs="DFKaiShu-SB-Estd-BF"/>
                <w:color w:val="FF0000"/>
                <w:sz w:val="24"/>
                <w:szCs w:val="24"/>
              </w:rPr>
            </w:pPr>
            <w:r>
              <w:rPr>
                <w:rFonts w:ascii="標楷體" w:eastAsia="標楷體" w:hAnsi="標楷體" w:cs="標楷體"/>
              </w:rPr>
              <w:t xml:space="preserve">戶J2 </w:t>
            </w:r>
            <w:r w:rsidRPr="000A467E">
              <w:rPr>
                <w:rFonts w:ascii="標楷體" w:eastAsia="標楷體" w:hAnsi="標楷體" w:cs="標楷體"/>
              </w:rPr>
              <w:t>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067E2B" w:rsidRPr="00500692" w:rsidRDefault="00067E2B" w:rsidP="00067E2B">
            <w:pPr>
              <w:adjustRightInd w:val="0"/>
              <w:snapToGrid w:val="0"/>
              <w:spacing w:line="0" w:lineRule="atLeast"/>
              <w:ind w:hanging="7"/>
              <w:jc w:val="left"/>
              <w:rPr>
                <w:rFonts w:ascii="標楷體" w:eastAsia="標楷體" w:hAnsi="標楷體" w:cs="標楷體"/>
                <w:sz w:val="24"/>
                <w:szCs w:val="24"/>
              </w:rPr>
            </w:pPr>
          </w:p>
        </w:tc>
      </w:tr>
      <w:tr w:rsidR="00067E2B"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067E2B" w:rsidRPr="00B26C28" w:rsidRDefault="00067E2B" w:rsidP="00067E2B">
            <w:pPr>
              <w:spacing w:line="0" w:lineRule="atLeast"/>
              <w:jc w:val="center"/>
              <w:rPr>
                <w:rFonts w:eastAsia="標楷體"/>
                <w:color w:val="auto"/>
              </w:rPr>
            </w:pPr>
            <w:r w:rsidRPr="00B26C28">
              <w:rPr>
                <w:rFonts w:eastAsia="標楷體"/>
                <w:color w:val="auto"/>
              </w:rPr>
              <w:t>第十二</w:t>
            </w:r>
            <w:proofErr w:type="gramStart"/>
            <w:r w:rsidRPr="00B26C28">
              <w:rPr>
                <w:rFonts w:eastAsia="標楷體"/>
                <w:color w:val="auto"/>
              </w:rPr>
              <w:t>週</w:t>
            </w:r>
            <w:proofErr w:type="gramEnd"/>
          </w:p>
          <w:p w:rsidR="00067E2B" w:rsidRPr="00B26C28" w:rsidRDefault="00067E2B" w:rsidP="00067E2B">
            <w:pPr>
              <w:spacing w:line="0" w:lineRule="atLeast"/>
              <w:jc w:val="center"/>
              <w:rPr>
                <w:rFonts w:eastAsia="標楷體"/>
                <w:color w:val="auto"/>
              </w:rPr>
            </w:pPr>
            <w:r>
              <w:rPr>
                <w:rFonts w:eastAsia="標楷體" w:hint="eastAsia"/>
                <w:color w:val="auto"/>
              </w:rPr>
              <w:t>11/13~11/17</w:t>
            </w:r>
          </w:p>
        </w:tc>
        <w:tc>
          <w:tcPr>
            <w:tcW w:w="1418" w:type="dxa"/>
            <w:tcBorders>
              <w:top w:val="single" w:sz="8" w:space="0" w:color="000000"/>
              <w:left w:val="single" w:sz="8" w:space="0" w:color="000000"/>
              <w:bottom w:val="single" w:sz="8" w:space="0" w:color="000000"/>
              <w:right w:val="single" w:sz="8" w:space="0" w:color="000000"/>
            </w:tcBorders>
          </w:tcPr>
          <w:p w:rsidR="00B5013F" w:rsidRPr="00B5013F" w:rsidRDefault="00B5013F" w:rsidP="00B5013F">
            <w:pPr>
              <w:snapToGrid w:val="0"/>
              <w:ind w:firstLine="0"/>
              <w:jc w:val="left"/>
              <w:rPr>
                <w:rFonts w:ascii="標楷體" w:eastAsia="標楷體" w:hAnsi="標楷體"/>
              </w:rPr>
            </w:pPr>
            <w:r w:rsidRPr="00B5013F">
              <w:rPr>
                <w:rFonts w:ascii="標楷體" w:eastAsia="標楷體" w:hAnsi="標楷體" w:cs="標楷體"/>
              </w:rPr>
              <w:t>A-8-4 因式分解：因式的意義（限制在二次多項式的一次因式）；二次多項式的因式分解意義。</w:t>
            </w:r>
          </w:p>
          <w:p w:rsidR="00067E2B" w:rsidRPr="00B5013F" w:rsidRDefault="00B5013F" w:rsidP="00B5013F">
            <w:pPr>
              <w:pStyle w:val="Default"/>
              <w:jc w:val="left"/>
              <w:rPr>
                <w:rFonts w:eastAsia="標楷體"/>
                <w:color w:val="FF0000"/>
                <w:sz w:val="20"/>
                <w:szCs w:val="20"/>
              </w:rPr>
            </w:pPr>
            <w:r w:rsidRPr="00B5013F">
              <w:rPr>
                <w:rFonts w:eastAsia="標楷體"/>
                <w:sz w:val="20"/>
                <w:szCs w:val="20"/>
              </w:rPr>
              <w:t>A-8-5 因式分解的方法：提公因式法；利用乘法公式與十字交乘法因式分解。</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67E2B" w:rsidRPr="00006ED6" w:rsidRDefault="00B5013F" w:rsidP="00B5013F">
            <w:pPr>
              <w:autoSpaceDE w:val="0"/>
              <w:autoSpaceDN w:val="0"/>
              <w:adjustRightInd w:val="0"/>
              <w:ind w:left="57" w:right="57"/>
              <w:jc w:val="left"/>
              <w:rPr>
                <w:rFonts w:ascii="標楷體" w:eastAsia="標楷體" w:hAnsi="標楷體"/>
              </w:rPr>
            </w:pPr>
            <w:r>
              <w:rPr>
                <w:rFonts w:ascii="標楷體" w:eastAsia="標楷體" w:hAnsi="標楷體" w:cs="標楷體"/>
              </w:rPr>
              <w:t xml:space="preserve">a-Ⅳ-6 </w:t>
            </w:r>
            <w:r w:rsidRPr="000A467E">
              <w:rPr>
                <w:rFonts w:ascii="標楷體" w:eastAsia="標楷體" w:hAnsi="標楷體" w:cs="標楷體"/>
              </w:rPr>
              <w:t>理解一元二次方程式及其解的意義，能以因式分解和配方法求解和驗算，並能運用到日常生活的情境解決問題。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013F" w:rsidRPr="00DA591D" w:rsidRDefault="00B5013F" w:rsidP="00B5013F">
            <w:pPr>
              <w:snapToGrid w:val="0"/>
              <w:ind w:firstLine="0"/>
              <w:jc w:val="left"/>
              <w:rPr>
                <w:rFonts w:ascii="標楷體" w:eastAsia="標楷體" w:hAnsi="標楷體"/>
                <w:color w:val="auto"/>
              </w:rPr>
            </w:pPr>
            <w:r w:rsidRPr="000A467E">
              <w:rPr>
                <w:rFonts w:ascii="標楷體" w:eastAsia="標楷體" w:hAnsi="標楷體" w:cs="標楷體"/>
                <w:color w:val="auto"/>
              </w:rPr>
              <w:t>3-1利用提公因式或乘法公式做因式分解</w:t>
            </w:r>
          </w:p>
          <w:p w:rsidR="00B5013F" w:rsidRPr="000A467E" w:rsidRDefault="00B5013F" w:rsidP="00B5013F">
            <w:pPr>
              <w:snapToGrid w:val="0"/>
              <w:ind w:firstLine="0"/>
              <w:jc w:val="left"/>
              <w:rPr>
                <w:rFonts w:ascii="標楷體" w:eastAsia="標楷體" w:hAnsi="標楷體"/>
                <w:color w:val="auto"/>
              </w:rPr>
            </w:pPr>
            <w:r w:rsidRPr="000A467E">
              <w:rPr>
                <w:rFonts w:ascii="標楷體" w:eastAsia="標楷體" w:hAnsi="標楷體" w:cs="標楷體"/>
                <w:color w:val="auto"/>
              </w:rPr>
              <w:t>1.用整除的觀念介紹多項式的因式與倍式；</w:t>
            </w:r>
            <w:proofErr w:type="gramStart"/>
            <w:r w:rsidRPr="000A467E">
              <w:rPr>
                <w:rFonts w:ascii="標楷體" w:eastAsia="標楷體" w:hAnsi="標楷體" w:cs="標楷體"/>
                <w:color w:val="auto"/>
              </w:rPr>
              <w:t>反之，</w:t>
            </w:r>
            <w:proofErr w:type="gramEnd"/>
            <w:r w:rsidRPr="000A467E">
              <w:rPr>
                <w:rFonts w:ascii="標楷體" w:eastAsia="標楷體" w:hAnsi="標楷體" w:cs="標楷體"/>
                <w:color w:val="auto"/>
              </w:rPr>
              <w:t>可以用除法來判別是否為因式或倍式。</w:t>
            </w:r>
          </w:p>
          <w:p w:rsidR="00B5013F" w:rsidRPr="000A467E" w:rsidRDefault="00B5013F" w:rsidP="00B5013F">
            <w:pPr>
              <w:snapToGrid w:val="0"/>
              <w:ind w:firstLine="0"/>
              <w:jc w:val="left"/>
              <w:rPr>
                <w:rFonts w:ascii="標楷體" w:eastAsia="標楷體" w:hAnsi="標楷體"/>
                <w:color w:val="auto"/>
              </w:rPr>
            </w:pPr>
            <w:r w:rsidRPr="000A467E">
              <w:rPr>
                <w:rFonts w:ascii="標楷體" w:eastAsia="標楷體" w:hAnsi="標楷體" w:cs="標楷體"/>
                <w:color w:val="auto"/>
              </w:rPr>
              <w:t>2.說明多項式的因式分解和乘積展開的關係。</w:t>
            </w:r>
          </w:p>
          <w:p w:rsidR="00B5013F" w:rsidRPr="000A467E" w:rsidRDefault="00B5013F" w:rsidP="00B5013F">
            <w:pPr>
              <w:snapToGrid w:val="0"/>
              <w:ind w:firstLine="0"/>
              <w:jc w:val="left"/>
              <w:rPr>
                <w:rFonts w:ascii="標楷體" w:eastAsia="標楷體" w:hAnsi="標楷體"/>
                <w:color w:val="auto"/>
              </w:rPr>
            </w:pPr>
            <w:r w:rsidRPr="000A467E">
              <w:rPr>
                <w:rFonts w:ascii="標楷體" w:eastAsia="標楷體" w:hAnsi="標楷體" w:cs="標楷體"/>
                <w:color w:val="auto"/>
              </w:rPr>
              <w:t>3.用除法判別某式是否為因式，並利用除法求出其他的因式。</w:t>
            </w:r>
          </w:p>
          <w:p w:rsidR="00B5013F" w:rsidRPr="000A467E" w:rsidRDefault="00B5013F" w:rsidP="00B5013F">
            <w:pPr>
              <w:snapToGrid w:val="0"/>
              <w:ind w:firstLine="0"/>
              <w:jc w:val="left"/>
              <w:rPr>
                <w:rFonts w:ascii="標楷體" w:eastAsia="標楷體" w:hAnsi="標楷體"/>
                <w:color w:val="auto"/>
              </w:rPr>
            </w:pPr>
            <w:r w:rsidRPr="000A467E">
              <w:rPr>
                <w:rFonts w:ascii="標楷體" w:eastAsia="標楷體" w:hAnsi="標楷體" w:cs="標楷體"/>
                <w:color w:val="auto"/>
              </w:rPr>
              <w:t>4.了解何謂兩多項式的公因式。</w:t>
            </w:r>
          </w:p>
          <w:p w:rsidR="00B5013F" w:rsidRDefault="00B5013F" w:rsidP="00B5013F">
            <w:pPr>
              <w:snapToGrid w:val="0"/>
              <w:ind w:firstLine="0"/>
              <w:jc w:val="left"/>
              <w:rPr>
                <w:rFonts w:ascii="標楷體" w:eastAsia="標楷體" w:hAnsi="標楷體" w:cs="標楷體"/>
                <w:color w:val="auto"/>
              </w:rPr>
            </w:pPr>
            <w:r w:rsidRPr="000A467E">
              <w:rPr>
                <w:rFonts w:ascii="標楷體" w:eastAsia="標楷體" w:hAnsi="標楷體" w:cs="標楷體"/>
                <w:color w:val="auto"/>
              </w:rPr>
              <w:t>5.用乘法</w:t>
            </w:r>
            <w:proofErr w:type="gramStart"/>
            <w:r w:rsidRPr="000A467E">
              <w:rPr>
                <w:rFonts w:ascii="標楷體" w:eastAsia="標楷體" w:hAnsi="標楷體" w:cs="標楷體"/>
                <w:color w:val="auto"/>
              </w:rPr>
              <w:t>分配律</w:t>
            </w:r>
            <w:proofErr w:type="gramEnd"/>
            <w:r w:rsidRPr="000A467E">
              <w:rPr>
                <w:rFonts w:ascii="標楷體" w:eastAsia="標楷體" w:hAnsi="標楷體" w:cs="標楷體"/>
                <w:color w:val="auto"/>
              </w:rPr>
              <w:t>的概念說明如何提出公因式。</w:t>
            </w:r>
          </w:p>
          <w:p w:rsidR="00067E2B" w:rsidRPr="00006ED6" w:rsidRDefault="00B5013F" w:rsidP="00B5013F">
            <w:pPr>
              <w:snapToGrid w:val="0"/>
              <w:ind w:firstLine="0"/>
              <w:jc w:val="left"/>
              <w:rPr>
                <w:rFonts w:ascii="標楷體" w:eastAsia="標楷體" w:hAnsi="標楷體"/>
              </w:rPr>
            </w:pPr>
            <w:r>
              <w:rPr>
                <w:rFonts w:ascii="標楷體" w:eastAsia="標楷體" w:hAnsi="標楷體" w:hint="eastAsia"/>
                <w:color w:val="auto"/>
              </w:rPr>
              <w:t>6.</w:t>
            </w:r>
            <w:r w:rsidRPr="000A467E">
              <w:rPr>
                <w:rFonts w:ascii="標楷體" w:eastAsia="標楷體" w:hAnsi="標楷體" w:cs="標楷體"/>
                <w:color w:val="auto"/>
              </w:rPr>
              <w:t>會用提出公因式進行多項式的因式分解。</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Pr="00500692" w:rsidRDefault="00B5013F" w:rsidP="00B5013F">
            <w:pPr>
              <w:ind w:left="317" w:hanging="317"/>
              <w:jc w:val="center"/>
              <w:rPr>
                <w:rFonts w:ascii="標楷體" w:eastAsia="標楷體" w:hAnsi="標楷體" w:cs="標楷體"/>
                <w:color w:val="FF0000"/>
                <w:sz w:val="24"/>
                <w:szCs w:val="24"/>
              </w:rPr>
            </w:pPr>
            <w:r w:rsidRPr="00B5013F">
              <w:rPr>
                <w:rFonts w:ascii="標楷體" w:eastAsia="標楷體" w:hAnsi="標楷體" w:cs="標楷體" w:hint="eastAsia"/>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平面類：</w:t>
            </w: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w:t>
            </w:r>
            <w:proofErr w:type="gramStart"/>
            <w:r w:rsidRPr="006003BE">
              <w:rPr>
                <w:rFonts w:ascii="標楷體" w:eastAsia="標楷體" w:hAnsi="標楷體"/>
                <w:bCs/>
                <w:snapToGrid w:val="0"/>
                <w:color w:val="auto"/>
              </w:rPr>
              <w:t>習作教用版</w:t>
            </w:r>
            <w:proofErr w:type="gramEnd"/>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w:t>
            </w:r>
            <w:proofErr w:type="gramStart"/>
            <w:r w:rsidRPr="006003BE">
              <w:rPr>
                <w:rFonts w:ascii="標楷體" w:eastAsia="標楷體" w:hAnsi="標楷體"/>
                <w:bCs/>
                <w:snapToGrid w:val="0"/>
                <w:color w:val="auto"/>
              </w:rPr>
              <w:t>備課用</w:t>
            </w:r>
            <w:proofErr w:type="gramEnd"/>
            <w:r w:rsidRPr="006003BE">
              <w:rPr>
                <w:rFonts w:ascii="標楷體" w:eastAsia="標楷體" w:hAnsi="標楷體"/>
                <w:bCs/>
                <w:snapToGrid w:val="0"/>
                <w:color w:val="auto"/>
              </w:rPr>
              <w:t>書</w:t>
            </w:r>
          </w:p>
          <w:p w:rsidR="00067E2B" w:rsidRPr="006003BE" w:rsidRDefault="00067E2B" w:rsidP="00067E2B">
            <w:pPr>
              <w:spacing w:line="260" w:lineRule="exact"/>
              <w:jc w:val="left"/>
              <w:rPr>
                <w:rFonts w:ascii="標楷體" w:eastAsia="標楷體" w:hAnsi="標楷體"/>
                <w:bCs/>
                <w:snapToGrid w:val="0"/>
              </w:rPr>
            </w:pP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數位類：</w:t>
            </w: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1.教學光碟</w:t>
            </w: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2.命題光碟</w:t>
            </w:r>
          </w:p>
          <w:p w:rsidR="00067E2B" w:rsidRDefault="00067E2B" w:rsidP="00067E2B">
            <w:pPr>
              <w:spacing w:line="260" w:lineRule="exact"/>
              <w:jc w:val="left"/>
              <w:rPr>
                <w:rFonts w:ascii="標楷體" w:eastAsia="標楷體" w:hAnsi="標楷體"/>
                <w:bCs/>
                <w:snapToGrid w:val="0"/>
                <w:color w:val="auto"/>
              </w:rPr>
            </w:pPr>
            <w:r w:rsidRPr="006003BE">
              <w:rPr>
                <w:rFonts w:ascii="標楷體" w:eastAsia="標楷體" w:hAnsi="標楷體"/>
                <w:bCs/>
                <w:snapToGrid w:val="0"/>
                <w:color w:val="auto"/>
              </w:rPr>
              <w:t>3.課程計劃光碟</w:t>
            </w:r>
          </w:p>
          <w:p w:rsidR="00067E2B" w:rsidRPr="00500692" w:rsidRDefault="00067E2B" w:rsidP="00067E2B">
            <w:pPr>
              <w:spacing w:line="260" w:lineRule="exact"/>
              <w:jc w:val="left"/>
              <w:rPr>
                <w:rFonts w:ascii="標楷體" w:eastAsia="標楷體" w:hAnsi="標楷體" w:cs="標楷體"/>
                <w:color w:val="FF0000"/>
                <w:sz w:val="24"/>
                <w:szCs w:val="24"/>
              </w:rPr>
            </w:pPr>
            <w:r>
              <w:rPr>
                <w:rFonts w:ascii="標楷體" w:eastAsia="標楷體" w:hAnsi="標楷體" w:hint="eastAsia"/>
                <w:bCs/>
                <w:snapToGrid w:val="0"/>
                <w:color w:val="auto"/>
              </w:rPr>
              <w:t>4.</w:t>
            </w:r>
            <w:proofErr w:type="gramStart"/>
            <w:r>
              <w:rPr>
                <w:rFonts w:ascii="標楷體" w:eastAsia="標楷體" w:hAnsi="標楷體" w:hint="eastAsia"/>
                <w:bCs/>
                <w:snapToGrid w:val="0"/>
                <w:color w:val="auto"/>
              </w:rPr>
              <w:t>康軒雲</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Pr="000A467E" w:rsidRDefault="00067E2B" w:rsidP="00067E2B">
            <w:pPr>
              <w:snapToGrid w:val="0"/>
              <w:ind w:firstLine="0"/>
              <w:jc w:val="left"/>
              <w:rPr>
                <w:rFonts w:ascii="標楷體" w:eastAsia="標楷體" w:hAnsi="標楷體" w:cs="標楷體"/>
              </w:rPr>
            </w:pPr>
            <w:r w:rsidRPr="000A467E">
              <w:rPr>
                <w:rFonts w:ascii="標楷體" w:eastAsia="標楷體" w:hAnsi="標楷體" w:cs="標楷體"/>
              </w:rPr>
              <w:t>1.紙筆測驗</w:t>
            </w:r>
          </w:p>
          <w:p w:rsidR="00067E2B" w:rsidRPr="000A467E" w:rsidRDefault="00067E2B" w:rsidP="00067E2B">
            <w:pPr>
              <w:snapToGrid w:val="0"/>
              <w:ind w:firstLine="0"/>
              <w:jc w:val="left"/>
              <w:rPr>
                <w:rFonts w:ascii="標楷體" w:eastAsia="標楷體" w:hAnsi="標楷體" w:cs="標楷體"/>
              </w:rPr>
            </w:pPr>
            <w:r w:rsidRPr="000A467E">
              <w:rPr>
                <w:rFonts w:ascii="標楷體" w:eastAsia="標楷體" w:hAnsi="標楷體" w:cs="標楷體"/>
              </w:rPr>
              <w:t>2.口頭</w:t>
            </w:r>
            <w:r>
              <w:rPr>
                <w:rFonts w:ascii="標楷體" w:eastAsia="標楷體" w:hAnsi="標楷體" w:cs="標楷體" w:hint="eastAsia"/>
              </w:rPr>
              <w:t>問答</w:t>
            </w:r>
          </w:p>
          <w:p w:rsidR="00067E2B" w:rsidRDefault="00067E2B" w:rsidP="00067E2B">
            <w:pPr>
              <w:snapToGrid w:val="0"/>
              <w:ind w:firstLine="0"/>
              <w:jc w:val="left"/>
              <w:rPr>
                <w:rFonts w:ascii="標楷體" w:eastAsia="標楷體" w:hAnsi="標楷體" w:cs="標楷體"/>
              </w:rPr>
            </w:pPr>
            <w:r w:rsidRPr="000A467E">
              <w:rPr>
                <w:rFonts w:ascii="標楷體" w:eastAsia="標楷體" w:hAnsi="標楷體" w:cs="標楷體"/>
              </w:rPr>
              <w:t>3.互相討論</w:t>
            </w:r>
          </w:p>
          <w:p w:rsidR="00067E2B" w:rsidRDefault="00067E2B" w:rsidP="00067E2B">
            <w:pPr>
              <w:snapToGrid w:val="0"/>
              <w:ind w:firstLine="0"/>
              <w:jc w:val="left"/>
              <w:rPr>
                <w:rFonts w:ascii="標楷體" w:eastAsia="標楷體" w:hAnsi="標楷體" w:cs="標楷體"/>
              </w:rPr>
            </w:pPr>
            <w:r>
              <w:rPr>
                <w:rFonts w:ascii="標楷體" w:eastAsia="標楷體" w:hAnsi="標楷體" w:cs="標楷體" w:hint="eastAsia"/>
              </w:rPr>
              <w:t>4.上台演練</w:t>
            </w:r>
          </w:p>
          <w:p w:rsidR="00067E2B" w:rsidRPr="00500692" w:rsidRDefault="00067E2B" w:rsidP="00067E2B">
            <w:pPr>
              <w:snapToGrid w:val="0"/>
              <w:ind w:firstLine="0"/>
              <w:jc w:val="left"/>
              <w:rPr>
                <w:rFonts w:ascii="標楷體" w:eastAsia="標楷體" w:hAnsi="標楷體" w:cs="標楷體"/>
                <w:color w:val="FF0000"/>
                <w:sz w:val="24"/>
                <w:szCs w:val="24"/>
              </w:rPr>
            </w:pPr>
            <w:r>
              <w:rPr>
                <w:rFonts w:ascii="標楷體" w:eastAsia="標楷體" w:hAnsi="標楷體" w:cs="標楷體" w:hint="eastAsia"/>
              </w:rPr>
              <w:t>5.回家</w:t>
            </w:r>
            <w:r w:rsidRPr="000A467E">
              <w:rPr>
                <w:rFonts w:ascii="標楷體" w:eastAsia="標楷體" w:hAnsi="標楷體" w:cs="標楷體"/>
              </w:rPr>
              <w:t>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013F" w:rsidRDefault="00B5013F" w:rsidP="00B5013F">
            <w:pPr>
              <w:snapToGrid w:val="0"/>
              <w:ind w:firstLine="0"/>
              <w:jc w:val="left"/>
              <w:rPr>
                <w:rFonts w:ascii="標楷體" w:eastAsia="標楷體" w:hAnsi="標楷體" w:cs="標楷體"/>
              </w:rPr>
            </w:pPr>
            <w:r>
              <w:rPr>
                <w:rFonts w:ascii="標楷體" w:eastAsia="標楷體" w:hAnsi="標楷體" w:cs="標楷體"/>
              </w:rPr>
              <w:t>【資訊教育】</w:t>
            </w:r>
          </w:p>
          <w:p w:rsidR="00B5013F" w:rsidRDefault="00B5013F" w:rsidP="00B5013F">
            <w:pPr>
              <w:snapToGrid w:val="0"/>
              <w:ind w:firstLine="0"/>
              <w:jc w:val="left"/>
              <w:rPr>
                <w:rFonts w:ascii="標楷體" w:eastAsia="標楷體" w:hAnsi="標楷體" w:cs="標楷體"/>
              </w:rPr>
            </w:pPr>
            <w:r>
              <w:rPr>
                <w:rFonts w:ascii="標楷體" w:eastAsia="標楷體" w:hAnsi="標楷體" w:cs="標楷體"/>
              </w:rPr>
              <w:t xml:space="preserve">資E1 </w:t>
            </w:r>
            <w:r w:rsidRPr="000A467E">
              <w:rPr>
                <w:rFonts w:ascii="標楷體" w:eastAsia="標楷體" w:hAnsi="標楷體" w:cs="標楷體"/>
              </w:rPr>
              <w:t>認識常見的資訊系統。</w:t>
            </w:r>
          </w:p>
          <w:p w:rsidR="00B5013F" w:rsidRDefault="00B5013F" w:rsidP="00B5013F">
            <w:pPr>
              <w:snapToGrid w:val="0"/>
              <w:ind w:firstLine="0"/>
              <w:jc w:val="left"/>
              <w:rPr>
                <w:rFonts w:ascii="標楷體" w:eastAsia="標楷體" w:hAnsi="標楷體" w:cs="標楷體"/>
              </w:rPr>
            </w:pPr>
            <w:r>
              <w:rPr>
                <w:rFonts w:ascii="標楷體" w:eastAsia="標楷體" w:hAnsi="標楷體" w:cs="標楷體"/>
              </w:rPr>
              <w:t xml:space="preserve">資E3 </w:t>
            </w:r>
            <w:r w:rsidRPr="000A467E">
              <w:rPr>
                <w:rFonts w:ascii="標楷體" w:eastAsia="標楷體" w:hAnsi="標楷體" w:cs="標楷體"/>
              </w:rPr>
              <w:t>應用運算思維描述問題解決的方法。</w:t>
            </w:r>
          </w:p>
          <w:p w:rsidR="00B5013F" w:rsidRDefault="00B5013F" w:rsidP="00B5013F">
            <w:pPr>
              <w:snapToGrid w:val="0"/>
              <w:ind w:firstLine="0"/>
              <w:jc w:val="left"/>
              <w:rPr>
                <w:rFonts w:ascii="標楷體" w:eastAsia="標楷體" w:hAnsi="標楷體" w:cs="標楷體"/>
              </w:rPr>
            </w:pPr>
            <w:r>
              <w:rPr>
                <w:rFonts w:ascii="標楷體" w:eastAsia="標楷體" w:hAnsi="標楷體" w:cs="標楷體"/>
              </w:rPr>
              <w:t>【閱讀素養教育】</w:t>
            </w:r>
          </w:p>
          <w:p w:rsidR="00B5013F" w:rsidRDefault="00B5013F" w:rsidP="00B5013F">
            <w:pPr>
              <w:snapToGrid w:val="0"/>
              <w:ind w:firstLine="0"/>
              <w:jc w:val="left"/>
              <w:rPr>
                <w:rFonts w:ascii="標楷體" w:eastAsia="標楷體" w:hAnsi="標楷體" w:cs="標楷體"/>
              </w:rPr>
            </w:pPr>
            <w:r>
              <w:rPr>
                <w:rFonts w:ascii="標楷體" w:eastAsia="標楷體" w:hAnsi="標楷體" w:cs="標楷體"/>
              </w:rPr>
              <w:t xml:space="preserve">閱J1 </w:t>
            </w:r>
            <w:r w:rsidRPr="000A467E">
              <w:rPr>
                <w:rFonts w:ascii="標楷體" w:eastAsia="標楷體" w:hAnsi="標楷體" w:cs="標楷體"/>
              </w:rPr>
              <w:t>發展多元文本的閱讀策略。</w:t>
            </w:r>
          </w:p>
          <w:p w:rsidR="00B5013F" w:rsidRDefault="00B5013F" w:rsidP="00B5013F">
            <w:pPr>
              <w:snapToGrid w:val="0"/>
              <w:ind w:firstLine="0"/>
              <w:jc w:val="left"/>
              <w:rPr>
                <w:rFonts w:ascii="標楷體" w:eastAsia="標楷體" w:hAnsi="標楷體" w:cs="標楷體"/>
              </w:rPr>
            </w:pPr>
            <w:r>
              <w:rPr>
                <w:rFonts w:ascii="標楷體" w:eastAsia="標楷體" w:hAnsi="標楷體" w:cs="標楷體"/>
              </w:rPr>
              <w:t xml:space="preserve">閱J2 </w:t>
            </w:r>
            <w:r w:rsidRPr="000A467E">
              <w:rPr>
                <w:rFonts w:ascii="標楷體" w:eastAsia="標楷體" w:hAnsi="標楷體" w:cs="標楷體"/>
              </w:rPr>
              <w:t>發展跨文本的比對、分析、深究的能力，以判讀文本知識的正確性。</w:t>
            </w:r>
          </w:p>
          <w:p w:rsidR="00B5013F" w:rsidRDefault="00B5013F" w:rsidP="00B5013F">
            <w:pPr>
              <w:snapToGrid w:val="0"/>
              <w:ind w:firstLine="0"/>
              <w:jc w:val="left"/>
              <w:rPr>
                <w:rFonts w:ascii="標楷體" w:eastAsia="標楷體" w:hAnsi="標楷體" w:cs="標楷體"/>
              </w:rPr>
            </w:pPr>
            <w:r>
              <w:rPr>
                <w:rFonts w:ascii="標楷體" w:eastAsia="標楷體" w:hAnsi="標楷體" w:cs="標楷體"/>
              </w:rPr>
              <w:t xml:space="preserve">閱J3 </w:t>
            </w:r>
            <w:r w:rsidRPr="000A467E">
              <w:rPr>
                <w:rFonts w:ascii="標楷體" w:eastAsia="標楷體" w:hAnsi="標楷體" w:cs="標楷體"/>
              </w:rPr>
              <w:t>理解學科知識內的重要詞彙的意涵，並懂得如何運用該詞彙與他人進行溝通。</w:t>
            </w:r>
          </w:p>
          <w:p w:rsidR="00B5013F" w:rsidRDefault="00B5013F" w:rsidP="00B5013F">
            <w:pPr>
              <w:snapToGrid w:val="0"/>
              <w:ind w:firstLine="0"/>
              <w:jc w:val="left"/>
              <w:rPr>
                <w:rFonts w:ascii="標楷體" w:eastAsia="標楷體" w:hAnsi="標楷體" w:cs="標楷體"/>
              </w:rPr>
            </w:pPr>
            <w:r>
              <w:rPr>
                <w:rFonts w:ascii="標楷體" w:eastAsia="標楷體" w:hAnsi="標楷體" w:cs="標楷體"/>
              </w:rPr>
              <w:t xml:space="preserve">閱J6 </w:t>
            </w:r>
            <w:r w:rsidRPr="000A467E">
              <w:rPr>
                <w:rFonts w:ascii="標楷體" w:eastAsia="標楷體" w:hAnsi="標楷體" w:cs="標楷體"/>
              </w:rPr>
              <w:t>懂得在不同學習及生活情境中使用文本</w:t>
            </w:r>
            <w:proofErr w:type="gramStart"/>
            <w:r w:rsidRPr="000A467E">
              <w:rPr>
                <w:rFonts w:ascii="標楷體" w:eastAsia="標楷體" w:hAnsi="標楷體" w:cs="標楷體"/>
              </w:rPr>
              <w:t>之</w:t>
            </w:r>
            <w:proofErr w:type="gramEnd"/>
            <w:r w:rsidRPr="000A467E">
              <w:rPr>
                <w:rFonts w:ascii="標楷體" w:eastAsia="標楷體" w:hAnsi="標楷體" w:cs="標楷體"/>
              </w:rPr>
              <w:t>規則。</w:t>
            </w:r>
          </w:p>
          <w:p w:rsidR="00B5013F" w:rsidRDefault="00B5013F" w:rsidP="00B5013F">
            <w:pPr>
              <w:snapToGrid w:val="0"/>
              <w:ind w:firstLine="0"/>
              <w:jc w:val="left"/>
              <w:rPr>
                <w:rFonts w:ascii="標楷體" w:eastAsia="標楷體" w:hAnsi="標楷體" w:cs="標楷體"/>
              </w:rPr>
            </w:pPr>
            <w:r>
              <w:rPr>
                <w:rFonts w:ascii="標楷體" w:eastAsia="標楷體" w:hAnsi="標楷體" w:cs="標楷體"/>
              </w:rPr>
              <w:lastRenderedPageBreak/>
              <w:t xml:space="preserve">閱J10 </w:t>
            </w:r>
            <w:r w:rsidRPr="000A467E">
              <w:rPr>
                <w:rFonts w:ascii="標楷體" w:eastAsia="標楷體" w:hAnsi="標楷體" w:cs="標楷體"/>
              </w:rPr>
              <w:t>主動尋求多元的詮釋，並試著表達自己的想法。</w:t>
            </w:r>
          </w:p>
          <w:p w:rsidR="00067E2B" w:rsidRPr="00500692" w:rsidRDefault="00B5013F" w:rsidP="00B5013F">
            <w:pPr>
              <w:autoSpaceDE w:val="0"/>
              <w:autoSpaceDN w:val="0"/>
              <w:adjustRightInd w:val="0"/>
              <w:jc w:val="left"/>
              <w:rPr>
                <w:rFonts w:ascii="標楷體" w:eastAsia="標楷體" w:hAnsi="標楷體" w:cs="DFKaiShu-SB-Estd-BF"/>
                <w:color w:val="FF0000"/>
                <w:sz w:val="24"/>
                <w:szCs w:val="24"/>
              </w:rPr>
            </w:pPr>
            <w:proofErr w:type="gramStart"/>
            <w:r>
              <w:rPr>
                <w:rFonts w:ascii="標楷體" w:eastAsia="標楷體" w:hAnsi="標楷體" w:cs="標楷體"/>
              </w:rPr>
              <w:t>涯</w:t>
            </w:r>
            <w:proofErr w:type="gramEnd"/>
            <w:r>
              <w:rPr>
                <w:rFonts w:ascii="標楷體" w:eastAsia="標楷體" w:hAnsi="標楷體" w:cs="標楷體"/>
              </w:rPr>
              <w:t xml:space="preserve">J3 </w:t>
            </w:r>
            <w:r w:rsidRPr="001662FB">
              <w:rPr>
                <w:rFonts w:ascii="標楷體" w:eastAsia="標楷體" w:hAnsi="標楷體" w:cs="標楷體"/>
              </w:rPr>
              <w:t>覺察自己的能力與興趣。</w:t>
            </w:r>
          </w:p>
        </w:tc>
        <w:tc>
          <w:tcPr>
            <w:tcW w:w="1784" w:type="dxa"/>
            <w:tcBorders>
              <w:top w:val="single" w:sz="8" w:space="0" w:color="000000"/>
              <w:bottom w:val="single" w:sz="8" w:space="0" w:color="000000"/>
              <w:right w:val="single" w:sz="8" w:space="0" w:color="000000"/>
            </w:tcBorders>
          </w:tcPr>
          <w:p w:rsidR="00067E2B" w:rsidRPr="00500692" w:rsidRDefault="00067E2B" w:rsidP="00067E2B">
            <w:pPr>
              <w:adjustRightInd w:val="0"/>
              <w:snapToGrid w:val="0"/>
              <w:spacing w:line="0" w:lineRule="atLeast"/>
              <w:ind w:hanging="7"/>
              <w:jc w:val="left"/>
              <w:rPr>
                <w:rFonts w:ascii="標楷體" w:eastAsia="標楷體" w:hAnsi="標楷體" w:cs="標楷體"/>
                <w:sz w:val="24"/>
                <w:szCs w:val="24"/>
              </w:rPr>
            </w:pPr>
          </w:p>
        </w:tc>
      </w:tr>
      <w:tr w:rsidR="00067E2B"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067E2B" w:rsidRPr="00B26C28" w:rsidRDefault="00067E2B" w:rsidP="00067E2B">
            <w:pPr>
              <w:spacing w:line="0" w:lineRule="atLeast"/>
              <w:jc w:val="center"/>
              <w:rPr>
                <w:rFonts w:eastAsia="標楷體"/>
                <w:color w:val="auto"/>
              </w:rPr>
            </w:pPr>
            <w:r w:rsidRPr="00B26C28">
              <w:rPr>
                <w:rFonts w:eastAsia="標楷體"/>
                <w:color w:val="auto"/>
              </w:rPr>
              <w:t>第十三</w:t>
            </w:r>
            <w:proofErr w:type="gramStart"/>
            <w:r w:rsidRPr="00B26C28">
              <w:rPr>
                <w:rFonts w:eastAsia="標楷體"/>
                <w:color w:val="auto"/>
              </w:rPr>
              <w:t>週</w:t>
            </w:r>
            <w:proofErr w:type="gramEnd"/>
          </w:p>
          <w:p w:rsidR="00067E2B" w:rsidRPr="00B26C28" w:rsidRDefault="00067E2B" w:rsidP="00067E2B">
            <w:pPr>
              <w:spacing w:line="0" w:lineRule="atLeast"/>
              <w:jc w:val="center"/>
              <w:rPr>
                <w:rFonts w:eastAsia="標楷體"/>
                <w:color w:val="auto"/>
              </w:rPr>
            </w:pPr>
            <w:r>
              <w:rPr>
                <w:rFonts w:eastAsia="標楷體" w:hint="eastAsia"/>
                <w:color w:val="auto"/>
              </w:rPr>
              <w:t>11/20~11/24</w:t>
            </w:r>
          </w:p>
        </w:tc>
        <w:tc>
          <w:tcPr>
            <w:tcW w:w="1418" w:type="dxa"/>
            <w:tcBorders>
              <w:top w:val="single" w:sz="8" w:space="0" w:color="000000"/>
              <w:left w:val="single" w:sz="8" w:space="0" w:color="000000"/>
              <w:bottom w:val="single" w:sz="8" w:space="0" w:color="000000"/>
              <w:right w:val="single" w:sz="8" w:space="0" w:color="000000"/>
            </w:tcBorders>
          </w:tcPr>
          <w:p w:rsidR="00B5013F" w:rsidRPr="00B5013F" w:rsidRDefault="00B5013F" w:rsidP="00B5013F">
            <w:pPr>
              <w:snapToGrid w:val="0"/>
              <w:ind w:firstLine="0"/>
              <w:jc w:val="left"/>
              <w:rPr>
                <w:rFonts w:ascii="標楷體" w:eastAsia="標楷體" w:hAnsi="標楷體"/>
              </w:rPr>
            </w:pPr>
            <w:r w:rsidRPr="00B5013F">
              <w:rPr>
                <w:rFonts w:ascii="標楷體" w:eastAsia="標楷體" w:hAnsi="標楷體" w:cs="標楷體"/>
              </w:rPr>
              <w:t>A-8-4 因式分解：因式的意義（限制在二次多項式的一次因式）；二次多項式的因式分解意義。</w:t>
            </w:r>
          </w:p>
          <w:p w:rsidR="00067E2B" w:rsidRPr="00B5013F" w:rsidRDefault="00B5013F" w:rsidP="00B5013F">
            <w:pPr>
              <w:pStyle w:val="Default"/>
              <w:jc w:val="left"/>
              <w:rPr>
                <w:rFonts w:eastAsia="標楷體"/>
                <w:color w:val="FF0000"/>
                <w:sz w:val="20"/>
                <w:szCs w:val="20"/>
              </w:rPr>
            </w:pPr>
            <w:r w:rsidRPr="00B5013F">
              <w:rPr>
                <w:rFonts w:eastAsia="標楷體"/>
                <w:sz w:val="20"/>
                <w:szCs w:val="20"/>
              </w:rPr>
              <w:t>A-8-5 因式分解的方法：提公因式法；利用乘法公式與十字交乘法因式分解。</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67E2B" w:rsidRPr="00006ED6" w:rsidRDefault="00B5013F" w:rsidP="00B5013F">
            <w:pPr>
              <w:topLinePunct/>
              <w:adjustRightInd w:val="0"/>
              <w:snapToGrid w:val="0"/>
              <w:ind w:left="57" w:right="57"/>
              <w:jc w:val="left"/>
              <w:rPr>
                <w:rFonts w:ascii="標楷體" w:eastAsia="標楷體" w:hAnsi="標楷體"/>
              </w:rPr>
            </w:pPr>
            <w:r>
              <w:rPr>
                <w:rFonts w:ascii="標楷體" w:eastAsia="標楷體" w:hAnsi="標楷體" w:cs="標楷體"/>
              </w:rPr>
              <w:t xml:space="preserve">a-Ⅳ-6 </w:t>
            </w:r>
            <w:r w:rsidRPr="000A467E">
              <w:rPr>
                <w:rFonts w:ascii="標楷體" w:eastAsia="標楷體" w:hAnsi="標楷體" w:cs="標楷體"/>
              </w:rPr>
              <w:t>理解一元二次方程式及其解的意義，能以因式分解和配方法求解和驗算，並能運用到日常生活的情境解決問題。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013F" w:rsidRPr="00DA591D" w:rsidRDefault="00B5013F" w:rsidP="00B5013F">
            <w:pPr>
              <w:snapToGrid w:val="0"/>
              <w:ind w:firstLine="0"/>
              <w:jc w:val="left"/>
              <w:rPr>
                <w:rFonts w:ascii="標楷體" w:eastAsia="標楷體" w:hAnsi="標楷體"/>
                <w:color w:val="auto"/>
              </w:rPr>
            </w:pPr>
            <w:r w:rsidRPr="000A467E">
              <w:rPr>
                <w:rFonts w:ascii="標楷體" w:eastAsia="標楷體" w:hAnsi="標楷體" w:cs="標楷體"/>
                <w:color w:val="auto"/>
              </w:rPr>
              <w:t>3-1利用提公因式或乘法公式做因式分解</w:t>
            </w:r>
          </w:p>
          <w:p w:rsidR="00B5013F" w:rsidRPr="000A467E" w:rsidRDefault="00B5013F" w:rsidP="00B5013F">
            <w:pPr>
              <w:snapToGrid w:val="0"/>
              <w:ind w:firstLine="0"/>
              <w:jc w:val="left"/>
              <w:rPr>
                <w:rFonts w:ascii="標楷體" w:eastAsia="標楷體" w:hAnsi="標楷體"/>
                <w:color w:val="auto"/>
              </w:rPr>
            </w:pPr>
            <w:r w:rsidRPr="000A467E">
              <w:rPr>
                <w:rFonts w:ascii="標楷體" w:eastAsia="標楷體" w:hAnsi="標楷體" w:cs="標楷體"/>
                <w:color w:val="auto"/>
              </w:rPr>
              <w:t>1.將平方差的乘法公式(a＋b)(a－b)＝a</w:t>
            </w:r>
            <w:r w:rsidRPr="000A467E">
              <w:rPr>
                <w:rFonts w:ascii="標楷體" w:eastAsia="標楷體" w:hAnsi="標楷體" w:cs="標楷體"/>
                <w:sz w:val="16"/>
                <w:szCs w:val="16"/>
                <w:vertAlign w:val="superscript"/>
              </w:rPr>
              <w:t>2</w:t>
            </w:r>
            <w:r w:rsidRPr="000A467E">
              <w:rPr>
                <w:rFonts w:ascii="標楷體" w:eastAsia="標楷體" w:hAnsi="標楷體" w:cs="標楷體"/>
                <w:color w:val="auto"/>
              </w:rPr>
              <w:t>－b</w:t>
            </w:r>
            <w:r w:rsidRPr="000A467E">
              <w:rPr>
                <w:rFonts w:ascii="標楷體" w:eastAsia="標楷體" w:hAnsi="標楷體" w:cs="標楷體"/>
                <w:sz w:val="16"/>
                <w:szCs w:val="16"/>
                <w:vertAlign w:val="superscript"/>
              </w:rPr>
              <w:t>2</w:t>
            </w:r>
            <w:r w:rsidRPr="000A467E">
              <w:rPr>
                <w:rFonts w:ascii="標楷體" w:eastAsia="標楷體" w:hAnsi="標楷體" w:cs="標楷體"/>
                <w:color w:val="auto"/>
              </w:rPr>
              <w:t>反過來，即成為可以用來進行多項式因式分解的平方差公式。</w:t>
            </w:r>
          </w:p>
          <w:p w:rsidR="00B5013F" w:rsidRDefault="00B5013F" w:rsidP="00B5013F">
            <w:pPr>
              <w:snapToGrid w:val="0"/>
              <w:ind w:firstLine="0"/>
              <w:jc w:val="left"/>
              <w:rPr>
                <w:rFonts w:ascii="標楷體" w:eastAsia="標楷體" w:hAnsi="標楷體" w:cs="標楷體"/>
                <w:color w:val="auto"/>
              </w:rPr>
            </w:pPr>
            <w:r w:rsidRPr="000A467E">
              <w:rPr>
                <w:rFonts w:ascii="標楷體" w:eastAsia="標楷體" w:hAnsi="標楷體" w:cs="標楷體"/>
                <w:color w:val="auto"/>
              </w:rPr>
              <w:t>2.將和、差平方的乘法公式反過來，即可用來進行多項式的因式分解。</w:t>
            </w:r>
          </w:p>
          <w:p w:rsidR="00067E2B" w:rsidRPr="00006ED6" w:rsidRDefault="00B5013F" w:rsidP="00B5013F">
            <w:pPr>
              <w:snapToGrid w:val="0"/>
              <w:ind w:firstLine="0"/>
              <w:jc w:val="left"/>
              <w:rPr>
                <w:rFonts w:ascii="標楷體" w:eastAsia="標楷體" w:hAnsi="標楷體"/>
              </w:rPr>
            </w:pPr>
            <w:r>
              <w:rPr>
                <w:rFonts w:ascii="標楷體" w:eastAsia="標楷體" w:hAnsi="標楷體" w:hint="eastAsia"/>
                <w:color w:val="auto"/>
              </w:rPr>
              <w:t>3.</w:t>
            </w:r>
            <w:r w:rsidRPr="000A467E">
              <w:rPr>
                <w:rFonts w:ascii="標楷體" w:eastAsia="標楷體" w:hAnsi="標楷體" w:cs="標楷體"/>
                <w:color w:val="auto"/>
              </w:rPr>
              <w:t>能用代換未知數的方式，套用乘法公式進行因式分解。</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Pr="00500692" w:rsidRDefault="00B5013F" w:rsidP="00B5013F">
            <w:pPr>
              <w:ind w:left="317" w:hanging="317"/>
              <w:jc w:val="center"/>
              <w:rPr>
                <w:rFonts w:ascii="標楷體" w:eastAsia="標楷體" w:hAnsi="標楷體" w:cs="標楷體"/>
                <w:color w:val="FF0000"/>
                <w:sz w:val="24"/>
                <w:szCs w:val="24"/>
              </w:rPr>
            </w:pPr>
            <w:r w:rsidRPr="00B5013F">
              <w:rPr>
                <w:rFonts w:ascii="標楷體" w:eastAsia="標楷體" w:hAnsi="標楷體" w:cs="標楷體" w:hint="eastAsia"/>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平面類：</w:t>
            </w: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w:t>
            </w:r>
            <w:proofErr w:type="gramStart"/>
            <w:r w:rsidRPr="006003BE">
              <w:rPr>
                <w:rFonts w:ascii="標楷體" w:eastAsia="標楷體" w:hAnsi="標楷體"/>
                <w:bCs/>
                <w:snapToGrid w:val="0"/>
                <w:color w:val="auto"/>
              </w:rPr>
              <w:t>習作教用版</w:t>
            </w:r>
            <w:proofErr w:type="gramEnd"/>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w:t>
            </w:r>
            <w:proofErr w:type="gramStart"/>
            <w:r w:rsidRPr="006003BE">
              <w:rPr>
                <w:rFonts w:ascii="標楷體" w:eastAsia="標楷體" w:hAnsi="標楷體"/>
                <w:bCs/>
                <w:snapToGrid w:val="0"/>
                <w:color w:val="auto"/>
              </w:rPr>
              <w:t>備課用</w:t>
            </w:r>
            <w:proofErr w:type="gramEnd"/>
            <w:r w:rsidRPr="006003BE">
              <w:rPr>
                <w:rFonts w:ascii="標楷體" w:eastAsia="標楷體" w:hAnsi="標楷體"/>
                <w:bCs/>
                <w:snapToGrid w:val="0"/>
                <w:color w:val="auto"/>
              </w:rPr>
              <w:t>書</w:t>
            </w:r>
          </w:p>
          <w:p w:rsidR="00067E2B" w:rsidRPr="006003BE" w:rsidRDefault="00067E2B" w:rsidP="00067E2B">
            <w:pPr>
              <w:spacing w:line="260" w:lineRule="exact"/>
              <w:jc w:val="left"/>
              <w:rPr>
                <w:rFonts w:ascii="標楷體" w:eastAsia="標楷體" w:hAnsi="標楷體"/>
                <w:bCs/>
                <w:snapToGrid w:val="0"/>
              </w:rPr>
            </w:pP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數位類：</w:t>
            </w: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1.教學光碟</w:t>
            </w: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2.命題光碟</w:t>
            </w:r>
          </w:p>
          <w:p w:rsidR="00067E2B" w:rsidRDefault="00067E2B" w:rsidP="00067E2B">
            <w:pPr>
              <w:spacing w:line="260" w:lineRule="exact"/>
              <w:jc w:val="left"/>
              <w:rPr>
                <w:rFonts w:ascii="標楷體" w:eastAsia="標楷體" w:hAnsi="標楷體"/>
                <w:bCs/>
                <w:snapToGrid w:val="0"/>
                <w:color w:val="auto"/>
              </w:rPr>
            </w:pPr>
            <w:r w:rsidRPr="006003BE">
              <w:rPr>
                <w:rFonts w:ascii="標楷體" w:eastAsia="標楷體" w:hAnsi="標楷體"/>
                <w:bCs/>
                <w:snapToGrid w:val="0"/>
                <w:color w:val="auto"/>
              </w:rPr>
              <w:t>3.課程計劃光碟</w:t>
            </w:r>
          </w:p>
          <w:p w:rsidR="00067E2B" w:rsidRPr="00500692" w:rsidRDefault="00067E2B" w:rsidP="00067E2B">
            <w:pPr>
              <w:spacing w:line="260" w:lineRule="exact"/>
              <w:jc w:val="left"/>
              <w:rPr>
                <w:rFonts w:ascii="標楷體" w:eastAsia="標楷體" w:hAnsi="標楷體" w:cs="標楷體"/>
                <w:color w:val="FF0000"/>
                <w:sz w:val="24"/>
                <w:szCs w:val="24"/>
              </w:rPr>
            </w:pPr>
            <w:r>
              <w:rPr>
                <w:rFonts w:ascii="標楷體" w:eastAsia="標楷體" w:hAnsi="標楷體" w:hint="eastAsia"/>
                <w:bCs/>
                <w:snapToGrid w:val="0"/>
                <w:color w:val="auto"/>
              </w:rPr>
              <w:t>4.</w:t>
            </w:r>
            <w:proofErr w:type="gramStart"/>
            <w:r>
              <w:rPr>
                <w:rFonts w:ascii="標楷體" w:eastAsia="標楷體" w:hAnsi="標楷體" w:hint="eastAsia"/>
                <w:bCs/>
                <w:snapToGrid w:val="0"/>
                <w:color w:val="auto"/>
              </w:rPr>
              <w:t>康軒雲</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Pr="000A467E" w:rsidRDefault="00067E2B" w:rsidP="00067E2B">
            <w:pPr>
              <w:snapToGrid w:val="0"/>
              <w:ind w:firstLine="0"/>
              <w:jc w:val="left"/>
              <w:rPr>
                <w:rFonts w:ascii="標楷體" w:eastAsia="標楷體" w:hAnsi="標楷體" w:cs="標楷體"/>
              </w:rPr>
            </w:pPr>
            <w:r w:rsidRPr="000A467E">
              <w:rPr>
                <w:rFonts w:ascii="標楷體" w:eastAsia="標楷體" w:hAnsi="標楷體" w:cs="標楷體"/>
              </w:rPr>
              <w:t>1.紙筆測驗</w:t>
            </w:r>
          </w:p>
          <w:p w:rsidR="00067E2B" w:rsidRPr="000A467E" w:rsidRDefault="00067E2B" w:rsidP="00067E2B">
            <w:pPr>
              <w:snapToGrid w:val="0"/>
              <w:ind w:firstLine="0"/>
              <w:jc w:val="left"/>
              <w:rPr>
                <w:rFonts w:ascii="標楷體" w:eastAsia="標楷體" w:hAnsi="標楷體" w:cs="標楷體"/>
              </w:rPr>
            </w:pPr>
            <w:r w:rsidRPr="000A467E">
              <w:rPr>
                <w:rFonts w:ascii="標楷體" w:eastAsia="標楷體" w:hAnsi="標楷體" w:cs="標楷體"/>
              </w:rPr>
              <w:t>2.口頭</w:t>
            </w:r>
            <w:r>
              <w:rPr>
                <w:rFonts w:ascii="標楷體" w:eastAsia="標楷體" w:hAnsi="標楷體" w:cs="標楷體" w:hint="eastAsia"/>
              </w:rPr>
              <w:t>問答</w:t>
            </w:r>
          </w:p>
          <w:p w:rsidR="00067E2B" w:rsidRDefault="00067E2B" w:rsidP="00067E2B">
            <w:pPr>
              <w:snapToGrid w:val="0"/>
              <w:ind w:firstLine="0"/>
              <w:jc w:val="left"/>
              <w:rPr>
                <w:rFonts w:ascii="標楷體" w:eastAsia="標楷體" w:hAnsi="標楷體" w:cs="標楷體"/>
              </w:rPr>
            </w:pPr>
            <w:r w:rsidRPr="000A467E">
              <w:rPr>
                <w:rFonts w:ascii="標楷體" w:eastAsia="標楷體" w:hAnsi="標楷體" w:cs="標楷體"/>
              </w:rPr>
              <w:t>3.互相討論</w:t>
            </w:r>
          </w:p>
          <w:p w:rsidR="00067E2B" w:rsidRDefault="00067E2B" w:rsidP="00067E2B">
            <w:pPr>
              <w:snapToGrid w:val="0"/>
              <w:ind w:firstLine="0"/>
              <w:jc w:val="left"/>
              <w:rPr>
                <w:rFonts w:ascii="標楷體" w:eastAsia="標楷體" w:hAnsi="標楷體" w:cs="標楷體"/>
              </w:rPr>
            </w:pPr>
            <w:r>
              <w:rPr>
                <w:rFonts w:ascii="標楷體" w:eastAsia="標楷體" w:hAnsi="標楷體" w:cs="標楷體" w:hint="eastAsia"/>
              </w:rPr>
              <w:t>4.上台演練</w:t>
            </w:r>
          </w:p>
          <w:p w:rsidR="00067E2B" w:rsidRPr="00500692" w:rsidRDefault="00067E2B" w:rsidP="00067E2B">
            <w:pPr>
              <w:snapToGrid w:val="0"/>
              <w:ind w:firstLine="0"/>
              <w:jc w:val="left"/>
              <w:rPr>
                <w:rFonts w:ascii="標楷體" w:eastAsia="標楷體" w:hAnsi="標楷體" w:cs="標楷體"/>
                <w:color w:val="FF0000"/>
                <w:sz w:val="24"/>
                <w:szCs w:val="24"/>
              </w:rPr>
            </w:pPr>
            <w:r>
              <w:rPr>
                <w:rFonts w:ascii="標楷體" w:eastAsia="標楷體" w:hAnsi="標楷體" w:cs="標楷體" w:hint="eastAsia"/>
              </w:rPr>
              <w:t>5.回家</w:t>
            </w:r>
            <w:r w:rsidRPr="000A467E">
              <w:rPr>
                <w:rFonts w:ascii="標楷體" w:eastAsia="標楷體" w:hAnsi="標楷體" w:cs="標楷體"/>
              </w:rPr>
              <w:t>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013F" w:rsidRDefault="00B5013F" w:rsidP="00B5013F">
            <w:pPr>
              <w:snapToGrid w:val="0"/>
              <w:ind w:firstLine="0"/>
              <w:jc w:val="left"/>
              <w:rPr>
                <w:rFonts w:ascii="標楷體" w:eastAsia="標楷體" w:hAnsi="標楷體" w:cs="標楷體"/>
              </w:rPr>
            </w:pPr>
            <w:r>
              <w:rPr>
                <w:rFonts w:ascii="標楷體" w:eastAsia="標楷體" w:hAnsi="標楷體" w:cs="標楷體"/>
              </w:rPr>
              <w:t>【資訊教育】</w:t>
            </w:r>
          </w:p>
          <w:p w:rsidR="00B5013F" w:rsidRDefault="00B5013F" w:rsidP="00B5013F">
            <w:pPr>
              <w:snapToGrid w:val="0"/>
              <w:ind w:firstLine="0"/>
              <w:jc w:val="left"/>
              <w:rPr>
                <w:rFonts w:ascii="標楷體" w:eastAsia="標楷體" w:hAnsi="標楷體" w:cs="標楷體"/>
              </w:rPr>
            </w:pPr>
            <w:r>
              <w:rPr>
                <w:rFonts w:ascii="標楷體" w:eastAsia="標楷體" w:hAnsi="標楷體" w:cs="標楷體"/>
              </w:rPr>
              <w:t xml:space="preserve">資E1 </w:t>
            </w:r>
            <w:r w:rsidRPr="000A467E">
              <w:rPr>
                <w:rFonts w:ascii="標楷體" w:eastAsia="標楷體" w:hAnsi="標楷體" w:cs="標楷體"/>
              </w:rPr>
              <w:t>認識常見的資訊系統。</w:t>
            </w:r>
          </w:p>
          <w:p w:rsidR="00B5013F" w:rsidRDefault="00B5013F" w:rsidP="00B5013F">
            <w:pPr>
              <w:snapToGrid w:val="0"/>
              <w:ind w:firstLine="0"/>
              <w:jc w:val="left"/>
              <w:rPr>
                <w:rFonts w:ascii="標楷體" w:eastAsia="標楷體" w:hAnsi="標楷體" w:cs="標楷體"/>
              </w:rPr>
            </w:pPr>
            <w:r>
              <w:rPr>
                <w:rFonts w:ascii="標楷體" w:eastAsia="標楷體" w:hAnsi="標楷體" w:cs="標楷體"/>
              </w:rPr>
              <w:t xml:space="preserve">資E3 </w:t>
            </w:r>
            <w:r w:rsidRPr="000A467E">
              <w:rPr>
                <w:rFonts w:ascii="標楷體" w:eastAsia="標楷體" w:hAnsi="標楷體" w:cs="標楷體"/>
              </w:rPr>
              <w:t>應用運算思維描述問題解決的方法。</w:t>
            </w:r>
          </w:p>
          <w:p w:rsidR="00B5013F" w:rsidRDefault="00B5013F" w:rsidP="00B5013F">
            <w:pPr>
              <w:snapToGrid w:val="0"/>
              <w:ind w:firstLine="0"/>
              <w:jc w:val="left"/>
              <w:rPr>
                <w:rFonts w:ascii="標楷體" w:eastAsia="標楷體" w:hAnsi="標楷體" w:cs="標楷體"/>
              </w:rPr>
            </w:pPr>
            <w:r>
              <w:rPr>
                <w:rFonts w:ascii="標楷體" w:eastAsia="標楷體" w:hAnsi="標楷體" w:cs="標楷體"/>
              </w:rPr>
              <w:t>【閱讀素養教育】</w:t>
            </w:r>
          </w:p>
          <w:p w:rsidR="00B5013F" w:rsidRDefault="00B5013F" w:rsidP="00B5013F">
            <w:pPr>
              <w:snapToGrid w:val="0"/>
              <w:ind w:firstLine="0"/>
              <w:jc w:val="left"/>
              <w:rPr>
                <w:rFonts w:ascii="標楷體" w:eastAsia="標楷體" w:hAnsi="標楷體" w:cs="標楷體"/>
              </w:rPr>
            </w:pPr>
            <w:r>
              <w:rPr>
                <w:rFonts w:ascii="標楷體" w:eastAsia="標楷體" w:hAnsi="標楷體" w:cs="標楷體"/>
              </w:rPr>
              <w:t xml:space="preserve">閱J1 </w:t>
            </w:r>
            <w:r w:rsidRPr="000A467E">
              <w:rPr>
                <w:rFonts w:ascii="標楷體" w:eastAsia="標楷體" w:hAnsi="標楷體" w:cs="標楷體"/>
              </w:rPr>
              <w:t>發展多元文本的閱讀策略。</w:t>
            </w:r>
          </w:p>
          <w:p w:rsidR="00B5013F" w:rsidRDefault="00B5013F" w:rsidP="00B5013F">
            <w:pPr>
              <w:snapToGrid w:val="0"/>
              <w:ind w:firstLine="0"/>
              <w:jc w:val="left"/>
              <w:rPr>
                <w:rFonts w:ascii="標楷體" w:eastAsia="標楷體" w:hAnsi="標楷體" w:cs="標楷體"/>
              </w:rPr>
            </w:pPr>
            <w:r>
              <w:rPr>
                <w:rFonts w:ascii="標楷體" w:eastAsia="標楷體" w:hAnsi="標楷體" w:cs="標楷體"/>
              </w:rPr>
              <w:t xml:space="preserve">閱J2 </w:t>
            </w:r>
            <w:r w:rsidRPr="000A467E">
              <w:rPr>
                <w:rFonts w:ascii="標楷體" w:eastAsia="標楷體" w:hAnsi="標楷體" w:cs="標楷體"/>
              </w:rPr>
              <w:t>發展跨文本的比對、分析、深究的能力，以判讀文本知識的正確性。</w:t>
            </w:r>
          </w:p>
          <w:p w:rsidR="00B5013F" w:rsidRDefault="00B5013F" w:rsidP="00B5013F">
            <w:pPr>
              <w:snapToGrid w:val="0"/>
              <w:ind w:firstLine="0"/>
              <w:jc w:val="left"/>
              <w:rPr>
                <w:rFonts w:ascii="標楷體" w:eastAsia="標楷體" w:hAnsi="標楷體" w:cs="標楷體"/>
              </w:rPr>
            </w:pPr>
            <w:r>
              <w:rPr>
                <w:rFonts w:ascii="標楷體" w:eastAsia="標楷體" w:hAnsi="標楷體" w:cs="標楷體"/>
              </w:rPr>
              <w:t xml:space="preserve">閱J3 </w:t>
            </w:r>
            <w:r w:rsidRPr="000A467E">
              <w:rPr>
                <w:rFonts w:ascii="標楷體" w:eastAsia="標楷體" w:hAnsi="標楷體" w:cs="標楷體"/>
              </w:rPr>
              <w:t>理解學科知識內的重要詞彙的意涵，並懂得如何運用該詞彙與他人進行溝通。</w:t>
            </w:r>
          </w:p>
          <w:p w:rsidR="00B5013F" w:rsidRDefault="00B5013F" w:rsidP="00B5013F">
            <w:pPr>
              <w:snapToGrid w:val="0"/>
              <w:ind w:firstLine="0"/>
              <w:jc w:val="left"/>
              <w:rPr>
                <w:rFonts w:ascii="標楷體" w:eastAsia="標楷體" w:hAnsi="標楷體" w:cs="標楷體"/>
              </w:rPr>
            </w:pPr>
            <w:r>
              <w:rPr>
                <w:rFonts w:ascii="標楷體" w:eastAsia="標楷體" w:hAnsi="標楷體" w:cs="標楷體"/>
              </w:rPr>
              <w:t xml:space="preserve">閱J6 </w:t>
            </w:r>
            <w:r w:rsidRPr="000A467E">
              <w:rPr>
                <w:rFonts w:ascii="標楷體" w:eastAsia="標楷體" w:hAnsi="標楷體" w:cs="標楷體"/>
              </w:rPr>
              <w:t>懂得在不同學習及生活情境中使用文本</w:t>
            </w:r>
            <w:proofErr w:type="gramStart"/>
            <w:r w:rsidRPr="000A467E">
              <w:rPr>
                <w:rFonts w:ascii="標楷體" w:eastAsia="標楷體" w:hAnsi="標楷體" w:cs="標楷體"/>
              </w:rPr>
              <w:t>之</w:t>
            </w:r>
            <w:proofErr w:type="gramEnd"/>
            <w:r w:rsidRPr="000A467E">
              <w:rPr>
                <w:rFonts w:ascii="標楷體" w:eastAsia="標楷體" w:hAnsi="標楷體" w:cs="標楷體"/>
              </w:rPr>
              <w:t>規則。</w:t>
            </w:r>
          </w:p>
          <w:p w:rsidR="00067E2B" w:rsidRPr="00006ED6" w:rsidRDefault="00B5013F" w:rsidP="0029172A">
            <w:pPr>
              <w:ind w:right="57"/>
              <w:jc w:val="left"/>
              <w:rPr>
                <w:rFonts w:ascii="標楷體" w:eastAsia="標楷體" w:hAnsi="標楷體"/>
              </w:rPr>
            </w:pPr>
            <w:r>
              <w:rPr>
                <w:rFonts w:ascii="標楷體" w:eastAsia="標楷體" w:hAnsi="標楷體" w:cs="標楷體"/>
              </w:rPr>
              <w:t xml:space="preserve">閱J10 </w:t>
            </w:r>
            <w:r w:rsidRPr="000A467E">
              <w:rPr>
                <w:rFonts w:ascii="標楷體" w:eastAsia="標楷體" w:hAnsi="標楷體" w:cs="標楷體"/>
              </w:rPr>
              <w:t>主動尋求多元的詮釋，</w:t>
            </w:r>
            <w:r w:rsidRPr="000A467E">
              <w:rPr>
                <w:rFonts w:ascii="標楷體" w:eastAsia="標楷體" w:hAnsi="標楷體" w:cs="標楷體"/>
              </w:rPr>
              <w:lastRenderedPageBreak/>
              <w:t>並試著表達自己的想法。</w:t>
            </w:r>
          </w:p>
        </w:tc>
        <w:tc>
          <w:tcPr>
            <w:tcW w:w="1784" w:type="dxa"/>
            <w:tcBorders>
              <w:top w:val="single" w:sz="8" w:space="0" w:color="000000"/>
              <w:bottom w:val="single" w:sz="8" w:space="0" w:color="000000"/>
              <w:right w:val="single" w:sz="8" w:space="0" w:color="000000"/>
            </w:tcBorders>
          </w:tcPr>
          <w:p w:rsidR="00067E2B" w:rsidRPr="00500692" w:rsidRDefault="00067E2B" w:rsidP="00067E2B">
            <w:pPr>
              <w:adjustRightInd w:val="0"/>
              <w:snapToGrid w:val="0"/>
              <w:spacing w:line="0" w:lineRule="atLeast"/>
              <w:ind w:hanging="7"/>
              <w:jc w:val="left"/>
              <w:rPr>
                <w:rFonts w:ascii="標楷體" w:eastAsia="標楷體" w:hAnsi="標楷體" w:cs="標楷體"/>
                <w:sz w:val="24"/>
                <w:szCs w:val="24"/>
              </w:rPr>
            </w:pPr>
          </w:p>
        </w:tc>
      </w:tr>
      <w:tr w:rsidR="00067E2B"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067E2B" w:rsidRPr="00B26C28" w:rsidRDefault="00067E2B" w:rsidP="00067E2B">
            <w:pPr>
              <w:spacing w:line="0" w:lineRule="atLeast"/>
              <w:jc w:val="center"/>
              <w:rPr>
                <w:rFonts w:eastAsia="標楷體"/>
                <w:color w:val="auto"/>
              </w:rPr>
            </w:pPr>
            <w:r w:rsidRPr="00B26C28">
              <w:rPr>
                <w:rFonts w:eastAsia="標楷體"/>
                <w:color w:val="auto"/>
              </w:rPr>
              <w:t>第十四</w:t>
            </w:r>
            <w:proofErr w:type="gramStart"/>
            <w:r w:rsidRPr="00B26C28">
              <w:rPr>
                <w:rFonts w:eastAsia="標楷體"/>
                <w:color w:val="auto"/>
              </w:rPr>
              <w:t>週</w:t>
            </w:r>
            <w:proofErr w:type="gramEnd"/>
          </w:p>
          <w:p w:rsidR="00067E2B" w:rsidRDefault="00067E2B" w:rsidP="007950E3">
            <w:pPr>
              <w:spacing w:line="0" w:lineRule="atLeast"/>
              <w:jc w:val="center"/>
              <w:rPr>
                <w:rFonts w:eastAsia="標楷體"/>
                <w:color w:val="auto"/>
              </w:rPr>
            </w:pPr>
            <w:r>
              <w:rPr>
                <w:rFonts w:eastAsia="標楷體" w:hint="eastAsia"/>
                <w:color w:val="auto"/>
              </w:rPr>
              <w:t>11/27~12/1</w:t>
            </w:r>
          </w:p>
          <w:p w:rsidR="00000E7C" w:rsidRPr="00B26C28" w:rsidRDefault="00000E7C" w:rsidP="007950E3">
            <w:pPr>
              <w:spacing w:line="0" w:lineRule="atLeast"/>
              <w:jc w:val="center"/>
              <w:rPr>
                <w:rFonts w:eastAsia="標楷體" w:hint="eastAsia"/>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proofErr w:type="gramStart"/>
            <w:r>
              <w:rPr>
                <w:rFonts w:eastAsia="標楷體" w:hint="eastAsia"/>
                <w:color w:val="auto"/>
                <w:highlight w:val="yellow"/>
              </w:rPr>
              <w:t>週</w:t>
            </w:r>
            <w:proofErr w:type="gramEnd"/>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067E2B" w:rsidRPr="007950E3" w:rsidRDefault="007950E3" w:rsidP="007950E3">
            <w:pPr>
              <w:pStyle w:val="Default"/>
              <w:jc w:val="left"/>
              <w:rPr>
                <w:rFonts w:eastAsia="標楷體"/>
                <w:color w:val="FF0000"/>
                <w:sz w:val="20"/>
                <w:szCs w:val="20"/>
              </w:rPr>
            </w:pPr>
            <w:r w:rsidRPr="007950E3">
              <w:rPr>
                <w:rFonts w:eastAsia="標楷體"/>
                <w:sz w:val="20"/>
                <w:szCs w:val="20"/>
              </w:rPr>
              <w:t>A-8-5 因式分解的方法：提公因式法；利用乘法公式與十字交乘法因式分解。</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67E2B" w:rsidRPr="00500692" w:rsidRDefault="007950E3" w:rsidP="007950E3">
            <w:pPr>
              <w:jc w:val="left"/>
              <w:rPr>
                <w:rFonts w:ascii="標楷體" w:eastAsia="標楷體" w:hAnsi="標楷體" w:cs="標楷體"/>
                <w:color w:val="FF0000"/>
                <w:sz w:val="24"/>
                <w:szCs w:val="24"/>
              </w:rPr>
            </w:pPr>
            <w:r>
              <w:rPr>
                <w:rFonts w:ascii="標楷體" w:eastAsia="標楷體" w:hAnsi="標楷體" w:cs="標楷體"/>
              </w:rPr>
              <w:t xml:space="preserve">a-Ⅳ-6 </w:t>
            </w:r>
            <w:r w:rsidRPr="000A467E">
              <w:rPr>
                <w:rFonts w:ascii="標楷體" w:eastAsia="標楷體" w:hAnsi="標楷體" w:cs="標楷體"/>
              </w:rPr>
              <w:t>理解一元二次方程式及其解的意義，能以因式分解和配方法求解和驗算，並能運用到日常生活的情境解決問題。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950E3" w:rsidRDefault="007950E3" w:rsidP="007950E3">
            <w:pPr>
              <w:snapToGrid w:val="0"/>
              <w:ind w:firstLine="0"/>
              <w:jc w:val="left"/>
              <w:rPr>
                <w:rFonts w:ascii="標楷體" w:eastAsia="標楷體" w:hAnsi="標楷體"/>
                <w:color w:val="auto"/>
              </w:rPr>
            </w:pPr>
            <w:r w:rsidRPr="000A467E">
              <w:rPr>
                <w:rFonts w:ascii="標楷體" w:eastAsia="標楷體" w:hAnsi="標楷體" w:cs="標楷體"/>
                <w:color w:val="auto"/>
              </w:rPr>
              <w:t>3-2利用十字交乘法做因式分解</w:t>
            </w:r>
          </w:p>
          <w:p w:rsidR="00764622" w:rsidRDefault="00764622" w:rsidP="00764622">
            <w:pPr>
              <w:snapToGrid w:val="0"/>
              <w:ind w:firstLine="0"/>
              <w:jc w:val="left"/>
              <w:rPr>
                <w:rFonts w:ascii="標楷體" w:eastAsia="標楷體" w:hAnsi="標楷體" w:cs="標楷體"/>
                <w:color w:val="auto"/>
              </w:rPr>
            </w:pPr>
            <w:r w:rsidRPr="00A23FB3">
              <w:rPr>
                <w:rFonts w:ascii="標楷體" w:eastAsia="標楷體" w:hAnsi="標楷體" w:cs="標楷體"/>
                <w:color w:val="auto"/>
              </w:rPr>
              <w:t>【第二次</w:t>
            </w:r>
            <w:r>
              <w:rPr>
                <w:rFonts w:ascii="標楷體" w:eastAsia="標楷體" w:hAnsi="標楷體" w:cs="標楷體" w:hint="eastAsia"/>
                <w:color w:val="auto"/>
              </w:rPr>
              <w:t>段考</w:t>
            </w:r>
            <w:r w:rsidRPr="00A23FB3">
              <w:rPr>
                <w:rFonts w:ascii="標楷體" w:eastAsia="標楷體" w:hAnsi="標楷體" w:cs="標楷體"/>
                <w:color w:val="auto"/>
              </w:rPr>
              <w:t>】</w:t>
            </w:r>
          </w:p>
          <w:p w:rsidR="007950E3" w:rsidRPr="000A467E" w:rsidRDefault="007950E3" w:rsidP="007950E3">
            <w:pPr>
              <w:snapToGrid w:val="0"/>
              <w:ind w:firstLine="0"/>
              <w:jc w:val="left"/>
              <w:rPr>
                <w:rFonts w:ascii="標楷體" w:eastAsia="標楷體" w:hAnsi="標楷體"/>
                <w:color w:val="auto"/>
              </w:rPr>
            </w:pPr>
            <w:r w:rsidRPr="000A467E">
              <w:rPr>
                <w:rFonts w:ascii="標楷體" w:eastAsia="標楷體" w:hAnsi="標楷體" w:cs="標楷體"/>
                <w:color w:val="auto"/>
              </w:rPr>
              <w:t>1.將兩個</w:t>
            </w:r>
            <w:proofErr w:type="gramStart"/>
            <w:r w:rsidRPr="000A467E">
              <w:rPr>
                <w:rFonts w:ascii="標楷體" w:eastAsia="標楷體" w:hAnsi="標楷體" w:cs="標楷體"/>
                <w:color w:val="auto"/>
              </w:rPr>
              <w:t>一次式的乘積</w:t>
            </w:r>
            <w:proofErr w:type="gramEnd"/>
            <w:r w:rsidRPr="000A467E">
              <w:rPr>
                <w:rFonts w:ascii="標楷體" w:eastAsia="標楷體" w:hAnsi="標楷體" w:cs="標楷體"/>
                <w:color w:val="auto"/>
              </w:rPr>
              <w:t>展開反過來觀察二次多項式的係數變化，藉以學會用十字交乘法進行因式分解。</w:t>
            </w:r>
          </w:p>
          <w:p w:rsidR="007950E3" w:rsidRPr="000A467E" w:rsidRDefault="007950E3" w:rsidP="007950E3">
            <w:pPr>
              <w:snapToGrid w:val="0"/>
              <w:ind w:firstLine="0"/>
              <w:jc w:val="left"/>
              <w:rPr>
                <w:rFonts w:ascii="標楷體" w:eastAsia="標楷體" w:hAnsi="標楷體"/>
                <w:color w:val="auto"/>
              </w:rPr>
            </w:pPr>
            <w:r w:rsidRPr="000A467E">
              <w:rPr>
                <w:rFonts w:ascii="標楷體" w:eastAsia="標楷體" w:hAnsi="標楷體" w:cs="標楷體"/>
                <w:color w:val="auto"/>
              </w:rPr>
              <w:t>2.當二次多項式的係數的分解組合增多時，學會簡潔的判別方式選取正確的數字組合。</w:t>
            </w:r>
          </w:p>
          <w:p w:rsidR="007950E3" w:rsidRDefault="007950E3" w:rsidP="007950E3">
            <w:pPr>
              <w:snapToGrid w:val="0"/>
              <w:ind w:firstLine="0"/>
              <w:jc w:val="left"/>
              <w:rPr>
                <w:rFonts w:ascii="標楷體" w:eastAsia="標楷體" w:hAnsi="標楷體" w:cs="標楷體"/>
                <w:color w:val="auto"/>
              </w:rPr>
            </w:pPr>
            <w:r w:rsidRPr="000A467E">
              <w:rPr>
                <w:rFonts w:ascii="標楷體" w:eastAsia="標楷體" w:hAnsi="標楷體" w:cs="標楷體"/>
                <w:color w:val="auto"/>
              </w:rPr>
              <w:t>3.當</w:t>
            </w:r>
            <w:proofErr w:type="gramStart"/>
            <w:r w:rsidRPr="000A467E">
              <w:rPr>
                <w:rFonts w:ascii="標楷體" w:eastAsia="標楷體" w:hAnsi="標楷體" w:cs="標楷體"/>
                <w:color w:val="auto"/>
              </w:rPr>
              <w:t>二次項</w:t>
            </w:r>
            <w:proofErr w:type="gramEnd"/>
            <w:r w:rsidRPr="000A467E">
              <w:rPr>
                <w:rFonts w:ascii="標楷體" w:eastAsia="標楷體" w:hAnsi="標楷體" w:cs="標楷體"/>
                <w:color w:val="auto"/>
              </w:rPr>
              <w:t>的係數不為1時，係數的分解組合更為增多，要學會簡潔的判別方式選取正確的數字組合。</w:t>
            </w:r>
          </w:p>
          <w:p w:rsidR="00067E2B" w:rsidRPr="00500692" w:rsidRDefault="007950E3" w:rsidP="007950E3">
            <w:pPr>
              <w:snapToGrid w:val="0"/>
              <w:ind w:firstLine="0"/>
              <w:jc w:val="left"/>
              <w:rPr>
                <w:rFonts w:ascii="標楷體" w:eastAsia="標楷體" w:hAnsi="標楷體" w:cs="標楷體"/>
                <w:color w:val="FF0000"/>
                <w:sz w:val="24"/>
                <w:szCs w:val="24"/>
              </w:rPr>
            </w:pPr>
            <w:r>
              <w:rPr>
                <w:rFonts w:ascii="標楷體" w:eastAsia="標楷體" w:hAnsi="標楷體" w:hint="eastAsia"/>
                <w:color w:val="auto"/>
              </w:rPr>
              <w:t>4.</w:t>
            </w:r>
            <w:r w:rsidRPr="000A467E">
              <w:rPr>
                <w:rFonts w:ascii="標楷體" w:eastAsia="標楷體" w:hAnsi="標楷體" w:cs="標楷體"/>
                <w:color w:val="auto"/>
              </w:rPr>
              <w:t>會將十字交乘法搭配其他因式分解法進行解題。</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Pr="00500692" w:rsidRDefault="007950E3" w:rsidP="007950E3">
            <w:pPr>
              <w:ind w:left="317" w:hanging="317"/>
              <w:jc w:val="center"/>
              <w:rPr>
                <w:rFonts w:ascii="標楷體" w:eastAsia="標楷體" w:hAnsi="標楷體" w:cs="標楷體"/>
                <w:color w:val="FF0000"/>
                <w:sz w:val="24"/>
                <w:szCs w:val="24"/>
              </w:rPr>
            </w:pPr>
            <w:r w:rsidRPr="007950E3">
              <w:rPr>
                <w:rFonts w:ascii="標楷體" w:eastAsia="標楷體" w:hAnsi="標楷體" w:cs="標楷體" w:hint="eastAsia"/>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平面類：</w:t>
            </w: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w:t>
            </w:r>
            <w:proofErr w:type="gramStart"/>
            <w:r w:rsidRPr="006003BE">
              <w:rPr>
                <w:rFonts w:ascii="標楷體" w:eastAsia="標楷體" w:hAnsi="標楷體"/>
                <w:bCs/>
                <w:snapToGrid w:val="0"/>
                <w:color w:val="auto"/>
              </w:rPr>
              <w:t>習作教用版</w:t>
            </w:r>
            <w:proofErr w:type="gramEnd"/>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w:t>
            </w:r>
            <w:proofErr w:type="gramStart"/>
            <w:r w:rsidRPr="006003BE">
              <w:rPr>
                <w:rFonts w:ascii="標楷體" w:eastAsia="標楷體" w:hAnsi="標楷體"/>
                <w:bCs/>
                <w:snapToGrid w:val="0"/>
                <w:color w:val="auto"/>
              </w:rPr>
              <w:t>備課用</w:t>
            </w:r>
            <w:proofErr w:type="gramEnd"/>
            <w:r w:rsidRPr="006003BE">
              <w:rPr>
                <w:rFonts w:ascii="標楷體" w:eastAsia="標楷體" w:hAnsi="標楷體"/>
                <w:bCs/>
                <w:snapToGrid w:val="0"/>
                <w:color w:val="auto"/>
              </w:rPr>
              <w:t>書</w:t>
            </w:r>
          </w:p>
          <w:p w:rsidR="00067E2B" w:rsidRPr="006003BE" w:rsidRDefault="00067E2B" w:rsidP="00067E2B">
            <w:pPr>
              <w:spacing w:line="260" w:lineRule="exact"/>
              <w:jc w:val="left"/>
              <w:rPr>
                <w:rFonts w:ascii="標楷體" w:eastAsia="標楷體" w:hAnsi="標楷體"/>
                <w:bCs/>
                <w:snapToGrid w:val="0"/>
              </w:rPr>
            </w:pP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數位類：</w:t>
            </w: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1.教學光碟</w:t>
            </w: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2.命題光碟</w:t>
            </w:r>
          </w:p>
          <w:p w:rsidR="00067E2B" w:rsidRDefault="00067E2B" w:rsidP="00067E2B">
            <w:pPr>
              <w:spacing w:line="260" w:lineRule="exact"/>
              <w:jc w:val="left"/>
              <w:rPr>
                <w:rFonts w:ascii="標楷體" w:eastAsia="標楷體" w:hAnsi="標楷體"/>
                <w:bCs/>
                <w:snapToGrid w:val="0"/>
                <w:color w:val="auto"/>
              </w:rPr>
            </w:pPr>
            <w:r w:rsidRPr="006003BE">
              <w:rPr>
                <w:rFonts w:ascii="標楷體" w:eastAsia="標楷體" w:hAnsi="標楷體"/>
                <w:bCs/>
                <w:snapToGrid w:val="0"/>
                <w:color w:val="auto"/>
              </w:rPr>
              <w:t>3.課程計劃光碟</w:t>
            </w:r>
          </w:p>
          <w:p w:rsidR="00067E2B" w:rsidRPr="00500692" w:rsidRDefault="00067E2B" w:rsidP="00067E2B">
            <w:pPr>
              <w:spacing w:line="260" w:lineRule="exact"/>
              <w:jc w:val="left"/>
              <w:rPr>
                <w:rFonts w:ascii="標楷體" w:eastAsia="標楷體" w:hAnsi="標楷體" w:cs="標楷體"/>
                <w:color w:val="FF0000"/>
                <w:sz w:val="24"/>
                <w:szCs w:val="24"/>
              </w:rPr>
            </w:pPr>
            <w:r>
              <w:rPr>
                <w:rFonts w:ascii="標楷體" w:eastAsia="標楷體" w:hAnsi="標楷體" w:hint="eastAsia"/>
                <w:bCs/>
                <w:snapToGrid w:val="0"/>
                <w:color w:val="auto"/>
              </w:rPr>
              <w:t>4.</w:t>
            </w:r>
            <w:proofErr w:type="gramStart"/>
            <w:r>
              <w:rPr>
                <w:rFonts w:ascii="標楷體" w:eastAsia="標楷體" w:hAnsi="標楷體" w:hint="eastAsia"/>
                <w:bCs/>
                <w:snapToGrid w:val="0"/>
                <w:color w:val="auto"/>
              </w:rPr>
              <w:t>康軒雲</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Pr="000A467E" w:rsidRDefault="00067E2B" w:rsidP="00067E2B">
            <w:pPr>
              <w:snapToGrid w:val="0"/>
              <w:ind w:firstLine="0"/>
              <w:jc w:val="left"/>
              <w:rPr>
                <w:rFonts w:ascii="標楷體" w:eastAsia="標楷體" w:hAnsi="標楷體" w:cs="標楷體"/>
              </w:rPr>
            </w:pPr>
            <w:r w:rsidRPr="000A467E">
              <w:rPr>
                <w:rFonts w:ascii="標楷體" w:eastAsia="標楷體" w:hAnsi="標楷體" w:cs="標楷體"/>
              </w:rPr>
              <w:t>1.紙筆測驗</w:t>
            </w:r>
          </w:p>
          <w:p w:rsidR="00067E2B" w:rsidRPr="000A467E" w:rsidRDefault="00067E2B" w:rsidP="00067E2B">
            <w:pPr>
              <w:snapToGrid w:val="0"/>
              <w:ind w:firstLine="0"/>
              <w:jc w:val="left"/>
              <w:rPr>
                <w:rFonts w:ascii="標楷體" w:eastAsia="標楷體" w:hAnsi="標楷體" w:cs="標楷體"/>
              </w:rPr>
            </w:pPr>
            <w:r w:rsidRPr="000A467E">
              <w:rPr>
                <w:rFonts w:ascii="標楷體" w:eastAsia="標楷體" w:hAnsi="標楷體" w:cs="標楷體"/>
              </w:rPr>
              <w:t>2.口頭</w:t>
            </w:r>
            <w:r>
              <w:rPr>
                <w:rFonts w:ascii="標楷體" w:eastAsia="標楷體" w:hAnsi="標楷體" w:cs="標楷體" w:hint="eastAsia"/>
              </w:rPr>
              <w:t>問答</w:t>
            </w:r>
          </w:p>
          <w:p w:rsidR="00067E2B" w:rsidRDefault="00067E2B" w:rsidP="00067E2B">
            <w:pPr>
              <w:snapToGrid w:val="0"/>
              <w:ind w:firstLine="0"/>
              <w:jc w:val="left"/>
              <w:rPr>
                <w:rFonts w:ascii="標楷體" w:eastAsia="標楷體" w:hAnsi="標楷體" w:cs="標楷體"/>
              </w:rPr>
            </w:pPr>
            <w:r w:rsidRPr="000A467E">
              <w:rPr>
                <w:rFonts w:ascii="標楷體" w:eastAsia="標楷體" w:hAnsi="標楷體" w:cs="標楷體"/>
              </w:rPr>
              <w:t>3.互相討論</w:t>
            </w:r>
          </w:p>
          <w:p w:rsidR="00067E2B" w:rsidRDefault="00067E2B" w:rsidP="00067E2B">
            <w:pPr>
              <w:snapToGrid w:val="0"/>
              <w:ind w:firstLine="0"/>
              <w:jc w:val="left"/>
              <w:rPr>
                <w:rFonts w:ascii="標楷體" w:eastAsia="標楷體" w:hAnsi="標楷體" w:cs="標楷體"/>
              </w:rPr>
            </w:pPr>
            <w:r>
              <w:rPr>
                <w:rFonts w:ascii="標楷體" w:eastAsia="標楷體" w:hAnsi="標楷體" w:cs="標楷體" w:hint="eastAsia"/>
              </w:rPr>
              <w:t>4.上台演練</w:t>
            </w:r>
          </w:p>
          <w:p w:rsidR="00067E2B" w:rsidRPr="00500692" w:rsidRDefault="00067E2B" w:rsidP="00067E2B">
            <w:pPr>
              <w:snapToGrid w:val="0"/>
              <w:ind w:firstLine="0"/>
              <w:jc w:val="left"/>
              <w:rPr>
                <w:rFonts w:ascii="標楷體" w:eastAsia="標楷體" w:hAnsi="標楷體" w:cs="標楷體"/>
                <w:color w:val="FF0000"/>
                <w:sz w:val="24"/>
                <w:szCs w:val="24"/>
              </w:rPr>
            </w:pPr>
            <w:r>
              <w:rPr>
                <w:rFonts w:ascii="標楷體" w:eastAsia="標楷體" w:hAnsi="標楷體" w:cs="標楷體" w:hint="eastAsia"/>
              </w:rPr>
              <w:t>5.回家</w:t>
            </w:r>
            <w:r w:rsidRPr="000A467E">
              <w:rPr>
                <w:rFonts w:ascii="標楷體" w:eastAsia="標楷體" w:hAnsi="標楷體" w:cs="標楷體"/>
              </w:rPr>
              <w:t>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950E3" w:rsidRDefault="007950E3" w:rsidP="007950E3">
            <w:pPr>
              <w:snapToGrid w:val="0"/>
              <w:ind w:firstLine="0"/>
              <w:jc w:val="left"/>
              <w:rPr>
                <w:rFonts w:ascii="標楷體" w:eastAsia="標楷體" w:hAnsi="標楷體" w:cs="標楷體"/>
              </w:rPr>
            </w:pPr>
            <w:r>
              <w:rPr>
                <w:rFonts w:ascii="標楷體" w:eastAsia="標楷體" w:hAnsi="標楷體" w:cs="標楷體"/>
              </w:rPr>
              <w:t>【資訊教育】</w:t>
            </w:r>
          </w:p>
          <w:p w:rsidR="007950E3" w:rsidRDefault="007950E3" w:rsidP="007950E3">
            <w:pPr>
              <w:snapToGrid w:val="0"/>
              <w:ind w:firstLine="0"/>
              <w:jc w:val="left"/>
              <w:rPr>
                <w:rFonts w:ascii="標楷體" w:eastAsia="標楷體" w:hAnsi="標楷體" w:cs="標楷體"/>
              </w:rPr>
            </w:pPr>
            <w:r>
              <w:rPr>
                <w:rFonts w:ascii="標楷體" w:eastAsia="標楷體" w:hAnsi="標楷體" w:cs="標楷體"/>
              </w:rPr>
              <w:t xml:space="preserve">資E1 </w:t>
            </w:r>
            <w:r w:rsidRPr="000A467E">
              <w:rPr>
                <w:rFonts w:ascii="標楷體" w:eastAsia="標楷體" w:hAnsi="標楷體" w:cs="標楷體"/>
              </w:rPr>
              <w:t>認識常見的資訊系統。</w:t>
            </w:r>
          </w:p>
          <w:p w:rsidR="007950E3" w:rsidRDefault="007950E3" w:rsidP="007950E3">
            <w:pPr>
              <w:snapToGrid w:val="0"/>
              <w:ind w:firstLine="0"/>
              <w:jc w:val="left"/>
              <w:rPr>
                <w:rFonts w:ascii="標楷體" w:eastAsia="標楷體" w:hAnsi="標楷體" w:cs="標楷體"/>
              </w:rPr>
            </w:pPr>
            <w:r>
              <w:rPr>
                <w:rFonts w:ascii="標楷體" w:eastAsia="標楷體" w:hAnsi="標楷體" w:cs="標楷體"/>
              </w:rPr>
              <w:t xml:space="preserve">資E3 </w:t>
            </w:r>
            <w:r w:rsidRPr="000A467E">
              <w:rPr>
                <w:rFonts w:ascii="標楷體" w:eastAsia="標楷體" w:hAnsi="標楷體" w:cs="標楷體"/>
              </w:rPr>
              <w:t>應用運算思維描述問題解決的方法。</w:t>
            </w:r>
          </w:p>
          <w:p w:rsidR="007950E3" w:rsidRDefault="007950E3" w:rsidP="007950E3">
            <w:pPr>
              <w:snapToGrid w:val="0"/>
              <w:ind w:firstLine="0"/>
              <w:jc w:val="left"/>
              <w:rPr>
                <w:rFonts w:ascii="標楷體" w:eastAsia="標楷體" w:hAnsi="標楷體" w:cs="標楷體"/>
              </w:rPr>
            </w:pPr>
            <w:r>
              <w:rPr>
                <w:rFonts w:ascii="標楷體" w:eastAsia="標楷體" w:hAnsi="標楷體" w:cs="標楷體"/>
              </w:rPr>
              <w:t>【閱讀素養教育】</w:t>
            </w:r>
          </w:p>
          <w:p w:rsidR="007950E3" w:rsidRDefault="007950E3" w:rsidP="007950E3">
            <w:pPr>
              <w:snapToGrid w:val="0"/>
              <w:ind w:firstLine="0"/>
              <w:jc w:val="left"/>
              <w:rPr>
                <w:rFonts w:ascii="標楷體" w:eastAsia="標楷體" w:hAnsi="標楷體" w:cs="標楷體"/>
              </w:rPr>
            </w:pPr>
            <w:r>
              <w:rPr>
                <w:rFonts w:ascii="標楷體" w:eastAsia="標楷體" w:hAnsi="標楷體" w:cs="標楷體"/>
              </w:rPr>
              <w:t xml:space="preserve">閱J1 </w:t>
            </w:r>
            <w:r w:rsidRPr="000A467E">
              <w:rPr>
                <w:rFonts w:ascii="標楷體" w:eastAsia="標楷體" w:hAnsi="標楷體" w:cs="標楷體"/>
              </w:rPr>
              <w:t>發展多元文本的閱讀策略。</w:t>
            </w:r>
          </w:p>
          <w:p w:rsidR="007950E3" w:rsidRDefault="007950E3" w:rsidP="007950E3">
            <w:pPr>
              <w:snapToGrid w:val="0"/>
              <w:ind w:firstLine="0"/>
              <w:jc w:val="left"/>
              <w:rPr>
                <w:rFonts w:ascii="標楷體" w:eastAsia="標楷體" w:hAnsi="標楷體" w:cs="標楷體"/>
              </w:rPr>
            </w:pPr>
            <w:r>
              <w:rPr>
                <w:rFonts w:ascii="標楷體" w:eastAsia="標楷體" w:hAnsi="標楷體" w:cs="標楷體"/>
              </w:rPr>
              <w:t xml:space="preserve">閱J2 </w:t>
            </w:r>
            <w:r w:rsidRPr="000A467E">
              <w:rPr>
                <w:rFonts w:ascii="標楷體" w:eastAsia="標楷體" w:hAnsi="標楷體" w:cs="標楷體"/>
              </w:rPr>
              <w:t>發展跨文本的比對、分析、深究的能力，以判讀文本知識的正確性。</w:t>
            </w:r>
          </w:p>
          <w:p w:rsidR="007950E3" w:rsidRDefault="007950E3" w:rsidP="007950E3">
            <w:pPr>
              <w:snapToGrid w:val="0"/>
              <w:ind w:firstLine="0"/>
              <w:jc w:val="left"/>
              <w:rPr>
                <w:rFonts w:ascii="標楷體" w:eastAsia="標楷體" w:hAnsi="標楷體" w:cs="標楷體"/>
              </w:rPr>
            </w:pPr>
            <w:r>
              <w:rPr>
                <w:rFonts w:ascii="標楷體" w:eastAsia="標楷體" w:hAnsi="標楷體" w:cs="標楷體"/>
              </w:rPr>
              <w:t xml:space="preserve">閱J3 </w:t>
            </w:r>
            <w:r w:rsidRPr="000A467E">
              <w:rPr>
                <w:rFonts w:ascii="標楷體" w:eastAsia="標楷體" w:hAnsi="標楷體" w:cs="標楷體"/>
              </w:rPr>
              <w:t>理解學科知識內的重要詞彙的意涵，並懂得如何運用該詞彙與他人進行溝通。</w:t>
            </w:r>
          </w:p>
          <w:p w:rsidR="007950E3" w:rsidRDefault="007950E3" w:rsidP="007950E3">
            <w:pPr>
              <w:snapToGrid w:val="0"/>
              <w:ind w:firstLine="0"/>
              <w:jc w:val="left"/>
              <w:rPr>
                <w:rFonts w:ascii="標楷體" w:eastAsia="標楷體" w:hAnsi="標楷體" w:cs="標楷體"/>
              </w:rPr>
            </w:pPr>
            <w:r>
              <w:rPr>
                <w:rFonts w:ascii="標楷體" w:eastAsia="標楷體" w:hAnsi="標楷體" w:cs="標楷體"/>
              </w:rPr>
              <w:t xml:space="preserve">閱J6 </w:t>
            </w:r>
            <w:r w:rsidRPr="000A467E">
              <w:rPr>
                <w:rFonts w:ascii="標楷體" w:eastAsia="標楷體" w:hAnsi="標楷體" w:cs="標楷體"/>
              </w:rPr>
              <w:t>懂得在不同學習及生活情境中使用文本</w:t>
            </w:r>
            <w:proofErr w:type="gramStart"/>
            <w:r w:rsidRPr="000A467E">
              <w:rPr>
                <w:rFonts w:ascii="標楷體" w:eastAsia="標楷體" w:hAnsi="標楷體" w:cs="標楷體"/>
              </w:rPr>
              <w:t>之</w:t>
            </w:r>
            <w:proofErr w:type="gramEnd"/>
            <w:r w:rsidRPr="000A467E">
              <w:rPr>
                <w:rFonts w:ascii="標楷體" w:eastAsia="標楷體" w:hAnsi="標楷體" w:cs="標楷體"/>
              </w:rPr>
              <w:t>規則。</w:t>
            </w:r>
          </w:p>
          <w:p w:rsidR="00067E2B" w:rsidRPr="00500692" w:rsidRDefault="007950E3" w:rsidP="0029172A">
            <w:pPr>
              <w:autoSpaceDE w:val="0"/>
              <w:autoSpaceDN w:val="0"/>
              <w:adjustRightInd w:val="0"/>
              <w:ind w:firstLine="0"/>
              <w:jc w:val="left"/>
              <w:rPr>
                <w:rFonts w:ascii="標楷體" w:eastAsia="標楷體" w:hAnsi="標楷體" w:cs="DFKaiShu-SB-Estd-BF"/>
                <w:color w:val="FF0000"/>
                <w:sz w:val="24"/>
                <w:szCs w:val="24"/>
              </w:rPr>
            </w:pPr>
            <w:r>
              <w:rPr>
                <w:rFonts w:ascii="標楷體" w:eastAsia="標楷體" w:hAnsi="標楷體" w:cs="標楷體"/>
              </w:rPr>
              <w:t xml:space="preserve">閱J10 </w:t>
            </w:r>
            <w:r w:rsidRPr="000A467E">
              <w:rPr>
                <w:rFonts w:ascii="標楷體" w:eastAsia="標楷體" w:hAnsi="標楷體" w:cs="標楷體"/>
              </w:rPr>
              <w:t>主動尋求多元的詮釋，並試著表達自己的想法。</w:t>
            </w:r>
          </w:p>
        </w:tc>
        <w:tc>
          <w:tcPr>
            <w:tcW w:w="1784" w:type="dxa"/>
            <w:tcBorders>
              <w:top w:val="single" w:sz="8" w:space="0" w:color="000000"/>
              <w:bottom w:val="single" w:sz="8" w:space="0" w:color="000000"/>
              <w:right w:val="single" w:sz="8" w:space="0" w:color="000000"/>
            </w:tcBorders>
          </w:tcPr>
          <w:p w:rsidR="00067E2B" w:rsidRPr="00500692" w:rsidRDefault="00067E2B" w:rsidP="00067E2B">
            <w:pPr>
              <w:adjustRightInd w:val="0"/>
              <w:snapToGrid w:val="0"/>
              <w:spacing w:line="0" w:lineRule="atLeast"/>
              <w:ind w:hanging="7"/>
              <w:jc w:val="left"/>
              <w:rPr>
                <w:rFonts w:ascii="標楷體" w:eastAsia="標楷體" w:hAnsi="標楷體" w:cs="標楷體"/>
                <w:sz w:val="24"/>
                <w:szCs w:val="24"/>
              </w:rPr>
            </w:pPr>
          </w:p>
        </w:tc>
      </w:tr>
      <w:tr w:rsidR="00067E2B"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067E2B" w:rsidRPr="00B26C28" w:rsidRDefault="00067E2B" w:rsidP="00067E2B">
            <w:pPr>
              <w:spacing w:line="0" w:lineRule="atLeast"/>
              <w:jc w:val="center"/>
              <w:rPr>
                <w:rFonts w:eastAsia="標楷體"/>
                <w:color w:val="auto"/>
              </w:rPr>
            </w:pPr>
            <w:r w:rsidRPr="00B26C28">
              <w:rPr>
                <w:rFonts w:eastAsia="標楷體"/>
                <w:color w:val="auto"/>
              </w:rPr>
              <w:lastRenderedPageBreak/>
              <w:t>第十五</w:t>
            </w:r>
            <w:proofErr w:type="gramStart"/>
            <w:r w:rsidRPr="00B26C28">
              <w:rPr>
                <w:rFonts w:eastAsia="標楷體"/>
                <w:color w:val="auto"/>
              </w:rPr>
              <w:t>週</w:t>
            </w:r>
            <w:proofErr w:type="gramEnd"/>
          </w:p>
          <w:p w:rsidR="00067E2B" w:rsidRPr="00B26C28" w:rsidRDefault="00067E2B" w:rsidP="00067E2B">
            <w:pPr>
              <w:spacing w:line="0" w:lineRule="atLeast"/>
              <w:jc w:val="center"/>
              <w:rPr>
                <w:rFonts w:eastAsia="標楷體"/>
                <w:color w:val="auto"/>
              </w:rPr>
            </w:pPr>
            <w:r>
              <w:rPr>
                <w:rFonts w:eastAsia="標楷體" w:hint="eastAsia"/>
                <w:color w:val="auto"/>
              </w:rPr>
              <w:t>12/4~12/8</w:t>
            </w:r>
          </w:p>
        </w:tc>
        <w:tc>
          <w:tcPr>
            <w:tcW w:w="1418" w:type="dxa"/>
            <w:tcBorders>
              <w:top w:val="single" w:sz="8" w:space="0" w:color="000000"/>
              <w:left w:val="single" w:sz="8" w:space="0" w:color="000000"/>
              <w:bottom w:val="single" w:sz="8" w:space="0" w:color="000000"/>
              <w:right w:val="single" w:sz="8" w:space="0" w:color="000000"/>
            </w:tcBorders>
          </w:tcPr>
          <w:p w:rsidR="00035CCF" w:rsidRDefault="00035CCF" w:rsidP="00035CCF">
            <w:pPr>
              <w:snapToGrid w:val="0"/>
              <w:ind w:firstLine="0"/>
              <w:jc w:val="left"/>
              <w:rPr>
                <w:rFonts w:ascii="標楷體" w:eastAsia="標楷體" w:hAnsi="標楷體"/>
              </w:rPr>
            </w:pPr>
            <w:r>
              <w:rPr>
                <w:rFonts w:ascii="標楷體" w:eastAsia="標楷體" w:hAnsi="標楷體" w:cs="標楷體"/>
              </w:rPr>
              <w:t xml:space="preserve">A-8-6 </w:t>
            </w:r>
            <w:r w:rsidRPr="000A467E">
              <w:rPr>
                <w:rFonts w:ascii="標楷體" w:eastAsia="標楷體" w:hAnsi="標楷體" w:cs="標楷體"/>
              </w:rPr>
              <w:t>一元二次方程式的意義：一元二次方程式及其解，具體情境中列出一元二次方程式。</w:t>
            </w:r>
          </w:p>
          <w:p w:rsidR="00067E2B" w:rsidRPr="00500692" w:rsidRDefault="00035CCF" w:rsidP="00035CCF">
            <w:pPr>
              <w:pStyle w:val="Default"/>
              <w:jc w:val="left"/>
              <w:rPr>
                <w:rFonts w:eastAsia="標楷體"/>
                <w:color w:val="FF0000"/>
              </w:rPr>
            </w:pPr>
            <w:r>
              <w:rPr>
                <w:rFonts w:eastAsia="標楷體"/>
              </w:rPr>
              <w:t xml:space="preserve">A-8-7 </w:t>
            </w:r>
            <w:r w:rsidRPr="000A467E">
              <w:rPr>
                <w:rFonts w:eastAsia="標楷體"/>
              </w:rPr>
              <w:t>一元二次方程式的解法與應用：利用因式分解、配方法、公式解一元二次方程式；應用問題；使用計算機計算一元二次方程式根的近似值。</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67E2B" w:rsidRPr="00500692" w:rsidRDefault="00035CCF" w:rsidP="00035CCF">
            <w:pPr>
              <w:jc w:val="left"/>
              <w:rPr>
                <w:rFonts w:ascii="標楷體" w:eastAsia="標楷體" w:hAnsi="標楷體" w:cs="標楷體"/>
                <w:color w:val="FF0000"/>
                <w:sz w:val="24"/>
                <w:szCs w:val="24"/>
              </w:rPr>
            </w:pPr>
            <w:r>
              <w:rPr>
                <w:rFonts w:ascii="標楷體" w:eastAsia="標楷體" w:hAnsi="標楷體" w:cs="標楷體"/>
              </w:rPr>
              <w:t xml:space="preserve">a-Ⅳ-6 </w:t>
            </w:r>
            <w:r w:rsidRPr="000A467E">
              <w:rPr>
                <w:rFonts w:ascii="標楷體" w:eastAsia="標楷體" w:hAnsi="標楷體" w:cs="標楷體"/>
              </w:rPr>
              <w:t>理解一元二次方程式及其解的意義，能以因式分解和配方法求解和驗算，並能運用到日常生活的情境解決問題。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35CCF" w:rsidRPr="00DA591D" w:rsidRDefault="00035CCF" w:rsidP="00A54F93">
            <w:pPr>
              <w:snapToGrid w:val="0"/>
              <w:ind w:firstLine="0"/>
              <w:jc w:val="left"/>
              <w:rPr>
                <w:rFonts w:ascii="標楷體" w:eastAsia="標楷體" w:hAnsi="標楷體"/>
                <w:color w:val="auto"/>
              </w:rPr>
            </w:pPr>
            <w:r w:rsidRPr="000A467E">
              <w:rPr>
                <w:rFonts w:ascii="標楷體" w:eastAsia="標楷體" w:hAnsi="標楷體" w:cs="標楷體"/>
                <w:color w:val="auto"/>
              </w:rPr>
              <w:t>4-1因式分解解一元二次方程式</w:t>
            </w:r>
          </w:p>
          <w:p w:rsidR="00035CCF" w:rsidRPr="000A467E" w:rsidRDefault="00035CCF" w:rsidP="00A54F93">
            <w:pPr>
              <w:snapToGrid w:val="0"/>
              <w:ind w:firstLine="0"/>
              <w:jc w:val="left"/>
              <w:rPr>
                <w:rFonts w:ascii="標楷體" w:eastAsia="標楷體" w:hAnsi="標楷體"/>
                <w:color w:val="auto"/>
              </w:rPr>
            </w:pPr>
            <w:r w:rsidRPr="000A467E">
              <w:rPr>
                <w:rFonts w:ascii="標楷體" w:eastAsia="標楷體" w:hAnsi="標楷體" w:cs="標楷體"/>
                <w:color w:val="auto"/>
              </w:rPr>
              <w:t>1.由生活情境中知道一元二次方程式的意義。</w:t>
            </w:r>
          </w:p>
          <w:p w:rsidR="00035CCF" w:rsidRPr="000A467E" w:rsidRDefault="00035CCF" w:rsidP="00A54F93">
            <w:pPr>
              <w:snapToGrid w:val="0"/>
              <w:ind w:firstLine="0"/>
              <w:jc w:val="left"/>
              <w:rPr>
                <w:rFonts w:ascii="標楷體" w:eastAsia="標楷體" w:hAnsi="標楷體"/>
                <w:color w:val="auto"/>
              </w:rPr>
            </w:pPr>
            <w:r w:rsidRPr="000A467E">
              <w:rPr>
                <w:rFonts w:ascii="標楷體" w:eastAsia="標楷體" w:hAnsi="標楷體" w:cs="標楷體"/>
                <w:color w:val="auto"/>
              </w:rPr>
              <w:t>2.能說出一元二次方程式的解或根的意義。</w:t>
            </w:r>
          </w:p>
          <w:p w:rsidR="00035CCF" w:rsidRPr="000A467E" w:rsidRDefault="00035CCF" w:rsidP="00A54F93">
            <w:pPr>
              <w:snapToGrid w:val="0"/>
              <w:ind w:firstLine="0"/>
              <w:jc w:val="left"/>
              <w:rPr>
                <w:rFonts w:ascii="標楷體" w:eastAsia="標楷體" w:hAnsi="標楷體"/>
                <w:color w:val="auto"/>
              </w:rPr>
            </w:pPr>
            <w:r w:rsidRPr="000A467E">
              <w:rPr>
                <w:rFonts w:ascii="標楷體" w:eastAsia="標楷體" w:hAnsi="標楷體" w:cs="標楷體"/>
                <w:color w:val="auto"/>
              </w:rPr>
              <w:t>3.能驗算並指出一元二次方程式的解或根。</w:t>
            </w:r>
          </w:p>
          <w:p w:rsidR="00035CCF" w:rsidRPr="000A467E" w:rsidRDefault="00035CCF" w:rsidP="00A54F93">
            <w:pPr>
              <w:snapToGrid w:val="0"/>
              <w:ind w:firstLine="0"/>
              <w:jc w:val="left"/>
              <w:rPr>
                <w:rFonts w:ascii="標楷體" w:eastAsia="標楷體" w:hAnsi="標楷體"/>
                <w:color w:val="auto"/>
              </w:rPr>
            </w:pPr>
            <w:r w:rsidRPr="000A467E">
              <w:rPr>
                <w:rFonts w:ascii="標楷體" w:eastAsia="標楷體" w:hAnsi="標楷體" w:cs="標楷體"/>
                <w:color w:val="auto"/>
              </w:rPr>
              <w:t>4.利用因式分解將一元二次方程式化成兩個</w:t>
            </w:r>
            <w:proofErr w:type="gramStart"/>
            <w:r w:rsidRPr="000A467E">
              <w:rPr>
                <w:rFonts w:ascii="標楷體" w:eastAsia="標楷體" w:hAnsi="標楷體" w:cs="標楷體"/>
                <w:color w:val="auto"/>
              </w:rPr>
              <w:t>一次式的乘積</w:t>
            </w:r>
            <w:proofErr w:type="gramEnd"/>
            <w:r w:rsidRPr="000A467E">
              <w:rPr>
                <w:rFonts w:ascii="標楷體" w:eastAsia="標楷體" w:hAnsi="標楷體" w:cs="標楷體"/>
                <w:color w:val="auto"/>
              </w:rPr>
              <w:t>。</w:t>
            </w:r>
          </w:p>
          <w:p w:rsidR="00035CCF" w:rsidRDefault="00035CCF" w:rsidP="00A54F93">
            <w:pPr>
              <w:snapToGrid w:val="0"/>
              <w:ind w:firstLine="0"/>
              <w:jc w:val="left"/>
              <w:rPr>
                <w:rFonts w:ascii="標楷體" w:eastAsia="標楷體" w:hAnsi="標楷體" w:cs="標楷體"/>
                <w:color w:val="auto"/>
              </w:rPr>
            </w:pPr>
            <w:r w:rsidRPr="000A467E">
              <w:rPr>
                <w:rFonts w:ascii="標楷體" w:eastAsia="標楷體" w:hAnsi="標楷體" w:cs="標楷體"/>
                <w:color w:val="auto"/>
              </w:rPr>
              <w:t>5.藉由問題探索得知，當A×B＝0時，則A＝0或B＝0。</w:t>
            </w:r>
          </w:p>
          <w:p w:rsidR="00067E2B" w:rsidRPr="00500692" w:rsidRDefault="00A54F93" w:rsidP="00A54F93">
            <w:pPr>
              <w:snapToGrid w:val="0"/>
              <w:ind w:firstLine="0"/>
              <w:jc w:val="left"/>
              <w:rPr>
                <w:rFonts w:ascii="標楷體" w:eastAsia="標楷體" w:hAnsi="標楷體" w:cs="標楷體"/>
                <w:color w:val="FF0000"/>
                <w:sz w:val="24"/>
                <w:szCs w:val="24"/>
              </w:rPr>
            </w:pPr>
            <w:r>
              <w:rPr>
                <w:rFonts w:ascii="標楷體" w:eastAsia="標楷體" w:hAnsi="標楷體" w:hint="eastAsia"/>
                <w:color w:val="auto"/>
              </w:rPr>
              <w:t>6.</w:t>
            </w:r>
            <w:r w:rsidR="00035CCF" w:rsidRPr="000A467E">
              <w:rPr>
                <w:rFonts w:ascii="標楷體" w:eastAsia="標楷體" w:hAnsi="標楷體" w:cs="標楷體"/>
                <w:color w:val="auto"/>
              </w:rPr>
              <w:t>利用提公因式解一元二次方程式。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Pr="00500692" w:rsidRDefault="00A54F93" w:rsidP="00A54F93">
            <w:pPr>
              <w:ind w:left="317" w:hanging="317"/>
              <w:jc w:val="center"/>
              <w:rPr>
                <w:rFonts w:ascii="標楷體" w:eastAsia="標楷體" w:hAnsi="標楷體" w:cs="標楷體"/>
                <w:color w:val="FF0000"/>
                <w:sz w:val="24"/>
                <w:szCs w:val="24"/>
              </w:rPr>
            </w:pPr>
            <w:r w:rsidRPr="00A54F93">
              <w:rPr>
                <w:rFonts w:ascii="標楷體" w:eastAsia="標楷體" w:hAnsi="標楷體" w:cs="標楷體" w:hint="eastAsia"/>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平面類：</w:t>
            </w: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w:t>
            </w:r>
            <w:proofErr w:type="gramStart"/>
            <w:r w:rsidRPr="006003BE">
              <w:rPr>
                <w:rFonts w:ascii="標楷體" w:eastAsia="標楷體" w:hAnsi="標楷體"/>
                <w:bCs/>
                <w:snapToGrid w:val="0"/>
                <w:color w:val="auto"/>
              </w:rPr>
              <w:t>習作教用版</w:t>
            </w:r>
            <w:proofErr w:type="gramEnd"/>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w:t>
            </w:r>
            <w:proofErr w:type="gramStart"/>
            <w:r w:rsidRPr="006003BE">
              <w:rPr>
                <w:rFonts w:ascii="標楷體" w:eastAsia="標楷體" w:hAnsi="標楷體"/>
                <w:bCs/>
                <w:snapToGrid w:val="0"/>
                <w:color w:val="auto"/>
              </w:rPr>
              <w:t>備課用</w:t>
            </w:r>
            <w:proofErr w:type="gramEnd"/>
            <w:r w:rsidRPr="006003BE">
              <w:rPr>
                <w:rFonts w:ascii="標楷體" w:eastAsia="標楷體" w:hAnsi="標楷體"/>
                <w:bCs/>
                <w:snapToGrid w:val="0"/>
                <w:color w:val="auto"/>
              </w:rPr>
              <w:t>書</w:t>
            </w:r>
          </w:p>
          <w:p w:rsidR="00067E2B" w:rsidRPr="006003BE" w:rsidRDefault="00067E2B" w:rsidP="00067E2B">
            <w:pPr>
              <w:spacing w:line="260" w:lineRule="exact"/>
              <w:jc w:val="left"/>
              <w:rPr>
                <w:rFonts w:ascii="標楷體" w:eastAsia="標楷體" w:hAnsi="標楷體"/>
                <w:bCs/>
                <w:snapToGrid w:val="0"/>
              </w:rPr>
            </w:pP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數位類：</w:t>
            </w: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1.教學光碟</w:t>
            </w: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2.命題光碟</w:t>
            </w:r>
          </w:p>
          <w:p w:rsidR="00067E2B" w:rsidRDefault="00067E2B" w:rsidP="00067E2B">
            <w:pPr>
              <w:spacing w:line="260" w:lineRule="exact"/>
              <w:jc w:val="left"/>
              <w:rPr>
                <w:rFonts w:ascii="標楷體" w:eastAsia="標楷體" w:hAnsi="標楷體"/>
                <w:bCs/>
                <w:snapToGrid w:val="0"/>
                <w:color w:val="auto"/>
              </w:rPr>
            </w:pPr>
            <w:r w:rsidRPr="006003BE">
              <w:rPr>
                <w:rFonts w:ascii="標楷體" w:eastAsia="標楷體" w:hAnsi="標楷體"/>
                <w:bCs/>
                <w:snapToGrid w:val="0"/>
                <w:color w:val="auto"/>
              </w:rPr>
              <w:t>3.課程計劃光碟</w:t>
            </w:r>
          </w:p>
          <w:p w:rsidR="00067E2B" w:rsidRPr="00500692" w:rsidRDefault="00067E2B" w:rsidP="00067E2B">
            <w:pPr>
              <w:spacing w:line="260" w:lineRule="exact"/>
              <w:jc w:val="left"/>
              <w:rPr>
                <w:rFonts w:ascii="標楷體" w:eastAsia="標楷體" w:hAnsi="標楷體" w:cs="標楷體"/>
                <w:color w:val="FF0000"/>
                <w:sz w:val="24"/>
                <w:szCs w:val="24"/>
              </w:rPr>
            </w:pPr>
            <w:r>
              <w:rPr>
                <w:rFonts w:ascii="標楷體" w:eastAsia="標楷體" w:hAnsi="標楷體" w:hint="eastAsia"/>
                <w:bCs/>
                <w:snapToGrid w:val="0"/>
                <w:color w:val="auto"/>
              </w:rPr>
              <w:t>4.</w:t>
            </w:r>
            <w:proofErr w:type="gramStart"/>
            <w:r>
              <w:rPr>
                <w:rFonts w:ascii="標楷體" w:eastAsia="標楷體" w:hAnsi="標楷體" w:hint="eastAsia"/>
                <w:bCs/>
                <w:snapToGrid w:val="0"/>
                <w:color w:val="auto"/>
              </w:rPr>
              <w:t>康軒雲</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Pr="000A467E" w:rsidRDefault="00067E2B" w:rsidP="00067E2B">
            <w:pPr>
              <w:snapToGrid w:val="0"/>
              <w:ind w:firstLine="0"/>
              <w:jc w:val="left"/>
              <w:rPr>
                <w:rFonts w:ascii="標楷體" w:eastAsia="標楷體" w:hAnsi="標楷體" w:cs="標楷體"/>
              </w:rPr>
            </w:pPr>
            <w:r w:rsidRPr="000A467E">
              <w:rPr>
                <w:rFonts w:ascii="標楷體" w:eastAsia="標楷體" w:hAnsi="標楷體" w:cs="標楷體"/>
              </w:rPr>
              <w:t>1.紙筆測驗</w:t>
            </w:r>
          </w:p>
          <w:p w:rsidR="00067E2B" w:rsidRPr="000A467E" w:rsidRDefault="00067E2B" w:rsidP="00067E2B">
            <w:pPr>
              <w:snapToGrid w:val="0"/>
              <w:ind w:firstLine="0"/>
              <w:jc w:val="left"/>
              <w:rPr>
                <w:rFonts w:ascii="標楷體" w:eastAsia="標楷體" w:hAnsi="標楷體" w:cs="標楷體"/>
              </w:rPr>
            </w:pPr>
            <w:r w:rsidRPr="000A467E">
              <w:rPr>
                <w:rFonts w:ascii="標楷體" w:eastAsia="標楷體" w:hAnsi="標楷體" w:cs="標楷體"/>
              </w:rPr>
              <w:t>2.口頭</w:t>
            </w:r>
            <w:r>
              <w:rPr>
                <w:rFonts w:ascii="標楷體" w:eastAsia="標楷體" w:hAnsi="標楷體" w:cs="標楷體" w:hint="eastAsia"/>
              </w:rPr>
              <w:t>問答</w:t>
            </w:r>
          </w:p>
          <w:p w:rsidR="00067E2B" w:rsidRDefault="00067E2B" w:rsidP="00067E2B">
            <w:pPr>
              <w:snapToGrid w:val="0"/>
              <w:ind w:firstLine="0"/>
              <w:jc w:val="left"/>
              <w:rPr>
                <w:rFonts w:ascii="標楷體" w:eastAsia="標楷體" w:hAnsi="標楷體" w:cs="標楷體"/>
              </w:rPr>
            </w:pPr>
            <w:r w:rsidRPr="000A467E">
              <w:rPr>
                <w:rFonts w:ascii="標楷體" w:eastAsia="標楷體" w:hAnsi="標楷體" w:cs="標楷體"/>
              </w:rPr>
              <w:t>3.互相討論</w:t>
            </w:r>
          </w:p>
          <w:p w:rsidR="00067E2B" w:rsidRDefault="00067E2B" w:rsidP="00067E2B">
            <w:pPr>
              <w:snapToGrid w:val="0"/>
              <w:ind w:firstLine="0"/>
              <w:jc w:val="left"/>
              <w:rPr>
                <w:rFonts w:ascii="標楷體" w:eastAsia="標楷體" w:hAnsi="標楷體" w:cs="標楷體"/>
              </w:rPr>
            </w:pPr>
            <w:r>
              <w:rPr>
                <w:rFonts w:ascii="標楷體" w:eastAsia="標楷體" w:hAnsi="標楷體" w:cs="標楷體" w:hint="eastAsia"/>
              </w:rPr>
              <w:t>4.上台演練</w:t>
            </w:r>
          </w:p>
          <w:p w:rsidR="00067E2B" w:rsidRPr="00500692" w:rsidRDefault="00067E2B" w:rsidP="00067E2B">
            <w:pPr>
              <w:snapToGrid w:val="0"/>
              <w:ind w:firstLine="0"/>
              <w:jc w:val="left"/>
              <w:rPr>
                <w:rFonts w:ascii="標楷體" w:eastAsia="標楷體" w:hAnsi="標楷體" w:cs="標楷體"/>
                <w:color w:val="FF0000"/>
                <w:sz w:val="24"/>
                <w:szCs w:val="24"/>
              </w:rPr>
            </w:pPr>
            <w:r>
              <w:rPr>
                <w:rFonts w:ascii="標楷體" w:eastAsia="標楷體" w:hAnsi="標楷體" w:cs="標楷體" w:hint="eastAsia"/>
              </w:rPr>
              <w:t>5.回家</w:t>
            </w:r>
            <w:r w:rsidRPr="000A467E">
              <w:rPr>
                <w:rFonts w:ascii="標楷體" w:eastAsia="標楷體" w:hAnsi="標楷體" w:cs="標楷體"/>
              </w:rPr>
              <w:t>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【閱讀素養教育】</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閱J1 </w:t>
            </w:r>
            <w:r w:rsidRPr="000A467E">
              <w:rPr>
                <w:rFonts w:ascii="標楷體" w:eastAsia="標楷體" w:hAnsi="標楷體" w:cs="標楷體"/>
              </w:rPr>
              <w:t>發展多元文本的閱讀策略。</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閱J2 </w:t>
            </w:r>
            <w:r w:rsidRPr="000A467E">
              <w:rPr>
                <w:rFonts w:ascii="標楷體" w:eastAsia="標楷體" w:hAnsi="標楷體" w:cs="標楷體"/>
              </w:rPr>
              <w:t>發展跨文本的比對、分析、深究的能力，以判讀文本知識的正確性。</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閱J3 </w:t>
            </w:r>
            <w:r w:rsidRPr="000A467E">
              <w:rPr>
                <w:rFonts w:ascii="標楷體" w:eastAsia="標楷體" w:hAnsi="標楷體" w:cs="標楷體"/>
              </w:rPr>
              <w:t>理解學科知識內的重要詞彙的意涵，並懂得如何運用該詞彙與他人進行溝通。</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閱J4 </w:t>
            </w:r>
            <w:proofErr w:type="gramStart"/>
            <w:r w:rsidRPr="000A467E">
              <w:rPr>
                <w:rFonts w:ascii="標楷體" w:eastAsia="標楷體" w:hAnsi="標楷體" w:cs="標楷體"/>
              </w:rPr>
              <w:t>除紙本</w:t>
            </w:r>
            <w:proofErr w:type="gramEnd"/>
            <w:r w:rsidRPr="000A467E">
              <w:rPr>
                <w:rFonts w:ascii="標楷體" w:eastAsia="標楷體" w:hAnsi="標楷體" w:cs="標楷體"/>
              </w:rPr>
              <w:t>閱讀之外，依學習需求選擇適當的閱讀媒材，並了解如何利用適當的管道獲得文本資源。</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閱J7 </w:t>
            </w:r>
            <w:r w:rsidRPr="000A467E">
              <w:rPr>
                <w:rFonts w:ascii="標楷體" w:eastAsia="標楷體" w:hAnsi="標楷體" w:cs="標楷體"/>
              </w:rPr>
              <w:t>小心求證資訊來源，判讀文本知識的正確性。</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【戶外教育】</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戶J1 </w:t>
            </w:r>
            <w:r w:rsidRPr="000A467E">
              <w:rPr>
                <w:rFonts w:ascii="標楷體" w:eastAsia="標楷體" w:hAnsi="標楷體" w:cs="標楷體"/>
              </w:rPr>
              <w:t>善用教室外、戶外及校外教學，認識臺灣</w:t>
            </w:r>
            <w:proofErr w:type="gramStart"/>
            <w:r w:rsidRPr="000A467E">
              <w:rPr>
                <w:rFonts w:ascii="標楷體" w:eastAsia="標楷體" w:hAnsi="標楷體" w:cs="標楷體"/>
              </w:rPr>
              <w:t>環境並參訪</w:t>
            </w:r>
            <w:proofErr w:type="gramEnd"/>
            <w:r w:rsidRPr="000A467E">
              <w:rPr>
                <w:rFonts w:ascii="標楷體" w:eastAsia="標楷體" w:hAnsi="標楷體" w:cs="標楷體"/>
              </w:rPr>
              <w:t>自然及文化資產，如國家公園、國家</w:t>
            </w:r>
            <w:r w:rsidRPr="000A467E">
              <w:rPr>
                <w:rFonts w:ascii="標楷體" w:eastAsia="標楷體" w:hAnsi="標楷體" w:cs="標楷體"/>
              </w:rPr>
              <w:lastRenderedPageBreak/>
              <w:t>風景區及國家森林公園等。</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戶J2 </w:t>
            </w:r>
            <w:r w:rsidRPr="000A467E">
              <w:rPr>
                <w:rFonts w:ascii="標楷體" w:eastAsia="標楷體" w:hAnsi="標楷體" w:cs="標楷體"/>
              </w:rPr>
              <w:t>擴充對環境的理解，運用所學的知識到生活當中，具備觀察、描述、測量、紀錄的能力。</w:t>
            </w:r>
          </w:p>
          <w:p w:rsidR="00067E2B" w:rsidRDefault="00A54F93" w:rsidP="00A54F93">
            <w:pPr>
              <w:autoSpaceDE w:val="0"/>
              <w:autoSpaceDN w:val="0"/>
              <w:adjustRightInd w:val="0"/>
              <w:jc w:val="left"/>
              <w:rPr>
                <w:rFonts w:ascii="標楷體" w:eastAsia="標楷體" w:hAnsi="標楷體" w:cs="標楷體"/>
              </w:rPr>
            </w:pPr>
            <w:r>
              <w:rPr>
                <w:rFonts w:ascii="標楷體" w:eastAsia="標楷體" w:hAnsi="標楷體" w:cs="標楷體"/>
              </w:rPr>
              <w:t xml:space="preserve">戶J3 </w:t>
            </w:r>
            <w:r w:rsidRPr="000A467E">
              <w:rPr>
                <w:rFonts w:ascii="標楷體" w:eastAsia="標楷體" w:hAnsi="標楷體" w:cs="標楷體"/>
              </w:rPr>
              <w:t>理解知識與生活環境的關係，獲得心靈的喜悅，培養積極面對挑戰的能力與態度。</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【國際教育】</w:t>
            </w:r>
          </w:p>
          <w:p w:rsidR="00A54F93" w:rsidRPr="00500692" w:rsidRDefault="00A54F93" w:rsidP="00A54F93">
            <w:pPr>
              <w:autoSpaceDE w:val="0"/>
              <w:autoSpaceDN w:val="0"/>
              <w:adjustRightInd w:val="0"/>
              <w:jc w:val="left"/>
              <w:rPr>
                <w:rFonts w:ascii="標楷體" w:eastAsia="標楷體" w:hAnsi="標楷體" w:cs="DFKaiShu-SB-Estd-BF"/>
                <w:color w:val="FF0000"/>
                <w:sz w:val="24"/>
                <w:szCs w:val="24"/>
              </w:rPr>
            </w:pPr>
            <w:r>
              <w:rPr>
                <w:rFonts w:ascii="標楷體" w:eastAsia="標楷體" w:hAnsi="標楷體" w:cs="標楷體"/>
              </w:rPr>
              <w:t xml:space="preserve">國J4 </w:t>
            </w:r>
            <w:r w:rsidRPr="000A467E">
              <w:rPr>
                <w:rFonts w:ascii="標楷體" w:eastAsia="標楷體" w:hAnsi="標楷體" w:cs="標楷體"/>
              </w:rPr>
              <w:t>尊重與欣賞世界不同文化的價值。</w:t>
            </w:r>
          </w:p>
        </w:tc>
        <w:tc>
          <w:tcPr>
            <w:tcW w:w="1784" w:type="dxa"/>
            <w:tcBorders>
              <w:top w:val="single" w:sz="8" w:space="0" w:color="000000"/>
              <w:bottom w:val="single" w:sz="8" w:space="0" w:color="000000"/>
              <w:right w:val="single" w:sz="8" w:space="0" w:color="000000"/>
            </w:tcBorders>
          </w:tcPr>
          <w:p w:rsidR="00067E2B" w:rsidRPr="00500692" w:rsidRDefault="00067E2B" w:rsidP="00067E2B">
            <w:pPr>
              <w:adjustRightInd w:val="0"/>
              <w:snapToGrid w:val="0"/>
              <w:spacing w:line="0" w:lineRule="atLeast"/>
              <w:ind w:firstLine="0"/>
              <w:jc w:val="left"/>
              <w:rPr>
                <w:rFonts w:ascii="標楷體" w:eastAsia="標楷體" w:hAnsi="標楷體" w:cs="標楷體"/>
                <w:sz w:val="24"/>
                <w:szCs w:val="24"/>
              </w:rPr>
            </w:pPr>
          </w:p>
        </w:tc>
      </w:tr>
      <w:tr w:rsidR="00067E2B"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067E2B" w:rsidRPr="00B26C28" w:rsidRDefault="00067E2B" w:rsidP="00067E2B">
            <w:pPr>
              <w:spacing w:line="0" w:lineRule="atLeast"/>
              <w:jc w:val="center"/>
              <w:rPr>
                <w:rFonts w:eastAsia="標楷體"/>
                <w:color w:val="auto"/>
              </w:rPr>
            </w:pPr>
            <w:r w:rsidRPr="00B26C28">
              <w:rPr>
                <w:rFonts w:eastAsia="標楷體"/>
                <w:color w:val="auto"/>
              </w:rPr>
              <w:t>第十六</w:t>
            </w:r>
            <w:proofErr w:type="gramStart"/>
            <w:r w:rsidRPr="00B26C28">
              <w:rPr>
                <w:rFonts w:eastAsia="標楷體"/>
                <w:color w:val="auto"/>
              </w:rPr>
              <w:t>週</w:t>
            </w:r>
            <w:proofErr w:type="gramEnd"/>
          </w:p>
          <w:p w:rsidR="00067E2B" w:rsidRPr="00B26C28" w:rsidRDefault="00067E2B" w:rsidP="00067E2B">
            <w:pPr>
              <w:spacing w:line="0" w:lineRule="atLeast"/>
              <w:jc w:val="center"/>
              <w:rPr>
                <w:rFonts w:eastAsia="標楷體"/>
                <w:color w:val="auto"/>
              </w:rPr>
            </w:pPr>
            <w:r>
              <w:rPr>
                <w:rFonts w:eastAsia="標楷體" w:hint="eastAsia"/>
                <w:color w:val="auto"/>
              </w:rPr>
              <w:t>12/11~12/15</w:t>
            </w:r>
          </w:p>
        </w:tc>
        <w:tc>
          <w:tcPr>
            <w:tcW w:w="1418" w:type="dxa"/>
            <w:tcBorders>
              <w:top w:val="single" w:sz="8" w:space="0" w:color="000000"/>
              <w:left w:val="single" w:sz="8" w:space="0" w:color="000000"/>
              <w:bottom w:val="single" w:sz="8" w:space="0" w:color="000000"/>
              <w:right w:val="single" w:sz="8" w:space="0" w:color="000000"/>
            </w:tcBorders>
          </w:tcPr>
          <w:p w:rsidR="00A54F93" w:rsidRPr="00A54F93" w:rsidRDefault="00A54F93" w:rsidP="00A54F93">
            <w:pPr>
              <w:snapToGrid w:val="0"/>
              <w:ind w:firstLine="0"/>
              <w:jc w:val="left"/>
              <w:rPr>
                <w:rFonts w:ascii="標楷體" w:eastAsia="標楷體" w:hAnsi="標楷體"/>
              </w:rPr>
            </w:pPr>
            <w:r w:rsidRPr="00A54F93">
              <w:rPr>
                <w:rFonts w:ascii="標楷體" w:eastAsia="標楷體" w:hAnsi="標楷體" w:cs="標楷體"/>
              </w:rPr>
              <w:t>A-8-6 一元二次方程式的意義：一元二次方程式及其解，具體情境中列出一元二次方程式。</w:t>
            </w:r>
          </w:p>
          <w:p w:rsidR="00067E2B" w:rsidRPr="00A54F93" w:rsidRDefault="00A54F93" w:rsidP="00A54F93">
            <w:pPr>
              <w:pStyle w:val="Default"/>
              <w:jc w:val="left"/>
              <w:rPr>
                <w:rFonts w:eastAsia="標楷體"/>
                <w:color w:val="FF0000"/>
                <w:sz w:val="20"/>
                <w:szCs w:val="20"/>
              </w:rPr>
            </w:pPr>
            <w:r w:rsidRPr="00A54F93">
              <w:rPr>
                <w:rFonts w:eastAsia="標楷體"/>
                <w:sz w:val="20"/>
                <w:szCs w:val="20"/>
              </w:rPr>
              <w:t>A-8-7 一元二次方程式的解法與應用：利用因式分解、配方法、公式解一元二次方程式；應用問題；使用計算機計算一</w:t>
            </w:r>
            <w:r w:rsidRPr="00A54F93">
              <w:rPr>
                <w:rFonts w:eastAsia="標楷體"/>
                <w:sz w:val="20"/>
                <w:szCs w:val="20"/>
              </w:rPr>
              <w:lastRenderedPageBreak/>
              <w:t>元二次方程式根的近似值。</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67E2B" w:rsidRPr="00500692" w:rsidRDefault="00A54F93" w:rsidP="00067E2B">
            <w:pPr>
              <w:jc w:val="left"/>
              <w:rPr>
                <w:rFonts w:ascii="標楷體" w:eastAsia="標楷體" w:hAnsi="標楷體" w:cs="標楷體"/>
                <w:color w:val="FF0000"/>
                <w:sz w:val="24"/>
                <w:szCs w:val="24"/>
              </w:rPr>
            </w:pPr>
            <w:r>
              <w:rPr>
                <w:rFonts w:ascii="標楷體" w:eastAsia="標楷體" w:hAnsi="標楷體" w:cs="標楷體"/>
              </w:rPr>
              <w:lastRenderedPageBreak/>
              <w:t xml:space="preserve">a-Ⅳ-6 </w:t>
            </w:r>
            <w:r w:rsidRPr="000A467E">
              <w:rPr>
                <w:rFonts w:ascii="標楷體" w:eastAsia="標楷體" w:hAnsi="標楷體" w:cs="標楷體"/>
              </w:rPr>
              <w:t>理解一元二次方程式及其解的意義，能以因式分解和配方法求解和驗算，並能運用到日常生活的情境解決問題。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Pr="00DA591D" w:rsidRDefault="00A54F93" w:rsidP="00A54F93">
            <w:pPr>
              <w:snapToGrid w:val="0"/>
              <w:ind w:firstLine="0"/>
              <w:jc w:val="left"/>
              <w:rPr>
                <w:rFonts w:ascii="標楷體" w:eastAsia="標楷體" w:hAnsi="標楷體"/>
                <w:color w:val="auto"/>
              </w:rPr>
            </w:pPr>
            <w:r w:rsidRPr="000A467E">
              <w:rPr>
                <w:rFonts w:ascii="標楷體" w:eastAsia="標楷體" w:hAnsi="標楷體" w:cs="標楷體"/>
                <w:color w:val="auto"/>
              </w:rPr>
              <w:t>4-1因式分解解一元二次方程式</w:t>
            </w:r>
          </w:p>
          <w:p w:rsidR="00A54F93" w:rsidRPr="000A467E" w:rsidRDefault="00A54F93" w:rsidP="00A54F93">
            <w:pPr>
              <w:snapToGrid w:val="0"/>
              <w:ind w:firstLine="0"/>
              <w:jc w:val="left"/>
              <w:rPr>
                <w:rFonts w:ascii="標楷體" w:eastAsia="標楷體" w:hAnsi="標楷體"/>
                <w:color w:val="auto"/>
              </w:rPr>
            </w:pPr>
            <w:r w:rsidRPr="000A467E">
              <w:rPr>
                <w:rFonts w:ascii="標楷體" w:eastAsia="標楷體" w:hAnsi="標楷體" w:cs="標楷體"/>
                <w:color w:val="auto"/>
              </w:rPr>
              <w:t>1.能利用十字交乘法解一元二次方程式。</w:t>
            </w:r>
          </w:p>
          <w:p w:rsidR="00A54F93" w:rsidRDefault="00A54F93" w:rsidP="00A54F93">
            <w:pPr>
              <w:snapToGrid w:val="0"/>
              <w:ind w:firstLine="0"/>
              <w:jc w:val="left"/>
              <w:rPr>
                <w:rFonts w:ascii="標楷體" w:eastAsia="標楷體" w:hAnsi="標楷體" w:cs="標楷體"/>
                <w:color w:val="auto"/>
              </w:rPr>
            </w:pPr>
            <w:r w:rsidRPr="000A467E">
              <w:rPr>
                <w:rFonts w:ascii="標楷體" w:eastAsia="標楷體" w:hAnsi="標楷體" w:cs="標楷體"/>
                <w:color w:val="auto"/>
              </w:rPr>
              <w:t>2.能利用乘法公式解一元二次方程式。</w:t>
            </w:r>
          </w:p>
          <w:p w:rsidR="00067E2B" w:rsidRPr="00500692" w:rsidRDefault="00A54F93" w:rsidP="00A54F93">
            <w:pPr>
              <w:snapToGrid w:val="0"/>
              <w:ind w:firstLine="0"/>
              <w:jc w:val="left"/>
              <w:rPr>
                <w:rFonts w:ascii="標楷體" w:eastAsia="標楷體" w:hAnsi="標楷體" w:cs="標楷體"/>
                <w:color w:val="FF0000"/>
                <w:sz w:val="24"/>
                <w:szCs w:val="24"/>
              </w:rPr>
            </w:pPr>
            <w:r>
              <w:rPr>
                <w:rFonts w:ascii="標楷體" w:eastAsia="標楷體" w:hAnsi="標楷體" w:hint="eastAsia"/>
                <w:color w:val="auto"/>
              </w:rPr>
              <w:t>3.</w:t>
            </w:r>
            <w:r w:rsidRPr="000A467E">
              <w:rPr>
                <w:rFonts w:ascii="標楷體" w:eastAsia="標楷體" w:hAnsi="標楷體" w:cs="標楷體"/>
                <w:color w:val="auto"/>
              </w:rPr>
              <w:t>能綜合應用多種方法解一元二次方程式。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Pr="00500692" w:rsidRDefault="00A54F93" w:rsidP="00A54F93">
            <w:pPr>
              <w:ind w:left="317" w:hanging="317"/>
              <w:jc w:val="center"/>
              <w:rPr>
                <w:rFonts w:ascii="標楷體" w:eastAsia="標楷體" w:hAnsi="標楷體" w:cs="標楷體"/>
                <w:color w:val="FF0000"/>
                <w:sz w:val="24"/>
                <w:szCs w:val="24"/>
              </w:rPr>
            </w:pPr>
            <w:r w:rsidRPr="00A54F93">
              <w:rPr>
                <w:rFonts w:ascii="標楷體" w:eastAsia="標楷體" w:hAnsi="標楷體" w:cs="標楷體" w:hint="eastAsia"/>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平面類：</w:t>
            </w: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w:t>
            </w:r>
            <w:proofErr w:type="gramStart"/>
            <w:r w:rsidRPr="006003BE">
              <w:rPr>
                <w:rFonts w:ascii="標楷體" w:eastAsia="標楷體" w:hAnsi="標楷體"/>
                <w:bCs/>
                <w:snapToGrid w:val="0"/>
                <w:color w:val="auto"/>
              </w:rPr>
              <w:t>習作教用版</w:t>
            </w:r>
            <w:proofErr w:type="gramEnd"/>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w:t>
            </w:r>
            <w:proofErr w:type="gramStart"/>
            <w:r w:rsidRPr="006003BE">
              <w:rPr>
                <w:rFonts w:ascii="標楷體" w:eastAsia="標楷體" w:hAnsi="標楷體"/>
                <w:bCs/>
                <w:snapToGrid w:val="0"/>
                <w:color w:val="auto"/>
              </w:rPr>
              <w:t>備課用</w:t>
            </w:r>
            <w:proofErr w:type="gramEnd"/>
            <w:r w:rsidRPr="006003BE">
              <w:rPr>
                <w:rFonts w:ascii="標楷體" w:eastAsia="標楷體" w:hAnsi="標楷體"/>
                <w:bCs/>
                <w:snapToGrid w:val="0"/>
                <w:color w:val="auto"/>
              </w:rPr>
              <w:t>書</w:t>
            </w:r>
          </w:p>
          <w:p w:rsidR="00067E2B" w:rsidRPr="006003BE" w:rsidRDefault="00067E2B" w:rsidP="00067E2B">
            <w:pPr>
              <w:spacing w:line="260" w:lineRule="exact"/>
              <w:jc w:val="left"/>
              <w:rPr>
                <w:rFonts w:ascii="標楷體" w:eastAsia="標楷體" w:hAnsi="標楷體"/>
                <w:bCs/>
                <w:snapToGrid w:val="0"/>
              </w:rPr>
            </w:pP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數位類：</w:t>
            </w: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1.教學光碟</w:t>
            </w:r>
          </w:p>
          <w:p w:rsidR="00067E2B" w:rsidRPr="006003BE" w:rsidRDefault="00067E2B" w:rsidP="00067E2B">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2.命題光碟</w:t>
            </w:r>
          </w:p>
          <w:p w:rsidR="00067E2B" w:rsidRDefault="00067E2B" w:rsidP="00067E2B">
            <w:pPr>
              <w:spacing w:line="260" w:lineRule="exact"/>
              <w:jc w:val="left"/>
              <w:rPr>
                <w:rFonts w:ascii="標楷體" w:eastAsia="標楷體" w:hAnsi="標楷體"/>
                <w:bCs/>
                <w:snapToGrid w:val="0"/>
                <w:color w:val="auto"/>
              </w:rPr>
            </w:pPr>
            <w:r w:rsidRPr="006003BE">
              <w:rPr>
                <w:rFonts w:ascii="標楷體" w:eastAsia="標楷體" w:hAnsi="標楷體"/>
                <w:bCs/>
                <w:snapToGrid w:val="0"/>
                <w:color w:val="auto"/>
              </w:rPr>
              <w:t>3.課程計劃光碟</w:t>
            </w:r>
          </w:p>
          <w:p w:rsidR="00067E2B" w:rsidRPr="00500692" w:rsidRDefault="00067E2B" w:rsidP="00067E2B">
            <w:pPr>
              <w:spacing w:line="260" w:lineRule="exact"/>
              <w:jc w:val="left"/>
              <w:rPr>
                <w:rFonts w:ascii="標楷體" w:eastAsia="標楷體" w:hAnsi="標楷體" w:cs="標楷體"/>
                <w:color w:val="FF0000"/>
                <w:sz w:val="24"/>
                <w:szCs w:val="24"/>
              </w:rPr>
            </w:pPr>
            <w:r>
              <w:rPr>
                <w:rFonts w:ascii="標楷體" w:eastAsia="標楷體" w:hAnsi="標楷體" w:hint="eastAsia"/>
                <w:bCs/>
                <w:snapToGrid w:val="0"/>
                <w:color w:val="auto"/>
              </w:rPr>
              <w:t>4.</w:t>
            </w:r>
            <w:proofErr w:type="gramStart"/>
            <w:r>
              <w:rPr>
                <w:rFonts w:ascii="標楷體" w:eastAsia="標楷體" w:hAnsi="標楷體" w:hint="eastAsia"/>
                <w:bCs/>
                <w:snapToGrid w:val="0"/>
                <w:color w:val="auto"/>
              </w:rPr>
              <w:t>康軒雲</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67E2B" w:rsidRPr="000A467E" w:rsidRDefault="00067E2B" w:rsidP="00067E2B">
            <w:pPr>
              <w:snapToGrid w:val="0"/>
              <w:ind w:firstLine="0"/>
              <w:jc w:val="left"/>
              <w:rPr>
                <w:rFonts w:ascii="標楷體" w:eastAsia="標楷體" w:hAnsi="標楷體" w:cs="標楷體"/>
              </w:rPr>
            </w:pPr>
            <w:r w:rsidRPr="000A467E">
              <w:rPr>
                <w:rFonts w:ascii="標楷體" w:eastAsia="標楷體" w:hAnsi="標楷體" w:cs="標楷體"/>
              </w:rPr>
              <w:t>1.紙筆測驗</w:t>
            </w:r>
          </w:p>
          <w:p w:rsidR="00067E2B" w:rsidRPr="000A467E" w:rsidRDefault="00067E2B" w:rsidP="00067E2B">
            <w:pPr>
              <w:snapToGrid w:val="0"/>
              <w:ind w:firstLine="0"/>
              <w:jc w:val="left"/>
              <w:rPr>
                <w:rFonts w:ascii="標楷體" w:eastAsia="標楷體" w:hAnsi="標楷體" w:cs="標楷體"/>
              </w:rPr>
            </w:pPr>
            <w:r w:rsidRPr="000A467E">
              <w:rPr>
                <w:rFonts w:ascii="標楷體" w:eastAsia="標楷體" w:hAnsi="標楷體" w:cs="標楷體"/>
              </w:rPr>
              <w:t>2.口頭</w:t>
            </w:r>
            <w:r>
              <w:rPr>
                <w:rFonts w:ascii="標楷體" w:eastAsia="標楷體" w:hAnsi="標楷體" w:cs="標楷體" w:hint="eastAsia"/>
              </w:rPr>
              <w:t>問答</w:t>
            </w:r>
          </w:p>
          <w:p w:rsidR="00067E2B" w:rsidRDefault="00067E2B" w:rsidP="00067E2B">
            <w:pPr>
              <w:snapToGrid w:val="0"/>
              <w:ind w:firstLine="0"/>
              <w:jc w:val="left"/>
              <w:rPr>
                <w:rFonts w:ascii="標楷體" w:eastAsia="標楷體" w:hAnsi="標楷體" w:cs="標楷體"/>
              </w:rPr>
            </w:pPr>
            <w:r w:rsidRPr="000A467E">
              <w:rPr>
                <w:rFonts w:ascii="標楷體" w:eastAsia="標楷體" w:hAnsi="標楷體" w:cs="標楷體"/>
              </w:rPr>
              <w:t>3.互相討論</w:t>
            </w:r>
          </w:p>
          <w:p w:rsidR="00067E2B" w:rsidRDefault="00067E2B" w:rsidP="00067E2B">
            <w:pPr>
              <w:snapToGrid w:val="0"/>
              <w:ind w:firstLine="0"/>
              <w:jc w:val="left"/>
              <w:rPr>
                <w:rFonts w:ascii="標楷體" w:eastAsia="標楷體" w:hAnsi="標楷體" w:cs="標楷體"/>
              </w:rPr>
            </w:pPr>
            <w:r>
              <w:rPr>
                <w:rFonts w:ascii="標楷體" w:eastAsia="標楷體" w:hAnsi="標楷體" w:cs="標楷體" w:hint="eastAsia"/>
              </w:rPr>
              <w:t>4.上台演練</w:t>
            </w:r>
          </w:p>
          <w:p w:rsidR="00067E2B" w:rsidRPr="00500692" w:rsidRDefault="00067E2B" w:rsidP="00067E2B">
            <w:pPr>
              <w:snapToGrid w:val="0"/>
              <w:ind w:firstLine="0"/>
              <w:jc w:val="left"/>
              <w:rPr>
                <w:rFonts w:ascii="標楷體" w:eastAsia="標楷體" w:hAnsi="標楷體" w:cs="標楷體"/>
                <w:color w:val="FF0000"/>
                <w:sz w:val="24"/>
                <w:szCs w:val="24"/>
              </w:rPr>
            </w:pPr>
            <w:r>
              <w:rPr>
                <w:rFonts w:ascii="標楷體" w:eastAsia="標楷體" w:hAnsi="標楷體" w:cs="標楷體" w:hint="eastAsia"/>
              </w:rPr>
              <w:t>5.回家</w:t>
            </w:r>
            <w:r w:rsidRPr="000A467E">
              <w:rPr>
                <w:rFonts w:ascii="標楷體" w:eastAsia="標楷體" w:hAnsi="標楷體" w:cs="標楷體"/>
              </w:rPr>
              <w:t>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【閱讀素養教育】</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閱J1 </w:t>
            </w:r>
            <w:r w:rsidRPr="000A467E">
              <w:rPr>
                <w:rFonts w:ascii="標楷體" w:eastAsia="標楷體" w:hAnsi="標楷體" w:cs="標楷體"/>
              </w:rPr>
              <w:t>發展多元文本的閱讀策略。</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閱J2 </w:t>
            </w:r>
            <w:r w:rsidRPr="000A467E">
              <w:rPr>
                <w:rFonts w:ascii="標楷體" w:eastAsia="標楷體" w:hAnsi="標楷體" w:cs="標楷體"/>
              </w:rPr>
              <w:t>發展跨文本的比對、分析、深究的能力，以判讀文本知識的正確性。</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閱J3 </w:t>
            </w:r>
            <w:r w:rsidRPr="000A467E">
              <w:rPr>
                <w:rFonts w:ascii="標楷體" w:eastAsia="標楷體" w:hAnsi="標楷體" w:cs="標楷體"/>
              </w:rPr>
              <w:t>理解學科知識內的重要詞彙的意涵，並懂得如何運用該詞彙與他人進行溝通。</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lastRenderedPageBreak/>
              <w:t xml:space="preserve">閱J4 </w:t>
            </w:r>
            <w:proofErr w:type="gramStart"/>
            <w:r w:rsidRPr="000A467E">
              <w:rPr>
                <w:rFonts w:ascii="標楷體" w:eastAsia="標楷體" w:hAnsi="標楷體" w:cs="標楷體"/>
              </w:rPr>
              <w:t>除紙本</w:t>
            </w:r>
            <w:proofErr w:type="gramEnd"/>
            <w:r w:rsidRPr="000A467E">
              <w:rPr>
                <w:rFonts w:ascii="標楷體" w:eastAsia="標楷體" w:hAnsi="標楷體" w:cs="標楷體"/>
              </w:rPr>
              <w:t>閱讀之外，依學習需求選擇適當的閱讀媒材，並了解如何利用適當的管道獲得文本資源。</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閱J7 </w:t>
            </w:r>
            <w:r w:rsidRPr="000A467E">
              <w:rPr>
                <w:rFonts w:ascii="標楷體" w:eastAsia="標楷體" w:hAnsi="標楷體" w:cs="標楷體"/>
              </w:rPr>
              <w:t>小心求證資訊來源，判讀文本知識的正確性。</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【戶外教育】</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戶J1 </w:t>
            </w:r>
            <w:r w:rsidRPr="000A467E">
              <w:rPr>
                <w:rFonts w:ascii="標楷體" w:eastAsia="標楷體" w:hAnsi="標楷體" w:cs="標楷體"/>
              </w:rPr>
              <w:t>善用教室外、戶外及校外教學，認識臺灣</w:t>
            </w:r>
            <w:proofErr w:type="gramStart"/>
            <w:r w:rsidRPr="000A467E">
              <w:rPr>
                <w:rFonts w:ascii="標楷體" w:eastAsia="標楷體" w:hAnsi="標楷體" w:cs="標楷體"/>
              </w:rPr>
              <w:t>環境並參訪</w:t>
            </w:r>
            <w:proofErr w:type="gramEnd"/>
            <w:r w:rsidRPr="000A467E">
              <w:rPr>
                <w:rFonts w:ascii="標楷體" w:eastAsia="標楷體" w:hAnsi="標楷體" w:cs="標楷體"/>
              </w:rPr>
              <w:t>自然及文化資產，如國家公園、國家風景區及國家森林公園等。</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戶J2 </w:t>
            </w:r>
            <w:r w:rsidRPr="000A467E">
              <w:rPr>
                <w:rFonts w:ascii="標楷體" w:eastAsia="標楷體" w:hAnsi="標楷體" w:cs="標楷體"/>
              </w:rPr>
              <w:t>擴充對環境的理解，運用所學的知識到生活當中，具備觀察、描述、測量、紀錄的能力。</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戶J3 </w:t>
            </w:r>
            <w:r w:rsidRPr="000A467E">
              <w:rPr>
                <w:rFonts w:ascii="標楷體" w:eastAsia="標楷體" w:hAnsi="標楷體" w:cs="標楷體"/>
              </w:rPr>
              <w:t>理解知識與生活環境的關係，獲得心靈的喜悅，培養積極面對挑戰的能力與態度。</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【國際教育】</w:t>
            </w:r>
          </w:p>
          <w:p w:rsidR="00067E2B" w:rsidRPr="00500692" w:rsidRDefault="00A54F93" w:rsidP="00A54F93">
            <w:pPr>
              <w:autoSpaceDE w:val="0"/>
              <w:autoSpaceDN w:val="0"/>
              <w:adjustRightInd w:val="0"/>
              <w:jc w:val="left"/>
              <w:rPr>
                <w:rFonts w:ascii="標楷體" w:eastAsia="標楷體" w:hAnsi="標楷體" w:cs="DFKaiShu-SB-Estd-BF"/>
                <w:color w:val="FF0000"/>
                <w:sz w:val="24"/>
                <w:szCs w:val="24"/>
              </w:rPr>
            </w:pPr>
            <w:r>
              <w:rPr>
                <w:rFonts w:ascii="標楷體" w:eastAsia="標楷體" w:hAnsi="標楷體" w:cs="標楷體"/>
              </w:rPr>
              <w:lastRenderedPageBreak/>
              <w:t xml:space="preserve">國J4 </w:t>
            </w:r>
            <w:r w:rsidRPr="000A467E">
              <w:rPr>
                <w:rFonts w:ascii="標楷體" w:eastAsia="標楷體" w:hAnsi="標楷體" w:cs="標楷體"/>
              </w:rPr>
              <w:t>尊重與欣賞世界不同文化的價值。</w:t>
            </w:r>
          </w:p>
        </w:tc>
        <w:tc>
          <w:tcPr>
            <w:tcW w:w="1784" w:type="dxa"/>
            <w:tcBorders>
              <w:top w:val="single" w:sz="8" w:space="0" w:color="000000"/>
              <w:bottom w:val="single" w:sz="8" w:space="0" w:color="000000"/>
              <w:right w:val="single" w:sz="8" w:space="0" w:color="000000"/>
            </w:tcBorders>
          </w:tcPr>
          <w:p w:rsidR="00067E2B" w:rsidRPr="00500692" w:rsidRDefault="00067E2B" w:rsidP="00067E2B">
            <w:pPr>
              <w:adjustRightInd w:val="0"/>
              <w:snapToGrid w:val="0"/>
              <w:spacing w:line="0" w:lineRule="atLeast"/>
              <w:ind w:hanging="7"/>
              <w:jc w:val="left"/>
              <w:rPr>
                <w:rFonts w:ascii="標楷體" w:eastAsia="標楷體" w:hAnsi="標楷體" w:cs="標楷體"/>
                <w:sz w:val="24"/>
                <w:szCs w:val="24"/>
              </w:rPr>
            </w:pPr>
          </w:p>
        </w:tc>
      </w:tr>
      <w:tr w:rsidR="00A54F93"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54F93" w:rsidRPr="00B26C28" w:rsidRDefault="00A54F93" w:rsidP="00A54F93">
            <w:pPr>
              <w:spacing w:line="0" w:lineRule="atLeast"/>
              <w:jc w:val="center"/>
              <w:rPr>
                <w:rFonts w:eastAsia="標楷體"/>
                <w:color w:val="auto"/>
              </w:rPr>
            </w:pPr>
            <w:r w:rsidRPr="00B26C28">
              <w:rPr>
                <w:rFonts w:eastAsia="標楷體"/>
                <w:color w:val="auto"/>
              </w:rPr>
              <w:lastRenderedPageBreak/>
              <w:t>第十七</w:t>
            </w:r>
            <w:proofErr w:type="gramStart"/>
            <w:r w:rsidRPr="00B26C28">
              <w:rPr>
                <w:rFonts w:eastAsia="標楷體"/>
                <w:color w:val="auto"/>
              </w:rPr>
              <w:t>週</w:t>
            </w:r>
            <w:proofErr w:type="gramEnd"/>
          </w:p>
          <w:p w:rsidR="00A54F93" w:rsidRPr="00B26C28" w:rsidRDefault="00A54F93" w:rsidP="00A54F93">
            <w:pPr>
              <w:spacing w:line="0" w:lineRule="atLeast"/>
              <w:jc w:val="center"/>
              <w:rPr>
                <w:rFonts w:eastAsia="標楷體"/>
                <w:color w:val="auto"/>
              </w:rPr>
            </w:pPr>
            <w:r>
              <w:rPr>
                <w:rFonts w:eastAsia="標楷體" w:hint="eastAsia"/>
                <w:color w:val="auto"/>
              </w:rPr>
              <w:t>12/18~12/22</w:t>
            </w:r>
          </w:p>
        </w:tc>
        <w:tc>
          <w:tcPr>
            <w:tcW w:w="1418" w:type="dxa"/>
            <w:tcBorders>
              <w:top w:val="single" w:sz="8" w:space="0" w:color="000000"/>
              <w:left w:val="single" w:sz="8" w:space="0" w:color="000000"/>
              <w:bottom w:val="single" w:sz="8" w:space="0" w:color="000000"/>
              <w:right w:val="single" w:sz="8" w:space="0" w:color="000000"/>
            </w:tcBorders>
          </w:tcPr>
          <w:p w:rsidR="00A54F93" w:rsidRDefault="00A54F93" w:rsidP="00A54F93">
            <w:pPr>
              <w:snapToGrid w:val="0"/>
              <w:ind w:firstLine="0"/>
              <w:jc w:val="left"/>
              <w:rPr>
                <w:rFonts w:ascii="標楷體" w:eastAsia="標楷體" w:hAnsi="標楷體"/>
              </w:rPr>
            </w:pPr>
            <w:r>
              <w:rPr>
                <w:rFonts w:ascii="標楷體" w:eastAsia="標楷體" w:hAnsi="標楷體" w:cs="標楷體"/>
              </w:rPr>
              <w:t xml:space="preserve">A-8-7 </w:t>
            </w:r>
            <w:r w:rsidRPr="000A467E">
              <w:rPr>
                <w:rFonts w:ascii="標楷體" w:eastAsia="標楷體" w:hAnsi="標楷體" w:cs="標楷體"/>
              </w:rPr>
              <w:t>一元二次方程式的解法與應用：利用因式分解、配方法、公式解一元二次方程式；應用問題；使用計算機計算一元二次方程式根的近似值。</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54F93" w:rsidRPr="00500692" w:rsidRDefault="00A54F93" w:rsidP="00A54F93">
            <w:pPr>
              <w:jc w:val="left"/>
              <w:rPr>
                <w:rFonts w:ascii="標楷體" w:eastAsia="標楷體" w:hAnsi="標楷體" w:cs="標楷體"/>
                <w:color w:val="FF0000"/>
                <w:sz w:val="24"/>
                <w:szCs w:val="24"/>
              </w:rPr>
            </w:pPr>
            <w:r>
              <w:rPr>
                <w:rFonts w:ascii="標楷體" w:eastAsia="標楷體" w:hAnsi="標楷體" w:cs="標楷體"/>
              </w:rPr>
              <w:t xml:space="preserve">a-Ⅳ-6 </w:t>
            </w:r>
            <w:r w:rsidRPr="000A467E">
              <w:rPr>
                <w:rFonts w:ascii="標楷體" w:eastAsia="標楷體" w:hAnsi="標楷體" w:cs="標楷體"/>
              </w:rPr>
              <w:t>理解一元二次方程式及其解的意義，能以因式分解和配方法求解和驗算，並能運用到日常生活的情境解決問題。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Pr="00DA591D" w:rsidRDefault="00A54F93" w:rsidP="00A54F93">
            <w:pPr>
              <w:snapToGrid w:val="0"/>
              <w:ind w:firstLine="0"/>
              <w:jc w:val="left"/>
              <w:rPr>
                <w:rFonts w:ascii="標楷體" w:eastAsia="標楷體" w:hAnsi="標楷體"/>
                <w:color w:val="auto"/>
              </w:rPr>
            </w:pPr>
            <w:r w:rsidRPr="000A467E">
              <w:rPr>
                <w:rFonts w:ascii="標楷體" w:eastAsia="標楷體" w:hAnsi="標楷體" w:cs="標楷體"/>
                <w:color w:val="auto"/>
              </w:rPr>
              <w:t>4-2配方法與公式解</w:t>
            </w:r>
          </w:p>
          <w:p w:rsidR="00A54F93" w:rsidRPr="000A467E" w:rsidRDefault="00A54F93" w:rsidP="00A54F93">
            <w:pPr>
              <w:snapToGrid w:val="0"/>
              <w:ind w:firstLine="0"/>
              <w:jc w:val="left"/>
              <w:rPr>
                <w:rFonts w:ascii="標楷體" w:eastAsia="標楷體" w:hAnsi="標楷體"/>
                <w:color w:val="auto"/>
              </w:rPr>
            </w:pPr>
            <w:r w:rsidRPr="000A467E">
              <w:rPr>
                <w:rFonts w:ascii="標楷體" w:eastAsia="標楷體" w:hAnsi="標楷體" w:cs="標楷體"/>
                <w:color w:val="auto"/>
              </w:rPr>
              <w:t>1.</w:t>
            </w:r>
            <w:proofErr w:type="gramStart"/>
            <w:r w:rsidRPr="000A467E">
              <w:rPr>
                <w:rFonts w:ascii="標楷體" w:eastAsia="標楷體" w:hAnsi="標楷體" w:cs="標楷體"/>
                <w:color w:val="auto"/>
              </w:rPr>
              <w:t>能解形如</w:t>
            </w:r>
            <w:proofErr w:type="gramEnd"/>
            <w:r w:rsidRPr="000A467E">
              <w:rPr>
                <w:rFonts w:ascii="標楷體" w:eastAsia="標楷體" w:hAnsi="標楷體" w:cs="標楷體"/>
                <w:color w:val="auto"/>
              </w:rPr>
              <w:t>x</w:t>
            </w:r>
            <w:r w:rsidRPr="000A467E">
              <w:rPr>
                <w:rFonts w:ascii="標楷體" w:eastAsia="標楷體" w:hAnsi="標楷體" w:cs="標楷體"/>
                <w:sz w:val="16"/>
                <w:szCs w:val="16"/>
                <w:vertAlign w:val="superscript"/>
              </w:rPr>
              <w:t>2</w:t>
            </w:r>
            <w:r w:rsidRPr="000A467E">
              <w:rPr>
                <w:rFonts w:ascii="標楷體" w:eastAsia="標楷體" w:hAnsi="標楷體" w:cs="標楷體"/>
                <w:color w:val="auto"/>
              </w:rPr>
              <w:t>＝b，b＞0的一元二次方程式。</w:t>
            </w:r>
          </w:p>
          <w:p w:rsidR="00A54F93" w:rsidRPr="000A467E" w:rsidRDefault="00A54F93" w:rsidP="00A54F93">
            <w:pPr>
              <w:snapToGrid w:val="0"/>
              <w:ind w:firstLine="0"/>
              <w:jc w:val="left"/>
              <w:rPr>
                <w:rFonts w:ascii="標楷體" w:eastAsia="標楷體" w:hAnsi="標楷體"/>
                <w:color w:val="auto"/>
              </w:rPr>
            </w:pPr>
            <w:r w:rsidRPr="000A467E">
              <w:rPr>
                <w:rFonts w:ascii="標楷體" w:eastAsia="標楷體" w:hAnsi="標楷體" w:cs="標楷體"/>
                <w:color w:val="auto"/>
              </w:rPr>
              <w:t>2.解(</w:t>
            </w:r>
            <w:proofErr w:type="spellStart"/>
            <w:r w:rsidRPr="000A467E">
              <w:rPr>
                <w:rFonts w:ascii="標楷體" w:eastAsia="標楷體" w:hAnsi="標楷體" w:cs="標楷體"/>
                <w:color w:val="auto"/>
              </w:rPr>
              <w:t>x±a</w:t>
            </w:r>
            <w:proofErr w:type="spellEnd"/>
            <w:r w:rsidRPr="000A467E">
              <w:rPr>
                <w:rFonts w:ascii="標楷體" w:eastAsia="標楷體" w:hAnsi="標楷體" w:cs="標楷體"/>
                <w:color w:val="auto"/>
              </w:rPr>
              <w:t>)</w:t>
            </w:r>
            <w:r w:rsidRPr="000A467E">
              <w:rPr>
                <w:rFonts w:ascii="標楷體" w:eastAsia="標楷體" w:hAnsi="標楷體" w:cs="標楷體"/>
                <w:sz w:val="16"/>
                <w:szCs w:val="16"/>
                <w:vertAlign w:val="superscript"/>
              </w:rPr>
              <w:t>2</w:t>
            </w:r>
            <w:r w:rsidRPr="000A467E">
              <w:rPr>
                <w:rFonts w:ascii="標楷體" w:eastAsia="標楷體" w:hAnsi="標楷體" w:cs="標楷體"/>
                <w:color w:val="auto"/>
              </w:rPr>
              <w:t>＝b，b＞0的一元二次方程式。</w:t>
            </w:r>
          </w:p>
          <w:p w:rsidR="00A54F93" w:rsidRDefault="00A54F93" w:rsidP="00A54F93">
            <w:pPr>
              <w:snapToGrid w:val="0"/>
              <w:ind w:firstLine="0"/>
              <w:jc w:val="left"/>
              <w:rPr>
                <w:rFonts w:ascii="標楷體" w:eastAsia="標楷體" w:hAnsi="標楷體" w:cs="標楷體"/>
                <w:color w:val="auto"/>
              </w:rPr>
            </w:pPr>
            <w:r w:rsidRPr="000A467E">
              <w:rPr>
                <w:rFonts w:ascii="標楷體" w:eastAsia="標楷體" w:hAnsi="標楷體" w:cs="標楷體"/>
                <w:color w:val="auto"/>
              </w:rPr>
              <w:t>3.利用和、差的平方公式將x</w:t>
            </w:r>
            <w:r w:rsidRPr="000A467E">
              <w:rPr>
                <w:rFonts w:ascii="標楷體" w:eastAsia="標楷體" w:hAnsi="標楷體" w:cs="標楷體"/>
                <w:sz w:val="16"/>
                <w:szCs w:val="16"/>
                <w:vertAlign w:val="superscript"/>
              </w:rPr>
              <w:t>2</w:t>
            </w:r>
            <w:r w:rsidRPr="000A467E">
              <w:rPr>
                <w:rFonts w:ascii="標楷體" w:eastAsia="標楷體" w:hAnsi="標楷體" w:cs="標楷體"/>
                <w:color w:val="auto"/>
              </w:rPr>
              <w:t>±ax的式子配成完全平方式。</w:t>
            </w:r>
          </w:p>
          <w:p w:rsidR="00A54F93" w:rsidRPr="00500692" w:rsidRDefault="00A54F93" w:rsidP="00A54F93">
            <w:pPr>
              <w:snapToGrid w:val="0"/>
              <w:ind w:firstLine="0"/>
              <w:jc w:val="left"/>
              <w:rPr>
                <w:rFonts w:ascii="標楷體" w:eastAsia="標楷體" w:hAnsi="標楷體" w:cs="標楷體"/>
                <w:color w:val="FF0000"/>
                <w:sz w:val="24"/>
                <w:szCs w:val="24"/>
              </w:rPr>
            </w:pPr>
            <w:r>
              <w:rPr>
                <w:rFonts w:ascii="標楷體" w:eastAsia="標楷體" w:hAnsi="標楷體" w:hint="eastAsia"/>
                <w:color w:val="auto"/>
              </w:rPr>
              <w:t>4.</w:t>
            </w:r>
            <w:r w:rsidRPr="000A467E">
              <w:rPr>
                <w:rFonts w:ascii="標楷體" w:eastAsia="標楷體" w:hAnsi="標楷體" w:cs="標楷體"/>
                <w:color w:val="auto"/>
              </w:rPr>
              <w:t>能利用配方</w:t>
            </w:r>
            <w:proofErr w:type="gramStart"/>
            <w:r w:rsidRPr="000A467E">
              <w:rPr>
                <w:rFonts w:ascii="標楷體" w:eastAsia="標楷體" w:hAnsi="標楷體" w:cs="標楷體"/>
                <w:color w:val="auto"/>
              </w:rPr>
              <w:t>法解形如</w:t>
            </w:r>
            <w:proofErr w:type="gramEnd"/>
            <w:r w:rsidRPr="000A467E">
              <w:rPr>
                <w:rFonts w:ascii="標楷體" w:eastAsia="標楷體" w:hAnsi="標楷體" w:cs="標楷體"/>
                <w:color w:val="auto"/>
              </w:rPr>
              <w:t>x</w:t>
            </w:r>
            <w:r w:rsidRPr="000A467E">
              <w:rPr>
                <w:rFonts w:ascii="標楷體" w:eastAsia="標楷體" w:hAnsi="標楷體" w:cs="標楷體"/>
                <w:sz w:val="16"/>
                <w:szCs w:val="16"/>
                <w:vertAlign w:val="superscript"/>
              </w:rPr>
              <w:t>2</w:t>
            </w:r>
            <w:r w:rsidRPr="000A467E">
              <w:rPr>
                <w:rFonts w:ascii="標楷體" w:eastAsia="標楷體" w:hAnsi="標楷體" w:cs="標楷體"/>
                <w:color w:val="auto"/>
              </w:rPr>
              <w:t>±ax＋b＝0的一元二次方程式。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Pr="00500692" w:rsidRDefault="00A54F93" w:rsidP="00A54F93">
            <w:pPr>
              <w:ind w:left="317" w:hanging="317"/>
              <w:jc w:val="center"/>
              <w:rPr>
                <w:rFonts w:ascii="標楷體" w:eastAsia="標楷體" w:hAnsi="標楷體" w:cs="標楷體"/>
                <w:color w:val="FF0000"/>
                <w:sz w:val="24"/>
                <w:szCs w:val="24"/>
              </w:rPr>
            </w:pPr>
            <w:r w:rsidRPr="00A54F93">
              <w:rPr>
                <w:rFonts w:ascii="標楷體" w:eastAsia="標楷體" w:hAnsi="標楷體" w:cs="標楷體" w:hint="eastAsia"/>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平面類：</w:t>
            </w:r>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w:t>
            </w:r>
            <w:proofErr w:type="gramStart"/>
            <w:r w:rsidRPr="006003BE">
              <w:rPr>
                <w:rFonts w:ascii="標楷體" w:eastAsia="標楷體" w:hAnsi="標楷體"/>
                <w:bCs/>
                <w:snapToGrid w:val="0"/>
                <w:color w:val="auto"/>
              </w:rPr>
              <w:t>習作教用版</w:t>
            </w:r>
            <w:proofErr w:type="gramEnd"/>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w:t>
            </w:r>
            <w:proofErr w:type="gramStart"/>
            <w:r w:rsidRPr="006003BE">
              <w:rPr>
                <w:rFonts w:ascii="標楷體" w:eastAsia="標楷體" w:hAnsi="標楷體"/>
                <w:bCs/>
                <w:snapToGrid w:val="0"/>
                <w:color w:val="auto"/>
              </w:rPr>
              <w:t>備課用</w:t>
            </w:r>
            <w:proofErr w:type="gramEnd"/>
            <w:r w:rsidRPr="006003BE">
              <w:rPr>
                <w:rFonts w:ascii="標楷體" w:eastAsia="標楷體" w:hAnsi="標楷體"/>
                <w:bCs/>
                <w:snapToGrid w:val="0"/>
                <w:color w:val="auto"/>
              </w:rPr>
              <w:t>書</w:t>
            </w:r>
          </w:p>
          <w:p w:rsidR="00A54F93" w:rsidRPr="006003BE" w:rsidRDefault="00A54F93" w:rsidP="00A54F93">
            <w:pPr>
              <w:spacing w:line="260" w:lineRule="exact"/>
              <w:jc w:val="left"/>
              <w:rPr>
                <w:rFonts w:ascii="標楷體" w:eastAsia="標楷體" w:hAnsi="標楷體"/>
                <w:bCs/>
                <w:snapToGrid w:val="0"/>
              </w:rPr>
            </w:pPr>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數位類：</w:t>
            </w:r>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1.教學光碟</w:t>
            </w:r>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2.命題光碟</w:t>
            </w:r>
          </w:p>
          <w:p w:rsidR="00A54F93" w:rsidRDefault="00A54F93" w:rsidP="00A54F93">
            <w:pPr>
              <w:spacing w:line="260" w:lineRule="exact"/>
              <w:jc w:val="left"/>
              <w:rPr>
                <w:rFonts w:ascii="標楷體" w:eastAsia="標楷體" w:hAnsi="標楷體"/>
                <w:bCs/>
                <w:snapToGrid w:val="0"/>
                <w:color w:val="auto"/>
              </w:rPr>
            </w:pPr>
            <w:r w:rsidRPr="006003BE">
              <w:rPr>
                <w:rFonts w:ascii="標楷體" w:eastAsia="標楷體" w:hAnsi="標楷體"/>
                <w:bCs/>
                <w:snapToGrid w:val="0"/>
                <w:color w:val="auto"/>
              </w:rPr>
              <w:t>3.課程計劃光碟</w:t>
            </w:r>
          </w:p>
          <w:p w:rsidR="00A54F93" w:rsidRPr="00500692" w:rsidRDefault="00A54F93" w:rsidP="00A54F93">
            <w:pPr>
              <w:spacing w:line="260" w:lineRule="exact"/>
              <w:jc w:val="left"/>
              <w:rPr>
                <w:rFonts w:ascii="標楷體" w:eastAsia="標楷體" w:hAnsi="標楷體" w:cs="標楷體"/>
                <w:color w:val="FF0000"/>
                <w:sz w:val="24"/>
                <w:szCs w:val="24"/>
              </w:rPr>
            </w:pPr>
            <w:r>
              <w:rPr>
                <w:rFonts w:ascii="標楷體" w:eastAsia="標楷體" w:hAnsi="標楷體" w:hint="eastAsia"/>
                <w:bCs/>
                <w:snapToGrid w:val="0"/>
                <w:color w:val="auto"/>
              </w:rPr>
              <w:t>4.</w:t>
            </w:r>
            <w:proofErr w:type="gramStart"/>
            <w:r>
              <w:rPr>
                <w:rFonts w:ascii="標楷體" w:eastAsia="標楷體" w:hAnsi="標楷體" w:hint="eastAsia"/>
                <w:bCs/>
                <w:snapToGrid w:val="0"/>
                <w:color w:val="auto"/>
              </w:rPr>
              <w:t>康軒雲</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Pr="000A467E" w:rsidRDefault="00A54F93" w:rsidP="00A54F93">
            <w:pPr>
              <w:snapToGrid w:val="0"/>
              <w:ind w:firstLine="0"/>
              <w:jc w:val="left"/>
              <w:rPr>
                <w:rFonts w:ascii="標楷體" w:eastAsia="標楷體" w:hAnsi="標楷體" w:cs="標楷體"/>
              </w:rPr>
            </w:pPr>
            <w:r w:rsidRPr="000A467E">
              <w:rPr>
                <w:rFonts w:ascii="標楷體" w:eastAsia="標楷體" w:hAnsi="標楷體" w:cs="標楷體"/>
              </w:rPr>
              <w:t>1.紙筆測驗</w:t>
            </w:r>
          </w:p>
          <w:p w:rsidR="00A54F93" w:rsidRPr="000A467E" w:rsidRDefault="00A54F93" w:rsidP="00A54F93">
            <w:pPr>
              <w:snapToGrid w:val="0"/>
              <w:ind w:firstLine="0"/>
              <w:jc w:val="left"/>
              <w:rPr>
                <w:rFonts w:ascii="標楷體" w:eastAsia="標楷體" w:hAnsi="標楷體" w:cs="標楷體"/>
              </w:rPr>
            </w:pPr>
            <w:r w:rsidRPr="000A467E">
              <w:rPr>
                <w:rFonts w:ascii="標楷體" w:eastAsia="標楷體" w:hAnsi="標楷體" w:cs="標楷體"/>
              </w:rPr>
              <w:t>2.口頭</w:t>
            </w:r>
            <w:r>
              <w:rPr>
                <w:rFonts w:ascii="標楷體" w:eastAsia="標楷體" w:hAnsi="標楷體" w:cs="標楷體" w:hint="eastAsia"/>
              </w:rPr>
              <w:t>問答</w:t>
            </w:r>
          </w:p>
          <w:p w:rsidR="00A54F93" w:rsidRDefault="00A54F93" w:rsidP="00A54F93">
            <w:pPr>
              <w:snapToGrid w:val="0"/>
              <w:ind w:firstLine="0"/>
              <w:jc w:val="left"/>
              <w:rPr>
                <w:rFonts w:ascii="標楷體" w:eastAsia="標楷體" w:hAnsi="標楷體" w:cs="標楷體"/>
              </w:rPr>
            </w:pPr>
            <w:r w:rsidRPr="000A467E">
              <w:rPr>
                <w:rFonts w:ascii="標楷體" w:eastAsia="標楷體" w:hAnsi="標楷體" w:cs="標楷體"/>
              </w:rPr>
              <w:t>3.互相討論</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hint="eastAsia"/>
              </w:rPr>
              <w:t>4.上台演練</w:t>
            </w:r>
          </w:p>
          <w:p w:rsidR="00A54F93" w:rsidRPr="00500692" w:rsidRDefault="00A54F93" w:rsidP="00A54F93">
            <w:pPr>
              <w:snapToGrid w:val="0"/>
              <w:ind w:firstLine="0"/>
              <w:jc w:val="left"/>
              <w:rPr>
                <w:rFonts w:ascii="標楷體" w:eastAsia="標楷體" w:hAnsi="標楷體" w:cs="標楷體"/>
                <w:color w:val="FF0000"/>
                <w:sz w:val="24"/>
                <w:szCs w:val="24"/>
              </w:rPr>
            </w:pPr>
            <w:r>
              <w:rPr>
                <w:rFonts w:ascii="標楷體" w:eastAsia="標楷體" w:hAnsi="標楷體" w:cs="標楷體" w:hint="eastAsia"/>
              </w:rPr>
              <w:t>5.回家</w:t>
            </w:r>
            <w:r w:rsidRPr="000A467E">
              <w:rPr>
                <w:rFonts w:ascii="標楷體" w:eastAsia="標楷體" w:hAnsi="標楷體" w:cs="標楷體"/>
              </w:rPr>
              <w:t>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【閱讀素養教育】</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閱J1 </w:t>
            </w:r>
            <w:r w:rsidRPr="000A467E">
              <w:rPr>
                <w:rFonts w:ascii="標楷體" w:eastAsia="標楷體" w:hAnsi="標楷體" w:cs="標楷體"/>
              </w:rPr>
              <w:t>發展多元文本的閱讀策略。</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閱J2 </w:t>
            </w:r>
            <w:r w:rsidRPr="000A467E">
              <w:rPr>
                <w:rFonts w:ascii="標楷體" w:eastAsia="標楷體" w:hAnsi="標楷體" w:cs="標楷體"/>
              </w:rPr>
              <w:t>發展跨文本的比對、分析、深究的能力，以判讀文本知識的正確性。</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閱J3 </w:t>
            </w:r>
            <w:r w:rsidRPr="000A467E">
              <w:rPr>
                <w:rFonts w:ascii="標楷體" w:eastAsia="標楷體" w:hAnsi="標楷體" w:cs="標楷體"/>
              </w:rPr>
              <w:t>理解學科知識內的重要詞彙的意涵，並懂得如何運用該詞彙與他人進行溝通。</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閱J4 </w:t>
            </w:r>
            <w:proofErr w:type="gramStart"/>
            <w:r w:rsidRPr="000A467E">
              <w:rPr>
                <w:rFonts w:ascii="標楷體" w:eastAsia="標楷體" w:hAnsi="標楷體" w:cs="標楷體"/>
              </w:rPr>
              <w:t>除紙本</w:t>
            </w:r>
            <w:proofErr w:type="gramEnd"/>
            <w:r w:rsidRPr="000A467E">
              <w:rPr>
                <w:rFonts w:ascii="標楷體" w:eastAsia="標楷體" w:hAnsi="標楷體" w:cs="標楷體"/>
              </w:rPr>
              <w:t>閱讀之外，依學習需求選擇適當的閱讀媒材，並了解如何利用適當的管道獲得文本資源。</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閱J7 </w:t>
            </w:r>
            <w:r w:rsidRPr="000A467E">
              <w:rPr>
                <w:rFonts w:ascii="標楷體" w:eastAsia="標楷體" w:hAnsi="標楷體" w:cs="標楷體"/>
              </w:rPr>
              <w:t>小心求證資訊來源，判讀文本知識的正確性。</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【戶外教育】</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戶J1 </w:t>
            </w:r>
            <w:r w:rsidRPr="000A467E">
              <w:rPr>
                <w:rFonts w:ascii="標楷體" w:eastAsia="標楷體" w:hAnsi="標楷體" w:cs="標楷體"/>
              </w:rPr>
              <w:t>善用教室外、戶外及校外教學，認識臺灣</w:t>
            </w:r>
            <w:proofErr w:type="gramStart"/>
            <w:r w:rsidRPr="000A467E">
              <w:rPr>
                <w:rFonts w:ascii="標楷體" w:eastAsia="標楷體" w:hAnsi="標楷體" w:cs="標楷體"/>
              </w:rPr>
              <w:lastRenderedPageBreak/>
              <w:t>環境並參訪</w:t>
            </w:r>
            <w:proofErr w:type="gramEnd"/>
            <w:r w:rsidRPr="000A467E">
              <w:rPr>
                <w:rFonts w:ascii="標楷體" w:eastAsia="標楷體" w:hAnsi="標楷體" w:cs="標楷體"/>
              </w:rPr>
              <w:t>自然及文化資產，如國家公園、國家風景區及國家森林公園等。</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戶J2 </w:t>
            </w:r>
            <w:r w:rsidRPr="000A467E">
              <w:rPr>
                <w:rFonts w:ascii="標楷體" w:eastAsia="標楷體" w:hAnsi="標楷體" w:cs="標楷體"/>
              </w:rPr>
              <w:t>擴充對環境的理解，運用所學的知識到生活當中，具備觀察、描述、測量、紀錄的能力。</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戶J3 </w:t>
            </w:r>
            <w:r w:rsidRPr="000A467E">
              <w:rPr>
                <w:rFonts w:ascii="標楷體" w:eastAsia="標楷體" w:hAnsi="標楷體" w:cs="標楷體"/>
              </w:rPr>
              <w:t>理解知識與生活環境的關係，獲得心靈的喜悅，培養積極面對挑戰的能力與態度。</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【國際教育】</w:t>
            </w:r>
          </w:p>
          <w:p w:rsidR="00A54F93" w:rsidRPr="00500692" w:rsidRDefault="00A54F93" w:rsidP="00A54F93">
            <w:pPr>
              <w:autoSpaceDE w:val="0"/>
              <w:autoSpaceDN w:val="0"/>
              <w:adjustRightInd w:val="0"/>
              <w:jc w:val="left"/>
              <w:rPr>
                <w:rFonts w:ascii="標楷體" w:eastAsia="標楷體" w:hAnsi="標楷體" w:cs="DFKaiShu-SB-Estd-BF"/>
                <w:color w:val="FF0000"/>
                <w:sz w:val="24"/>
                <w:szCs w:val="24"/>
              </w:rPr>
            </w:pPr>
            <w:r>
              <w:rPr>
                <w:rFonts w:ascii="標楷體" w:eastAsia="標楷體" w:hAnsi="標楷體" w:cs="標楷體"/>
              </w:rPr>
              <w:t xml:space="preserve">國J4 </w:t>
            </w:r>
            <w:r w:rsidRPr="000A467E">
              <w:rPr>
                <w:rFonts w:ascii="標楷體" w:eastAsia="標楷體" w:hAnsi="標楷體" w:cs="標楷體"/>
              </w:rPr>
              <w:t>尊重與欣賞世界不同文化的價值。</w:t>
            </w:r>
          </w:p>
        </w:tc>
        <w:tc>
          <w:tcPr>
            <w:tcW w:w="1784" w:type="dxa"/>
            <w:tcBorders>
              <w:top w:val="single" w:sz="8" w:space="0" w:color="000000"/>
              <w:bottom w:val="single" w:sz="8" w:space="0" w:color="000000"/>
              <w:right w:val="single" w:sz="8" w:space="0" w:color="000000"/>
            </w:tcBorders>
          </w:tcPr>
          <w:p w:rsidR="00A54F93" w:rsidRPr="00500692" w:rsidRDefault="00A54F93" w:rsidP="00A54F93">
            <w:pPr>
              <w:adjustRightInd w:val="0"/>
              <w:snapToGrid w:val="0"/>
              <w:spacing w:line="0" w:lineRule="atLeast"/>
              <w:ind w:hanging="7"/>
              <w:jc w:val="left"/>
              <w:rPr>
                <w:rFonts w:ascii="標楷體" w:eastAsia="標楷體" w:hAnsi="標楷體" w:cs="標楷體"/>
                <w:sz w:val="24"/>
                <w:szCs w:val="24"/>
              </w:rPr>
            </w:pPr>
          </w:p>
        </w:tc>
      </w:tr>
      <w:tr w:rsidR="00A54F93"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54F93" w:rsidRPr="00B26C28" w:rsidRDefault="00A54F93" w:rsidP="00A54F93">
            <w:pPr>
              <w:spacing w:line="0" w:lineRule="atLeast"/>
              <w:jc w:val="center"/>
              <w:rPr>
                <w:rFonts w:eastAsia="標楷體"/>
                <w:color w:val="auto"/>
              </w:rPr>
            </w:pPr>
            <w:r w:rsidRPr="00B26C28">
              <w:rPr>
                <w:rFonts w:eastAsia="標楷體"/>
                <w:color w:val="auto"/>
              </w:rPr>
              <w:t>第十八</w:t>
            </w:r>
            <w:proofErr w:type="gramStart"/>
            <w:r w:rsidRPr="00B26C28">
              <w:rPr>
                <w:rFonts w:eastAsia="標楷體"/>
                <w:color w:val="auto"/>
              </w:rPr>
              <w:t>週</w:t>
            </w:r>
            <w:proofErr w:type="gramEnd"/>
          </w:p>
          <w:p w:rsidR="00A54F93" w:rsidRPr="00B26C28" w:rsidRDefault="00A54F93" w:rsidP="00A54F93">
            <w:pPr>
              <w:spacing w:line="0" w:lineRule="atLeast"/>
              <w:jc w:val="center"/>
              <w:rPr>
                <w:rFonts w:eastAsia="標楷體"/>
                <w:color w:val="auto"/>
              </w:rPr>
            </w:pPr>
            <w:r>
              <w:rPr>
                <w:rFonts w:eastAsia="標楷體" w:hint="eastAsia"/>
                <w:color w:val="auto"/>
              </w:rPr>
              <w:t>12/55~12/29</w:t>
            </w:r>
          </w:p>
        </w:tc>
        <w:tc>
          <w:tcPr>
            <w:tcW w:w="1418" w:type="dxa"/>
            <w:tcBorders>
              <w:top w:val="single" w:sz="8" w:space="0" w:color="000000"/>
              <w:left w:val="single" w:sz="8" w:space="0" w:color="000000"/>
              <w:bottom w:val="single" w:sz="8" w:space="0" w:color="000000"/>
              <w:right w:val="single" w:sz="8" w:space="0" w:color="000000"/>
            </w:tcBorders>
          </w:tcPr>
          <w:p w:rsidR="00A54F93" w:rsidRDefault="00A54F93" w:rsidP="00A54F93">
            <w:pPr>
              <w:snapToGrid w:val="0"/>
              <w:ind w:firstLine="0"/>
              <w:jc w:val="left"/>
              <w:rPr>
                <w:rFonts w:ascii="標楷體" w:eastAsia="標楷體" w:hAnsi="標楷體"/>
              </w:rPr>
            </w:pPr>
            <w:r>
              <w:rPr>
                <w:rFonts w:ascii="標楷體" w:eastAsia="標楷體" w:hAnsi="標楷體" w:cs="標楷體"/>
              </w:rPr>
              <w:t xml:space="preserve">A-8-7 </w:t>
            </w:r>
            <w:r w:rsidRPr="000A467E">
              <w:rPr>
                <w:rFonts w:ascii="標楷體" w:eastAsia="標楷體" w:hAnsi="標楷體" w:cs="標楷體"/>
              </w:rPr>
              <w:t>一元二次方程式的解法與應用：利用因式分解、配方法、公式解一元二次方程式；應用問題；使用計算機計算一元二次方程式根的近似值。</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54F93" w:rsidRPr="00500692" w:rsidRDefault="00A54F93" w:rsidP="00A54F93">
            <w:pPr>
              <w:jc w:val="left"/>
              <w:rPr>
                <w:rFonts w:ascii="標楷體" w:eastAsia="標楷體" w:hAnsi="標楷體" w:cs="標楷體"/>
                <w:color w:val="FF0000"/>
                <w:sz w:val="24"/>
                <w:szCs w:val="24"/>
              </w:rPr>
            </w:pPr>
            <w:r>
              <w:rPr>
                <w:rFonts w:ascii="標楷體" w:eastAsia="標楷體" w:hAnsi="標楷體" w:cs="標楷體"/>
              </w:rPr>
              <w:t xml:space="preserve">a-Ⅳ-6 </w:t>
            </w:r>
            <w:r w:rsidRPr="000A467E">
              <w:rPr>
                <w:rFonts w:ascii="標楷體" w:eastAsia="標楷體" w:hAnsi="標楷體" w:cs="標楷體"/>
              </w:rPr>
              <w:t>理解一元二次方程式及其解的意義，能以因式分解和配方法求解和驗算，並能運用到日常生活的情境解決問題。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Pr="00DA591D" w:rsidRDefault="00A54F93" w:rsidP="00A54F93">
            <w:pPr>
              <w:snapToGrid w:val="0"/>
              <w:ind w:firstLine="0"/>
              <w:jc w:val="left"/>
              <w:rPr>
                <w:rFonts w:ascii="標楷體" w:eastAsia="標楷體" w:hAnsi="標楷體"/>
                <w:color w:val="auto"/>
              </w:rPr>
            </w:pPr>
            <w:r w:rsidRPr="000A467E">
              <w:rPr>
                <w:rFonts w:ascii="標楷體" w:eastAsia="標楷體" w:hAnsi="標楷體" w:cs="標楷體"/>
                <w:color w:val="auto"/>
              </w:rPr>
              <w:t>4-2配方法與公式解</w:t>
            </w:r>
          </w:p>
          <w:p w:rsidR="00A54F93" w:rsidRDefault="00A54F93" w:rsidP="00A54F93">
            <w:pPr>
              <w:snapToGrid w:val="0"/>
              <w:ind w:firstLine="0"/>
              <w:jc w:val="left"/>
              <w:rPr>
                <w:rFonts w:ascii="標楷體" w:eastAsia="標楷體" w:hAnsi="標楷體" w:cs="標楷體"/>
                <w:color w:val="auto"/>
              </w:rPr>
            </w:pPr>
            <w:r w:rsidRPr="00FF0F22">
              <w:rPr>
                <w:rFonts w:ascii="標楷體" w:eastAsia="標楷體" w:hAnsi="標楷體" w:cs="標楷體"/>
                <w:color w:val="auto"/>
              </w:rPr>
              <w:t>1.用配方法導出一般式ax</w:t>
            </w:r>
            <w:r w:rsidRPr="00FF0F22">
              <w:rPr>
                <w:rFonts w:ascii="標楷體" w:eastAsia="標楷體" w:hAnsi="標楷體" w:cs="標楷體"/>
                <w:vertAlign w:val="superscript"/>
              </w:rPr>
              <w:t>2</w:t>
            </w:r>
            <w:r w:rsidRPr="00FF0F22">
              <w:rPr>
                <w:rFonts w:ascii="標楷體" w:eastAsia="標楷體" w:hAnsi="標楷體" w:cs="標楷體"/>
                <w:color w:val="auto"/>
              </w:rPr>
              <w:t>＋bx＋c＝0的解的公式。</w:t>
            </w:r>
          </w:p>
          <w:p w:rsidR="00A54F93" w:rsidRPr="00500692" w:rsidRDefault="00A54F93" w:rsidP="00A54F93">
            <w:pPr>
              <w:snapToGrid w:val="0"/>
              <w:ind w:firstLine="0"/>
              <w:jc w:val="left"/>
              <w:rPr>
                <w:rFonts w:ascii="標楷體" w:eastAsia="標楷體" w:hAnsi="標楷體" w:cs="標楷體"/>
                <w:color w:val="FF0000"/>
                <w:sz w:val="24"/>
                <w:szCs w:val="24"/>
              </w:rPr>
            </w:pPr>
            <w:r>
              <w:rPr>
                <w:rFonts w:ascii="標楷體" w:eastAsia="標楷體" w:hAnsi="標楷體" w:hint="eastAsia"/>
                <w:color w:val="auto"/>
              </w:rPr>
              <w:t>2.</w:t>
            </w:r>
            <w:r w:rsidRPr="00FF0F22">
              <w:rPr>
                <w:rFonts w:ascii="標楷體" w:eastAsia="標楷體" w:hAnsi="標楷體" w:cs="標楷體"/>
                <w:color w:val="auto"/>
              </w:rPr>
              <w:t>能用</w:t>
            </w:r>
            <w:proofErr w:type="gramStart"/>
            <w:r w:rsidRPr="00FF0F22">
              <w:rPr>
                <w:rFonts w:ascii="標楷體" w:eastAsia="標楷體" w:hAnsi="標楷體" w:cs="標楷體"/>
                <w:color w:val="auto"/>
              </w:rPr>
              <w:t>公式解求一元</w:t>
            </w:r>
            <w:proofErr w:type="gramEnd"/>
            <w:r w:rsidRPr="00FF0F22">
              <w:rPr>
                <w:rFonts w:ascii="標楷體" w:eastAsia="標楷體" w:hAnsi="標楷體" w:cs="標楷體"/>
                <w:color w:val="auto"/>
              </w:rPr>
              <w:t>二次方程式的解。</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Pr="00500692" w:rsidRDefault="00A54F93" w:rsidP="00A54F93">
            <w:pPr>
              <w:ind w:left="317" w:hanging="317"/>
              <w:jc w:val="center"/>
              <w:rPr>
                <w:rFonts w:ascii="標楷體" w:eastAsia="標楷體" w:hAnsi="標楷體" w:cs="標楷體"/>
                <w:color w:val="FF0000"/>
                <w:sz w:val="24"/>
                <w:szCs w:val="24"/>
              </w:rPr>
            </w:pPr>
            <w:r w:rsidRPr="00A54F93">
              <w:rPr>
                <w:rFonts w:ascii="標楷體" w:eastAsia="標楷體" w:hAnsi="標楷體" w:cs="標楷體" w:hint="eastAsia"/>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平面類：</w:t>
            </w:r>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w:t>
            </w:r>
            <w:proofErr w:type="gramStart"/>
            <w:r w:rsidRPr="006003BE">
              <w:rPr>
                <w:rFonts w:ascii="標楷體" w:eastAsia="標楷體" w:hAnsi="標楷體"/>
                <w:bCs/>
                <w:snapToGrid w:val="0"/>
                <w:color w:val="auto"/>
              </w:rPr>
              <w:t>習作教用版</w:t>
            </w:r>
            <w:proofErr w:type="gramEnd"/>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w:t>
            </w:r>
            <w:proofErr w:type="gramStart"/>
            <w:r w:rsidRPr="006003BE">
              <w:rPr>
                <w:rFonts w:ascii="標楷體" w:eastAsia="標楷體" w:hAnsi="標楷體"/>
                <w:bCs/>
                <w:snapToGrid w:val="0"/>
                <w:color w:val="auto"/>
              </w:rPr>
              <w:t>備課用</w:t>
            </w:r>
            <w:proofErr w:type="gramEnd"/>
            <w:r w:rsidRPr="006003BE">
              <w:rPr>
                <w:rFonts w:ascii="標楷體" w:eastAsia="標楷體" w:hAnsi="標楷體"/>
                <w:bCs/>
                <w:snapToGrid w:val="0"/>
                <w:color w:val="auto"/>
              </w:rPr>
              <w:t>書</w:t>
            </w:r>
          </w:p>
          <w:p w:rsidR="00A54F93" w:rsidRPr="006003BE" w:rsidRDefault="00A54F93" w:rsidP="00A54F93">
            <w:pPr>
              <w:spacing w:line="260" w:lineRule="exact"/>
              <w:jc w:val="left"/>
              <w:rPr>
                <w:rFonts w:ascii="標楷體" w:eastAsia="標楷體" w:hAnsi="標楷體"/>
                <w:bCs/>
                <w:snapToGrid w:val="0"/>
              </w:rPr>
            </w:pPr>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數位類：</w:t>
            </w:r>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1.教學光碟</w:t>
            </w:r>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2.命題光碟</w:t>
            </w:r>
          </w:p>
          <w:p w:rsidR="00A54F93" w:rsidRDefault="00A54F93" w:rsidP="00A54F93">
            <w:pPr>
              <w:spacing w:line="260" w:lineRule="exact"/>
              <w:jc w:val="left"/>
              <w:rPr>
                <w:rFonts w:ascii="標楷體" w:eastAsia="標楷體" w:hAnsi="標楷體"/>
                <w:bCs/>
                <w:snapToGrid w:val="0"/>
                <w:color w:val="auto"/>
              </w:rPr>
            </w:pPr>
            <w:r w:rsidRPr="006003BE">
              <w:rPr>
                <w:rFonts w:ascii="標楷體" w:eastAsia="標楷體" w:hAnsi="標楷體"/>
                <w:bCs/>
                <w:snapToGrid w:val="0"/>
                <w:color w:val="auto"/>
              </w:rPr>
              <w:t>3.課程計劃光碟</w:t>
            </w:r>
          </w:p>
          <w:p w:rsidR="00A54F93" w:rsidRPr="00500692" w:rsidRDefault="00A54F93" w:rsidP="00A54F93">
            <w:pPr>
              <w:spacing w:line="260" w:lineRule="exact"/>
              <w:jc w:val="left"/>
              <w:rPr>
                <w:rFonts w:ascii="標楷體" w:eastAsia="標楷體" w:hAnsi="標楷體" w:cs="標楷體"/>
                <w:color w:val="FF0000"/>
                <w:sz w:val="24"/>
                <w:szCs w:val="24"/>
              </w:rPr>
            </w:pPr>
            <w:r>
              <w:rPr>
                <w:rFonts w:ascii="標楷體" w:eastAsia="標楷體" w:hAnsi="標楷體" w:hint="eastAsia"/>
                <w:bCs/>
                <w:snapToGrid w:val="0"/>
                <w:color w:val="auto"/>
              </w:rPr>
              <w:t>4.</w:t>
            </w:r>
            <w:proofErr w:type="gramStart"/>
            <w:r>
              <w:rPr>
                <w:rFonts w:ascii="標楷體" w:eastAsia="標楷體" w:hAnsi="標楷體" w:hint="eastAsia"/>
                <w:bCs/>
                <w:snapToGrid w:val="0"/>
                <w:color w:val="auto"/>
              </w:rPr>
              <w:t>康軒雲</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Pr="000A467E" w:rsidRDefault="00A54F93" w:rsidP="00A54F93">
            <w:pPr>
              <w:snapToGrid w:val="0"/>
              <w:ind w:firstLine="0"/>
              <w:jc w:val="left"/>
              <w:rPr>
                <w:rFonts w:ascii="標楷體" w:eastAsia="標楷體" w:hAnsi="標楷體" w:cs="標楷體"/>
              </w:rPr>
            </w:pPr>
            <w:r w:rsidRPr="000A467E">
              <w:rPr>
                <w:rFonts w:ascii="標楷體" w:eastAsia="標楷體" w:hAnsi="標楷體" w:cs="標楷體"/>
              </w:rPr>
              <w:t>1.紙筆測驗</w:t>
            </w:r>
          </w:p>
          <w:p w:rsidR="00A54F93" w:rsidRPr="000A467E" w:rsidRDefault="00A54F93" w:rsidP="00A54F93">
            <w:pPr>
              <w:snapToGrid w:val="0"/>
              <w:ind w:firstLine="0"/>
              <w:jc w:val="left"/>
              <w:rPr>
                <w:rFonts w:ascii="標楷體" w:eastAsia="標楷體" w:hAnsi="標楷體" w:cs="標楷體"/>
              </w:rPr>
            </w:pPr>
            <w:r w:rsidRPr="000A467E">
              <w:rPr>
                <w:rFonts w:ascii="標楷體" w:eastAsia="標楷體" w:hAnsi="標楷體" w:cs="標楷體"/>
              </w:rPr>
              <w:t>2.口頭</w:t>
            </w:r>
            <w:r>
              <w:rPr>
                <w:rFonts w:ascii="標楷體" w:eastAsia="標楷體" w:hAnsi="標楷體" w:cs="標楷體" w:hint="eastAsia"/>
              </w:rPr>
              <w:t>問答</w:t>
            </w:r>
          </w:p>
          <w:p w:rsidR="00A54F93" w:rsidRDefault="00A54F93" w:rsidP="00A54F93">
            <w:pPr>
              <w:snapToGrid w:val="0"/>
              <w:ind w:firstLine="0"/>
              <w:jc w:val="left"/>
              <w:rPr>
                <w:rFonts w:ascii="標楷體" w:eastAsia="標楷體" w:hAnsi="標楷體" w:cs="標楷體"/>
              </w:rPr>
            </w:pPr>
            <w:r w:rsidRPr="000A467E">
              <w:rPr>
                <w:rFonts w:ascii="標楷體" w:eastAsia="標楷體" w:hAnsi="標楷體" w:cs="標楷體"/>
              </w:rPr>
              <w:t>3.互相討論</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hint="eastAsia"/>
              </w:rPr>
              <w:t>4.上台演練</w:t>
            </w:r>
          </w:p>
          <w:p w:rsidR="00A54F93" w:rsidRPr="00500692" w:rsidRDefault="00A54F93" w:rsidP="00A54F93">
            <w:pPr>
              <w:snapToGrid w:val="0"/>
              <w:ind w:firstLine="0"/>
              <w:jc w:val="left"/>
              <w:rPr>
                <w:rFonts w:ascii="標楷體" w:eastAsia="標楷體" w:hAnsi="標楷體" w:cs="標楷體"/>
                <w:color w:val="FF0000"/>
                <w:sz w:val="24"/>
                <w:szCs w:val="24"/>
              </w:rPr>
            </w:pPr>
            <w:r>
              <w:rPr>
                <w:rFonts w:ascii="標楷體" w:eastAsia="標楷體" w:hAnsi="標楷體" w:cs="標楷體" w:hint="eastAsia"/>
              </w:rPr>
              <w:t>5.回家</w:t>
            </w:r>
            <w:r w:rsidRPr="000A467E">
              <w:rPr>
                <w:rFonts w:ascii="標楷體" w:eastAsia="標楷體" w:hAnsi="標楷體" w:cs="標楷體"/>
              </w:rPr>
              <w:t>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【閱讀素養教育】</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閱J1 </w:t>
            </w:r>
            <w:r w:rsidRPr="000A467E">
              <w:rPr>
                <w:rFonts w:ascii="標楷體" w:eastAsia="標楷體" w:hAnsi="標楷體" w:cs="標楷體"/>
              </w:rPr>
              <w:t>發展多元文本的閱讀策略。</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閱J2 </w:t>
            </w:r>
            <w:r w:rsidRPr="000A467E">
              <w:rPr>
                <w:rFonts w:ascii="標楷體" w:eastAsia="標楷體" w:hAnsi="標楷體" w:cs="標楷體"/>
              </w:rPr>
              <w:t>發展跨文本的比對、分析、深究的能力，以判讀文本知識的正確性。</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閱J3 </w:t>
            </w:r>
            <w:r w:rsidRPr="000A467E">
              <w:rPr>
                <w:rFonts w:ascii="標楷體" w:eastAsia="標楷體" w:hAnsi="標楷體" w:cs="標楷體"/>
              </w:rPr>
              <w:t>理解學科知識內的重要詞彙的意涵，並懂</w:t>
            </w:r>
            <w:r w:rsidRPr="000A467E">
              <w:rPr>
                <w:rFonts w:ascii="標楷體" w:eastAsia="標楷體" w:hAnsi="標楷體" w:cs="標楷體"/>
              </w:rPr>
              <w:lastRenderedPageBreak/>
              <w:t>得如何運用該詞彙與他人進行溝通。</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閱J4 </w:t>
            </w:r>
            <w:proofErr w:type="gramStart"/>
            <w:r w:rsidRPr="000A467E">
              <w:rPr>
                <w:rFonts w:ascii="標楷體" w:eastAsia="標楷體" w:hAnsi="標楷體" w:cs="標楷體"/>
              </w:rPr>
              <w:t>除紙本</w:t>
            </w:r>
            <w:proofErr w:type="gramEnd"/>
            <w:r w:rsidRPr="000A467E">
              <w:rPr>
                <w:rFonts w:ascii="標楷體" w:eastAsia="標楷體" w:hAnsi="標楷體" w:cs="標楷體"/>
              </w:rPr>
              <w:t>閱讀之外，依學習需求選擇適當的閱讀媒材，並了解如何利用適當的管道獲得文本資源。</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閱J7 </w:t>
            </w:r>
            <w:r w:rsidRPr="000A467E">
              <w:rPr>
                <w:rFonts w:ascii="標楷體" w:eastAsia="標楷體" w:hAnsi="標楷體" w:cs="標楷體"/>
              </w:rPr>
              <w:t>小心求證資訊來源，判讀文本知識的正確性。</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【戶外教育】</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戶J1 </w:t>
            </w:r>
            <w:r w:rsidRPr="000A467E">
              <w:rPr>
                <w:rFonts w:ascii="標楷體" w:eastAsia="標楷體" w:hAnsi="標楷體" w:cs="標楷體"/>
              </w:rPr>
              <w:t>善用教室外、戶外及校外教學，認識臺灣</w:t>
            </w:r>
            <w:proofErr w:type="gramStart"/>
            <w:r w:rsidRPr="000A467E">
              <w:rPr>
                <w:rFonts w:ascii="標楷體" w:eastAsia="標楷體" w:hAnsi="標楷體" w:cs="標楷體"/>
              </w:rPr>
              <w:t>環境並參訪</w:t>
            </w:r>
            <w:proofErr w:type="gramEnd"/>
            <w:r w:rsidRPr="000A467E">
              <w:rPr>
                <w:rFonts w:ascii="標楷體" w:eastAsia="標楷體" w:hAnsi="標楷體" w:cs="標楷體"/>
              </w:rPr>
              <w:t>自然及文化資產，如國家公園、國家風景區及國家森林公園等。</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戶J2 </w:t>
            </w:r>
            <w:r w:rsidRPr="000A467E">
              <w:rPr>
                <w:rFonts w:ascii="標楷體" w:eastAsia="標楷體" w:hAnsi="標楷體" w:cs="標楷體"/>
              </w:rPr>
              <w:t>擴充對環境的理解，運用所學的知識到生活當中，具備觀察、描述、測量、紀錄的能力。</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戶J3 </w:t>
            </w:r>
            <w:r w:rsidRPr="000A467E">
              <w:rPr>
                <w:rFonts w:ascii="標楷體" w:eastAsia="標楷體" w:hAnsi="標楷體" w:cs="標楷體"/>
              </w:rPr>
              <w:t>理解知識與生活環境的關係，獲得心靈的喜悅，培養積極</w:t>
            </w:r>
            <w:r w:rsidRPr="000A467E">
              <w:rPr>
                <w:rFonts w:ascii="標楷體" w:eastAsia="標楷體" w:hAnsi="標楷體" w:cs="標楷體"/>
              </w:rPr>
              <w:lastRenderedPageBreak/>
              <w:t>面對挑戰的能力與態度。</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【國際教育】</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國J4 </w:t>
            </w:r>
            <w:r w:rsidRPr="000A467E">
              <w:rPr>
                <w:rFonts w:ascii="標楷體" w:eastAsia="標楷體" w:hAnsi="標楷體" w:cs="標楷體"/>
              </w:rPr>
              <w:t>尊重與欣賞世界不同文化的價值。</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【生涯規劃教育】</w:t>
            </w:r>
          </w:p>
          <w:p w:rsidR="00A54F93" w:rsidRPr="00500692" w:rsidRDefault="00A54F93" w:rsidP="00A54F93">
            <w:pPr>
              <w:autoSpaceDE w:val="0"/>
              <w:autoSpaceDN w:val="0"/>
              <w:adjustRightInd w:val="0"/>
              <w:jc w:val="left"/>
              <w:rPr>
                <w:rFonts w:ascii="標楷體" w:eastAsia="標楷體" w:hAnsi="標楷體" w:cs="DFKaiShu-SB-Estd-BF"/>
                <w:color w:val="FF0000"/>
                <w:sz w:val="24"/>
                <w:szCs w:val="24"/>
              </w:rPr>
            </w:pPr>
            <w:proofErr w:type="gramStart"/>
            <w:r>
              <w:rPr>
                <w:rFonts w:ascii="標楷體" w:eastAsia="標楷體" w:hAnsi="標楷體" w:cs="標楷體"/>
              </w:rPr>
              <w:t>涯</w:t>
            </w:r>
            <w:proofErr w:type="gramEnd"/>
            <w:r>
              <w:rPr>
                <w:rFonts w:ascii="標楷體" w:eastAsia="標楷體" w:hAnsi="標楷體" w:cs="標楷體"/>
              </w:rPr>
              <w:t xml:space="preserve">J13 </w:t>
            </w:r>
            <w:r w:rsidRPr="007B7965">
              <w:rPr>
                <w:rFonts w:ascii="標楷體" w:eastAsia="標楷體" w:hAnsi="標楷體" w:cs="標楷體"/>
              </w:rPr>
              <w:t>培養生涯規劃及執行的能力。</w:t>
            </w:r>
          </w:p>
        </w:tc>
        <w:tc>
          <w:tcPr>
            <w:tcW w:w="1784" w:type="dxa"/>
            <w:tcBorders>
              <w:top w:val="single" w:sz="8" w:space="0" w:color="000000"/>
              <w:bottom w:val="single" w:sz="8" w:space="0" w:color="000000"/>
              <w:right w:val="single" w:sz="8" w:space="0" w:color="000000"/>
            </w:tcBorders>
          </w:tcPr>
          <w:p w:rsidR="00A54F93" w:rsidRPr="00500692" w:rsidRDefault="00A54F93" w:rsidP="00A54F93">
            <w:pPr>
              <w:adjustRightInd w:val="0"/>
              <w:snapToGrid w:val="0"/>
              <w:spacing w:line="0" w:lineRule="atLeast"/>
              <w:ind w:hanging="7"/>
              <w:jc w:val="left"/>
              <w:rPr>
                <w:rFonts w:ascii="標楷體" w:eastAsia="標楷體" w:hAnsi="標楷體" w:cs="標楷體"/>
                <w:sz w:val="24"/>
                <w:szCs w:val="24"/>
              </w:rPr>
            </w:pPr>
          </w:p>
        </w:tc>
      </w:tr>
      <w:tr w:rsidR="00A54F93"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54F93" w:rsidRPr="00B26C28" w:rsidRDefault="00A54F93" w:rsidP="00A54F93">
            <w:pPr>
              <w:spacing w:line="0" w:lineRule="atLeast"/>
              <w:jc w:val="center"/>
              <w:rPr>
                <w:rFonts w:eastAsia="標楷體"/>
                <w:color w:val="auto"/>
              </w:rPr>
            </w:pPr>
            <w:r w:rsidRPr="00B26C28">
              <w:rPr>
                <w:rFonts w:eastAsia="標楷體"/>
                <w:color w:val="auto"/>
              </w:rPr>
              <w:lastRenderedPageBreak/>
              <w:t>第十九</w:t>
            </w:r>
            <w:proofErr w:type="gramStart"/>
            <w:r w:rsidRPr="00B26C28">
              <w:rPr>
                <w:rFonts w:eastAsia="標楷體"/>
                <w:color w:val="auto"/>
              </w:rPr>
              <w:t>週</w:t>
            </w:r>
            <w:proofErr w:type="gramEnd"/>
          </w:p>
          <w:p w:rsidR="00A54F93" w:rsidRDefault="00A54F93" w:rsidP="00A54F93">
            <w:pPr>
              <w:spacing w:line="0" w:lineRule="atLeast"/>
              <w:jc w:val="center"/>
              <w:rPr>
                <w:rFonts w:eastAsia="標楷體"/>
                <w:color w:val="auto"/>
              </w:rPr>
            </w:pPr>
            <w:r>
              <w:rPr>
                <w:rFonts w:eastAsia="標楷體" w:hint="eastAsia"/>
                <w:color w:val="auto"/>
              </w:rPr>
              <w:t>1/2~1/5</w:t>
            </w:r>
          </w:p>
          <w:p w:rsidR="00A54F93" w:rsidRPr="00B26C28" w:rsidRDefault="00A54F93" w:rsidP="00A54F93">
            <w:pPr>
              <w:spacing w:line="0" w:lineRule="atLeast"/>
              <w:jc w:val="center"/>
              <w:rPr>
                <w:rFonts w:eastAsia="標楷體"/>
                <w:color w:val="auto"/>
              </w:rPr>
            </w:pPr>
            <w:r w:rsidRPr="00B26C28">
              <w:rPr>
                <w:rFonts w:eastAsia="標楷體"/>
                <w:color w:val="auto"/>
              </w:rPr>
              <w:t>(</w:t>
            </w:r>
            <w:r>
              <w:rPr>
                <w:rFonts w:eastAsia="標楷體" w:hint="eastAsia"/>
                <w:color w:val="auto"/>
              </w:rPr>
              <w:t>1</w:t>
            </w:r>
            <w:r w:rsidRPr="00B26C28">
              <w:rPr>
                <w:rFonts w:eastAsia="標楷體"/>
                <w:color w:val="auto"/>
              </w:rPr>
              <w:t>/</w:t>
            </w:r>
            <w:r>
              <w:rPr>
                <w:rFonts w:eastAsia="標楷體" w:hint="eastAsia"/>
                <w:color w:val="auto"/>
              </w:rPr>
              <w:t>1</w:t>
            </w:r>
            <w:r w:rsidRPr="00B26C28">
              <w:rPr>
                <w:rFonts w:eastAsia="標楷體" w:hint="eastAsia"/>
                <w:color w:val="auto"/>
              </w:rPr>
              <w:t>(</w:t>
            </w:r>
            <w:proofErr w:type="gramStart"/>
            <w:r>
              <w:rPr>
                <w:rFonts w:eastAsia="標楷體" w:hint="eastAsia"/>
                <w:color w:val="auto"/>
              </w:rPr>
              <w:t>一</w:t>
            </w:r>
            <w:proofErr w:type="gramEnd"/>
            <w:r w:rsidRPr="00B26C28">
              <w:rPr>
                <w:rFonts w:eastAsia="標楷體" w:hint="eastAsia"/>
                <w:color w:val="auto"/>
              </w:rPr>
              <w:t>)</w:t>
            </w:r>
            <w:r>
              <w:rPr>
                <w:rFonts w:eastAsia="標楷體" w:hint="eastAsia"/>
                <w:color w:val="auto"/>
              </w:rPr>
              <w:t>元旦放假</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A54F93" w:rsidRDefault="00A54F93" w:rsidP="00A54F93">
            <w:pPr>
              <w:snapToGrid w:val="0"/>
              <w:ind w:firstLine="0"/>
              <w:jc w:val="left"/>
              <w:rPr>
                <w:rFonts w:ascii="標楷體" w:eastAsia="標楷體" w:hAnsi="標楷體"/>
              </w:rPr>
            </w:pPr>
            <w:r>
              <w:rPr>
                <w:rFonts w:ascii="標楷體" w:eastAsia="標楷體" w:hAnsi="標楷體" w:cs="標楷體"/>
              </w:rPr>
              <w:t xml:space="preserve">A-8-7 </w:t>
            </w:r>
            <w:r w:rsidRPr="000A467E">
              <w:rPr>
                <w:rFonts w:ascii="標楷體" w:eastAsia="標楷體" w:hAnsi="標楷體" w:cs="標楷體"/>
              </w:rPr>
              <w:t>一元二次方程式的解法與應用：利用因式分解、配方法、公式解一元二次方程式；應用問題；使用計算機計算一元二次方程式根的近似值。</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54F93" w:rsidRPr="00500692" w:rsidRDefault="00A54F93" w:rsidP="00A54F93">
            <w:pPr>
              <w:jc w:val="left"/>
              <w:rPr>
                <w:rFonts w:ascii="標楷體" w:eastAsia="標楷體" w:hAnsi="標楷體" w:cs="標楷體"/>
                <w:color w:val="FF0000"/>
                <w:sz w:val="24"/>
                <w:szCs w:val="24"/>
              </w:rPr>
            </w:pPr>
            <w:r>
              <w:rPr>
                <w:rFonts w:ascii="標楷體" w:eastAsia="標楷體" w:hAnsi="標楷體" w:cs="標楷體"/>
              </w:rPr>
              <w:t xml:space="preserve">a-Ⅳ-6 </w:t>
            </w:r>
            <w:r w:rsidRPr="000A467E">
              <w:rPr>
                <w:rFonts w:ascii="標楷體" w:eastAsia="標楷體" w:hAnsi="標楷體" w:cs="標楷體"/>
              </w:rPr>
              <w:t>理解一元二次方程式及其解的意義，能以因式分解和配方法求解和驗算，並能運用到日常生活的情境解決問題。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Pr="00DA591D" w:rsidRDefault="00A54F93" w:rsidP="00A54F93">
            <w:pPr>
              <w:snapToGrid w:val="0"/>
              <w:ind w:firstLine="0"/>
              <w:jc w:val="left"/>
              <w:rPr>
                <w:rFonts w:ascii="標楷體" w:eastAsia="標楷體" w:hAnsi="標楷體"/>
                <w:color w:val="auto"/>
              </w:rPr>
            </w:pPr>
            <w:r w:rsidRPr="000A467E">
              <w:rPr>
                <w:rFonts w:ascii="標楷體" w:eastAsia="標楷體" w:hAnsi="標楷體" w:cs="標楷體"/>
                <w:color w:val="auto"/>
              </w:rPr>
              <w:t>4-3應用問題</w:t>
            </w:r>
          </w:p>
          <w:p w:rsidR="00A54F93" w:rsidRPr="000A467E" w:rsidRDefault="00A54F93" w:rsidP="00A54F93">
            <w:pPr>
              <w:snapToGrid w:val="0"/>
              <w:ind w:firstLine="0"/>
              <w:jc w:val="left"/>
              <w:rPr>
                <w:rFonts w:ascii="標楷體" w:eastAsia="標楷體" w:hAnsi="標楷體"/>
                <w:color w:val="auto"/>
              </w:rPr>
            </w:pPr>
            <w:r w:rsidRPr="000A467E">
              <w:rPr>
                <w:rFonts w:ascii="標楷體" w:eastAsia="標楷體" w:hAnsi="標楷體" w:cs="標楷體"/>
                <w:color w:val="auto"/>
              </w:rPr>
              <w:t>1.根據實際問題，依題意列出方程式，並化簡整理成一元二次方程式。</w:t>
            </w:r>
          </w:p>
          <w:p w:rsidR="00A54F93" w:rsidRPr="000A467E" w:rsidRDefault="00A54F93" w:rsidP="00A54F93">
            <w:pPr>
              <w:snapToGrid w:val="0"/>
              <w:ind w:firstLine="0"/>
              <w:jc w:val="left"/>
              <w:rPr>
                <w:rFonts w:ascii="標楷體" w:eastAsia="標楷體" w:hAnsi="標楷體"/>
                <w:color w:val="auto"/>
              </w:rPr>
            </w:pPr>
            <w:r w:rsidRPr="000A467E">
              <w:rPr>
                <w:rFonts w:ascii="標楷體" w:eastAsia="標楷體" w:hAnsi="標楷體" w:cs="標楷體"/>
                <w:color w:val="auto"/>
              </w:rPr>
              <w:t>2.利用已學過的方法解一元二次方程式的應用問題。</w:t>
            </w:r>
          </w:p>
          <w:p w:rsidR="00A54F93" w:rsidRPr="00500692" w:rsidRDefault="00A54F93" w:rsidP="00A54F93">
            <w:pPr>
              <w:jc w:val="left"/>
              <w:rPr>
                <w:rFonts w:ascii="標楷體" w:eastAsia="標楷體" w:hAnsi="標楷體" w:cs="標楷體"/>
                <w:color w:val="FF0000"/>
                <w:sz w:val="24"/>
                <w:szCs w:val="24"/>
              </w:rPr>
            </w:pPr>
            <w:r w:rsidRPr="000A467E">
              <w:rPr>
                <w:rFonts w:ascii="標楷體" w:eastAsia="標楷體" w:hAnsi="標楷體" w:cs="標楷體"/>
                <w:color w:val="auto"/>
              </w:rPr>
              <w:t>3.在求出的所有解中，能選擇適合於原問題的答案。</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Pr="00500692" w:rsidRDefault="00A54F93" w:rsidP="00A54F93">
            <w:pPr>
              <w:ind w:left="317" w:hanging="317"/>
              <w:jc w:val="center"/>
              <w:rPr>
                <w:rFonts w:ascii="標楷體" w:eastAsia="標楷體" w:hAnsi="標楷體" w:cs="標楷體"/>
                <w:color w:val="FF0000"/>
                <w:sz w:val="24"/>
                <w:szCs w:val="24"/>
              </w:rPr>
            </w:pPr>
            <w:r w:rsidRPr="00A54F93">
              <w:rPr>
                <w:rFonts w:ascii="標楷體" w:eastAsia="標楷體" w:hAnsi="標楷體" w:cs="標楷體" w:hint="eastAsia"/>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平面類：</w:t>
            </w:r>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w:t>
            </w:r>
            <w:proofErr w:type="gramStart"/>
            <w:r w:rsidRPr="006003BE">
              <w:rPr>
                <w:rFonts w:ascii="標楷體" w:eastAsia="標楷體" w:hAnsi="標楷體"/>
                <w:bCs/>
                <w:snapToGrid w:val="0"/>
                <w:color w:val="auto"/>
              </w:rPr>
              <w:t>習作教用版</w:t>
            </w:r>
            <w:proofErr w:type="gramEnd"/>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w:t>
            </w:r>
            <w:proofErr w:type="gramStart"/>
            <w:r w:rsidRPr="006003BE">
              <w:rPr>
                <w:rFonts w:ascii="標楷體" w:eastAsia="標楷體" w:hAnsi="標楷體"/>
                <w:bCs/>
                <w:snapToGrid w:val="0"/>
                <w:color w:val="auto"/>
              </w:rPr>
              <w:t>備課用</w:t>
            </w:r>
            <w:proofErr w:type="gramEnd"/>
            <w:r w:rsidRPr="006003BE">
              <w:rPr>
                <w:rFonts w:ascii="標楷體" w:eastAsia="標楷體" w:hAnsi="標楷體"/>
                <w:bCs/>
                <w:snapToGrid w:val="0"/>
                <w:color w:val="auto"/>
              </w:rPr>
              <w:t>書</w:t>
            </w:r>
          </w:p>
          <w:p w:rsidR="00A54F93" w:rsidRPr="006003BE" w:rsidRDefault="00A54F93" w:rsidP="00A54F93">
            <w:pPr>
              <w:spacing w:line="260" w:lineRule="exact"/>
              <w:jc w:val="left"/>
              <w:rPr>
                <w:rFonts w:ascii="標楷體" w:eastAsia="標楷體" w:hAnsi="標楷體"/>
                <w:bCs/>
                <w:snapToGrid w:val="0"/>
              </w:rPr>
            </w:pPr>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數位類：</w:t>
            </w:r>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1.教學光碟</w:t>
            </w:r>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2.命題光碟</w:t>
            </w:r>
          </w:p>
          <w:p w:rsidR="00A54F93" w:rsidRDefault="00A54F93" w:rsidP="00A54F93">
            <w:pPr>
              <w:spacing w:line="260" w:lineRule="exact"/>
              <w:jc w:val="left"/>
              <w:rPr>
                <w:rFonts w:ascii="標楷體" w:eastAsia="標楷體" w:hAnsi="標楷體"/>
                <w:bCs/>
                <w:snapToGrid w:val="0"/>
                <w:color w:val="auto"/>
              </w:rPr>
            </w:pPr>
            <w:r w:rsidRPr="006003BE">
              <w:rPr>
                <w:rFonts w:ascii="標楷體" w:eastAsia="標楷體" w:hAnsi="標楷體"/>
                <w:bCs/>
                <w:snapToGrid w:val="0"/>
                <w:color w:val="auto"/>
              </w:rPr>
              <w:t>3.課程計劃光碟</w:t>
            </w:r>
          </w:p>
          <w:p w:rsidR="00A54F93" w:rsidRPr="00500692" w:rsidRDefault="00A54F93" w:rsidP="00A54F93">
            <w:pPr>
              <w:spacing w:line="260" w:lineRule="exact"/>
              <w:jc w:val="left"/>
              <w:rPr>
                <w:rFonts w:ascii="標楷體" w:eastAsia="標楷體" w:hAnsi="標楷體" w:cs="標楷體"/>
                <w:color w:val="FF0000"/>
                <w:sz w:val="24"/>
                <w:szCs w:val="24"/>
              </w:rPr>
            </w:pPr>
            <w:r>
              <w:rPr>
                <w:rFonts w:ascii="標楷體" w:eastAsia="標楷體" w:hAnsi="標楷體" w:hint="eastAsia"/>
                <w:bCs/>
                <w:snapToGrid w:val="0"/>
                <w:color w:val="auto"/>
              </w:rPr>
              <w:t>4.</w:t>
            </w:r>
            <w:proofErr w:type="gramStart"/>
            <w:r>
              <w:rPr>
                <w:rFonts w:ascii="標楷體" w:eastAsia="標楷體" w:hAnsi="標楷體" w:hint="eastAsia"/>
                <w:bCs/>
                <w:snapToGrid w:val="0"/>
                <w:color w:val="auto"/>
              </w:rPr>
              <w:t>康軒雲</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Pr="000A467E" w:rsidRDefault="00A54F93" w:rsidP="00A54F93">
            <w:pPr>
              <w:snapToGrid w:val="0"/>
              <w:ind w:firstLine="0"/>
              <w:jc w:val="left"/>
              <w:rPr>
                <w:rFonts w:ascii="標楷體" w:eastAsia="標楷體" w:hAnsi="標楷體" w:cs="標楷體"/>
              </w:rPr>
            </w:pPr>
            <w:r w:rsidRPr="000A467E">
              <w:rPr>
                <w:rFonts w:ascii="標楷體" w:eastAsia="標楷體" w:hAnsi="標楷體" w:cs="標楷體"/>
              </w:rPr>
              <w:t>1.紙筆測驗</w:t>
            </w:r>
          </w:p>
          <w:p w:rsidR="00A54F93" w:rsidRPr="000A467E" w:rsidRDefault="00A54F93" w:rsidP="00A54F93">
            <w:pPr>
              <w:snapToGrid w:val="0"/>
              <w:ind w:firstLine="0"/>
              <w:jc w:val="left"/>
              <w:rPr>
                <w:rFonts w:ascii="標楷體" w:eastAsia="標楷體" w:hAnsi="標楷體" w:cs="標楷體"/>
              </w:rPr>
            </w:pPr>
            <w:r w:rsidRPr="000A467E">
              <w:rPr>
                <w:rFonts w:ascii="標楷體" w:eastAsia="標楷體" w:hAnsi="標楷體" w:cs="標楷體"/>
              </w:rPr>
              <w:t>2.口頭</w:t>
            </w:r>
            <w:r>
              <w:rPr>
                <w:rFonts w:ascii="標楷體" w:eastAsia="標楷體" w:hAnsi="標楷體" w:cs="標楷體" w:hint="eastAsia"/>
              </w:rPr>
              <w:t>問答</w:t>
            </w:r>
          </w:p>
          <w:p w:rsidR="00A54F93" w:rsidRDefault="00A54F93" w:rsidP="00A54F93">
            <w:pPr>
              <w:snapToGrid w:val="0"/>
              <w:ind w:firstLine="0"/>
              <w:jc w:val="left"/>
              <w:rPr>
                <w:rFonts w:ascii="標楷體" w:eastAsia="標楷體" w:hAnsi="標楷體" w:cs="標楷體"/>
              </w:rPr>
            </w:pPr>
            <w:r w:rsidRPr="000A467E">
              <w:rPr>
                <w:rFonts w:ascii="標楷體" w:eastAsia="標楷體" w:hAnsi="標楷體" w:cs="標楷體"/>
              </w:rPr>
              <w:t>3.互相討論</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hint="eastAsia"/>
              </w:rPr>
              <w:t>4.上台演練</w:t>
            </w:r>
          </w:p>
          <w:p w:rsidR="00A54F93" w:rsidRPr="00500692" w:rsidRDefault="00A54F93" w:rsidP="00A54F93">
            <w:pPr>
              <w:snapToGrid w:val="0"/>
              <w:ind w:firstLine="0"/>
              <w:jc w:val="left"/>
              <w:rPr>
                <w:rFonts w:ascii="標楷體" w:eastAsia="標楷體" w:hAnsi="標楷體" w:cs="標楷體"/>
                <w:color w:val="FF0000"/>
                <w:sz w:val="24"/>
                <w:szCs w:val="24"/>
              </w:rPr>
            </w:pPr>
            <w:r>
              <w:rPr>
                <w:rFonts w:ascii="標楷體" w:eastAsia="標楷體" w:hAnsi="標楷體" w:cs="標楷體" w:hint="eastAsia"/>
              </w:rPr>
              <w:t>5.回家</w:t>
            </w:r>
            <w:r w:rsidRPr="000A467E">
              <w:rPr>
                <w:rFonts w:ascii="標楷體" w:eastAsia="標楷體" w:hAnsi="標楷體" w:cs="標楷體"/>
              </w:rPr>
              <w:t>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【閱讀素養教育】</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閱J1 </w:t>
            </w:r>
            <w:r w:rsidRPr="000A467E">
              <w:rPr>
                <w:rFonts w:ascii="標楷體" w:eastAsia="標楷體" w:hAnsi="標楷體" w:cs="標楷體"/>
              </w:rPr>
              <w:t>發展多元文本的閱讀策略。</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閱J2 </w:t>
            </w:r>
            <w:r w:rsidRPr="000A467E">
              <w:rPr>
                <w:rFonts w:ascii="標楷體" w:eastAsia="標楷體" w:hAnsi="標楷體" w:cs="標楷體"/>
              </w:rPr>
              <w:t>發展跨文本的比對、分析、深究的能力，以判讀文本知識的正確性。</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閱J3 </w:t>
            </w:r>
            <w:r w:rsidRPr="000A467E">
              <w:rPr>
                <w:rFonts w:ascii="標楷體" w:eastAsia="標楷體" w:hAnsi="標楷體" w:cs="標楷體"/>
              </w:rPr>
              <w:t>理解學科知識內的重要詞彙的意涵，並懂得如何運用該詞彙與他人進行溝通。</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閱J4 </w:t>
            </w:r>
            <w:proofErr w:type="gramStart"/>
            <w:r w:rsidRPr="000A467E">
              <w:rPr>
                <w:rFonts w:ascii="標楷體" w:eastAsia="標楷體" w:hAnsi="標楷體" w:cs="標楷體"/>
              </w:rPr>
              <w:t>除紙本</w:t>
            </w:r>
            <w:proofErr w:type="gramEnd"/>
            <w:r w:rsidRPr="000A467E">
              <w:rPr>
                <w:rFonts w:ascii="標楷體" w:eastAsia="標楷體" w:hAnsi="標楷體" w:cs="標楷體"/>
              </w:rPr>
              <w:t>閱讀之外，依學習需求選擇適當的閱讀媒材，並了解如何利用適當的管道獲得文本資源。</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lastRenderedPageBreak/>
              <w:t xml:space="preserve">閱J7 </w:t>
            </w:r>
            <w:r w:rsidRPr="000A467E">
              <w:rPr>
                <w:rFonts w:ascii="標楷體" w:eastAsia="標楷體" w:hAnsi="標楷體" w:cs="標楷體"/>
              </w:rPr>
              <w:t>小心求證資訊來源，判讀文本知識的正確性。</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【戶外教育】</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戶J1 </w:t>
            </w:r>
            <w:r w:rsidRPr="000A467E">
              <w:rPr>
                <w:rFonts w:ascii="標楷體" w:eastAsia="標楷體" w:hAnsi="標楷體" w:cs="標楷體"/>
              </w:rPr>
              <w:t>善用教室外、戶外及校外教學，認識臺灣</w:t>
            </w:r>
            <w:proofErr w:type="gramStart"/>
            <w:r w:rsidRPr="000A467E">
              <w:rPr>
                <w:rFonts w:ascii="標楷體" w:eastAsia="標楷體" w:hAnsi="標楷體" w:cs="標楷體"/>
              </w:rPr>
              <w:t>環境並參訪</w:t>
            </w:r>
            <w:proofErr w:type="gramEnd"/>
            <w:r w:rsidRPr="000A467E">
              <w:rPr>
                <w:rFonts w:ascii="標楷體" w:eastAsia="標楷體" w:hAnsi="標楷體" w:cs="標楷體"/>
              </w:rPr>
              <w:t>自然及文化資產，如國家公園、國家風景區及國家森林公園等。</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戶J2 </w:t>
            </w:r>
            <w:r w:rsidRPr="000A467E">
              <w:rPr>
                <w:rFonts w:ascii="標楷體" w:eastAsia="標楷體" w:hAnsi="標楷體" w:cs="標楷體"/>
              </w:rPr>
              <w:t>擴充對環境的理解，運用所學的知識到生活當中，具備觀察、描述、測量、紀錄的能力。</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戶J3 </w:t>
            </w:r>
            <w:r w:rsidRPr="000A467E">
              <w:rPr>
                <w:rFonts w:ascii="標楷體" w:eastAsia="標楷體" w:hAnsi="標楷體" w:cs="標楷體"/>
              </w:rPr>
              <w:t>理解知識與生活環境的關係，獲得心靈的喜悅，培養積極面對挑戰的能力與態度。</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【國際教育】</w:t>
            </w:r>
          </w:p>
          <w:p w:rsidR="00A54F93" w:rsidRPr="00500692" w:rsidRDefault="00A54F93" w:rsidP="00A54F93">
            <w:pPr>
              <w:autoSpaceDE w:val="0"/>
              <w:autoSpaceDN w:val="0"/>
              <w:adjustRightInd w:val="0"/>
              <w:jc w:val="left"/>
              <w:rPr>
                <w:rFonts w:ascii="標楷體" w:eastAsia="標楷體" w:hAnsi="標楷體" w:cs="DFKaiShu-SB-Estd-BF"/>
                <w:color w:val="FF0000"/>
                <w:sz w:val="24"/>
                <w:szCs w:val="24"/>
              </w:rPr>
            </w:pPr>
            <w:r>
              <w:rPr>
                <w:rFonts w:ascii="標楷體" w:eastAsia="標楷體" w:hAnsi="標楷體" w:cs="標楷體"/>
              </w:rPr>
              <w:t xml:space="preserve">國J4 </w:t>
            </w:r>
            <w:r w:rsidRPr="000A467E">
              <w:rPr>
                <w:rFonts w:ascii="標楷體" w:eastAsia="標楷體" w:hAnsi="標楷體" w:cs="標楷體"/>
              </w:rPr>
              <w:t>尊重與欣賞世界不同文化的價值。</w:t>
            </w:r>
          </w:p>
        </w:tc>
        <w:tc>
          <w:tcPr>
            <w:tcW w:w="1784" w:type="dxa"/>
            <w:tcBorders>
              <w:top w:val="single" w:sz="8" w:space="0" w:color="000000"/>
              <w:bottom w:val="single" w:sz="8" w:space="0" w:color="000000"/>
              <w:right w:val="single" w:sz="8" w:space="0" w:color="000000"/>
            </w:tcBorders>
          </w:tcPr>
          <w:p w:rsidR="00A54F93" w:rsidRPr="00500692" w:rsidRDefault="00A54F93" w:rsidP="00A54F93">
            <w:pPr>
              <w:adjustRightInd w:val="0"/>
              <w:snapToGrid w:val="0"/>
              <w:spacing w:line="0" w:lineRule="atLeast"/>
              <w:ind w:hanging="7"/>
              <w:jc w:val="left"/>
              <w:rPr>
                <w:rFonts w:ascii="標楷體" w:eastAsia="標楷體" w:hAnsi="標楷體" w:cs="標楷體"/>
                <w:sz w:val="24"/>
                <w:szCs w:val="24"/>
              </w:rPr>
            </w:pPr>
          </w:p>
        </w:tc>
      </w:tr>
      <w:tr w:rsidR="00A54F93"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54F93" w:rsidRPr="00B26C28" w:rsidRDefault="00A54F93" w:rsidP="00A54F93">
            <w:pPr>
              <w:spacing w:line="0" w:lineRule="atLeast"/>
              <w:jc w:val="center"/>
              <w:rPr>
                <w:rFonts w:eastAsia="標楷體"/>
                <w:color w:val="auto"/>
              </w:rPr>
            </w:pPr>
            <w:r w:rsidRPr="00B26C28">
              <w:rPr>
                <w:rFonts w:eastAsia="標楷體"/>
                <w:color w:val="auto"/>
              </w:rPr>
              <w:t>第二十</w:t>
            </w:r>
            <w:proofErr w:type="gramStart"/>
            <w:r w:rsidRPr="00B26C28">
              <w:rPr>
                <w:rFonts w:eastAsia="標楷體"/>
                <w:color w:val="auto"/>
              </w:rPr>
              <w:t>週</w:t>
            </w:r>
            <w:proofErr w:type="gramEnd"/>
          </w:p>
          <w:p w:rsidR="00A54F93" w:rsidRPr="00B26C28" w:rsidRDefault="00A54F93" w:rsidP="00A54F93">
            <w:pPr>
              <w:spacing w:line="0" w:lineRule="atLeast"/>
              <w:jc w:val="center"/>
              <w:rPr>
                <w:rFonts w:eastAsia="標楷體"/>
                <w:color w:val="auto"/>
              </w:rPr>
            </w:pPr>
            <w:r>
              <w:rPr>
                <w:rFonts w:eastAsia="標楷體" w:hint="eastAsia"/>
                <w:color w:val="auto"/>
              </w:rPr>
              <w:t>1/8~1/12</w:t>
            </w:r>
          </w:p>
        </w:tc>
        <w:tc>
          <w:tcPr>
            <w:tcW w:w="1418" w:type="dxa"/>
            <w:tcBorders>
              <w:top w:val="single" w:sz="8" w:space="0" w:color="000000"/>
              <w:left w:val="single" w:sz="8" w:space="0" w:color="000000"/>
              <w:bottom w:val="single" w:sz="8" w:space="0" w:color="000000"/>
              <w:right w:val="single" w:sz="8" w:space="0" w:color="000000"/>
            </w:tcBorders>
          </w:tcPr>
          <w:p w:rsidR="00A54F93" w:rsidRDefault="00A54F93" w:rsidP="00A54F93">
            <w:pPr>
              <w:snapToGrid w:val="0"/>
              <w:ind w:firstLine="0"/>
              <w:jc w:val="left"/>
              <w:rPr>
                <w:rFonts w:ascii="標楷體" w:eastAsia="標楷體" w:hAnsi="標楷體"/>
              </w:rPr>
            </w:pPr>
            <w:r>
              <w:rPr>
                <w:rFonts w:ascii="標楷體" w:eastAsia="標楷體" w:hAnsi="標楷體" w:cs="標楷體"/>
              </w:rPr>
              <w:t xml:space="preserve">D-8-1 </w:t>
            </w:r>
            <w:r w:rsidRPr="000A467E">
              <w:rPr>
                <w:rFonts w:ascii="標楷體" w:eastAsia="標楷體" w:hAnsi="標楷體" w:cs="標楷體"/>
              </w:rPr>
              <w:t>統計資料處理：累積次數、相對次數、累積相對次數折線圖。</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54F93" w:rsidRDefault="00A54F93" w:rsidP="00A54F93">
            <w:pPr>
              <w:snapToGrid w:val="0"/>
              <w:ind w:firstLine="0"/>
              <w:jc w:val="left"/>
              <w:rPr>
                <w:rFonts w:ascii="標楷體" w:eastAsia="標楷體" w:hAnsi="標楷體"/>
              </w:rPr>
            </w:pPr>
            <w:r>
              <w:rPr>
                <w:rFonts w:ascii="標楷體" w:eastAsia="標楷體" w:hAnsi="標楷體" w:cs="標楷體"/>
              </w:rPr>
              <w:t xml:space="preserve">d-Ⅳ-1 </w:t>
            </w:r>
            <w:r w:rsidRPr="000A467E">
              <w:rPr>
                <w:rFonts w:ascii="標楷體" w:eastAsia="標楷體" w:hAnsi="標楷體" w:cs="標楷體"/>
              </w:rPr>
              <w:t>理解常用統計圖表，並能運用簡單統計量分析資料的特性及使用統計軟體</w:t>
            </w:r>
            <w:r w:rsidRPr="000A467E">
              <w:rPr>
                <w:rFonts w:ascii="標楷體" w:eastAsia="標楷體" w:hAnsi="標楷體" w:cs="標楷體"/>
              </w:rPr>
              <w:lastRenderedPageBreak/>
              <w:t>的資訊表徵，與人溝通。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Pr="003665CE" w:rsidRDefault="00A54F93" w:rsidP="00A54F93">
            <w:pPr>
              <w:snapToGrid w:val="0"/>
              <w:ind w:firstLine="0"/>
              <w:jc w:val="left"/>
              <w:rPr>
                <w:rFonts w:ascii="標楷體" w:eastAsia="標楷體" w:hAnsi="標楷體"/>
                <w:color w:val="auto"/>
              </w:rPr>
            </w:pPr>
            <w:r w:rsidRPr="000A467E">
              <w:rPr>
                <w:rFonts w:ascii="標楷體" w:eastAsia="標楷體" w:hAnsi="標楷體" w:cs="標楷體"/>
                <w:color w:val="auto"/>
              </w:rPr>
              <w:lastRenderedPageBreak/>
              <w:t>5-1資料整理與統計圖表</w:t>
            </w:r>
          </w:p>
          <w:p w:rsidR="00A54F93" w:rsidRPr="000A467E" w:rsidRDefault="00A54F93" w:rsidP="00A54F93">
            <w:pPr>
              <w:snapToGrid w:val="0"/>
              <w:ind w:firstLine="0"/>
              <w:jc w:val="left"/>
              <w:rPr>
                <w:rFonts w:ascii="標楷體" w:eastAsia="標楷體" w:hAnsi="標楷體"/>
                <w:color w:val="auto"/>
              </w:rPr>
            </w:pPr>
            <w:r w:rsidRPr="000A467E">
              <w:rPr>
                <w:rFonts w:ascii="標楷體" w:eastAsia="標楷體" w:hAnsi="標楷體" w:cs="標楷體"/>
                <w:color w:val="auto"/>
              </w:rPr>
              <w:t>1.能將資料整理成次數分配表並繪製次數分配折線圖。</w:t>
            </w:r>
          </w:p>
          <w:p w:rsidR="00A54F93" w:rsidRPr="000A467E" w:rsidRDefault="00A54F93" w:rsidP="00A54F93">
            <w:pPr>
              <w:snapToGrid w:val="0"/>
              <w:ind w:firstLine="0"/>
              <w:jc w:val="left"/>
              <w:rPr>
                <w:rFonts w:ascii="標楷體" w:eastAsia="標楷體" w:hAnsi="標楷體"/>
                <w:color w:val="auto"/>
              </w:rPr>
            </w:pPr>
            <w:r w:rsidRPr="000A467E">
              <w:rPr>
                <w:rFonts w:ascii="標楷體" w:eastAsia="標楷體" w:hAnsi="標楷體" w:cs="標楷體"/>
                <w:color w:val="auto"/>
              </w:rPr>
              <w:lastRenderedPageBreak/>
              <w:t>2.能由次數分配表整理成累積次數分配表並繪製累積次數分配折線圖。</w:t>
            </w:r>
          </w:p>
          <w:p w:rsidR="00A54F93" w:rsidRPr="000A467E" w:rsidRDefault="00A54F93" w:rsidP="00A54F93">
            <w:pPr>
              <w:snapToGrid w:val="0"/>
              <w:ind w:firstLine="0"/>
              <w:jc w:val="left"/>
              <w:rPr>
                <w:rFonts w:ascii="標楷體" w:eastAsia="標楷體" w:hAnsi="標楷體"/>
                <w:color w:val="auto"/>
              </w:rPr>
            </w:pPr>
            <w:r w:rsidRPr="000A467E">
              <w:rPr>
                <w:rFonts w:ascii="標楷體" w:eastAsia="標楷體" w:hAnsi="標楷體" w:cs="標楷體"/>
                <w:color w:val="auto"/>
              </w:rPr>
              <w:t>3.能報讀累積次數分配折線圖。</w:t>
            </w:r>
          </w:p>
          <w:p w:rsidR="00A54F93" w:rsidRPr="000A467E" w:rsidRDefault="00A54F93" w:rsidP="00A54F93">
            <w:pPr>
              <w:snapToGrid w:val="0"/>
              <w:ind w:firstLine="0"/>
              <w:jc w:val="left"/>
              <w:rPr>
                <w:rFonts w:ascii="標楷體" w:eastAsia="標楷體" w:hAnsi="標楷體"/>
                <w:color w:val="auto"/>
              </w:rPr>
            </w:pPr>
            <w:r w:rsidRPr="000A467E">
              <w:rPr>
                <w:rFonts w:ascii="標楷體" w:eastAsia="標楷體" w:hAnsi="標楷體" w:cs="標楷體"/>
                <w:color w:val="auto"/>
              </w:rPr>
              <w:t>4.能由次數分配表整理成相對次數分配表並繪製相對次數分配折線圖。</w:t>
            </w:r>
          </w:p>
          <w:p w:rsidR="00A54F93" w:rsidRPr="000A467E" w:rsidRDefault="00A54F93" w:rsidP="00A54F93">
            <w:pPr>
              <w:snapToGrid w:val="0"/>
              <w:ind w:firstLine="0"/>
              <w:jc w:val="left"/>
              <w:rPr>
                <w:rFonts w:ascii="標楷體" w:eastAsia="標楷體" w:hAnsi="標楷體"/>
                <w:color w:val="auto"/>
              </w:rPr>
            </w:pPr>
            <w:r w:rsidRPr="000A467E">
              <w:rPr>
                <w:rFonts w:ascii="標楷體" w:eastAsia="標楷體" w:hAnsi="標楷體" w:cs="標楷體"/>
                <w:color w:val="auto"/>
              </w:rPr>
              <w:t>5.能報讀相對次數分配折線圖。</w:t>
            </w:r>
          </w:p>
          <w:p w:rsidR="00A54F93" w:rsidRPr="000A467E" w:rsidRDefault="00A54F93" w:rsidP="00A54F93">
            <w:pPr>
              <w:snapToGrid w:val="0"/>
              <w:ind w:firstLine="0"/>
              <w:jc w:val="left"/>
              <w:rPr>
                <w:rFonts w:ascii="標楷體" w:eastAsia="標楷體" w:hAnsi="標楷體"/>
                <w:color w:val="auto"/>
              </w:rPr>
            </w:pPr>
            <w:r w:rsidRPr="000A467E">
              <w:rPr>
                <w:rFonts w:ascii="標楷體" w:eastAsia="標楷體" w:hAnsi="標楷體" w:cs="標楷體"/>
                <w:color w:val="auto"/>
              </w:rPr>
              <w:t>6.能由相對次數分配表整理成累積相對次數分配表並繪製累積相對次數分配折線圖。</w:t>
            </w:r>
          </w:p>
          <w:p w:rsidR="00A54F93" w:rsidRDefault="00A54F93" w:rsidP="00A54F93">
            <w:pPr>
              <w:snapToGrid w:val="0"/>
              <w:ind w:firstLine="0"/>
              <w:jc w:val="left"/>
              <w:rPr>
                <w:rFonts w:ascii="標楷體" w:eastAsia="標楷體" w:hAnsi="標楷體" w:cs="標楷體"/>
                <w:color w:val="auto"/>
              </w:rPr>
            </w:pPr>
            <w:r w:rsidRPr="000A467E">
              <w:rPr>
                <w:rFonts w:ascii="標楷體" w:eastAsia="標楷體" w:hAnsi="標楷體" w:cs="標楷體"/>
                <w:color w:val="auto"/>
              </w:rPr>
              <w:t>7.能報讀累積相對次數分配折線圖。</w:t>
            </w:r>
          </w:p>
          <w:p w:rsidR="00A54F93" w:rsidRPr="00500692" w:rsidRDefault="00A54F93" w:rsidP="00A54F93">
            <w:pPr>
              <w:snapToGrid w:val="0"/>
              <w:ind w:firstLine="0"/>
              <w:jc w:val="left"/>
              <w:rPr>
                <w:rFonts w:ascii="標楷體" w:eastAsia="標楷體" w:hAnsi="標楷體" w:cs="標楷體"/>
                <w:color w:val="FF0000"/>
                <w:sz w:val="24"/>
                <w:szCs w:val="24"/>
              </w:rPr>
            </w:pPr>
            <w:r>
              <w:rPr>
                <w:rFonts w:ascii="標楷體" w:eastAsia="標楷體" w:hAnsi="標楷體" w:hint="eastAsia"/>
                <w:color w:val="auto"/>
              </w:rPr>
              <w:t>8</w:t>
            </w:r>
            <w:r>
              <w:rPr>
                <w:rFonts w:ascii="標楷體" w:eastAsia="標楷體" w:hAnsi="標楷體"/>
                <w:color w:val="auto"/>
              </w:rPr>
              <w:t>.</w:t>
            </w:r>
            <w:r w:rsidRPr="000A467E">
              <w:rPr>
                <w:rFonts w:ascii="標楷體" w:eastAsia="標楷體" w:hAnsi="標楷體" w:cs="標楷體"/>
                <w:color w:val="auto"/>
              </w:rPr>
              <w:t>能由累積次數、相對次數或累積相對次數知道資料在整體中所占的相對位置。</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Pr="00500692" w:rsidRDefault="00A54F93" w:rsidP="00A54F93">
            <w:pPr>
              <w:ind w:left="317" w:hanging="317"/>
              <w:jc w:val="center"/>
              <w:rPr>
                <w:rFonts w:ascii="標楷體" w:eastAsia="標楷體" w:hAnsi="標楷體" w:cs="標楷體"/>
                <w:color w:val="FF0000"/>
                <w:sz w:val="24"/>
                <w:szCs w:val="24"/>
              </w:rPr>
            </w:pPr>
            <w:r w:rsidRPr="00A54F93">
              <w:rPr>
                <w:rFonts w:ascii="標楷體" w:eastAsia="標楷體" w:hAnsi="標楷體" w:cs="標楷體" w:hint="eastAsia"/>
                <w:color w:val="auto"/>
                <w:sz w:val="24"/>
                <w:szCs w:val="24"/>
              </w:rPr>
              <w:lastRenderedPageBreak/>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平面類：</w:t>
            </w:r>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w:t>
            </w:r>
            <w:proofErr w:type="gramStart"/>
            <w:r w:rsidRPr="006003BE">
              <w:rPr>
                <w:rFonts w:ascii="標楷體" w:eastAsia="標楷體" w:hAnsi="標楷體"/>
                <w:bCs/>
                <w:snapToGrid w:val="0"/>
                <w:color w:val="auto"/>
              </w:rPr>
              <w:t>習作教用版</w:t>
            </w:r>
            <w:proofErr w:type="gramEnd"/>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w:t>
            </w:r>
            <w:proofErr w:type="gramStart"/>
            <w:r w:rsidRPr="006003BE">
              <w:rPr>
                <w:rFonts w:ascii="標楷體" w:eastAsia="標楷體" w:hAnsi="標楷體"/>
                <w:bCs/>
                <w:snapToGrid w:val="0"/>
                <w:color w:val="auto"/>
              </w:rPr>
              <w:t>備課用</w:t>
            </w:r>
            <w:proofErr w:type="gramEnd"/>
            <w:r w:rsidRPr="006003BE">
              <w:rPr>
                <w:rFonts w:ascii="標楷體" w:eastAsia="標楷體" w:hAnsi="標楷體"/>
                <w:bCs/>
                <w:snapToGrid w:val="0"/>
                <w:color w:val="auto"/>
              </w:rPr>
              <w:t>書</w:t>
            </w:r>
          </w:p>
          <w:p w:rsidR="00A54F93" w:rsidRPr="006003BE" w:rsidRDefault="00A54F93" w:rsidP="00A54F93">
            <w:pPr>
              <w:spacing w:line="260" w:lineRule="exact"/>
              <w:jc w:val="left"/>
              <w:rPr>
                <w:rFonts w:ascii="標楷體" w:eastAsia="標楷體" w:hAnsi="標楷體"/>
                <w:bCs/>
                <w:snapToGrid w:val="0"/>
              </w:rPr>
            </w:pPr>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數位類：</w:t>
            </w:r>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lastRenderedPageBreak/>
              <w:t>1.教學光碟</w:t>
            </w:r>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2.命題光碟</w:t>
            </w:r>
          </w:p>
          <w:p w:rsidR="00A54F93" w:rsidRDefault="00A54F93" w:rsidP="00A54F93">
            <w:pPr>
              <w:spacing w:line="260" w:lineRule="exact"/>
              <w:jc w:val="left"/>
              <w:rPr>
                <w:rFonts w:ascii="標楷體" w:eastAsia="標楷體" w:hAnsi="標楷體"/>
                <w:bCs/>
                <w:snapToGrid w:val="0"/>
                <w:color w:val="auto"/>
              </w:rPr>
            </w:pPr>
            <w:r w:rsidRPr="006003BE">
              <w:rPr>
                <w:rFonts w:ascii="標楷體" w:eastAsia="標楷體" w:hAnsi="標楷體"/>
                <w:bCs/>
                <w:snapToGrid w:val="0"/>
                <w:color w:val="auto"/>
              </w:rPr>
              <w:t>3.課程計劃光碟</w:t>
            </w:r>
          </w:p>
          <w:p w:rsidR="00A54F93" w:rsidRPr="00500692" w:rsidRDefault="00A54F93" w:rsidP="00A54F93">
            <w:pPr>
              <w:spacing w:line="260" w:lineRule="exact"/>
              <w:jc w:val="left"/>
              <w:rPr>
                <w:rFonts w:ascii="標楷體" w:eastAsia="標楷體" w:hAnsi="標楷體" w:cs="標楷體"/>
                <w:color w:val="FF0000"/>
                <w:sz w:val="24"/>
                <w:szCs w:val="24"/>
              </w:rPr>
            </w:pPr>
            <w:r>
              <w:rPr>
                <w:rFonts w:ascii="標楷體" w:eastAsia="標楷體" w:hAnsi="標楷體" w:hint="eastAsia"/>
                <w:bCs/>
                <w:snapToGrid w:val="0"/>
                <w:color w:val="auto"/>
              </w:rPr>
              <w:t>4.</w:t>
            </w:r>
            <w:proofErr w:type="gramStart"/>
            <w:r>
              <w:rPr>
                <w:rFonts w:ascii="標楷體" w:eastAsia="標楷體" w:hAnsi="標楷體" w:hint="eastAsia"/>
                <w:bCs/>
                <w:snapToGrid w:val="0"/>
                <w:color w:val="auto"/>
              </w:rPr>
              <w:t>康軒雲</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Pr="000A467E" w:rsidRDefault="00A54F93" w:rsidP="00A54F93">
            <w:pPr>
              <w:snapToGrid w:val="0"/>
              <w:ind w:firstLine="0"/>
              <w:jc w:val="left"/>
              <w:rPr>
                <w:rFonts w:ascii="標楷體" w:eastAsia="標楷體" w:hAnsi="標楷體" w:cs="標楷體"/>
              </w:rPr>
            </w:pPr>
            <w:r w:rsidRPr="000A467E">
              <w:rPr>
                <w:rFonts w:ascii="標楷體" w:eastAsia="標楷體" w:hAnsi="標楷體" w:cs="標楷體"/>
              </w:rPr>
              <w:lastRenderedPageBreak/>
              <w:t>1.紙筆測驗</w:t>
            </w:r>
          </w:p>
          <w:p w:rsidR="00A54F93" w:rsidRPr="000A467E" w:rsidRDefault="00A54F93" w:rsidP="00A54F93">
            <w:pPr>
              <w:snapToGrid w:val="0"/>
              <w:ind w:firstLine="0"/>
              <w:jc w:val="left"/>
              <w:rPr>
                <w:rFonts w:ascii="標楷體" w:eastAsia="標楷體" w:hAnsi="標楷體" w:cs="標楷體"/>
              </w:rPr>
            </w:pPr>
            <w:r w:rsidRPr="000A467E">
              <w:rPr>
                <w:rFonts w:ascii="標楷體" w:eastAsia="標楷體" w:hAnsi="標楷體" w:cs="標楷體"/>
              </w:rPr>
              <w:t>2.口頭</w:t>
            </w:r>
            <w:r>
              <w:rPr>
                <w:rFonts w:ascii="標楷體" w:eastAsia="標楷體" w:hAnsi="標楷體" w:cs="標楷體" w:hint="eastAsia"/>
              </w:rPr>
              <w:t>問答</w:t>
            </w:r>
          </w:p>
          <w:p w:rsidR="00A54F93" w:rsidRDefault="00A54F93" w:rsidP="00A54F93">
            <w:pPr>
              <w:snapToGrid w:val="0"/>
              <w:ind w:firstLine="0"/>
              <w:jc w:val="left"/>
              <w:rPr>
                <w:rFonts w:ascii="標楷體" w:eastAsia="標楷體" w:hAnsi="標楷體" w:cs="標楷體"/>
              </w:rPr>
            </w:pPr>
            <w:r w:rsidRPr="000A467E">
              <w:rPr>
                <w:rFonts w:ascii="標楷體" w:eastAsia="標楷體" w:hAnsi="標楷體" w:cs="標楷體"/>
              </w:rPr>
              <w:t>3.互相討論</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hint="eastAsia"/>
              </w:rPr>
              <w:t>4.上台演練</w:t>
            </w:r>
          </w:p>
          <w:p w:rsidR="00A54F93" w:rsidRPr="00500692" w:rsidRDefault="00A54F93" w:rsidP="00A54F93">
            <w:pPr>
              <w:snapToGrid w:val="0"/>
              <w:ind w:firstLine="0"/>
              <w:jc w:val="left"/>
              <w:rPr>
                <w:rFonts w:ascii="標楷體" w:eastAsia="標楷體" w:hAnsi="標楷體" w:cs="標楷體"/>
                <w:color w:val="FF0000"/>
                <w:sz w:val="24"/>
                <w:szCs w:val="24"/>
              </w:rPr>
            </w:pPr>
            <w:r>
              <w:rPr>
                <w:rFonts w:ascii="標楷體" w:eastAsia="標楷體" w:hAnsi="標楷體" w:cs="標楷體" w:hint="eastAsia"/>
              </w:rPr>
              <w:t>5.回家</w:t>
            </w:r>
            <w:r w:rsidRPr="000A467E">
              <w:rPr>
                <w:rFonts w:ascii="標楷體" w:eastAsia="標楷體" w:hAnsi="標楷體" w:cs="標楷體"/>
              </w:rPr>
              <w:t>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【環境教育】</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環J6 </w:t>
            </w:r>
            <w:r w:rsidRPr="000A467E">
              <w:rPr>
                <w:rFonts w:ascii="標楷體" w:eastAsia="標楷體" w:hAnsi="標楷體" w:cs="標楷體"/>
              </w:rPr>
              <w:t>了解世界人口數量增加、糧食供給與營養的永續議題。</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lastRenderedPageBreak/>
              <w:t xml:space="preserve">環J9 </w:t>
            </w:r>
            <w:r w:rsidRPr="000A467E">
              <w:rPr>
                <w:rFonts w:ascii="標楷體" w:eastAsia="標楷體" w:hAnsi="標楷體" w:cs="標楷體"/>
              </w:rPr>
              <w:t>了解氣候變遷減緩與調適的涵義，以及臺灣因應氣候變遷調適的政策。</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【科技教育】</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科E1 </w:t>
            </w:r>
            <w:r w:rsidRPr="000A467E">
              <w:rPr>
                <w:rFonts w:ascii="標楷體" w:eastAsia="標楷體" w:hAnsi="標楷體" w:cs="標楷體"/>
              </w:rPr>
              <w:t>了解平日常見科技產品的用途與運作方式。</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科E4 </w:t>
            </w:r>
            <w:r w:rsidRPr="000A467E">
              <w:rPr>
                <w:rFonts w:ascii="標楷體" w:eastAsia="標楷體" w:hAnsi="標楷體" w:cs="標楷體"/>
              </w:rPr>
              <w:t>體會動手實作的樂趣，並養成正向的科技態度。</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【閱讀素養教育】</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閱J1 </w:t>
            </w:r>
            <w:r w:rsidRPr="000A467E">
              <w:rPr>
                <w:rFonts w:ascii="標楷體" w:eastAsia="標楷體" w:hAnsi="標楷體" w:cs="標楷體"/>
              </w:rPr>
              <w:t>發展多元文本的閱讀策略。</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閱J2 </w:t>
            </w:r>
            <w:r w:rsidRPr="000A467E">
              <w:rPr>
                <w:rFonts w:ascii="標楷體" w:eastAsia="標楷體" w:hAnsi="標楷體" w:cs="標楷體"/>
              </w:rPr>
              <w:t>發展跨文本的比對、分析、深究的能力，以判讀文本知識的正確性。</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閱J3 </w:t>
            </w:r>
            <w:r w:rsidRPr="000A467E">
              <w:rPr>
                <w:rFonts w:ascii="標楷體" w:eastAsia="標楷體" w:hAnsi="標楷體" w:cs="標楷體"/>
              </w:rPr>
              <w:t>理解學科知識內的重要詞彙的意涵，並懂得如何運用該詞彙與他人進行溝通。</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 xml:space="preserve">閱J4 </w:t>
            </w:r>
            <w:proofErr w:type="gramStart"/>
            <w:r w:rsidRPr="000A467E">
              <w:rPr>
                <w:rFonts w:ascii="標楷體" w:eastAsia="標楷體" w:hAnsi="標楷體" w:cs="標楷體"/>
              </w:rPr>
              <w:t>除紙本</w:t>
            </w:r>
            <w:proofErr w:type="gramEnd"/>
            <w:r w:rsidRPr="000A467E">
              <w:rPr>
                <w:rFonts w:ascii="標楷體" w:eastAsia="標楷體" w:hAnsi="標楷體" w:cs="標楷體"/>
              </w:rPr>
              <w:t>閱讀之外，依學習需求選擇適當的閱讀媒材，並了解如何利用適當</w:t>
            </w:r>
            <w:r w:rsidRPr="000A467E">
              <w:rPr>
                <w:rFonts w:ascii="標楷體" w:eastAsia="標楷體" w:hAnsi="標楷體" w:cs="標楷體"/>
              </w:rPr>
              <w:lastRenderedPageBreak/>
              <w:t>的管道獲得文本資源。</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rPr>
              <w:t>【性別平等教育】</w:t>
            </w:r>
          </w:p>
          <w:p w:rsidR="00A54F93" w:rsidRPr="00500692" w:rsidRDefault="00A54F93" w:rsidP="00A54F93">
            <w:pPr>
              <w:autoSpaceDE w:val="0"/>
              <w:autoSpaceDN w:val="0"/>
              <w:adjustRightInd w:val="0"/>
              <w:jc w:val="left"/>
              <w:rPr>
                <w:rFonts w:ascii="標楷體" w:eastAsia="標楷體" w:hAnsi="標楷體" w:cs="DFKaiShu-SB-Estd-BF"/>
                <w:color w:val="FF0000"/>
                <w:sz w:val="24"/>
                <w:szCs w:val="24"/>
              </w:rPr>
            </w:pPr>
            <w:r>
              <w:rPr>
                <w:rFonts w:ascii="標楷體" w:eastAsia="標楷體" w:hAnsi="標楷體" w:cs="標楷體"/>
              </w:rPr>
              <w:t xml:space="preserve">性J14 </w:t>
            </w:r>
            <w:r w:rsidRPr="000A467E">
              <w:rPr>
                <w:rFonts w:ascii="標楷體" w:eastAsia="標楷體" w:hAnsi="標楷體" w:cs="標楷體"/>
              </w:rPr>
              <w:t>認識社會中性別、種族與階級的權力結構關係。</w:t>
            </w:r>
          </w:p>
        </w:tc>
        <w:tc>
          <w:tcPr>
            <w:tcW w:w="1784" w:type="dxa"/>
            <w:tcBorders>
              <w:top w:val="single" w:sz="8" w:space="0" w:color="000000"/>
              <w:bottom w:val="single" w:sz="8" w:space="0" w:color="000000"/>
              <w:right w:val="single" w:sz="8" w:space="0" w:color="000000"/>
            </w:tcBorders>
          </w:tcPr>
          <w:p w:rsidR="00A54F93" w:rsidRPr="00500692" w:rsidRDefault="00A54F93" w:rsidP="00A54F93">
            <w:pPr>
              <w:adjustRightInd w:val="0"/>
              <w:snapToGrid w:val="0"/>
              <w:spacing w:line="0" w:lineRule="atLeast"/>
              <w:ind w:hanging="7"/>
              <w:jc w:val="left"/>
              <w:rPr>
                <w:rFonts w:ascii="標楷體" w:eastAsia="標楷體" w:hAnsi="標楷體" w:cs="標楷體"/>
                <w:sz w:val="24"/>
                <w:szCs w:val="24"/>
              </w:rPr>
            </w:pPr>
          </w:p>
        </w:tc>
      </w:tr>
      <w:tr w:rsidR="00A54F93"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54F93" w:rsidRPr="00B26C28" w:rsidRDefault="00A54F93" w:rsidP="00A54F93">
            <w:pPr>
              <w:spacing w:line="0" w:lineRule="atLeast"/>
              <w:jc w:val="center"/>
              <w:rPr>
                <w:rFonts w:eastAsia="標楷體"/>
                <w:color w:val="auto"/>
              </w:rPr>
            </w:pPr>
            <w:r w:rsidRPr="00B26C28">
              <w:rPr>
                <w:rFonts w:eastAsia="標楷體"/>
                <w:color w:val="auto"/>
              </w:rPr>
              <w:lastRenderedPageBreak/>
              <w:t>第二十</w:t>
            </w:r>
            <w:r>
              <w:rPr>
                <w:rFonts w:eastAsia="標楷體" w:hint="eastAsia"/>
                <w:color w:val="auto"/>
              </w:rPr>
              <w:t>一</w:t>
            </w:r>
            <w:proofErr w:type="gramStart"/>
            <w:r w:rsidRPr="00B26C28">
              <w:rPr>
                <w:rFonts w:eastAsia="標楷體"/>
                <w:color w:val="auto"/>
              </w:rPr>
              <w:t>週</w:t>
            </w:r>
            <w:proofErr w:type="gramEnd"/>
          </w:p>
          <w:p w:rsidR="00A54F93" w:rsidRDefault="00A54F93" w:rsidP="00764622">
            <w:pPr>
              <w:spacing w:line="0" w:lineRule="atLeast"/>
              <w:jc w:val="center"/>
              <w:rPr>
                <w:rFonts w:eastAsia="標楷體"/>
                <w:color w:val="auto"/>
              </w:rPr>
            </w:pPr>
            <w:r>
              <w:rPr>
                <w:rFonts w:eastAsia="標楷體" w:hint="eastAsia"/>
                <w:color w:val="auto"/>
              </w:rPr>
              <w:t>1/15~1/19</w:t>
            </w:r>
          </w:p>
          <w:p w:rsidR="00000E7C" w:rsidRPr="00B26C28" w:rsidRDefault="00000E7C" w:rsidP="00764622">
            <w:pPr>
              <w:spacing w:line="0" w:lineRule="atLeast"/>
              <w:jc w:val="center"/>
              <w:rPr>
                <w:rFonts w:eastAsia="標楷體" w:hint="eastAsia"/>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proofErr w:type="gramStart"/>
            <w:r>
              <w:rPr>
                <w:rFonts w:eastAsia="標楷體" w:hint="eastAsia"/>
                <w:color w:val="auto"/>
                <w:highlight w:val="yellow"/>
              </w:rPr>
              <w:t>週</w:t>
            </w:r>
            <w:proofErr w:type="gramEnd"/>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967F29" w:rsidRDefault="00A54F93" w:rsidP="00A54F93">
            <w:pPr>
              <w:snapToGrid w:val="0"/>
              <w:ind w:firstLine="0"/>
              <w:jc w:val="left"/>
              <w:rPr>
                <w:rFonts w:ascii="標楷體" w:eastAsia="標楷體" w:hAnsi="標楷體" w:cs="標楷體"/>
              </w:rPr>
            </w:pPr>
            <w:r w:rsidRPr="00A54F93">
              <w:rPr>
                <w:rFonts w:ascii="標楷體" w:eastAsia="標楷體" w:hAnsi="標楷體" w:cs="標楷體"/>
              </w:rPr>
              <w:t xml:space="preserve">A-8-1 </w:t>
            </w:r>
            <w:proofErr w:type="gramStart"/>
            <w:r w:rsidRPr="00A54F93">
              <w:rPr>
                <w:rFonts w:ascii="標楷體" w:eastAsia="標楷體" w:hAnsi="標楷體" w:cs="標楷體"/>
              </w:rPr>
              <w:t>二次式的乘法</w:t>
            </w:r>
            <w:proofErr w:type="gramEnd"/>
            <w:r w:rsidRPr="00A54F93">
              <w:rPr>
                <w:rFonts w:ascii="標楷體" w:eastAsia="標楷體" w:hAnsi="標楷體" w:cs="標楷體"/>
              </w:rPr>
              <w:t>公式：(</w:t>
            </w:r>
            <w:proofErr w:type="spellStart"/>
            <w:r w:rsidRPr="00A54F93">
              <w:rPr>
                <w:rFonts w:ascii="標楷體" w:eastAsia="標楷體" w:hAnsi="標楷體" w:cs="標楷體"/>
              </w:rPr>
              <w:t>a+b</w:t>
            </w:r>
            <w:proofErr w:type="spellEnd"/>
            <w:r w:rsidRPr="00A54F93">
              <w:rPr>
                <w:rFonts w:ascii="標楷體" w:eastAsia="標楷體" w:hAnsi="標楷體" w:cs="標楷體"/>
              </w:rPr>
              <w:t>)</w:t>
            </w:r>
            <w:r w:rsidRPr="00A54F93">
              <w:rPr>
                <w:rFonts w:ascii="標楷體" w:eastAsia="標楷體" w:hAnsi="標楷體" w:cs="標楷體"/>
                <w:vertAlign w:val="superscript"/>
              </w:rPr>
              <w:t>2</w:t>
            </w:r>
            <w:r w:rsidRPr="00A54F93">
              <w:rPr>
                <w:rFonts w:ascii="標楷體" w:eastAsia="標楷體" w:hAnsi="標楷體" w:cs="標楷體"/>
              </w:rPr>
              <w:t>=a</w:t>
            </w:r>
            <w:r w:rsidRPr="00A54F93">
              <w:rPr>
                <w:rFonts w:ascii="標楷體" w:eastAsia="標楷體" w:hAnsi="標楷體" w:cs="標楷體"/>
                <w:vertAlign w:val="superscript"/>
              </w:rPr>
              <w:t>2</w:t>
            </w:r>
            <w:r w:rsidRPr="00A54F93">
              <w:rPr>
                <w:rFonts w:ascii="標楷體" w:eastAsia="標楷體" w:hAnsi="標楷體" w:cs="標楷體"/>
              </w:rPr>
              <w:t>+2ab+b</w:t>
            </w:r>
            <w:r w:rsidRPr="00A54F93">
              <w:rPr>
                <w:rFonts w:ascii="標楷體" w:eastAsia="標楷體" w:hAnsi="標楷體" w:cs="標楷體"/>
                <w:vertAlign w:val="superscript"/>
              </w:rPr>
              <w:t>2</w:t>
            </w:r>
            <w:r w:rsidRPr="00A54F93">
              <w:rPr>
                <w:rFonts w:ascii="標楷體" w:eastAsia="標楷體" w:hAnsi="標楷體" w:cs="標楷體"/>
              </w:rPr>
              <w:t>；</w:t>
            </w:r>
          </w:p>
          <w:p w:rsidR="00967F29" w:rsidRDefault="00A54F93" w:rsidP="00A54F93">
            <w:pPr>
              <w:snapToGrid w:val="0"/>
              <w:ind w:firstLine="0"/>
              <w:jc w:val="left"/>
              <w:rPr>
                <w:rFonts w:ascii="標楷體" w:eastAsia="標楷體" w:hAnsi="標楷體" w:cs="標楷體"/>
              </w:rPr>
            </w:pPr>
            <w:r w:rsidRPr="00A54F93">
              <w:rPr>
                <w:rFonts w:ascii="標楷體" w:eastAsia="標楷體" w:hAnsi="標楷體" w:cs="標楷體"/>
              </w:rPr>
              <w:t>(a-b)</w:t>
            </w:r>
            <w:r w:rsidRPr="00A54F93">
              <w:rPr>
                <w:rFonts w:ascii="標楷體" w:eastAsia="標楷體" w:hAnsi="標楷體" w:cs="標楷體"/>
                <w:vertAlign w:val="superscript"/>
              </w:rPr>
              <w:t>2</w:t>
            </w:r>
            <w:r w:rsidRPr="00A54F93">
              <w:rPr>
                <w:rFonts w:ascii="標楷體" w:eastAsia="標楷體" w:hAnsi="標楷體" w:cs="標楷體"/>
              </w:rPr>
              <w:t>=a</w:t>
            </w:r>
            <w:r w:rsidRPr="00A54F93">
              <w:rPr>
                <w:rFonts w:ascii="標楷體" w:eastAsia="標楷體" w:hAnsi="標楷體" w:cs="標楷體"/>
                <w:vertAlign w:val="superscript"/>
              </w:rPr>
              <w:t>2</w:t>
            </w:r>
            <w:r w:rsidRPr="00A54F93">
              <w:rPr>
                <w:rFonts w:ascii="標楷體" w:eastAsia="標楷體" w:hAnsi="標楷體" w:cs="標楷體"/>
              </w:rPr>
              <w:t>-2ab+b</w:t>
            </w:r>
            <w:r w:rsidRPr="00A54F93">
              <w:rPr>
                <w:rFonts w:ascii="標楷體" w:eastAsia="標楷體" w:hAnsi="標楷體" w:cs="標楷體"/>
                <w:vertAlign w:val="superscript"/>
              </w:rPr>
              <w:t>2</w:t>
            </w:r>
            <w:r w:rsidRPr="00A54F93">
              <w:rPr>
                <w:rFonts w:ascii="標楷體" w:eastAsia="標楷體" w:hAnsi="標楷體" w:cs="標楷體"/>
              </w:rPr>
              <w:t>；</w:t>
            </w:r>
          </w:p>
          <w:p w:rsidR="00967F29" w:rsidRDefault="00A54F93" w:rsidP="00A54F93">
            <w:pPr>
              <w:snapToGrid w:val="0"/>
              <w:ind w:firstLine="0"/>
              <w:jc w:val="left"/>
              <w:rPr>
                <w:rFonts w:ascii="標楷體" w:eastAsia="標楷體" w:hAnsi="標楷體" w:cs="標楷體"/>
              </w:rPr>
            </w:pPr>
            <w:r w:rsidRPr="00A54F93">
              <w:rPr>
                <w:rFonts w:ascii="標楷體" w:eastAsia="標楷體" w:hAnsi="標楷體" w:cs="標楷體"/>
              </w:rPr>
              <w:t>(</w:t>
            </w:r>
            <w:proofErr w:type="spellStart"/>
            <w:r w:rsidRPr="00A54F93">
              <w:rPr>
                <w:rFonts w:ascii="標楷體" w:eastAsia="標楷體" w:hAnsi="標楷體" w:cs="標楷體"/>
              </w:rPr>
              <w:t>a+b</w:t>
            </w:r>
            <w:proofErr w:type="spellEnd"/>
            <w:r w:rsidRPr="00A54F93">
              <w:rPr>
                <w:rFonts w:ascii="標楷體" w:eastAsia="標楷體" w:hAnsi="標楷體" w:cs="標楷體"/>
              </w:rPr>
              <w:t>)(a-b)=a</w:t>
            </w:r>
            <w:r w:rsidRPr="00A54F93">
              <w:rPr>
                <w:rFonts w:ascii="標楷體" w:eastAsia="標楷體" w:hAnsi="標楷體" w:cs="標楷體"/>
                <w:vertAlign w:val="superscript"/>
              </w:rPr>
              <w:t>2</w:t>
            </w:r>
            <w:r w:rsidRPr="00A54F93">
              <w:rPr>
                <w:rFonts w:ascii="標楷體" w:eastAsia="標楷體" w:hAnsi="標楷體" w:cs="標楷體"/>
              </w:rPr>
              <w:t>-b</w:t>
            </w:r>
            <w:r w:rsidRPr="00A54F93">
              <w:rPr>
                <w:rFonts w:ascii="標楷體" w:eastAsia="標楷體" w:hAnsi="標楷體" w:cs="標楷體"/>
                <w:vertAlign w:val="superscript"/>
              </w:rPr>
              <w:t>2</w:t>
            </w:r>
            <w:r w:rsidRPr="00A54F93">
              <w:rPr>
                <w:rFonts w:ascii="標楷體" w:eastAsia="標楷體" w:hAnsi="標楷體" w:cs="標楷體"/>
              </w:rPr>
              <w:t>；</w:t>
            </w:r>
          </w:p>
          <w:p w:rsidR="00A54F93" w:rsidRPr="00A54F93" w:rsidRDefault="00A54F93" w:rsidP="00A54F93">
            <w:pPr>
              <w:snapToGrid w:val="0"/>
              <w:ind w:firstLine="0"/>
              <w:jc w:val="left"/>
              <w:rPr>
                <w:rFonts w:ascii="標楷體" w:eastAsia="標楷體" w:hAnsi="標楷體"/>
              </w:rPr>
            </w:pPr>
            <w:r w:rsidRPr="00A54F93">
              <w:rPr>
                <w:rFonts w:ascii="標楷體" w:eastAsia="標楷體" w:hAnsi="標楷體" w:cs="標楷體"/>
              </w:rPr>
              <w:t>(</w:t>
            </w:r>
            <w:proofErr w:type="spellStart"/>
            <w:r w:rsidRPr="00A54F93">
              <w:rPr>
                <w:rFonts w:ascii="標楷體" w:eastAsia="標楷體" w:hAnsi="標楷體" w:cs="標楷體"/>
              </w:rPr>
              <w:t>a+b</w:t>
            </w:r>
            <w:proofErr w:type="spellEnd"/>
            <w:r w:rsidRPr="00A54F93">
              <w:rPr>
                <w:rFonts w:ascii="標楷體" w:eastAsia="標楷體" w:hAnsi="標楷體" w:cs="標楷體"/>
              </w:rPr>
              <w:t>)(</w:t>
            </w:r>
            <w:proofErr w:type="spellStart"/>
            <w:r w:rsidRPr="00A54F93">
              <w:rPr>
                <w:rFonts w:ascii="標楷體" w:eastAsia="標楷體" w:hAnsi="標楷體" w:cs="標楷體"/>
              </w:rPr>
              <w:t>c+d</w:t>
            </w:r>
            <w:proofErr w:type="spellEnd"/>
            <w:r w:rsidRPr="00A54F93">
              <w:rPr>
                <w:rFonts w:ascii="標楷體" w:eastAsia="標楷體" w:hAnsi="標楷體" w:cs="標楷體"/>
              </w:rPr>
              <w:t>)=</w:t>
            </w:r>
            <w:proofErr w:type="spellStart"/>
            <w:r w:rsidRPr="00A54F93">
              <w:rPr>
                <w:rFonts w:ascii="標楷體" w:eastAsia="標楷體" w:hAnsi="標楷體" w:cs="標楷體"/>
              </w:rPr>
              <w:t>ac+ad+bc+bd</w:t>
            </w:r>
            <w:proofErr w:type="spellEnd"/>
            <w:r w:rsidRPr="00A54F93">
              <w:rPr>
                <w:rFonts w:ascii="標楷體" w:eastAsia="標楷體" w:hAnsi="標楷體" w:cs="標楷體"/>
              </w:rPr>
              <w:t>。</w:t>
            </w:r>
          </w:p>
          <w:p w:rsidR="00A54F93" w:rsidRPr="00A54F93" w:rsidRDefault="00A54F93" w:rsidP="00A54F93">
            <w:pPr>
              <w:snapToGrid w:val="0"/>
              <w:ind w:firstLine="0"/>
              <w:jc w:val="left"/>
              <w:rPr>
                <w:rFonts w:ascii="標楷體" w:eastAsia="標楷體" w:hAnsi="標楷體"/>
              </w:rPr>
            </w:pPr>
            <w:r w:rsidRPr="00A54F93">
              <w:rPr>
                <w:rFonts w:ascii="標楷體" w:eastAsia="標楷體" w:hAnsi="標楷體" w:cs="標楷體"/>
              </w:rPr>
              <w:t>A-8-2 多項式的意義：一元多項式的定義與相關名詞（多項式、項數、係數、常數項、一次項、</w:t>
            </w:r>
            <w:proofErr w:type="gramStart"/>
            <w:r w:rsidRPr="00A54F93">
              <w:rPr>
                <w:rFonts w:ascii="標楷體" w:eastAsia="標楷體" w:hAnsi="標楷體" w:cs="標楷體"/>
              </w:rPr>
              <w:t>二次項</w:t>
            </w:r>
            <w:proofErr w:type="gramEnd"/>
            <w:r w:rsidRPr="00A54F93">
              <w:rPr>
                <w:rFonts w:ascii="標楷體" w:eastAsia="標楷體" w:hAnsi="標楷體" w:cs="標楷體"/>
              </w:rPr>
              <w:t>、最高次項、升冪、降冪）。</w:t>
            </w:r>
          </w:p>
          <w:p w:rsidR="00A54F93" w:rsidRPr="00A54F93" w:rsidRDefault="00A54F93" w:rsidP="00A54F93">
            <w:pPr>
              <w:snapToGrid w:val="0"/>
              <w:ind w:firstLine="0"/>
              <w:jc w:val="left"/>
              <w:rPr>
                <w:rFonts w:ascii="標楷體" w:eastAsia="標楷體" w:hAnsi="標楷體"/>
              </w:rPr>
            </w:pPr>
            <w:r w:rsidRPr="00A54F93">
              <w:rPr>
                <w:rFonts w:ascii="標楷體" w:eastAsia="標楷體" w:hAnsi="標楷體" w:cs="標楷體"/>
              </w:rPr>
              <w:t>A-8-3 多項式的四則運算：直式、橫式的多項式加法與減法；</w:t>
            </w:r>
            <w:proofErr w:type="gramStart"/>
            <w:r w:rsidRPr="00A54F93">
              <w:rPr>
                <w:rFonts w:ascii="標楷體" w:eastAsia="標楷體" w:hAnsi="標楷體" w:cs="標楷體"/>
              </w:rPr>
              <w:t>直式的多項式</w:t>
            </w:r>
            <w:proofErr w:type="gramEnd"/>
            <w:r w:rsidRPr="00A54F93">
              <w:rPr>
                <w:rFonts w:ascii="標楷體" w:eastAsia="標楷體" w:hAnsi="標楷體" w:cs="標楷體"/>
              </w:rPr>
              <w:t>乘法（乘積最高至</w:t>
            </w:r>
            <w:r w:rsidRPr="00A54F93">
              <w:rPr>
                <w:rFonts w:ascii="標楷體" w:eastAsia="標楷體" w:hAnsi="標楷體" w:cs="標楷體"/>
              </w:rPr>
              <w:lastRenderedPageBreak/>
              <w:t>三次）；</w:t>
            </w:r>
            <w:proofErr w:type="gramStart"/>
            <w:r w:rsidRPr="00A54F93">
              <w:rPr>
                <w:rFonts w:ascii="標楷體" w:eastAsia="標楷體" w:hAnsi="標楷體" w:cs="標楷體"/>
              </w:rPr>
              <w:t>被除式為</w:t>
            </w:r>
            <w:proofErr w:type="gramEnd"/>
            <w:r w:rsidRPr="00A54F93">
              <w:rPr>
                <w:rFonts w:ascii="標楷體" w:eastAsia="標楷體" w:hAnsi="標楷體" w:cs="標楷體"/>
              </w:rPr>
              <w:t>二次之多項式的除法運算。</w:t>
            </w:r>
          </w:p>
          <w:p w:rsidR="00A54F93" w:rsidRPr="00A54F93" w:rsidRDefault="00A54F93" w:rsidP="00A54F93">
            <w:pPr>
              <w:snapToGrid w:val="0"/>
              <w:ind w:firstLine="0"/>
              <w:jc w:val="left"/>
              <w:rPr>
                <w:rFonts w:ascii="標楷體" w:eastAsia="標楷體" w:hAnsi="標楷體"/>
              </w:rPr>
            </w:pPr>
            <w:r w:rsidRPr="00A54F93">
              <w:rPr>
                <w:rFonts w:ascii="標楷體" w:eastAsia="標楷體" w:hAnsi="標楷體" w:cs="標楷體"/>
              </w:rPr>
              <w:t>A-8-7 一元二次方程式的解法與應用：利用因式分解、配方法、公式解一元二次方程式；應用問題；使用計算機計算一元二次方程式根的近似值。</w:t>
            </w:r>
          </w:p>
          <w:p w:rsidR="00A54F93" w:rsidRPr="00A54F93" w:rsidRDefault="00A54F93" w:rsidP="00A54F93">
            <w:pPr>
              <w:snapToGrid w:val="0"/>
              <w:ind w:firstLine="0"/>
              <w:jc w:val="left"/>
              <w:rPr>
                <w:rFonts w:ascii="標楷體" w:eastAsia="標楷體" w:hAnsi="標楷體"/>
              </w:rPr>
            </w:pPr>
            <w:r w:rsidRPr="00A54F93">
              <w:rPr>
                <w:rFonts w:ascii="標楷體" w:eastAsia="標楷體" w:hAnsi="標楷體" w:cs="標楷體"/>
              </w:rPr>
              <w:t>N-8-1 二次方根：二次方根的意義；根式的</w:t>
            </w:r>
            <w:proofErr w:type="gramStart"/>
            <w:r w:rsidRPr="00A54F93">
              <w:rPr>
                <w:rFonts w:ascii="標楷體" w:eastAsia="標楷體" w:hAnsi="標楷體" w:cs="標楷體"/>
              </w:rPr>
              <w:t>化簡及四則</w:t>
            </w:r>
            <w:proofErr w:type="gramEnd"/>
            <w:r w:rsidRPr="00A54F93">
              <w:rPr>
                <w:rFonts w:ascii="標楷體" w:eastAsia="標楷體" w:hAnsi="標楷體" w:cs="標楷體"/>
              </w:rPr>
              <w:t>運算。</w:t>
            </w:r>
          </w:p>
          <w:p w:rsidR="00A54F93" w:rsidRPr="00A54F93" w:rsidRDefault="00A54F93" w:rsidP="00A54F93">
            <w:pPr>
              <w:snapToGrid w:val="0"/>
              <w:ind w:firstLine="0"/>
              <w:jc w:val="left"/>
              <w:rPr>
                <w:rFonts w:ascii="標楷體" w:eastAsia="標楷體" w:hAnsi="標楷體"/>
              </w:rPr>
            </w:pPr>
            <w:r w:rsidRPr="00A54F93">
              <w:rPr>
                <w:rFonts w:ascii="標楷體" w:eastAsia="標楷體" w:hAnsi="標楷體" w:cs="標楷體"/>
              </w:rPr>
              <w:t>N-8-2 二次方根的近似值：二次方根的近似值；二次方根的整數部分；十分逼近法。使用計算機√鍵。</w:t>
            </w:r>
          </w:p>
          <w:p w:rsidR="00A54F93" w:rsidRPr="00500692" w:rsidRDefault="00A54F93" w:rsidP="00A54F93">
            <w:pPr>
              <w:pStyle w:val="Default"/>
              <w:jc w:val="left"/>
              <w:rPr>
                <w:rFonts w:eastAsia="標楷體"/>
                <w:color w:val="FF0000"/>
              </w:rPr>
            </w:pPr>
            <w:r w:rsidRPr="00A54F93">
              <w:rPr>
                <w:rFonts w:eastAsia="標楷體"/>
                <w:sz w:val="20"/>
                <w:szCs w:val="20"/>
              </w:rPr>
              <w:t>D-8-1 統計資料處理：累積次數、相對次數、累積相對次數折線圖。</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64622" w:rsidRDefault="00764622" w:rsidP="00764622">
            <w:pPr>
              <w:snapToGrid w:val="0"/>
              <w:ind w:firstLine="0"/>
              <w:jc w:val="left"/>
              <w:rPr>
                <w:rFonts w:ascii="標楷體" w:eastAsia="標楷體" w:hAnsi="標楷體"/>
              </w:rPr>
            </w:pPr>
            <w:r>
              <w:rPr>
                <w:rFonts w:ascii="標楷體" w:eastAsia="標楷體" w:hAnsi="標楷體" w:cs="標楷體"/>
              </w:rPr>
              <w:lastRenderedPageBreak/>
              <w:t xml:space="preserve">a-Ⅳ-5 </w:t>
            </w:r>
            <w:r w:rsidRPr="000A467E">
              <w:rPr>
                <w:rFonts w:ascii="標楷體" w:eastAsia="標楷體" w:hAnsi="標楷體" w:cs="標楷體"/>
              </w:rPr>
              <w:t>認識多項式及相關名詞，並熟練多項式的四則運算及運用乘法公式。</w:t>
            </w:r>
          </w:p>
          <w:p w:rsidR="00764622" w:rsidRDefault="00764622" w:rsidP="00764622">
            <w:pPr>
              <w:snapToGrid w:val="0"/>
              <w:ind w:firstLine="0"/>
              <w:jc w:val="left"/>
              <w:rPr>
                <w:rFonts w:ascii="標楷體" w:eastAsia="標楷體" w:hAnsi="標楷體"/>
              </w:rPr>
            </w:pPr>
            <w:r>
              <w:rPr>
                <w:rFonts w:ascii="標楷體" w:eastAsia="標楷體" w:hAnsi="標楷體" w:cs="標楷體"/>
              </w:rPr>
              <w:t xml:space="preserve">a-Ⅳ-6 </w:t>
            </w:r>
            <w:r w:rsidRPr="000A467E">
              <w:rPr>
                <w:rFonts w:ascii="標楷體" w:eastAsia="標楷體" w:hAnsi="標楷體" w:cs="標楷體"/>
              </w:rPr>
              <w:t>理解一元二次方程式及其解的意義，能以因式分解和配方法求解和驗算，並能運用到日常生活的情境解決問題。</w:t>
            </w:r>
          </w:p>
          <w:p w:rsidR="00764622" w:rsidRDefault="00764622" w:rsidP="00764622">
            <w:pPr>
              <w:snapToGrid w:val="0"/>
              <w:ind w:firstLine="0"/>
              <w:jc w:val="left"/>
              <w:rPr>
                <w:rFonts w:ascii="標楷體" w:eastAsia="標楷體" w:hAnsi="標楷體"/>
              </w:rPr>
            </w:pPr>
            <w:r>
              <w:rPr>
                <w:rFonts w:ascii="標楷體" w:eastAsia="標楷體" w:hAnsi="標楷體" w:cs="標楷體"/>
              </w:rPr>
              <w:t xml:space="preserve">n-Ⅳ-5 </w:t>
            </w:r>
            <w:r w:rsidRPr="000A467E">
              <w:rPr>
                <w:rFonts w:ascii="標楷體" w:eastAsia="標楷體" w:hAnsi="標楷體" w:cs="標楷體"/>
              </w:rPr>
              <w:t>理解二次方根的意義、符號與根式的四則運算，並能運用到日常生活的情境解決問題。</w:t>
            </w:r>
          </w:p>
          <w:p w:rsidR="00764622" w:rsidRDefault="00764622" w:rsidP="00764622">
            <w:pPr>
              <w:snapToGrid w:val="0"/>
              <w:ind w:firstLine="0"/>
              <w:jc w:val="left"/>
              <w:rPr>
                <w:rFonts w:ascii="標楷體" w:eastAsia="標楷體" w:hAnsi="標楷體"/>
              </w:rPr>
            </w:pPr>
            <w:r>
              <w:rPr>
                <w:rFonts w:ascii="標楷體" w:eastAsia="標楷體" w:hAnsi="標楷體" w:cs="標楷體"/>
              </w:rPr>
              <w:t xml:space="preserve">n-Ⅳ-6 </w:t>
            </w:r>
            <w:r w:rsidRPr="000A467E">
              <w:rPr>
                <w:rFonts w:ascii="標楷體" w:eastAsia="標楷體" w:hAnsi="標楷體" w:cs="標楷體"/>
              </w:rPr>
              <w:t>應用十分逼近法估算二次方根的近似值，並能應用計算機計算、驗證與估算，建立對二次方根</w:t>
            </w:r>
            <w:proofErr w:type="gramStart"/>
            <w:r w:rsidRPr="000A467E">
              <w:rPr>
                <w:rFonts w:ascii="標楷體" w:eastAsia="標楷體" w:hAnsi="標楷體" w:cs="標楷體"/>
              </w:rPr>
              <w:t>的數感</w:t>
            </w:r>
            <w:proofErr w:type="gramEnd"/>
            <w:r w:rsidRPr="000A467E">
              <w:rPr>
                <w:rFonts w:ascii="標楷體" w:eastAsia="標楷體" w:hAnsi="標楷體" w:cs="標楷體"/>
              </w:rPr>
              <w:t>。</w:t>
            </w:r>
          </w:p>
          <w:p w:rsidR="00764622" w:rsidRDefault="00764622" w:rsidP="00764622">
            <w:pPr>
              <w:snapToGrid w:val="0"/>
              <w:ind w:firstLine="0"/>
              <w:jc w:val="left"/>
              <w:rPr>
                <w:rFonts w:ascii="標楷體" w:eastAsia="標楷體" w:hAnsi="標楷體"/>
              </w:rPr>
            </w:pPr>
            <w:r>
              <w:rPr>
                <w:rFonts w:ascii="標楷體" w:eastAsia="標楷體" w:hAnsi="標楷體" w:cs="標楷體"/>
              </w:rPr>
              <w:lastRenderedPageBreak/>
              <w:t xml:space="preserve">n-Ⅳ-9 </w:t>
            </w:r>
            <w:r w:rsidRPr="000A467E">
              <w:rPr>
                <w:rFonts w:ascii="標楷體" w:eastAsia="標楷體" w:hAnsi="標楷體" w:cs="標楷體"/>
              </w:rPr>
              <w:t>使用計算機計算比值、複雜的數式、小數或根式等四則運算與三角比的近似值問題，並能理解計算機可能產生誤差。</w:t>
            </w:r>
          </w:p>
          <w:p w:rsidR="00A54F93" w:rsidRPr="00500692" w:rsidRDefault="00764622" w:rsidP="00764622">
            <w:pPr>
              <w:jc w:val="left"/>
              <w:rPr>
                <w:rFonts w:ascii="標楷體" w:eastAsia="標楷體" w:hAnsi="標楷體" w:cs="標楷體"/>
                <w:color w:val="FF0000"/>
                <w:sz w:val="24"/>
                <w:szCs w:val="24"/>
              </w:rPr>
            </w:pPr>
            <w:r>
              <w:rPr>
                <w:rFonts w:ascii="標楷體" w:eastAsia="標楷體" w:hAnsi="標楷體" w:cs="標楷體"/>
              </w:rPr>
              <w:t xml:space="preserve">d-Ⅳ-1 </w:t>
            </w:r>
            <w:r w:rsidRPr="000A467E">
              <w:rPr>
                <w:rFonts w:ascii="標楷體" w:eastAsia="標楷體" w:hAnsi="標楷體" w:cs="標楷體"/>
              </w:rPr>
              <w:t>理解常用統計圖表，並能運用簡單統計量分析資料的特性及使用統計軟體的資訊表徵，與人溝通。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64622" w:rsidRDefault="00764622" w:rsidP="00764622">
            <w:pPr>
              <w:snapToGrid w:val="0"/>
              <w:ind w:firstLine="0"/>
              <w:jc w:val="left"/>
              <w:rPr>
                <w:rFonts w:ascii="標楷體" w:eastAsia="標楷體" w:hAnsi="標楷體"/>
                <w:color w:val="auto"/>
              </w:rPr>
            </w:pPr>
            <w:r>
              <w:rPr>
                <w:rFonts w:ascii="標楷體" w:eastAsia="標楷體" w:hAnsi="標楷體" w:cs="標楷體"/>
                <w:color w:val="auto"/>
              </w:rPr>
              <w:lastRenderedPageBreak/>
              <w:t>總複習</w:t>
            </w:r>
          </w:p>
          <w:p w:rsidR="00764622" w:rsidRDefault="00764622" w:rsidP="00764622">
            <w:pPr>
              <w:snapToGrid w:val="0"/>
              <w:ind w:firstLine="0"/>
              <w:jc w:val="left"/>
              <w:rPr>
                <w:rFonts w:ascii="標楷體" w:eastAsia="標楷體" w:hAnsi="標楷體"/>
                <w:color w:val="auto"/>
              </w:rPr>
            </w:pPr>
            <w:r>
              <w:rPr>
                <w:rFonts w:ascii="標楷體" w:eastAsia="標楷體" w:hAnsi="標楷體" w:cs="標楷體"/>
                <w:color w:val="auto"/>
              </w:rPr>
              <w:t>複習範圍：1-1~5-1</w:t>
            </w:r>
          </w:p>
          <w:p w:rsidR="00764622" w:rsidRDefault="00764622" w:rsidP="00764622">
            <w:pPr>
              <w:snapToGrid w:val="0"/>
              <w:ind w:firstLine="0"/>
              <w:jc w:val="left"/>
              <w:rPr>
                <w:rFonts w:ascii="標楷體" w:eastAsia="標楷體" w:hAnsi="標楷體"/>
                <w:color w:val="auto"/>
              </w:rPr>
            </w:pPr>
            <w:r w:rsidRPr="00A23FB3">
              <w:rPr>
                <w:rFonts w:ascii="標楷體" w:eastAsia="標楷體" w:hAnsi="標楷體" w:cs="標楷體"/>
                <w:color w:val="auto"/>
              </w:rPr>
              <w:t>【第三次</w:t>
            </w:r>
            <w:r>
              <w:rPr>
                <w:rFonts w:ascii="標楷體" w:eastAsia="標楷體" w:hAnsi="標楷體" w:cs="標楷體" w:hint="eastAsia"/>
                <w:color w:val="auto"/>
              </w:rPr>
              <w:t>段考</w:t>
            </w:r>
            <w:r w:rsidRPr="00A23FB3">
              <w:rPr>
                <w:rFonts w:ascii="標楷體" w:eastAsia="標楷體" w:hAnsi="標楷體" w:cs="標楷體"/>
                <w:color w:val="auto"/>
              </w:rPr>
              <w:t>】</w:t>
            </w:r>
          </w:p>
          <w:p w:rsidR="00764622" w:rsidRPr="00BA69A4" w:rsidRDefault="00764622" w:rsidP="00764622">
            <w:pPr>
              <w:snapToGrid w:val="0"/>
              <w:ind w:firstLine="0"/>
              <w:jc w:val="left"/>
              <w:rPr>
                <w:rFonts w:ascii="標楷體" w:eastAsia="標楷體" w:hAnsi="標楷體"/>
                <w:color w:val="auto"/>
              </w:rPr>
            </w:pPr>
            <w:r w:rsidRPr="002E03AE">
              <w:rPr>
                <w:rFonts w:ascii="標楷體" w:eastAsia="標楷體" w:hAnsi="標楷體" w:cs="標楷體"/>
                <w:color w:val="auto"/>
              </w:rPr>
              <w:t>課程結束</w:t>
            </w:r>
          </w:p>
          <w:p w:rsidR="00A54F93" w:rsidRPr="00500692" w:rsidRDefault="00764622" w:rsidP="00764622">
            <w:pPr>
              <w:jc w:val="left"/>
              <w:rPr>
                <w:rFonts w:ascii="標楷體" w:eastAsia="標楷體" w:hAnsi="標楷體" w:cs="標楷體"/>
                <w:color w:val="FF0000"/>
                <w:sz w:val="24"/>
                <w:szCs w:val="24"/>
              </w:rPr>
            </w:pPr>
            <w:r w:rsidRPr="003B2770">
              <w:rPr>
                <w:rFonts w:ascii="標楷體" w:eastAsia="標楷體" w:hAnsi="標楷體" w:cs="標楷體"/>
                <w:color w:val="auto"/>
              </w:rPr>
              <w:t>總複習</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Pr="00500692" w:rsidRDefault="00764622" w:rsidP="00764622">
            <w:pPr>
              <w:ind w:left="317" w:hanging="317"/>
              <w:jc w:val="center"/>
              <w:rPr>
                <w:rFonts w:ascii="標楷體" w:eastAsia="標楷體" w:hAnsi="標楷體" w:cs="標楷體"/>
                <w:color w:val="FF0000"/>
                <w:sz w:val="24"/>
                <w:szCs w:val="24"/>
              </w:rPr>
            </w:pPr>
            <w:r w:rsidRPr="00764622">
              <w:rPr>
                <w:rFonts w:ascii="標楷體" w:eastAsia="標楷體" w:hAnsi="標楷體" w:cs="標楷體" w:hint="eastAsia"/>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平面類：</w:t>
            </w:r>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w:t>
            </w:r>
            <w:proofErr w:type="gramStart"/>
            <w:r w:rsidRPr="006003BE">
              <w:rPr>
                <w:rFonts w:ascii="標楷體" w:eastAsia="標楷體" w:hAnsi="標楷體"/>
                <w:bCs/>
                <w:snapToGrid w:val="0"/>
                <w:color w:val="auto"/>
              </w:rPr>
              <w:t>習作教用版</w:t>
            </w:r>
            <w:proofErr w:type="gramEnd"/>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w:t>
            </w:r>
            <w:proofErr w:type="gramStart"/>
            <w:r w:rsidRPr="006003BE">
              <w:rPr>
                <w:rFonts w:ascii="標楷體" w:eastAsia="標楷體" w:hAnsi="標楷體"/>
                <w:bCs/>
                <w:snapToGrid w:val="0"/>
                <w:color w:val="auto"/>
              </w:rPr>
              <w:t>備課用</w:t>
            </w:r>
            <w:proofErr w:type="gramEnd"/>
            <w:r w:rsidRPr="006003BE">
              <w:rPr>
                <w:rFonts w:ascii="標楷體" w:eastAsia="標楷體" w:hAnsi="標楷體"/>
                <w:bCs/>
                <w:snapToGrid w:val="0"/>
                <w:color w:val="auto"/>
              </w:rPr>
              <w:t>書</w:t>
            </w:r>
          </w:p>
          <w:p w:rsidR="00A54F93" w:rsidRPr="006003BE" w:rsidRDefault="00A54F93" w:rsidP="00A54F93">
            <w:pPr>
              <w:spacing w:line="260" w:lineRule="exact"/>
              <w:jc w:val="left"/>
              <w:rPr>
                <w:rFonts w:ascii="標楷體" w:eastAsia="標楷體" w:hAnsi="標楷體"/>
                <w:bCs/>
                <w:snapToGrid w:val="0"/>
              </w:rPr>
            </w:pPr>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數位類：</w:t>
            </w:r>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1.教學光碟</w:t>
            </w:r>
          </w:p>
          <w:p w:rsidR="00A54F93" w:rsidRPr="006003BE" w:rsidRDefault="00A54F93" w:rsidP="00A54F93">
            <w:pPr>
              <w:spacing w:line="260" w:lineRule="exact"/>
              <w:jc w:val="left"/>
              <w:rPr>
                <w:rFonts w:ascii="標楷體" w:eastAsia="標楷體" w:hAnsi="標楷體"/>
                <w:bCs/>
                <w:snapToGrid w:val="0"/>
              </w:rPr>
            </w:pPr>
            <w:r w:rsidRPr="006003BE">
              <w:rPr>
                <w:rFonts w:ascii="標楷體" w:eastAsia="標楷體" w:hAnsi="標楷體"/>
                <w:bCs/>
                <w:snapToGrid w:val="0"/>
                <w:color w:val="auto"/>
              </w:rPr>
              <w:t>2.命題光碟</w:t>
            </w:r>
          </w:p>
          <w:p w:rsidR="00A54F93" w:rsidRDefault="00A54F93" w:rsidP="00A54F93">
            <w:pPr>
              <w:spacing w:line="260" w:lineRule="exact"/>
              <w:jc w:val="left"/>
              <w:rPr>
                <w:rFonts w:ascii="標楷體" w:eastAsia="標楷體" w:hAnsi="標楷體"/>
                <w:bCs/>
                <w:snapToGrid w:val="0"/>
                <w:color w:val="auto"/>
              </w:rPr>
            </w:pPr>
            <w:r w:rsidRPr="006003BE">
              <w:rPr>
                <w:rFonts w:ascii="標楷體" w:eastAsia="標楷體" w:hAnsi="標楷體"/>
                <w:bCs/>
                <w:snapToGrid w:val="0"/>
                <w:color w:val="auto"/>
              </w:rPr>
              <w:t>3.課程計劃光碟</w:t>
            </w:r>
          </w:p>
          <w:p w:rsidR="00A54F93" w:rsidRPr="00500692" w:rsidRDefault="00A54F93" w:rsidP="00A54F93">
            <w:pPr>
              <w:spacing w:line="260" w:lineRule="exact"/>
              <w:jc w:val="left"/>
              <w:rPr>
                <w:rFonts w:ascii="標楷體" w:eastAsia="標楷體" w:hAnsi="標楷體" w:cs="標楷體"/>
                <w:color w:val="FF0000"/>
                <w:sz w:val="24"/>
                <w:szCs w:val="24"/>
              </w:rPr>
            </w:pPr>
            <w:r>
              <w:rPr>
                <w:rFonts w:ascii="標楷體" w:eastAsia="標楷體" w:hAnsi="標楷體" w:hint="eastAsia"/>
                <w:bCs/>
                <w:snapToGrid w:val="0"/>
                <w:color w:val="auto"/>
              </w:rPr>
              <w:t>4.</w:t>
            </w:r>
            <w:proofErr w:type="gramStart"/>
            <w:r>
              <w:rPr>
                <w:rFonts w:ascii="標楷體" w:eastAsia="標楷體" w:hAnsi="標楷體" w:hint="eastAsia"/>
                <w:bCs/>
                <w:snapToGrid w:val="0"/>
                <w:color w:val="auto"/>
              </w:rPr>
              <w:t>康軒雲</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F93" w:rsidRPr="000A467E" w:rsidRDefault="00A54F93" w:rsidP="00A54F93">
            <w:pPr>
              <w:snapToGrid w:val="0"/>
              <w:ind w:firstLine="0"/>
              <w:jc w:val="left"/>
              <w:rPr>
                <w:rFonts w:ascii="標楷體" w:eastAsia="標楷體" w:hAnsi="標楷體" w:cs="標楷體"/>
              </w:rPr>
            </w:pPr>
            <w:r w:rsidRPr="000A467E">
              <w:rPr>
                <w:rFonts w:ascii="標楷體" w:eastAsia="標楷體" w:hAnsi="標楷體" w:cs="標楷體"/>
              </w:rPr>
              <w:t>1.紙筆測驗</w:t>
            </w:r>
          </w:p>
          <w:p w:rsidR="00A54F93" w:rsidRPr="000A467E" w:rsidRDefault="00A54F93" w:rsidP="00A54F93">
            <w:pPr>
              <w:snapToGrid w:val="0"/>
              <w:ind w:firstLine="0"/>
              <w:jc w:val="left"/>
              <w:rPr>
                <w:rFonts w:ascii="標楷體" w:eastAsia="標楷體" w:hAnsi="標楷體" w:cs="標楷體"/>
              </w:rPr>
            </w:pPr>
            <w:r w:rsidRPr="000A467E">
              <w:rPr>
                <w:rFonts w:ascii="標楷體" w:eastAsia="標楷體" w:hAnsi="標楷體" w:cs="標楷體"/>
              </w:rPr>
              <w:t>2.口頭</w:t>
            </w:r>
            <w:r>
              <w:rPr>
                <w:rFonts w:ascii="標楷體" w:eastAsia="標楷體" w:hAnsi="標楷體" w:cs="標楷體" w:hint="eastAsia"/>
              </w:rPr>
              <w:t>問答</w:t>
            </w:r>
          </w:p>
          <w:p w:rsidR="00A54F93" w:rsidRDefault="00A54F93" w:rsidP="00A54F93">
            <w:pPr>
              <w:snapToGrid w:val="0"/>
              <w:ind w:firstLine="0"/>
              <w:jc w:val="left"/>
              <w:rPr>
                <w:rFonts w:ascii="標楷體" w:eastAsia="標楷體" w:hAnsi="標楷體" w:cs="標楷體"/>
              </w:rPr>
            </w:pPr>
            <w:r w:rsidRPr="000A467E">
              <w:rPr>
                <w:rFonts w:ascii="標楷體" w:eastAsia="標楷體" w:hAnsi="標楷體" w:cs="標楷體"/>
              </w:rPr>
              <w:t>3.互相討論</w:t>
            </w:r>
          </w:p>
          <w:p w:rsidR="00A54F93" w:rsidRDefault="00A54F93" w:rsidP="00A54F93">
            <w:pPr>
              <w:snapToGrid w:val="0"/>
              <w:ind w:firstLine="0"/>
              <w:jc w:val="left"/>
              <w:rPr>
                <w:rFonts w:ascii="標楷體" w:eastAsia="標楷體" w:hAnsi="標楷體" w:cs="標楷體"/>
              </w:rPr>
            </w:pPr>
            <w:r>
              <w:rPr>
                <w:rFonts w:ascii="標楷體" w:eastAsia="標楷體" w:hAnsi="標楷體" w:cs="標楷體" w:hint="eastAsia"/>
              </w:rPr>
              <w:t>4.上台演練</w:t>
            </w:r>
          </w:p>
          <w:p w:rsidR="00A54F93" w:rsidRPr="00500692" w:rsidRDefault="00A54F93" w:rsidP="00A54F93">
            <w:pPr>
              <w:snapToGrid w:val="0"/>
              <w:ind w:firstLine="0"/>
              <w:jc w:val="left"/>
              <w:rPr>
                <w:rFonts w:ascii="標楷體" w:eastAsia="標楷體" w:hAnsi="標楷體" w:cs="標楷體"/>
                <w:color w:val="FF0000"/>
                <w:sz w:val="24"/>
                <w:szCs w:val="24"/>
              </w:rPr>
            </w:pPr>
            <w:r>
              <w:rPr>
                <w:rFonts w:ascii="標楷體" w:eastAsia="標楷體" w:hAnsi="標楷體" w:cs="標楷體" w:hint="eastAsia"/>
              </w:rPr>
              <w:t>5.回家</w:t>
            </w:r>
            <w:r w:rsidRPr="000A467E">
              <w:rPr>
                <w:rFonts w:ascii="標楷體" w:eastAsia="標楷體" w:hAnsi="標楷體" w:cs="標楷體"/>
              </w:rPr>
              <w:t>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64622" w:rsidRDefault="00764622" w:rsidP="00764622">
            <w:pPr>
              <w:snapToGrid w:val="0"/>
              <w:ind w:firstLine="0"/>
              <w:jc w:val="left"/>
              <w:rPr>
                <w:rFonts w:ascii="標楷體" w:eastAsia="標楷體" w:hAnsi="標楷體" w:cs="標楷體"/>
              </w:rPr>
            </w:pPr>
            <w:r>
              <w:rPr>
                <w:rFonts w:ascii="標楷體" w:eastAsia="標楷體" w:hAnsi="標楷體" w:cs="標楷體"/>
              </w:rPr>
              <w:t>【環境教育】</w:t>
            </w:r>
          </w:p>
          <w:p w:rsidR="00764622" w:rsidRDefault="00764622" w:rsidP="00764622">
            <w:pPr>
              <w:snapToGrid w:val="0"/>
              <w:ind w:firstLine="0"/>
              <w:jc w:val="left"/>
              <w:rPr>
                <w:rFonts w:ascii="標楷體" w:eastAsia="標楷體" w:hAnsi="標楷體" w:cs="標楷體"/>
              </w:rPr>
            </w:pPr>
            <w:r>
              <w:rPr>
                <w:rFonts w:ascii="標楷體" w:eastAsia="標楷體" w:hAnsi="標楷體" w:cs="標楷體"/>
              </w:rPr>
              <w:t xml:space="preserve">環J6 </w:t>
            </w:r>
            <w:r w:rsidRPr="000A467E">
              <w:rPr>
                <w:rFonts w:ascii="標楷體" w:eastAsia="標楷體" w:hAnsi="標楷體" w:cs="標楷體"/>
              </w:rPr>
              <w:t>了解世界人口數量增加、糧食供給與營養的永續議題。</w:t>
            </w:r>
          </w:p>
          <w:p w:rsidR="00764622" w:rsidRDefault="00764622" w:rsidP="00764622">
            <w:pPr>
              <w:snapToGrid w:val="0"/>
              <w:ind w:firstLine="0"/>
              <w:jc w:val="left"/>
              <w:rPr>
                <w:rFonts w:ascii="標楷體" w:eastAsia="標楷體" w:hAnsi="標楷體" w:cs="標楷體"/>
              </w:rPr>
            </w:pPr>
            <w:r>
              <w:rPr>
                <w:rFonts w:ascii="標楷體" w:eastAsia="標楷體" w:hAnsi="標楷體" w:cs="標楷體"/>
              </w:rPr>
              <w:t xml:space="preserve">環J9 </w:t>
            </w:r>
            <w:r w:rsidRPr="000A467E">
              <w:rPr>
                <w:rFonts w:ascii="標楷體" w:eastAsia="標楷體" w:hAnsi="標楷體" w:cs="標楷體"/>
              </w:rPr>
              <w:t>了解氣候變遷減緩與調適的涵義，以及臺灣因應氣候變遷調適的政策。</w:t>
            </w:r>
          </w:p>
          <w:p w:rsidR="00764622" w:rsidRDefault="00764622" w:rsidP="00764622">
            <w:pPr>
              <w:snapToGrid w:val="0"/>
              <w:ind w:firstLine="0"/>
              <w:jc w:val="left"/>
              <w:rPr>
                <w:rFonts w:ascii="標楷體" w:eastAsia="標楷體" w:hAnsi="標楷體" w:cs="標楷體"/>
              </w:rPr>
            </w:pPr>
            <w:r>
              <w:rPr>
                <w:rFonts w:ascii="標楷體" w:eastAsia="標楷體" w:hAnsi="標楷體" w:cs="標楷體"/>
              </w:rPr>
              <w:t>【科技教育】</w:t>
            </w:r>
          </w:p>
          <w:p w:rsidR="00764622" w:rsidRDefault="00764622" w:rsidP="00764622">
            <w:pPr>
              <w:snapToGrid w:val="0"/>
              <w:ind w:firstLine="0"/>
              <w:jc w:val="left"/>
              <w:rPr>
                <w:rFonts w:ascii="標楷體" w:eastAsia="標楷體" w:hAnsi="標楷體" w:cs="標楷體"/>
              </w:rPr>
            </w:pPr>
            <w:r>
              <w:rPr>
                <w:rFonts w:ascii="標楷體" w:eastAsia="標楷體" w:hAnsi="標楷體" w:cs="標楷體"/>
              </w:rPr>
              <w:t xml:space="preserve">科E1 </w:t>
            </w:r>
            <w:r w:rsidRPr="000A467E">
              <w:rPr>
                <w:rFonts w:ascii="標楷體" w:eastAsia="標楷體" w:hAnsi="標楷體" w:cs="標楷體"/>
              </w:rPr>
              <w:t>了解平日常見科技產品的用途與運作方式。</w:t>
            </w:r>
          </w:p>
          <w:p w:rsidR="00764622" w:rsidRDefault="00764622" w:rsidP="00764622">
            <w:pPr>
              <w:snapToGrid w:val="0"/>
              <w:ind w:firstLine="0"/>
              <w:jc w:val="left"/>
              <w:rPr>
                <w:rFonts w:ascii="標楷體" w:eastAsia="標楷體" w:hAnsi="標楷體" w:cs="標楷體"/>
              </w:rPr>
            </w:pPr>
            <w:r>
              <w:rPr>
                <w:rFonts w:ascii="標楷體" w:eastAsia="標楷體" w:hAnsi="標楷體" w:cs="標楷體"/>
              </w:rPr>
              <w:t xml:space="preserve">科E4 </w:t>
            </w:r>
            <w:r w:rsidRPr="000A467E">
              <w:rPr>
                <w:rFonts w:ascii="標楷體" w:eastAsia="標楷體" w:hAnsi="標楷體" w:cs="標楷體"/>
              </w:rPr>
              <w:t>體會動手實作的樂趣，並養成正向的科技態度。</w:t>
            </w:r>
          </w:p>
          <w:p w:rsidR="00764622" w:rsidRDefault="00764622" w:rsidP="00764622">
            <w:pPr>
              <w:snapToGrid w:val="0"/>
              <w:ind w:firstLine="0"/>
              <w:jc w:val="left"/>
              <w:rPr>
                <w:rFonts w:ascii="標楷體" w:eastAsia="標楷體" w:hAnsi="標楷體" w:cs="標楷體"/>
              </w:rPr>
            </w:pPr>
            <w:r>
              <w:rPr>
                <w:rFonts w:ascii="標楷體" w:eastAsia="標楷體" w:hAnsi="標楷體" w:cs="標楷體"/>
              </w:rPr>
              <w:t>【閱讀素養教育】</w:t>
            </w:r>
          </w:p>
          <w:p w:rsidR="00764622" w:rsidRDefault="00764622" w:rsidP="00764622">
            <w:pPr>
              <w:snapToGrid w:val="0"/>
              <w:ind w:firstLine="0"/>
              <w:jc w:val="left"/>
              <w:rPr>
                <w:rFonts w:ascii="標楷體" w:eastAsia="標楷體" w:hAnsi="標楷體" w:cs="標楷體"/>
              </w:rPr>
            </w:pPr>
            <w:r>
              <w:rPr>
                <w:rFonts w:ascii="標楷體" w:eastAsia="標楷體" w:hAnsi="標楷體" w:cs="標楷體"/>
              </w:rPr>
              <w:t xml:space="preserve">閱J1 </w:t>
            </w:r>
            <w:r w:rsidRPr="000A467E">
              <w:rPr>
                <w:rFonts w:ascii="標楷體" w:eastAsia="標楷體" w:hAnsi="標楷體" w:cs="標楷體"/>
              </w:rPr>
              <w:t>發展多元文本的閱讀策略。</w:t>
            </w:r>
          </w:p>
          <w:p w:rsidR="00764622" w:rsidRDefault="00764622" w:rsidP="00764622">
            <w:pPr>
              <w:snapToGrid w:val="0"/>
              <w:ind w:firstLine="0"/>
              <w:jc w:val="left"/>
              <w:rPr>
                <w:rFonts w:ascii="標楷體" w:eastAsia="標楷體" w:hAnsi="標楷體" w:cs="標楷體"/>
              </w:rPr>
            </w:pPr>
            <w:r>
              <w:rPr>
                <w:rFonts w:ascii="標楷體" w:eastAsia="標楷體" w:hAnsi="標楷體" w:cs="標楷體"/>
              </w:rPr>
              <w:t xml:space="preserve">閱J2 </w:t>
            </w:r>
            <w:r w:rsidRPr="000A467E">
              <w:rPr>
                <w:rFonts w:ascii="標楷體" w:eastAsia="標楷體" w:hAnsi="標楷體" w:cs="標楷體"/>
              </w:rPr>
              <w:t>發展跨文本的比對、分析、深究的能</w:t>
            </w:r>
            <w:r w:rsidRPr="000A467E">
              <w:rPr>
                <w:rFonts w:ascii="標楷體" w:eastAsia="標楷體" w:hAnsi="標楷體" w:cs="標楷體"/>
              </w:rPr>
              <w:lastRenderedPageBreak/>
              <w:t>力，以判讀文本知識的正確性。</w:t>
            </w:r>
          </w:p>
          <w:p w:rsidR="00764622" w:rsidRDefault="00764622" w:rsidP="00764622">
            <w:pPr>
              <w:snapToGrid w:val="0"/>
              <w:ind w:firstLine="0"/>
              <w:jc w:val="left"/>
              <w:rPr>
                <w:rFonts w:ascii="標楷體" w:eastAsia="標楷體" w:hAnsi="標楷體" w:cs="標楷體"/>
              </w:rPr>
            </w:pPr>
            <w:r>
              <w:rPr>
                <w:rFonts w:ascii="標楷體" w:eastAsia="標楷體" w:hAnsi="標楷體" w:cs="標楷體"/>
              </w:rPr>
              <w:t xml:space="preserve">閱J3 </w:t>
            </w:r>
            <w:r w:rsidRPr="000A467E">
              <w:rPr>
                <w:rFonts w:ascii="標楷體" w:eastAsia="標楷體" w:hAnsi="標楷體" w:cs="標楷體"/>
              </w:rPr>
              <w:t>理解學科知識內的重要詞彙的意涵，並懂得如何運用該詞彙與他人進行溝通。</w:t>
            </w:r>
          </w:p>
          <w:p w:rsidR="00764622" w:rsidRDefault="00764622" w:rsidP="00764622">
            <w:pPr>
              <w:snapToGrid w:val="0"/>
              <w:ind w:firstLine="0"/>
              <w:jc w:val="left"/>
              <w:rPr>
                <w:rFonts w:ascii="標楷體" w:eastAsia="標楷體" w:hAnsi="標楷體" w:cs="標楷體"/>
              </w:rPr>
            </w:pPr>
            <w:r>
              <w:rPr>
                <w:rFonts w:ascii="標楷體" w:eastAsia="標楷體" w:hAnsi="標楷體" w:cs="標楷體"/>
              </w:rPr>
              <w:t xml:space="preserve">閱J4 </w:t>
            </w:r>
            <w:proofErr w:type="gramStart"/>
            <w:r w:rsidRPr="000A467E">
              <w:rPr>
                <w:rFonts w:ascii="標楷體" w:eastAsia="標楷體" w:hAnsi="標楷體" w:cs="標楷體"/>
              </w:rPr>
              <w:t>除紙本</w:t>
            </w:r>
            <w:proofErr w:type="gramEnd"/>
            <w:r w:rsidRPr="000A467E">
              <w:rPr>
                <w:rFonts w:ascii="標楷體" w:eastAsia="標楷體" w:hAnsi="標楷體" w:cs="標楷體"/>
              </w:rPr>
              <w:t>閱讀之外，依學習需求選擇適當的閱讀媒材，並了解如何利用適當的管道獲得文本資源。</w:t>
            </w:r>
          </w:p>
          <w:p w:rsidR="00764622" w:rsidRDefault="00764622" w:rsidP="00764622">
            <w:pPr>
              <w:snapToGrid w:val="0"/>
              <w:ind w:firstLine="0"/>
              <w:jc w:val="left"/>
              <w:rPr>
                <w:rFonts w:ascii="標楷體" w:eastAsia="標楷體" w:hAnsi="標楷體" w:cs="標楷體"/>
              </w:rPr>
            </w:pPr>
            <w:r>
              <w:rPr>
                <w:rFonts w:ascii="標楷體" w:eastAsia="標楷體" w:hAnsi="標楷體" w:cs="標楷體"/>
              </w:rPr>
              <w:t>【性別平等教育】</w:t>
            </w:r>
          </w:p>
          <w:p w:rsidR="00A54F93" w:rsidRPr="00500692" w:rsidRDefault="00764622" w:rsidP="00764622">
            <w:pPr>
              <w:autoSpaceDE w:val="0"/>
              <w:autoSpaceDN w:val="0"/>
              <w:adjustRightInd w:val="0"/>
              <w:jc w:val="left"/>
              <w:rPr>
                <w:rFonts w:ascii="標楷體" w:eastAsia="標楷體" w:hAnsi="標楷體" w:cs="DFKaiShu-SB-Estd-BF"/>
                <w:color w:val="FF0000"/>
                <w:sz w:val="24"/>
                <w:szCs w:val="24"/>
              </w:rPr>
            </w:pPr>
            <w:r>
              <w:rPr>
                <w:rFonts w:ascii="標楷體" w:eastAsia="標楷體" w:hAnsi="標楷體" w:cs="標楷體"/>
              </w:rPr>
              <w:t xml:space="preserve">性J14 </w:t>
            </w:r>
            <w:r w:rsidRPr="000A467E">
              <w:rPr>
                <w:rFonts w:ascii="標楷體" w:eastAsia="標楷體" w:hAnsi="標楷體" w:cs="標楷體"/>
              </w:rPr>
              <w:t>認識社會中性別、種族與階級的權力結構關係。</w:t>
            </w:r>
          </w:p>
        </w:tc>
        <w:tc>
          <w:tcPr>
            <w:tcW w:w="1784" w:type="dxa"/>
            <w:tcBorders>
              <w:top w:val="single" w:sz="8" w:space="0" w:color="000000"/>
              <w:bottom w:val="single" w:sz="8" w:space="0" w:color="000000"/>
              <w:right w:val="single" w:sz="8" w:space="0" w:color="000000"/>
            </w:tcBorders>
          </w:tcPr>
          <w:p w:rsidR="00A54F93" w:rsidRPr="00500692" w:rsidRDefault="00A54F93" w:rsidP="00A54F93">
            <w:pPr>
              <w:adjustRightInd w:val="0"/>
              <w:snapToGrid w:val="0"/>
              <w:spacing w:line="0" w:lineRule="atLeast"/>
              <w:ind w:hanging="7"/>
              <w:jc w:val="left"/>
              <w:rPr>
                <w:rFonts w:ascii="標楷體" w:eastAsia="標楷體" w:hAnsi="標楷體" w:cs="標楷體"/>
                <w:sz w:val="24"/>
                <w:szCs w:val="24"/>
              </w:rPr>
            </w:pPr>
          </w:p>
        </w:tc>
      </w:tr>
    </w:tbl>
    <w:p w:rsidR="0029172A" w:rsidRDefault="0029172A" w:rsidP="00E41D93">
      <w:pPr>
        <w:ind w:firstLine="0"/>
        <w:rPr>
          <w:rFonts w:ascii="標楷體" w:eastAsia="標楷體" w:hAnsi="標楷體" w:cs="標楷體"/>
          <w:color w:val="auto"/>
          <w:sz w:val="24"/>
          <w:szCs w:val="24"/>
        </w:rPr>
      </w:pPr>
    </w:p>
    <w:p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七、</w:t>
      </w:r>
      <w:r w:rsidRPr="00D06C38">
        <w:rPr>
          <w:rFonts w:ascii="標楷體" w:eastAsia="標楷體" w:hAnsi="標楷體" w:cs="標楷體" w:hint="eastAsia"/>
          <w:color w:val="auto"/>
          <w:sz w:val="24"/>
          <w:szCs w:val="24"/>
        </w:rPr>
        <w:t>本課程是否有校外人士協助教學</w:t>
      </w:r>
    </w:p>
    <w:p w:rsidR="00E41D93" w:rsidRDefault="00AF4646" w:rsidP="00E41D93">
      <w:pPr>
        <w:rPr>
          <w:rFonts w:ascii="標楷體" w:eastAsia="標楷體" w:hAnsi="標楷體" w:cs="標楷體"/>
          <w:color w:val="auto"/>
          <w:sz w:val="24"/>
          <w:szCs w:val="24"/>
        </w:rPr>
      </w:pPr>
      <w:proofErr w:type="gramStart"/>
      <w:r w:rsidRPr="00903674">
        <w:rPr>
          <w:rFonts w:ascii="標楷體" w:eastAsia="標楷體" w:hAnsi="標楷體" w:cs="標楷體"/>
          <w:color w:val="auto"/>
          <w:sz w:val="24"/>
          <w:szCs w:val="24"/>
        </w:rPr>
        <w:t>■</w:t>
      </w:r>
      <w:r w:rsidR="00E41D93">
        <w:rPr>
          <w:rFonts w:ascii="標楷體" w:eastAsia="標楷體" w:hAnsi="標楷體" w:cs="標楷體" w:hint="eastAsia"/>
          <w:color w:val="auto"/>
          <w:sz w:val="24"/>
          <w:szCs w:val="24"/>
        </w:rPr>
        <w:t>否</w:t>
      </w:r>
      <w:proofErr w:type="gramEnd"/>
      <w:r w:rsidR="00E41D93">
        <w:rPr>
          <w:rFonts w:ascii="標楷體" w:eastAsia="標楷體" w:hAnsi="標楷體" w:cs="標楷體" w:hint="eastAsia"/>
          <w:color w:val="auto"/>
          <w:sz w:val="24"/>
          <w:szCs w:val="24"/>
        </w:rPr>
        <w:t>，全學年都沒有(</w:t>
      </w:r>
      <w:proofErr w:type="gramStart"/>
      <w:r w:rsidR="00E41D93">
        <w:rPr>
          <w:rFonts w:ascii="標楷體" w:eastAsia="標楷體" w:hAnsi="標楷體" w:cs="標楷體" w:hint="eastAsia"/>
          <w:color w:val="auto"/>
          <w:sz w:val="24"/>
          <w:szCs w:val="24"/>
        </w:rPr>
        <w:t>以下免填</w:t>
      </w:r>
      <w:proofErr w:type="gramEnd"/>
      <w:r w:rsidR="00E41D93">
        <w:rPr>
          <w:rFonts w:ascii="標楷體" w:eastAsia="標楷體" w:hAnsi="標楷體" w:cs="標楷體" w:hint="eastAsia"/>
          <w:color w:val="auto"/>
          <w:sz w:val="24"/>
          <w:szCs w:val="24"/>
        </w:rPr>
        <w:t>)</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rsidTr="00E41D93">
        <w:tc>
          <w:tcPr>
            <w:tcW w:w="1292"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bl>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956B1D" w:rsidRPr="00E41D93" w:rsidRDefault="00956B1D" w:rsidP="00D37619">
      <w:pPr>
        <w:rPr>
          <w:rFonts w:ascii="標楷體" w:eastAsia="標楷體" w:hAnsi="標楷體" w:cs="標楷體"/>
          <w:b/>
          <w:sz w:val="24"/>
          <w:szCs w:val="24"/>
        </w:rPr>
      </w:pPr>
    </w:p>
    <w:sectPr w:rsidR="00956B1D" w:rsidRPr="00E41D93" w:rsidSect="00796C7E">
      <w:footerReference w:type="default" r:id="rId8"/>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72A" w:rsidRDefault="0029172A">
      <w:r>
        <w:separator/>
      </w:r>
    </w:p>
  </w:endnote>
  <w:endnote w:type="continuationSeparator" w:id="0">
    <w:p w:rsidR="0029172A" w:rsidRDefault="0029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VGmdBU"/>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Content>
      <w:p w:rsidR="0029172A" w:rsidRDefault="0029172A">
        <w:pPr>
          <w:pStyle w:val="aff5"/>
          <w:jc w:val="center"/>
        </w:pPr>
        <w:r>
          <w:fldChar w:fldCharType="begin"/>
        </w:r>
        <w:r>
          <w:instrText>PAGE   \* MERGEFORMAT</w:instrText>
        </w:r>
        <w:r>
          <w:fldChar w:fldCharType="separate"/>
        </w:r>
        <w:r w:rsidRPr="00F57089">
          <w:rPr>
            <w:noProof/>
            <w:lang w:val="zh-TW"/>
          </w:rPr>
          <w:t>5</w:t>
        </w:r>
        <w:r>
          <w:fldChar w:fldCharType="end"/>
        </w:r>
      </w:p>
    </w:sdtContent>
  </w:sdt>
  <w:p w:rsidR="0029172A" w:rsidRDefault="0029172A">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72A" w:rsidRDefault="0029172A">
      <w:r>
        <w:separator/>
      </w:r>
    </w:p>
  </w:footnote>
  <w:footnote w:type="continuationSeparator" w:id="0">
    <w:p w:rsidR="0029172A" w:rsidRDefault="00291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0E7C"/>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CCF"/>
    <w:rsid w:val="00035DBB"/>
    <w:rsid w:val="00036896"/>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67E2B"/>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B576E"/>
    <w:rsid w:val="000C03B0"/>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796F"/>
    <w:rsid w:val="00150A4C"/>
    <w:rsid w:val="00156A6B"/>
    <w:rsid w:val="00161E0C"/>
    <w:rsid w:val="00170D0B"/>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EE9"/>
    <w:rsid w:val="001B5CEB"/>
    <w:rsid w:val="001C0AFC"/>
    <w:rsid w:val="001C162B"/>
    <w:rsid w:val="001C44AF"/>
    <w:rsid w:val="001C5493"/>
    <w:rsid w:val="001C5ACF"/>
    <w:rsid w:val="001C7FAA"/>
    <w:rsid w:val="001D0E7F"/>
    <w:rsid w:val="001D293D"/>
    <w:rsid w:val="001D2CFF"/>
    <w:rsid w:val="001D3382"/>
    <w:rsid w:val="001D52A7"/>
    <w:rsid w:val="001E290D"/>
    <w:rsid w:val="001E5752"/>
    <w:rsid w:val="001E6F9A"/>
    <w:rsid w:val="001E724D"/>
    <w:rsid w:val="001F1F5B"/>
    <w:rsid w:val="001F4460"/>
    <w:rsid w:val="00200C15"/>
    <w:rsid w:val="002026C7"/>
    <w:rsid w:val="002058E2"/>
    <w:rsid w:val="00205A5D"/>
    <w:rsid w:val="0020713F"/>
    <w:rsid w:val="00210F9A"/>
    <w:rsid w:val="00214156"/>
    <w:rsid w:val="00214BA9"/>
    <w:rsid w:val="00221BF0"/>
    <w:rsid w:val="00225853"/>
    <w:rsid w:val="00227D43"/>
    <w:rsid w:val="002465A9"/>
    <w:rsid w:val="0025196E"/>
    <w:rsid w:val="00252E0C"/>
    <w:rsid w:val="00263A25"/>
    <w:rsid w:val="00264137"/>
    <w:rsid w:val="002654AE"/>
    <w:rsid w:val="002664FE"/>
    <w:rsid w:val="002670FA"/>
    <w:rsid w:val="00273584"/>
    <w:rsid w:val="00275763"/>
    <w:rsid w:val="00281385"/>
    <w:rsid w:val="00285A39"/>
    <w:rsid w:val="00290376"/>
    <w:rsid w:val="002915C9"/>
    <w:rsid w:val="0029172A"/>
    <w:rsid w:val="00291740"/>
    <w:rsid w:val="002920BA"/>
    <w:rsid w:val="00294813"/>
    <w:rsid w:val="002A105E"/>
    <w:rsid w:val="002A156D"/>
    <w:rsid w:val="002A2334"/>
    <w:rsid w:val="002A402E"/>
    <w:rsid w:val="002A422B"/>
    <w:rsid w:val="002A49B6"/>
    <w:rsid w:val="002A4EAA"/>
    <w:rsid w:val="002A7515"/>
    <w:rsid w:val="002B22C4"/>
    <w:rsid w:val="002B5B91"/>
    <w:rsid w:val="002B79F9"/>
    <w:rsid w:val="002C2C4F"/>
    <w:rsid w:val="002C3B86"/>
    <w:rsid w:val="002C4C03"/>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59B2"/>
    <w:rsid w:val="003B66C5"/>
    <w:rsid w:val="003B75E7"/>
    <w:rsid w:val="003B7C4D"/>
    <w:rsid w:val="003C1C07"/>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6712"/>
    <w:rsid w:val="00431B0B"/>
    <w:rsid w:val="00433109"/>
    <w:rsid w:val="00433DCF"/>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0161"/>
    <w:rsid w:val="004E0BAD"/>
    <w:rsid w:val="004E43E3"/>
    <w:rsid w:val="004E5581"/>
    <w:rsid w:val="004E6CC7"/>
    <w:rsid w:val="004F1AB5"/>
    <w:rsid w:val="004F2F0B"/>
    <w:rsid w:val="004F40A0"/>
    <w:rsid w:val="004F7550"/>
    <w:rsid w:val="00500692"/>
    <w:rsid w:val="00501758"/>
    <w:rsid w:val="0050252B"/>
    <w:rsid w:val="005048F6"/>
    <w:rsid w:val="00504BCC"/>
    <w:rsid w:val="00505051"/>
    <w:rsid w:val="00507327"/>
    <w:rsid w:val="005103D7"/>
    <w:rsid w:val="00517FDB"/>
    <w:rsid w:val="00524F98"/>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3CE9"/>
    <w:rsid w:val="005D6008"/>
    <w:rsid w:val="005D74BC"/>
    <w:rsid w:val="005D7AB8"/>
    <w:rsid w:val="005E099A"/>
    <w:rsid w:val="005E6CDD"/>
    <w:rsid w:val="005F1B74"/>
    <w:rsid w:val="005F562B"/>
    <w:rsid w:val="005F5C4A"/>
    <w:rsid w:val="0060022B"/>
    <w:rsid w:val="00607C91"/>
    <w:rsid w:val="00610F4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1FFA"/>
    <w:rsid w:val="006820EF"/>
    <w:rsid w:val="00683A76"/>
    <w:rsid w:val="006848A7"/>
    <w:rsid w:val="00684EC6"/>
    <w:rsid w:val="0068714E"/>
    <w:rsid w:val="00691588"/>
    <w:rsid w:val="006920B6"/>
    <w:rsid w:val="00693F13"/>
    <w:rsid w:val="00694980"/>
    <w:rsid w:val="006967C2"/>
    <w:rsid w:val="006A2ED2"/>
    <w:rsid w:val="006A364A"/>
    <w:rsid w:val="006A529F"/>
    <w:rsid w:val="006B02E0"/>
    <w:rsid w:val="006B2866"/>
    <w:rsid w:val="006B3591"/>
    <w:rsid w:val="006D1D3D"/>
    <w:rsid w:val="006D30E1"/>
    <w:rsid w:val="006D321C"/>
    <w:rsid w:val="006D3ACD"/>
    <w:rsid w:val="006D3CA3"/>
    <w:rsid w:val="006D52E9"/>
    <w:rsid w:val="006E27FD"/>
    <w:rsid w:val="006F35B9"/>
    <w:rsid w:val="006F3A41"/>
    <w:rsid w:val="006F68F5"/>
    <w:rsid w:val="006F71C8"/>
    <w:rsid w:val="00700B02"/>
    <w:rsid w:val="00701F4B"/>
    <w:rsid w:val="00702282"/>
    <w:rsid w:val="007044B8"/>
    <w:rsid w:val="007061DD"/>
    <w:rsid w:val="00707F8C"/>
    <w:rsid w:val="00712C94"/>
    <w:rsid w:val="00716139"/>
    <w:rsid w:val="007239F5"/>
    <w:rsid w:val="007257CD"/>
    <w:rsid w:val="007257DA"/>
    <w:rsid w:val="00725A45"/>
    <w:rsid w:val="00726FA3"/>
    <w:rsid w:val="00731AE5"/>
    <w:rsid w:val="007361BE"/>
    <w:rsid w:val="00736961"/>
    <w:rsid w:val="0074128F"/>
    <w:rsid w:val="0074265B"/>
    <w:rsid w:val="00742F96"/>
    <w:rsid w:val="00747546"/>
    <w:rsid w:val="007478DB"/>
    <w:rsid w:val="00754A2E"/>
    <w:rsid w:val="00756819"/>
    <w:rsid w:val="00760AB4"/>
    <w:rsid w:val="00762578"/>
    <w:rsid w:val="00764622"/>
    <w:rsid w:val="007649FE"/>
    <w:rsid w:val="00765F73"/>
    <w:rsid w:val="00772791"/>
    <w:rsid w:val="00777B8C"/>
    <w:rsid w:val="00780181"/>
    <w:rsid w:val="00780CEF"/>
    <w:rsid w:val="00786577"/>
    <w:rsid w:val="0079073C"/>
    <w:rsid w:val="007924F8"/>
    <w:rsid w:val="00793F87"/>
    <w:rsid w:val="007950E3"/>
    <w:rsid w:val="007959D8"/>
    <w:rsid w:val="00796C7E"/>
    <w:rsid w:val="007A03E7"/>
    <w:rsid w:val="007B08AA"/>
    <w:rsid w:val="007B4583"/>
    <w:rsid w:val="007B79FD"/>
    <w:rsid w:val="007C0CAF"/>
    <w:rsid w:val="007C196E"/>
    <w:rsid w:val="007C2A65"/>
    <w:rsid w:val="007C355B"/>
    <w:rsid w:val="007C3C13"/>
    <w:rsid w:val="007C4F1E"/>
    <w:rsid w:val="007C689B"/>
    <w:rsid w:val="007D347C"/>
    <w:rsid w:val="007D42F0"/>
    <w:rsid w:val="007D5CDE"/>
    <w:rsid w:val="007E137B"/>
    <w:rsid w:val="00801098"/>
    <w:rsid w:val="00806730"/>
    <w:rsid w:val="00811297"/>
    <w:rsid w:val="00812AC4"/>
    <w:rsid w:val="008222BF"/>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429D"/>
    <w:rsid w:val="0087452F"/>
    <w:rsid w:val="00875CBB"/>
    <w:rsid w:val="0088018D"/>
    <w:rsid w:val="00882E64"/>
    <w:rsid w:val="00886ACD"/>
    <w:rsid w:val="0089168C"/>
    <w:rsid w:val="008920B6"/>
    <w:rsid w:val="00893F4D"/>
    <w:rsid w:val="0089672F"/>
    <w:rsid w:val="008A339B"/>
    <w:rsid w:val="008A5131"/>
    <w:rsid w:val="008A5E7D"/>
    <w:rsid w:val="008B066B"/>
    <w:rsid w:val="008B2B8C"/>
    <w:rsid w:val="008B56DD"/>
    <w:rsid w:val="008B7B1A"/>
    <w:rsid w:val="008C346B"/>
    <w:rsid w:val="008C6637"/>
    <w:rsid w:val="008C7AF6"/>
    <w:rsid w:val="008D2428"/>
    <w:rsid w:val="008E1F08"/>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3059"/>
    <w:rsid w:val="00945217"/>
    <w:rsid w:val="009476AD"/>
    <w:rsid w:val="00950EC0"/>
    <w:rsid w:val="00951842"/>
    <w:rsid w:val="009529E0"/>
    <w:rsid w:val="00955F24"/>
    <w:rsid w:val="00956B1D"/>
    <w:rsid w:val="00965857"/>
    <w:rsid w:val="00966319"/>
    <w:rsid w:val="00967DBF"/>
    <w:rsid w:val="00967F29"/>
    <w:rsid w:val="0097151F"/>
    <w:rsid w:val="00972994"/>
    <w:rsid w:val="009740F8"/>
    <w:rsid w:val="00981915"/>
    <w:rsid w:val="00982D4A"/>
    <w:rsid w:val="009863B8"/>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C7A80"/>
    <w:rsid w:val="009C7D4F"/>
    <w:rsid w:val="009D1081"/>
    <w:rsid w:val="009D1652"/>
    <w:rsid w:val="009D2C20"/>
    <w:rsid w:val="009D42FE"/>
    <w:rsid w:val="009D5D4A"/>
    <w:rsid w:val="009D5F4F"/>
    <w:rsid w:val="009D67C7"/>
    <w:rsid w:val="009E08EA"/>
    <w:rsid w:val="009E41B7"/>
    <w:rsid w:val="009E4E0B"/>
    <w:rsid w:val="009F0433"/>
    <w:rsid w:val="009F2C5D"/>
    <w:rsid w:val="009F5DAD"/>
    <w:rsid w:val="00A0071E"/>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162D"/>
    <w:rsid w:val="00A54F93"/>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0B1E"/>
    <w:rsid w:val="00AD2399"/>
    <w:rsid w:val="00AD3378"/>
    <w:rsid w:val="00AE5DA6"/>
    <w:rsid w:val="00AE6E7D"/>
    <w:rsid w:val="00AF1E63"/>
    <w:rsid w:val="00AF4646"/>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25CB1"/>
    <w:rsid w:val="00B308B6"/>
    <w:rsid w:val="00B346A1"/>
    <w:rsid w:val="00B41FD5"/>
    <w:rsid w:val="00B47EBB"/>
    <w:rsid w:val="00B5013F"/>
    <w:rsid w:val="00B5253C"/>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B2520"/>
    <w:rsid w:val="00BB2D2E"/>
    <w:rsid w:val="00BB3889"/>
    <w:rsid w:val="00BB69DE"/>
    <w:rsid w:val="00BC25C2"/>
    <w:rsid w:val="00BC285E"/>
    <w:rsid w:val="00BC3525"/>
    <w:rsid w:val="00BC75B2"/>
    <w:rsid w:val="00BD0C8A"/>
    <w:rsid w:val="00BD3CA2"/>
    <w:rsid w:val="00BD5193"/>
    <w:rsid w:val="00BD5366"/>
    <w:rsid w:val="00BE2654"/>
    <w:rsid w:val="00BE3EEA"/>
    <w:rsid w:val="00BE7C71"/>
    <w:rsid w:val="00BF088C"/>
    <w:rsid w:val="00BF1A42"/>
    <w:rsid w:val="00C01B71"/>
    <w:rsid w:val="00C0277A"/>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B00F2"/>
    <w:rsid w:val="00CB2269"/>
    <w:rsid w:val="00CB2A19"/>
    <w:rsid w:val="00CB3018"/>
    <w:rsid w:val="00CB40FF"/>
    <w:rsid w:val="00CB62C6"/>
    <w:rsid w:val="00CC16B0"/>
    <w:rsid w:val="00CC1C3B"/>
    <w:rsid w:val="00CC2403"/>
    <w:rsid w:val="00CC450A"/>
    <w:rsid w:val="00CC4513"/>
    <w:rsid w:val="00CC59D8"/>
    <w:rsid w:val="00CC7789"/>
    <w:rsid w:val="00CD5628"/>
    <w:rsid w:val="00CE123A"/>
    <w:rsid w:val="00CE1354"/>
    <w:rsid w:val="00CE3EA2"/>
    <w:rsid w:val="00CE79C5"/>
    <w:rsid w:val="00CE7CA1"/>
    <w:rsid w:val="00CF21F2"/>
    <w:rsid w:val="00CF46D6"/>
    <w:rsid w:val="00CF4E48"/>
    <w:rsid w:val="00CF54DE"/>
    <w:rsid w:val="00CF7EE5"/>
    <w:rsid w:val="00D045C7"/>
    <w:rsid w:val="00D06C38"/>
    <w:rsid w:val="00D07E13"/>
    <w:rsid w:val="00D10117"/>
    <w:rsid w:val="00D11E2A"/>
    <w:rsid w:val="00D14AD0"/>
    <w:rsid w:val="00D20DA2"/>
    <w:rsid w:val="00D23103"/>
    <w:rsid w:val="00D23BE9"/>
    <w:rsid w:val="00D26332"/>
    <w:rsid w:val="00D31C71"/>
    <w:rsid w:val="00D31E75"/>
    <w:rsid w:val="00D336E5"/>
    <w:rsid w:val="00D37503"/>
    <w:rsid w:val="00D37619"/>
    <w:rsid w:val="00D40406"/>
    <w:rsid w:val="00D41C2B"/>
    <w:rsid w:val="00D44219"/>
    <w:rsid w:val="00D4505C"/>
    <w:rsid w:val="00D4517C"/>
    <w:rsid w:val="00D45AC9"/>
    <w:rsid w:val="00D471C8"/>
    <w:rsid w:val="00D4747A"/>
    <w:rsid w:val="00D51EA9"/>
    <w:rsid w:val="00D55878"/>
    <w:rsid w:val="00D564D0"/>
    <w:rsid w:val="00D57FF1"/>
    <w:rsid w:val="00D63D19"/>
    <w:rsid w:val="00D660A8"/>
    <w:rsid w:val="00D67729"/>
    <w:rsid w:val="00D777C7"/>
    <w:rsid w:val="00D80CFF"/>
    <w:rsid w:val="00D8163B"/>
    <w:rsid w:val="00D81B60"/>
    <w:rsid w:val="00D82CA1"/>
    <w:rsid w:val="00D85659"/>
    <w:rsid w:val="00D91CCA"/>
    <w:rsid w:val="00D92EF0"/>
    <w:rsid w:val="00DA3981"/>
    <w:rsid w:val="00DA3FCB"/>
    <w:rsid w:val="00DB2FC8"/>
    <w:rsid w:val="00DB552D"/>
    <w:rsid w:val="00DC0AFE"/>
    <w:rsid w:val="00DC68AD"/>
    <w:rsid w:val="00DD4B92"/>
    <w:rsid w:val="00DD4D59"/>
    <w:rsid w:val="00DE1D2A"/>
    <w:rsid w:val="00DE677C"/>
    <w:rsid w:val="00DF1923"/>
    <w:rsid w:val="00DF2965"/>
    <w:rsid w:val="00DF4173"/>
    <w:rsid w:val="00DF4472"/>
    <w:rsid w:val="00DF5C42"/>
    <w:rsid w:val="00DF608F"/>
    <w:rsid w:val="00DF698D"/>
    <w:rsid w:val="00DF6DD0"/>
    <w:rsid w:val="00E026B3"/>
    <w:rsid w:val="00E02FA1"/>
    <w:rsid w:val="00E07B7B"/>
    <w:rsid w:val="00E131CD"/>
    <w:rsid w:val="00E13C58"/>
    <w:rsid w:val="00E13ECD"/>
    <w:rsid w:val="00E22722"/>
    <w:rsid w:val="00E22ED8"/>
    <w:rsid w:val="00E24A57"/>
    <w:rsid w:val="00E30E62"/>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906A3"/>
    <w:rsid w:val="00E93A00"/>
    <w:rsid w:val="00E94462"/>
    <w:rsid w:val="00E94C62"/>
    <w:rsid w:val="00E9543B"/>
    <w:rsid w:val="00E954D0"/>
    <w:rsid w:val="00E95856"/>
    <w:rsid w:val="00E974D7"/>
    <w:rsid w:val="00EA1344"/>
    <w:rsid w:val="00EA289B"/>
    <w:rsid w:val="00EB2184"/>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7A1E"/>
    <w:rsid w:val="00F471D9"/>
    <w:rsid w:val="00F50AA5"/>
    <w:rsid w:val="00F53B9A"/>
    <w:rsid w:val="00F55354"/>
    <w:rsid w:val="00F57089"/>
    <w:rsid w:val="00F57311"/>
    <w:rsid w:val="00F612CC"/>
    <w:rsid w:val="00F62B3F"/>
    <w:rsid w:val="00F6351E"/>
    <w:rsid w:val="00F63EED"/>
    <w:rsid w:val="00F649DF"/>
    <w:rsid w:val="00F64A46"/>
    <w:rsid w:val="00F64A99"/>
    <w:rsid w:val="00F6602E"/>
    <w:rsid w:val="00F734A5"/>
    <w:rsid w:val="00F741D9"/>
    <w:rsid w:val="00F7647E"/>
    <w:rsid w:val="00F76AAA"/>
    <w:rsid w:val="00F802D4"/>
    <w:rsid w:val="00F80526"/>
    <w:rsid w:val="00F81C2A"/>
    <w:rsid w:val="00F83476"/>
    <w:rsid w:val="00F906D6"/>
    <w:rsid w:val="00F9202A"/>
    <w:rsid w:val="00F931AD"/>
    <w:rsid w:val="00F94E97"/>
    <w:rsid w:val="00FA2518"/>
    <w:rsid w:val="00FB5EF2"/>
    <w:rsid w:val="00FB7303"/>
    <w:rsid w:val="00FB7658"/>
    <w:rsid w:val="00FC01EC"/>
    <w:rsid w:val="00FC1ECF"/>
    <w:rsid w:val="00FC234E"/>
    <w:rsid w:val="00FC25BB"/>
    <w:rsid w:val="00FC25E5"/>
    <w:rsid w:val="00FC2E78"/>
    <w:rsid w:val="00FC384A"/>
    <w:rsid w:val="00FC5594"/>
    <w:rsid w:val="00FC648B"/>
    <w:rsid w:val="00FC787C"/>
    <w:rsid w:val="00FD06EA"/>
    <w:rsid w:val="00FE5095"/>
    <w:rsid w:val="00FE61D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805C90"/>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76490896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8312D-F014-4D93-B52A-D9A491A1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25</Pages>
  <Words>2290</Words>
  <Characters>13056</Characters>
  <Application>Microsoft Office Word</Application>
  <DocSecurity>0</DocSecurity>
  <Lines>108</Lines>
  <Paragraphs>30</Paragraphs>
  <ScaleCrop>false</ScaleCrop>
  <Company>Hewlett-Packard Company</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67</cp:revision>
  <cp:lastPrinted>2018-11-20T02:54:00Z</cp:lastPrinted>
  <dcterms:created xsi:type="dcterms:W3CDTF">2022-01-14T03:04:00Z</dcterms:created>
  <dcterms:modified xsi:type="dcterms:W3CDTF">2023-05-30T07:31:00Z</dcterms:modified>
</cp:coreProperties>
</file>