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B576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30B49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F30B49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王</w:t>
      </w:r>
      <w:proofErr w:type="gramStart"/>
      <w:r w:rsidR="00F30B49">
        <w:rPr>
          <w:rFonts w:ascii="標楷體" w:eastAsia="標楷體" w:hAnsi="標楷體" w:cs="標楷體" w:hint="eastAsia"/>
          <w:b/>
          <w:sz w:val="28"/>
          <w:szCs w:val="28"/>
          <w:u w:val="single"/>
        </w:rPr>
        <w:t>薏</w:t>
      </w:r>
      <w:proofErr w:type="gramEnd"/>
      <w:r w:rsidR="00F30B4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晶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F30B49" w:rsidRPr="00F30B49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proofErr w:type="gramStart"/>
      <w:r w:rsidR="00F30B49"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F30B49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bookmarkStart w:id="0" w:name="_GoBack"/>
      <w:bookmarkEnd w:id="0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F30B49">
        <w:rPr>
          <w:rFonts w:ascii="標楷體" w:eastAsia="標楷體" w:hAnsi="標楷體" w:cs="標楷體" w:hint="eastAsia"/>
          <w:sz w:val="24"/>
          <w:szCs w:val="24"/>
        </w:rPr>
        <w:t>17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30B49">
        <w:rPr>
          <w:rFonts w:ascii="標楷體" w:eastAsia="標楷體" w:hAnsi="標楷體" w:cs="標楷體" w:hint="eastAsia"/>
          <w:sz w:val="24"/>
          <w:szCs w:val="24"/>
        </w:rPr>
        <w:t>17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30B49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B49" w:rsidRPr="00241F72" w:rsidRDefault="00F30B49" w:rsidP="00F30B4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F30B49" w:rsidRPr="00241F72" w:rsidRDefault="00F30B49" w:rsidP="00F30B4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30B49" w:rsidRPr="00241F72" w:rsidRDefault="00F30B49" w:rsidP="00F30B4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30B49" w:rsidRPr="00241F72" w:rsidRDefault="00F30B49" w:rsidP="00F30B4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30B49" w:rsidRPr="00241F72" w:rsidRDefault="00F30B49" w:rsidP="00F30B4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30B49" w:rsidRPr="00241F72" w:rsidRDefault="00F30B49" w:rsidP="00F30B4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30B49" w:rsidRPr="00241F72" w:rsidRDefault="00F30B49" w:rsidP="00F30B4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30B49" w:rsidRPr="00241F72" w:rsidRDefault="00F30B49" w:rsidP="00F30B4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30B49" w:rsidRPr="001D3382" w:rsidRDefault="00F30B49" w:rsidP="00F30B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B49" w:rsidRPr="00E658FC" w:rsidRDefault="00F30B49" w:rsidP="00F30B49">
            <w:pPr>
              <w:rPr>
                <w:rFonts w:ascii="標楷體" w:eastAsia="標楷體" w:hAnsi="標楷體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社-J-A1 探索自我潛能、自我價值與生命意義，培育合宜的人生觀。</w:t>
            </w:r>
          </w:p>
          <w:p w:rsidR="00F30B49" w:rsidRPr="00E658FC" w:rsidRDefault="00F30B49" w:rsidP="00F30B49">
            <w:pPr>
              <w:rPr>
                <w:rFonts w:ascii="標楷體" w:eastAsia="標楷體" w:hAnsi="標楷體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F30B49" w:rsidRPr="00E658FC" w:rsidRDefault="00F30B49" w:rsidP="00F30B49">
            <w:pPr>
              <w:rPr>
                <w:rFonts w:ascii="標楷體" w:eastAsia="標楷體" w:hAnsi="標楷體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:rsidR="00F30B49" w:rsidRPr="00E658FC" w:rsidRDefault="00F30B49" w:rsidP="00F30B49">
            <w:pPr>
              <w:rPr>
                <w:rFonts w:ascii="標楷體" w:eastAsia="標楷體" w:hAnsi="標楷體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F30B49" w:rsidRPr="00E658FC" w:rsidRDefault="00F30B49" w:rsidP="00F30B49">
            <w:pPr>
              <w:rPr>
                <w:rFonts w:ascii="標楷體" w:eastAsia="標楷體" w:hAnsi="標楷體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:rsidR="00F30B49" w:rsidRPr="00E658FC" w:rsidRDefault="00F30B49" w:rsidP="00F30B49">
            <w:pPr>
              <w:rPr>
                <w:rFonts w:ascii="標楷體" w:eastAsia="標楷體" w:hAnsi="標楷體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F30B49" w:rsidRPr="00B62FC1" w:rsidRDefault="00F30B49" w:rsidP="00F30B4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</w:t>
            </w:r>
            <w:proofErr w:type="gramStart"/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文化間的相互</w:t>
            </w:r>
            <w:proofErr w:type="gramEnd"/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關聯，以及臺灣與國際社會的互動關係。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proofErr w:type="gramStart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F30B4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30B4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30B4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F30B4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30B4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30B4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F30B4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30B4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30B4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F30B49" w:rsidRPr="00BF73D8" w:rsidTr="00414767">
        <w:trPr>
          <w:trHeight w:val="360"/>
        </w:trPr>
        <w:tc>
          <w:tcPr>
            <w:tcW w:w="1271" w:type="dxa"/>
            <w:vMerge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30B49" w:rsidRPr="00BF73D8" w:rsidTr="00414767">
        <w:trPr>
          <w:trHeight w:val="322"/>
        </w:trPr>
        <w:tc>
          <w:tcPr>
            <w:tcW w:w="1271" w:type="dxa"/>
            <w:vMerge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F30B49" w:rsidRPr="00BF73D8" w:rsidRDefault="00F30B49" w:rsidP="00F30B49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3-18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</w:t>
            </w:r>
            <w:r>
              <w:rPr>
                <w:rFonts w:eastAsia="標楷體" w:hint="eastAsia"/>
                <w:color w:val="auto"/>
              </w:rPr>
              <w:t>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>
              <w:rPr>
                <w:rFonts w:eastAsia="標楷體" w:hint="eastAsia"/>
                <w:color w:val="auto"/>
              </w:rPr>
              <w:t>；</w:t>
            </w:r>
            <w:r>
              <w:rPr>
                <w:rFonts w:eastAsia="標楷體" w:hint="eastAsia"/>
                <w:color w:val="auto"/>
              </w:rPr>
              <w:t>2/18(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F40FA2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40FA2">
              <w:rPr>
                <w:rFonts w:ascii="標楷體" w:eastAsia="標楷體" w:hAnsi="標楷體" w:hint="eastAsia"/>
                <w:color w:val="auto"/>
              </w:rPr>
              <w:t>地Ca-IV-1 「臺灣」地名的由來與指涉範圍的演變。</w:t>
            </w:r>
          </w:p>
          <w:p w:rsidR="00F30B49" w:rsidRPr="00F40FA2" w:rsidRDefault="00F30B49" w:rsidP="00F30B49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F40FA2">
              <w:rPr>
                <w:rFonts w:ascii="標楷體" w:eastAsia="標楷體" w:hAnsi="標楷體" w:hint="eastAsia"/>
                <w:color w:val="auto"/>
              </w:rPr>
              <w:t>地Ca-IV-2 鄉鎮市區（或縣市）地名的由來與變遷。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地1a-IV-1 說明重要地理現象分布特性的成因。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lastRenderedPageBreak/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地1b-IV-1 解析自然環境與人文景觀的相互關係。</w:t>
            </w:r>
          </w:p>
          <w:p w:rsidR="00F30B49" w:rsidRPr="002C3B86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社2a-IV-2 關注生活周遭的重要議題及其脈絡，發展本土意識與在地關懷。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第一篇地理議題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第一章臺灣地名由來</w:t>
            </w:r>
          </w:p>
          <w:p w:rsidR="00F30B49" w:rsidRPr="00EC4DC7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1.介紹臺灣地名的由來。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40FA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F30B49" w:rsidRPr="00F673EE" w:rsidRDefault="00F30B49" w:rsidP="00F30B49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F673EE">
              <w:rPr>
                <w:rFonts w:eastAsia="標楷體" w:cs="DFKaiShu-SB-Estd-BF" w:hint="eastAsia"/>
                <w:color w:val="auto"/>
                <w:sz w:val="20"/>
                <w:szCs w:val="20"/>
              </w:rPr>
              <w:t>環J3 經由環境美學與自然文學了解自然環境的倫理價值。</w:t>
            </w:r>
          </w:p>
          <w:p w:rsidR="00F30B49" w:rsidRPr="00F673EE" w:rsidRDefault="00F30B49" w:rsidP="00F30B49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F673EE">
              <w:rPr>
                <w:rFonts w:eastAsia="標楷體" w:cs="DFKaiShu-SB-Estd-BF" w:hint="eastAsia"/>
                <w:color w:val="auto"/>
                <w:sz w:val="20"/>
                <w:szCs w:val="20"/>
              </w:rPr>
              <w:t>環J12 認識不同類型災害可能伴隨的危險，學習</w:t>
            </w:r>
            <w:r w:rsidRPr="00F673EE">
              <w:rPr>
                <w:rFonts w:eastAsia="標楷體" w:cs="DFKaiShu-SB-Estd-BF" w:hint="eastAsia"/>
                <w:color w:val="auto"/>
                <w:sz w:val="20"/>
                <w:szCs w:val="20"/>
              </w:rPr>
              <w:lastRenderedPageBreak/>
              <w:t>適當預防與避難行為。</w:t>
            </w:r>
          </w:p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24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</w:t>
            </w:r>
            <w:r>
              <w:rPr>
                <w:rFonts w:eastAsia="標楷體" w:hint="eastAsia"/>
                <w:color w:val="auto"/>
                <w:highlight w:val="yellow"/>
              </w:rPr>
              <w:t>21(</w:t>
            </w:r>
            <w:r>
              <w:rPr>
                <w:rFonts w:eastAsia="標楷體" w:hint="eastAsia"/>
                <w:color w:val="auto"/>
                <w:highlight w:val="yellow"/>
              </w:rPr>
              <w:t>二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</w:t>
            </w:r>
            <w:r>
              <w:rPr>
                <w:rFonts w:eastAsia="標楷體" w:hint="eastAsia"/>
                <w:color w:val="auto"/>
                <w:highlight w:val="yellow"/>
              </w:rPr>
              <w:t>22(</w:t>
            </w:r>
            <w:r>
              <w:rPr>
                <w:rFonts w:eastAsia="標楷體" w:hint="eastAsia"/>
                <w:color w:val="auto"/>
                <w:highlight w:val="yellow"/>
              </w:rPr>
              <w:t>三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F40FA2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40FA2">
              <w:rPr>
                <w:rFonts w:ascii="標楷體" w:eastAsia="標楷體" w:hAnsi="標楷體" w:hint="eastAsia"/>
                <w:color w:val="auto"/>
              </w:rPr>
              <w:t>地Ca-IV-1 「臺灣」地名的由來與指涉範圍的演變。</w:t>
            </w:r>
          </w:p>
          <w:p w:rsidR="00F30B49" w:rsidRPr="00F40FA2" w:rsidRDefault="00F30B49" w:rsidP="00F30B49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F40FA2">
              <w:rPr>
                <w:rFonts w:ascii="標楷體" w:eastAsia="標楷體" w:hAnsi="標楷體" w:hint="eastAsia"/>
                <w:color w:val="auto"/>
              </w:rPr>
              <w:t>地Ca-IV-2 鄉鎮市區（或縣市）地名的由來與變遷。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9C7D4F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EC4DC7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.瞭解臺灣一詞指涉的範圍與內涵在不同時代、不同的人眼中有不同意義。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2C3B86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上課參與度</w:t>
            </w:r>
          </w:p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006ED6" w:rsidRDefault="00F30B49" w:rsidP="00F30B4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/1~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2/27(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 w:rsidRPr="00B26C28">
              <w:rPr>
                <w:rFonts w:eastAsia="標楷體"/>
                <w:color w:val="auto"/>
              </w:rPr>
              <w:t>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F40FA2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40FA2">
              <w:rPr>
                <w:rFonts w:ascii="標楷體" w:eastAsia="標楷體" w:hAnsi="標楷體" w:hint="eastAsia"/>
                <w:color w:val="auto"/>
              </w:rPr>
              <w:t>地Ca-IV-1 「臺灣」地名的由來與指涉範圍的演變。</w:t>
            </w:r>
          </w:p>
          <w:p w:rsidR="00F30B49" w:rsidRPr="00F40FA2" w:rsidRDefault="00F30B49" w:rsidP="00F30B4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F40FA2">
              <w:rPr>
                <w:rFonts w:eastAsia="標楷體" w:hint="eastAsia"/>
                <w:color w:val="auto"/>
                <w:sz w:val="20"/>
                <w:szCs w:val="20"/>
              </w:rPr>
              <w:t>地Ca-IV-2 鄉鎮市區（或縣市）地名的由來與變遷。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EC4DC7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.瞭解鄉、鎮、市、區等基層行政區名稱由來與時代的演變。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2C3B86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F40FA2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40FA2">
              <w:rPr>
                <w:rFonts w:ascii="標楷體" w:eastAsia="標楷體" w:hAnsi="標楷體" w:hint="eastAsia"/>
                <w:color w:val="auto"/>
              </w:rPr>
              <w:t>地Ca-IV-1 「臺灣」地名的由來與指涉範圍的演變。</w:t>
            </w:r>
          </w:p>
          <w:p w:rsidR="00F30B49" w:rsidRPr="00F40FA2" w:rsidRDefault="00F30B49" w:rsidP="00F30B4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F40FA2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地Ca-IV-2 鄉鎮市區（或縣市）地名的由來與變遷。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006ED6" w:rsidRDefault="00F30B49" w:rsidP="00F30B49">
            <w:pPr>
              <w:ind w:left="57" w:right="57"/>
              <w:rPr>
                <w:rFonts w:ascii="標楷體" w:eastAsia="標楷體" w:hAnsi="標楷體"/>
              </w:rPr>
            </w:pPr>
            <w:r w:rsidRPr="00EC4DC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4.認識許多地名並瞭解地名的由來各有其原因，可能是自然樣貌、生產行業或是開墾歷程等。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習作演練</w:t>
            </w:r>
          </w:p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13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EC4DC7" w:rsidRDefault="00F30B49" w:rsidP="00F30B4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C4DC7">
              <w:rPr>
                <w:rFonts w:eastAsia="標楷體" w:hint="eastAsia"/>
                <w:color w:val="auto"/>
                <w:sz w:val="20"/>
                <w:szCs w:val="20"/>
              </w:rPr>
              <w:t>地Ca-IV-3 聚落地名的命名與環境、族群文化的關係。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地1a-IV-1 說明重要地理現象分布特性的成因。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地1b-IV-1 解析自然環境與人文景觀的相互關係。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社2a-IV-2 關注生活周遭的重要議題及其脈絡，發展本土意識與在地關懷。</w:t>
            </w:r>
          </w:p>
          <w:p w:rsidR="00F30B49" w:rsidRPr="00500692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社3b-IV-1 適當選用多種管道蒐集與社會領域相關的資料。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9912F5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9912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第一篇地理議題</w:t>
            </w:r>
          </w:p>
          <w:p w:rsidR="00F30B49" w:rsidRPr="009912F5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9912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第二章臺灣聚落名</w:t>
            </w:r>
          </w:p>
          <w:p w:rsidR="00F30B49" w:rsidRPr="009912F5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9912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1.介紹臺灣常見的地名種類。</w:t>
            </w:r>
          </w:p>
          <w:p w:rsidR="00F30B49" w:rsidRPr="009912F5" w:rsidRDefault="00F30B49" w:rsidP="00F30B49">
            <w:pPr>
              <w:pStyle w:val="affa"/>
              <w:spacing w:after="90"/>
              <w:ind w:left="57" w:right="57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0B49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F30B49" w:rsidRPr="00006ED6" w:rsidRDefault="00F30B49" w:rsidP="00F30B49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紙筆測驗</w:t>
            </w:r>
          </w:p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F30B49" w:rsidRPr="00006ED6" w:rsidRDefault="00F30B49" w:rsidP="00F30B4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006ED6" w:rsidRDefault="00F30B49" w:rsidP="00F30B49">
            <w:pPr>
              <w:pStyle w:val="Default"/>
              <w:spacing w:line="260" w:lineRule="exact"/>
              <w:jc w:val="left"/>
              <w:rPr>
                <w:rFonts w:eastAsia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/20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25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(3/25(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EC4DC7" w:rsidRDefault="00F30B49" w:rsidP="00F30B4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C4DC7">
              <w:rPr>
                <w:rFonts w:eastAsia="標楷體" w:hint="eastAsia"/>
                <w:color w:val="auto"/>
                <w:sz w:val="20"/>
                <w:szCs w:val="20"/>
              </w:rPr>
              <w:t>地Ca-IV-3 聚落地名的命名與環境、族群文化的關係。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D93E04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93E0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2.瞭解臺灣常見地名受到當地自然環境、動植物分布影響。</w:t>
            </w:r>
          </w:p>
          <w:p w:rsidR="00F30B49" w:rsidRPr="00D93E04" w:rsidRDefault="00F30B49" w:rsidP="00F30B4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0B49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F30B49" w:rsidRPr="00006ED6" w:rsidRDefault="00F30B49" w:rsidP="00F30B49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上課參與度</w:t>
            </w:r>
          </w:p>
          <w:p w:rsidR="00F30B49" w:rsidRPr="00006ED6" w:rsidRDefault="00F30B49" w:rsidP="00F30B4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006ED6" w:rsidRDefault="00F30B49" w:rsidP="00F30B4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F30B49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27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31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EC4DC7" w:rsidRDefault="00F30B49" w:rsidP="00F30B4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C4DC7">
              <w:rPr>
                <w:rFonts w:eastAsia="標楷體" w:hint="eastAsia"/>
                <w:color w:val="auto"/>
                <w:sz w:val="20"/>
                <w:szCs w:val="20"/>
              </w:rPr>
              <w:t>地Ca-IV-3 聚落地名的命名與環境、族群文化的關係。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D93E04" w:rsidRDefault="00F30B49" w:rsidP="00F30B49">
            <w:pPr>
              <w:pStyle w:val="affa"/>
              <w:spacing w:after="90"/>
              <w:ind w:right="57"/>
              <w:rPr>
                <w:rFonts w:ascii="標楷體" w:eastAsia="標楷體" w:hAnsi="標楷體" w:cs="標楷體"/>
                <w:bCs/>
                <w:snapToGrid w:val="0"/>
                <w:color w:val="auto"/>
                <w:sz w:val="20"/>
                <w:szCs w:val="20"/>
              </w:rPr>
            </w:pPr>
            <w:r w:rsidRPr="00D93E0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0"/>
                <w:szCs w:val="20"/>
              </w:rPr>
              <w:t>3.瞭解臺灣在不同的歷史進程中，有不同的族群為</w:t>
            </w:r>
            <w:proofErr w:type="gramStart"/>
            <w:r w:rsidRPr="00D93E0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0"/>
                <w:szCs w:val="20"/>
              </w:rPr>
              <w:t>同一塊</w:t>
            </w:r>
            <w:proofErr w:type="gramEnd"/>
            <w:r w:rsidRPr="00D93E0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0"/>
                <w:szCs w:val="20"/>
              </w:rPr>
              <w:t>土地命名，因此有許多地名包含著多元的文化特徵。比如說原住民、閩南、客家語言的用詞特點等。</w:t>
            </w:r>
          </w:p>
          <w:p w:rsidR="00F30B49" w:rsidRPr="00D93E04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93E0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4.臺灣是個移民社會，許多地名會受到原鄉聚落影響。</w:t>
            </w:r>
          </w:p>
          <w:p w:rsidR="00F30B49" w:rsidRPr="00D93E04" w:rsidRDefault="00F30B49" w:rsidP="00F30B4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F30B49" w:rsidRPr="00006ED6" w:rsidRDefault="00F30B49" w:rsidP="00F30B4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F30B49" w:rsidRPr="00006ED6" w:rsidRDefault="00F30B49" w:rsidP="00F30B49">
            <w:pPr>
              <w:ind w:left="57" w:right="57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4/3(</w:t>
            </w:r>
            <w:proofErr w:type="gramStart"/>
            <w:r>
              <w:rPr>
                <w:rFonts w:eastAsia="標楷體" w:hint="eastAsia"/>
                <w:color w:val="auto"/>
              </w:rPr>
              <w:t>一</w:t>
            </w:r>
            <w:proofErr w:type="gramEnd"/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兒童節放假；</w:t>
            </w:r>
            <w:r>
              <w:rPr>
                <w:rFonts w:eastAsia="標楷體" w:hint="eastAsia"/>
                <w:color w:val="auto"/>
              </w:rPr>
              <w:t>4/5(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民族掃墓節放假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EC4DC7" w:rsidRDefault="00F30B49" w:rsidP="00F30B4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C4DC7">
              <w:rPr>
                <w:rFonts w:eastAsia="標楷體" w:hint="eastAsia"/>
                <w:color w:val="auto"/>
                <w:sz w:val="20"/>
                <w:szCs w:val="20"/>
              </w:rPr>
              <w:t>地Ca-IV-3 聚落地名的命名與環境、族群文化的關係。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9912F5" w:rsidRDefault="00F30B49" w:rsidP="00F30B49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bCs/>
              </w:rPr>
            </w:pPr>
            <w:r w:rsidRPr="009912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5.試著透過地名網站查詢資料，瞭解自己居住的家鄉、就讀的學校附近地名的由來。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習作演練</w:t>
            </w:r>
          </w:p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B155F5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B155F5">
              <w:rPr>
                <w:rFonts w:ascii="標楷體" w:eastAsia="標楷體" w:hAnsi="標楷體" w:hint="eastAsia"/>
                <w:color w:val="auto"/>
              </w:rPr>
              <w:t>地Cb-IV-1 農業生產與地理環境。</w:t>
            </w:r>
          </w:p>
          <w:p w:rsidR="00F30B49" w:rsidRPr="00500692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地Cb-IV-2 食物運銷與國際貿易。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地1b-IV-1 解析自然環境與人文景觀的相互關係。</w:t>
            </w:r>
          </w:p>
          <w:p w:rsidR="00F30B49" w:rsidRPr="00500692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地1b-IV-2 歸納自然與人文環境互動的結果。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第一篇地理議題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第三章臺灣的農業生產與運銷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1.瞭解臺灣農業受到自然環境影響，因而具有</w:t>
            </w:r>
            <w:proofErr w:type="gramStart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少量、多樣、</w:t>
            </w:r>
            <w:proofErr w:type="gramEnd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分布範圍廣等特徵。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2.瞭解臺灣農業受到那些自然環境的限制，以及臺灣人如何努力突破困境，並成功外銷國際。</w:t>
            </w:r>
          </w:p>
          <w:p w:rsidR="00F30B49" w:rsidRPr="001213C8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3.認識臺灣的糧食作物生產狀況與糧食自給率的意義，以及如果過度依賴國際貿易進口糧食可能會有什麼風險。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紙筆測驗</w:t>
            </w:r>
          </w:p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F30B49" w:rsidRPr="00F673EE" w:rsidRDefault="00F30B49" w:rsidP="00F30B49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F673EE">
              <w:rPr>
                <w:rFonts w:eastAsia="標楷體" w:cs="DFKaiShu-SB-Estd-BF" w:hint="eastAsia"/>
                <w:color w:val="auto"/>
                <w:sz w:val="20"/>
                <w:szCs w:val="20"/>
              </w:rPr>
              <w:t>環J3 經由環境美學與自然文學了解自然環境的倫理價值。</w:t>
            </w:r>
          </w:p>
          <w:p w:rsidR="00F30B49" w:rsidRPr="00F673EE" w:rsidRDefault="00F30B49" w:rsidP="00F30B49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F673EE">
              <w:rPr>
                <w:rFonts w:eastAsia="標楷體" w:cs="DFKaiShu-SB-Estd-BF" w:hint="eastAsia"/>
                <w:color w:val="auto"/>
                <w:sz w:val="20"/>
                <w:szCs w:val="20"/>
              </w:rPr>
              <w:t>環J12 認識不同類型災害可能伴隨的危險，學習適當預防與避難行為。</w:t>
            </w:r>
          </w:p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B155F5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B155F5">
              <w:rPr>
                <w:rFonts w:ascii="標楷體" w:eastAsia="標楷體" w:hAnsi="標楷體" w:hint="eastAsia"/>
                <w:color w:val="auto"/>
              </w:rPr>
              <w:t>地Cb-IV-1 農業生產與地理環境。</w:t>
            </w:r>
          </w:p>
          <w:p w:rsidR="00F30B49" w:rsidRPr="00500692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地Cb-IV-2 食物運銷與國際貿易。</w:t>
            </w: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</w:t>
            </w:r>
            <w:r>
              <w:rPr>
                <w:rFonts w:eastAsia="標楷體" w:hint="eastAsia"/>
                <w:color w:val="auto"/>
                <w:highlight w:val="yellow"/>
              </w:rPr>
              <w:t>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</w:t>
            </w:r>
            <w:r>
              <w:rPr>
                <w:rFonts w:eastAsia="標楷體" w:hint="eastAsia"/>
                <w:color w:val="auto"/>
                <w:highlight w:val="yellow"/>
              </w:rPr>
              <w:t>1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B155F5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B155F5">
              <w:rPr>
                <w:rFonts w:ascii="標楷體" w:eastAsia="標楷體" w:hAnsi="標楷體" w:hint="eastAsia"/>
                <w:color w:val="auto"/>
              </w:rPr>
              <w:t>地Cb-IV-1 農業生產與地理環境。</w:t>
            </w:r>
          </w:p>
          <w:p w:rsidR="00F30B49" w:rsidRPr="00500692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地Cb-IV-2 食物運銷與國際貿易。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006ED6" w:rsidRDefault="00F30B49" w:rsidP="00F30B4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4.認識臺灣農產品如何運銷國際。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5.瞭解臺灣進口哪些種類的農產品，並且能比較分析進出口品項的差異。</w:t>
            </w:r>
          </w:p>
          <w:p w:rsidR="00F30B49" w:rsidRPr="00006ED6" w:rsidRDefault="00F30B49" w:rsidP="00F30B4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6.瞭解臺灣農產品若要持續升級、外銷，需要各界攜手努力。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習作演練</w:t>
            </w:r>
          </w:p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B155F5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B155F5">
              <w:rPr>
                <w:rFonts w:ascii="標楷體" w:eastAsia="標楷體" w:hAnsi="標楷體" w:hint="eastAsia"/>
                <w:color w:val="auto"/>
              </w:rPr>
              <w:t>地Cb-IV-1 農業生產與地理環境。</w:t>
            </w:r>
          </w:p>
          <w:p w:rsidR="00F30B49" w:rsidRPr="00500692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地Cb-IV-2 食物運銷與國際貿易。</w:t>
            </w: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24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1213C8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213C8">
              <w:rPr>
                <w:rFonts w:ascii="標楷體" w:eastAsia="標楷體" w:hAnsi="標楷體" w:hint="eastAsia"/>
                <w:color w:val="auto"/>
              </w:rPr>
              <w:t>地Cb-IV-3 飲食文化與食品加工、基因改造食物。</w:t>
            </w:r>
          </w:p>
          <w:p w:rsidR="00F30B49" w:rsidRPr="001213C8" w:rsidRDefault="00F30B49" w:rsidP="00F30B4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>地Cb-IV-4 問題探究：從地理觀點探究食安問題的原因與解決策略。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地1b-IV-1 解析自然環境與人文景觀的相互關係。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地1b-IV-2 歸納自然與人文環境互動的結果。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社2b-IV-3 重視環境倫理，並願意維護生態的多樣性。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社2c-IV-2 珍視重要的公民價值並願意付諸行動。</w:t>
            </w:r>
          </w:p>
          <w:p w:rsidR="00F30B49" w:rsidRPr="00006ED6" w:rsidRDefault="00F30B49" w:rsidP="00F30B4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lastRenderedPageBreak/>
              <w:t>社3b-IV-1 適當選用多種管道蒐集與社會領域相關的資料。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第一篇地理議題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第四章飲食文化與食品安全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1.瞭解環境如何影響</w:t>
            </w:r>
            <w:proofErr w:type="gramStart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</w:t>
            </w:r>
            <w:proofErr w:type="gramEnd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地區的飲食文化，以及飲食文化會受到哪些因素而逐漸改變。</w:t>
            </w:r>
          </w:p>
          <w:p w:rsidR="00F30B49" w:rsidRPr="001213C8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2.認識全球化時代下的飲食文化，包含臺灣常見的新住民們帶來的家鄉料理，同時理解我們常見的庶民小吃其實相當國際化；反過來許多跨國企業為了融入當地市場，反而「在地化」的推出因地制宜的產品。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紙筆測驗</w:t>
            </w:r>
          </w:p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1213C8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213C8">
              <w:rPr>
                <w:rFonts w:ascii="標楷體" w:eastAsia="標楷體" w:hAnsi="標楷體" w:hint="eastAsia"/>
                <w:color w:val="auto"/>
              </w:rPr>
              <w:t>地Cb-IV-3 飲食文化與食品加工、基因改造食物。</w:t>
            </w:r>
          </w:p>
          <w:p w:rsidR="00F30B49" w:rsidRPr="001213C8" w:rsidRDefault="00F30B49" w:rsidP="00F30B4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>地Cb-IV-4 問題探究：從地理觀點探究食安問題的原因與解決策略。</w:t>
            </w: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1213C8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213C8">
              <w:rPr>
                <w:rFonts w:ascii="標楷體" w:eastAsia="標楷體" w:hAnsi="標楷體" w:hint="eastAsia"/>
                <w:color w:val="auto"/>
              </w:rPr>
              <w:t>地Cb-IV-3 飲食文化與食品加工、基因改造食物。</w:t>
            </w:r>
          </w:p>
          <w:p w:rsidR="00F30B49" w:rsidRPr="001213C8" w:rsidRDefault="00F30B49" w:rsidP="00F30B49">
            <w:pPr>
              <w:pStyle w:val="a4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>地</w:t>
            </w: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 xml:space="preserve">Cb-IV-4 </w:t>
            </w: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>問題探究：從地理觀點探究食安問題的原因與解決策略。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006ED6" w:rsidRDefault="00F30B49" w:rsidP="00F30B49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3.認識什麼是食品加工，為什麼要加工？有哪些目的與好處？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4.認識基因改造食品帶來哪些好處以及可能的風險。</w:t>
            </w:r>
          </w:p>
          <w:p w:rsidR="00F30B49" w:rsidRPr="001213C8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5.瞭解到現代的飲食文化也可能反過來影響環境，因此以善環境飲食的觀念日益重要。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:rsidR="00F30B49" w:rsidRPr="00AB6802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006ED6" w:rsidRDefault="00F30B49" w:rsidP="00F30B4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1213C8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213C8">
              <w:rPr>
                <w:rFonts w:ascii="標楷體" w:eastAsia="標楷體" w:hAnsi="標楷體" w:hint="eastAsia"/>
                <w:color w:val="auto"/>
              </w:rPr>
              <w:t>地Cb-IV-3 飲食文化與食品加工、基因改造食物。</w:t>
            </w:r>
          </w:p>
          <w:p w:rsidR="00F30B49" w:rsidRPr="001213C8" w:rsidRDefault="00F30B49" w:rsidP="00F30B49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>地Cb-IV-4 問題探究：從地理觀點探究食安問題的原因與解決策略。</w:t>
            </w: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B155F5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B155F5">
              <w:rPr>
                <w:rFonts w:ascii="標楷體" w:eastAsia="標楷體" w:hAnsi="標楷體" w:hint="eastAsia"/>
                <w:color w:val="auto"/>
              </w:rPr>
              <w:t>地Ca-IV-1 「臺灣」地名的由來與指涉範圍的演變。</w:t>
            </w:r>
          </w:p>
          <w:p w:rsidR="00F30B49" w:rsidRDefault="00F30B49" w:rsidP="00F30B49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地Ca-IV-2 鄉鎮市區（或縣市）地名的由來與變遷。</w:t>
            </w:r>
          </w:p>
          <w:p w:rsidR="00F30B49" w:rsidRPr="00500692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EC4DC7">
              <w:rPr>
                <w:rFonts w:eastAsia="標楷體" w:hint="eastAsia"/>
                <w:color w:val="auto"/>
                <w:sz w:val="20"/>
                <w:szCs w:val="20"/>
              </w:rPr>
              <w:t>地Ca-IV-3 聚落地名的命名與環境、族群文化的關係。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地1a-IV-1 說明重要地理現象分布特性的成因。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:rsidR="00F30B49" w:rsidRPr="00E13B13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地1b-IV-1 解析自然環境與人文景觀的相互關係。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344363" w:rsidRDefault="00F30B49" w:rsidP="00F30B49">
            <w:pPr>
              <w:pStyle w:val="aff4"/>
              <w:rPr>
                <w:rFonts w:ascii="標楷體" w:eastAsia="標楷體" w:hAnsi="標楷體"/>
              </w:rPr>
            </w:pPr>
            <w:r w:rsidRPr="00344363">
              <w:rPr>
                <w:rFonts w:ascii="標楷體" w:eastAsia="標楷體" w:hAnsi="標楷體" w:hint="eastAsia"/>
              </w:rPr>
              <w:t>複習全冊</w:t>
            </w:r>
          </w:p>
          <w:p w:rsidR="00F30B49" w:rsidRPr="00344363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443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第一章臺灣地名由來</w:t>
            </w:r>
          </w:p>
          <w:p w:rsidR="00F30B49" w:rsidRPr="00344363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3443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第二章臺灣聚落名</w:t>
            </w:r>
          </w:p>
          <w:p w:rsidR="00F30B49" w:rsidRPr="00344363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43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344363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44363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34436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.</w:t>
            </w:r>
            <w:r w:rsidRPr="00344363">
              <w:rPr>
                <w:rFonts w:ascii="標楷體" w:eastAsia="標楷體" w:hAnsi="標楷體" w:cs="標楷體" w:hint="eastAsia"/>
                <w:color w:val="000000" w:themeColor="text1"/>
              </w:rPr>
              <w:t>習題練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習</w:t>
            </w:r>
          </w:p>
          <w:p w:rsidR="00F30B49" w:rsidRPr="00344363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44363">
              <w:rPr>
                <w:rFonts w:ascii="標楷體" w:eastAsia="標楷體" w:hAnsi="標楷體" w:cs="標楷體" w:hint="eastAsia"/>
                <w:color w:val="000000" w:themeColor="text1"/>
              </w:rPr>
              <w:t>2.課堂討論</w:t>
            </w:r>
          </w:p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B155F5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B155F5">
              <w:rPr>
                <w:rFonts w:ascii="標楷體" w:eastAsia="標楷體" w:hAnsi="標楷體" w:hint="eastAsia"/>
                <w:color w:val="auto"/>
              </w:rPr>
              <w:t>地Ca-IV-1 「臺灣」地名的由來與指涉範圍的演變。</w:t>
            </w:r>
          </w:p>
          <w:p w:rsidR="00F30B49" w:rsidRDefault="00F30B49" w:rsidP="00F30B49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地Ca-IV-2 鄉鎮市區（或縣市）地名的由來與變遷。</w:t>
            </w:r>
          </w:p>
          <w:p w:rsidR="00F30B49" w:rsidRPr="00500692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EC4DC7">
              <w:rPr>
                <w:rFonts w:eastAsia="標楷體" w:hint="eastAsia"/>
                <w:color w:val="auto"/>
                <w:sz w:val="20"/>
                <w:szCs w:val="20"/>
              </w:rPr>
              <w:t>地Ca-IV-3 聚落地名的命名與環境、族群文化的關係。</w:t>
            </w: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~5/1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F30B49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</w:t>
            </w:r>
            <w:r>
              <w:rPr>
                <w:rFonts w:eastAsia="標楷體" w:hint="eastAsia"/>
                <w:color w:val="auto"/>
              </w:rPr>
              <w:t>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B155F5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B155F5">
              <w:rPr>
                <w:rFonts w:ascii="標楷體" w:eastAsia="標楷體" w:hAnsi="標楷體" w:hint="eastAsia"/>
                <w:color w:val="auto"/>
              </w:rPr>
              <w:t>地Cb-IV-1 農業生產與地理環境。</w:t>
            </w:r>
          </w:p>
          <w:p w:rsidR="00F30B49" w:rsidRDefault="00F30B49" w:rsidP="00F30B49">
            <w:pPr>
              <w:pStyle w:val="a4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地</w:t>
            </w: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 xml:space="preserve">Cb-IV-2 </w:t>
            </w: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食物運銷與國際貿易。</w:t>
            </w:r>
          </w:p>
          <w:p w:rsidR="00F30B49" w:rsidRPr="001213C8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213C8">
              <w:rPr>
                <w:rFonts w:ascii="標楷體" w:eastAsia="標楷體" w:hAnsi="標楷體" w:hint="eastAsia"/>
                <w:color w:val="auto"/>
              </w:rPr>
              <w:t>地Cb-IV-3 飲食文化與食品加工、基因改造食物。</w:t>
            </w:r>
          </w:p>
          <w:p w:rsidR="00F30B49" w:rsidRPr="00500692" w:rsidRDefault="00F30B49" w:rsidP="00F30B49">
            <w:pPr>
              <w:pStyle w:val="a4"/>
              <w:jc w:val="left"/>
              <w:rPr>
                <w:rFonts w:eastAsia="標楷體"/>
                <w:color w:val="FF0000"/>
              </w:rPr>
            </w:pP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>地</w:t>
            </w: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 xml:space="preserve">Cb-IV-4 </w:t>
            </w: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>問題探究：從地理觀點探究食安問題的原因與解決策略。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地1b-IV-1 解析自然環境與人文景觀的相互關係。</w:t>
            </w:r>
          </w:p>
          <w:p w:rsidR="00F30B49" w:rsidRPr="00F673EE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地1b-IV-2 歸納自然與人文環境互動的結果。</w:t>
            </w:r>
          </w:p>
          <w:p w:rsidR="00F30B49" w:rsidRPr="00E13B13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344363" w:rsidRDefault="00F30B49" w:rsidP="00F30B49">
            <w:pPr>
              <w:pStyle w:val="TableNormal"/>
              <w:rPr>
                <w:rFonts w:ascii="標楷體" w:eastAsia="標楷體" w:hAnsi="標楷體"/>
              </w:rPr>
            </w:pPr>
            <w:r w:rsidRPr="00344363">
              <w:rPr>
                <w:rFonts w:ascii="標楷體" w:eastAsia="標楷體" w:hAnsi="標楷體" w:hint="eastAsia"/>
              </w:rPr>
              <w:t>複習全冊</w:t>
            </w:r>
          </w:p>
          <w:p w:rsidR="00F30B49" w:rsidRPr="00344363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443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第三章臺灣的農業生產與運銷</w:t>
            </w:r>
          </w:p>
          <w:p w:rsidR="00F30B49" w:rsidRPr="00344363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443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第四章飲食文化與食品安全</w:t>
            </w:r>
          </w:p>
          <w:p w:rsidR="00F30B49" w:rsidRPr="00344363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43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344363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44363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34436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.</w:t>
            </w:r>
            <w:r w:rsidRPr="00344363">
              <w:rPr>
                <w:rFonts w:ascii="標楷體" w:eastAsia="標楷體" w:hAnsi="標楷體" w:cs="標楷體" w:hint="eastAsia"/>
                <w:color w:val="000000" w:themeColor="text1"/>
              </w:rPr>
              <w:t>習題練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習</w:t>
            </w:r>
          </w:p>
          <w:p w:rsidR="00F30B49" w:rsidRPr="00344363" w:rsidRDefault="00F30B49" w:rsidP="00F30B49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44363">
              <w:rPr>
                <w:rFonts w:ascii="標楷體" w:eastAsia="標楷體" w:hAnsi="標楷體" w:cs="標楷體" w:hint="eastAsia"/>
                <w:color w:val="000000" w:themeColor="text1"/>
              </w:rPr>
              <w:t>2.課堂討論</w:t>
            </w:r>
          </w:p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B155F5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B155F5">
              <w:rPr>
                <w:rFonts w:ascii="標楷體" w:eastAsia="標楷體" w:hAnsi="標楷體" w:hint="eastAsia"/>
                <w:color w:val="auto"/>
              </w:rPr>
              <w:t>地Cb-IV-1 農業生產與地理環境。</w:t>
            </w:r>
          </w:p>
          <w:p w:rsidR="00F30B49" w:rsidRDefault="00F30B49" w:rsidP="00F30B49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地Cb-IV-2 食物運銷與國際貿易。</w:t>
            </w:r>
          </w:p>
          <w:p w:rsidR="00F30B49" w:rsidRPr="001213C8" w:rsidRDefault="00F30B49" w:rsidP="00F30B49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213C8">
              <w:rPr>
                <w:rFonts w:ascii="標楷體" w:eastAsia="標楷體" w:hAnsi="標楷體" w:hint="eastAsia"/>
                <w:color w:val="auto"/>
              </w:rPr>
              <w:t>地Cb-IV-3 飲食文化與食品加工、基因改造食物。</w:t>
            </w:r>
          </w:p>
          <w:p w:rsidR="00F30B49" w:rsidRPr="00500692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>地Cb-IV-4 問題探究：從地理觀點探究食安問題的原因與解決策略。</w:t>
            </w: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地Ad-IV-3 多元族群的文化特色。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地Ae-IV-4 問題探究：產業活動的挑戰與調適。</w:t>
            </w:r>
          </w:p>
          <w:p w:rsidR="00F30B49" w:rsidRPr="00667453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地Af-IV-3 臺灣的區域發展及其空間差異。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F30B49" w:rsidRPr="007E6B9B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社2a-IV-1 敏銳察覺人與環境的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lastRenderedPageBreak/>
              <w:t>互動關係及其淵源。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proofErr w:type="gramStart"/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lastRenderedPageBreak/>
              <w:t>【</w:t>
            </w:r>
            <w:proofErr w:type="gramEnd"/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地理：地圖的歷史</w:t>
            </w:r>
            <w:proofErr w:type="gramStart"/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】</w:t>
            </w:r>
            <w:proofErr w:type="gramEnd"/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1.說一說世界上有哪些有名的地圖。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2.教師介紹地圖的歷史起源以及演變。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參考資料：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(1)歷史迷請進：5 張圖看盡 13 世紀到 21 世紀的人類發展史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https://buzzorange.com/2014/11/25/the-maps-and-history/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(2)世界歷史國家領地變化圖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https://www.youtube.com/watch?v=TVq2I6lMYzQ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3.</w:t>
            </w:r>
            <w:proofErr w:type="gramStart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利用線上資源</w:t>
            </w:r>
            <w:proofErr w:type="gramEnd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找找自己的家過去的樣子。</w:t>
            </w:r>
          </w:p>
          <w:p w:rsidR="00F30B49" w:rsidRPr="00667453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t>網路設備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t>影片播放設備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3B3986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1.影片觀賞</w:t>
            </w:r>
          </w:p>
          <w:p w:rsidR="00F30B49" w:rsidRPr="003B3986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2.課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堂</w:t>
            </w: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討論</w:t>
            </w:r>
          </w:p>
          <w:p w:rsidR="00F30B49" w:rsidRPr="003B3986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閱J4 </w:t>
            </w:r>
            <w:proofErr w:type="gramStart"/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</w:t>
            </w:r>
            <w:proofErr w:type="gramEnd"/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閱讀之外，依學習需求選擇適當的閱讀媒材，並了解如何利用適當的管道獲得文本資源。</w:t>
            </w:r>
          </w:p>
          <w:p w:rsidR="00F30B49" w:rsidRPr="007E6B9B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地Aa-Ⅳ-4 問題探究：臺灣和世界各地的關聯性。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地Ae-Ⅳ-1 臺灣農業經營的特色。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地Ae-Ⅳ-3 臺灣的國際貿易與全球關連。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地Ae-Ⅳ-4 問題探究：產業活動的挑戰與調適。</w:t>
            </w:r>
          </w:p>
          <w:p w:rsidR="00F30B49" w:rsidRPr="00991818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:rsidR="00F30B49" w:rsidRPr="00F673EE" w:rsidRDefault="00F30B49" w:rsidP="00F30B4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地1c-IV-1 利用地理基本概念與技能，檢視生活中面對的選擇與決策。</w:t>
            </w:r>
          </w:p>
          <w:p w:rsidR="00F30B49" w:rsidRPr="00F673EE" w:rsidRDefault="00F30B49" w:rsidP="00F30B4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:rsidR="00F30B49" w:rsidRPr="00F673EE" w:rsidRDefault="00F30B49" w:rsidP="00F30B4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社2a-IV-2 關注生活周遭的重要議題及其脈絡，發展本土意識與在地關懷。</w:t>
            </w:r>
          </w:p>
          <w:p w:rsidR="00F30B49" w:rsidRPr="007E6B9B" w:rsidRDefault="00F30B49" w:rsidP="00F30B4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proofErr w:type="gramStart"/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【</w:t>
            </w:r>
            <w:proofErr w:type="gramEnd"/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地理：鳳梨外銷之亂</w:t>
            </w:r>
            <w:proofErr w:type="gramStart"/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】</w:t>
            </w:r>
            <w:proofErr w:type="gramEnd"/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1. 觀看影片後請學生說一說臺灣水果外銷的困境、依賴單一市場的風險等。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參考影片：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中國暫停台灣鳳梨進口，影響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很大嗎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？為什麼台灣外銷的鳳梨，九成都要賣中國？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｜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志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祺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七七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https://www.youtube.com/watch?v=UlMHjQWHdcI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2. 與學生討論影片中的解決方案，並想一想還有哪些可以行銷台灣農產品的方法。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3. 想一想和找一找鳳梨還可以做成哪些加工商品，並分組設計行銷方案，上台分享。</w:t>
            </w:r>
          </w:p>
          <w:p w:rsidR="00F30B49" w:rsidRPr="00991818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t>網路設備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t>影片播放設備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3B3986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1.影片觀賞</w:t>
            </w:r>
          </w:p>
          <w:p w:rsidR="00F30B49" w:rsidRPr="003B3986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2.課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堂</w:t>
            </w: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討論</w:t>
            </w:r>
          </w:p>
          <w:p w:rsidR="00F30B49" w:rsidRPr="003B3986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【國際教育】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國J1 理解國家發展和全球之關連性。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國J2 具備國際視野的國家意識。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國J3 了解我國與全球議題之關連性。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國J9 尊重與維護不同文化群體的人權與尊嚴。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9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地Ab-IV-1 地形與海岸的分類。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地Ab-IV-2 臺灣主要地形</w:t>
            </w: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lastRenderedPageBreak/>
              <w:t>的分布與特色。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地Ae-IV-4 問題探究：產業活動的挑戰與調適。</w:t>
            </w:r>
          </w:p>
          <w:p w:rsidR="00F30B49" w:rsidRPr="0011148A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社2c-IV-3 欣賞並願意維護自然與人文之美。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地1a-IV-2 說明重要環境、經濟</w:t>
            </w: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關係。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地1b-IV-1 解析自然環境與人文景觀的相互關係。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:rsidR="00F30B49" w:rsidRPr="007E6B9B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社3d-IV-2 提出保存文化資產、改善環境或維護社會正義等可能方案。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snapToGrid w:val="0"/>
                <w:color w:val="auto"/>
                <w:sz w:val="20"/>
                <w:szCs w:val="20"/>
              </w:rPr>
            </w:pPr>
            <w:proofErr w:type="gramStart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  <w:sz w:val="20"/>
                <w:szCs w:val="20"/>
              </w:rPr>
              <w:lastRenderedPageBreak/>
              <w:t>【</w:t>
            </w:r>
            <w:proofErr w:type="gramEnd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  <w:sz w:val="20"/>
                <w:szCs w:val="20"/>
              </w:rPr>
              <w:t>地理：</w:t>
            </w:r>
            <w:proofErr w:type="gramStart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  <w:sz w:val="20"/>
                <w:szCs w:val="20"/>
              </w:rPr>
              <w:t>礦火捕魚】</w:t>
            </w:r>
            <w:proofErr w:type="gramEnd"/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1.說一說台灣有哪些傳統產業活動。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2.</w:t>
            </w:r>
            <w:proofErr w:type="gramStart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介紹礦火</w:t>
            </w:r>
            <w:proofErr w:type="gramEnd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捕魚的原理，並播放影片。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lastRenderedPageBreak/>
              <w:t>參考影片：</w:t>
            </w:r>
            <w:hyperlink w:history="1">
              <w:r w:rsidRPr="00F673EE">
                <w:rPr>
                  <w:rFonts w:ascii="標楷體" w:eastAsia="標楷體" w:hAnsi="標楷體" w:cs="標楷體" w:hint="eastAsia"/>
                  <w:color w:val="auto"/>
                </w:rPr>
                <w:t>【台灣真善美】金山</w:t>
              </w:r>
              <w:proofErr w:type="gramStart"/>
              <w:r w:rsidRPr="00F673EE">
                <w:rPr>
                  <w:rFonts w:ascii="標楷體" w:eastAsia="標楷體" w:hAnsi="標楷體" w:cs="標楷體" w:hint="eastAsia"/>
                  <w:color w:val="auto"/>
                </w:rPr>
                <w:t>蹦火仔</w:t>
              </w:r>
              <w:proofErr w:type="gramEnd"/>
              <w:r w:rsidRPr="00F673EE">
                <w:rPr>
                  <w:rFonts w:ascii="標楷體" w:eastAsia="標楷體" w:hAnsi="標楷體" w:cs="標楷體" w:hint="eastAsia"/>
                  <w:color w:val="auto"/>
                </w:rPr>
                <w:t xml:space="preserve"> 世界僅存的</w:t>
              </w:r>
              <w:proofErr w:type="gramStart"/>
              <w:r w:rsidRPr="00F673EE">
                <w:rPr>
                  <w:rFonts w:ascii="標楷體" w:eastAsia="標楷體" w:hAnsi="標楷體" w:cs="標楷體" w:hint="eastAsia"/>
                  <w:color w:val="auto"/>
                </w:rPr>
                <w:t>磺</w:t>
              </w:r>
              <w:proofErr w:type="gramEnd"/>
              <w:r w:rsidRPr="00F673EE">
                <w:rPr>
                  <w:rFonts w:ascii="標楷體" w:eastAsia="標楷體" w:hAnsi="標楷體" w:cs="標楷體" w:hint="eastAsia"/>
                  <w:color w:val="auto"/>
                </w:rPr>
                <w:t>火捕魚</w:t>
              </w:r>
            </w:hyperlink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https://www.youtube.com/watch?v=4e9Xf5oVz0U&amp;list=WL&amp;index=2&amp;t=0s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4.影片討論：</w:t>
            </w:r>
            <w:proofErr w:type="gramStart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礦火捕魚</w:t>
            </w:r>
            <w:proofErr w:type="gramEnd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的原理、</w:t>
            </w:r>
            <w:proofErr w:type="gramStart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礦火捕魚</w:t>
            </w:r>
            <w:proofErr w:type="gramEnd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減少的原因、台灣漁業的困境等。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5.台灣漁業的現況及發展以及傳統產業可能會面臨到的問題。</w:t>
            </w:r>
          </w:p>
          <w:p w:rsidR="00F30B49" w:rsidRPr="0011148A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t>網路設備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t>影片播放設備</w:t>
            </w:r>
          </w:p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3B3986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1.影片觀賞</w:t>
            </w:r>
          </w:p>
          <w:p w:rsidR="00F30B49" w:rsidRPr="003B3986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2.課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>堂</w:t>
            </w: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討論</w:t>
            </w:r>
          </w:p>
          <w:p w:rsidR="00F30B49" w:rsidRPr="003B3986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環J4 了解永續發展的意義（環境、社會、與經濟的均衡發展）與原則。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環J6 了解世界人口數量增加、糧食供給與營養的永續議題。</w:t>
            </w:r>
          </w:p>
          <w:p w:rsidR="00F30B49" w:rsidRPr="00F673EE" w:rsidRDefault="00F30B49" w:rsidP="00F30B4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環J14 了解能量流動及物質循環與生態系統運作的關係。</w:t>
            </w:r>
          </w:p>
          <w:p w:rsidR="00F30B49" w:rsidRPr="00F714BD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12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F30B49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17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補班補課</w:t>
            </w:r>
            <w:r w:rsidRPr="00B26C28">
              <w:rPr>
                <w:rFonts w:eastAsia="標楷體"/>
                <w:color w:val="auto"/>
              </w:rPr>
              <w:t xml:space="preserve">) 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四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>
              <w:rPr>
                <w:rFonts w:eastAsia="標楷體" w:hint="eastAsia"/>
                <w:color w:val="auto"/>
              </w:rPr>
              <w:t>放假；</w:t>
            </w:r>
            <w:r>
              <w:rPr>
                <w:rFonts w:eastAsia="標楷體" w:hint="eastAsia"/>
                <w:color w:val="auto"/>
              </w:rPr>
              <w:t>6/23(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0B49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30B49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30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F30B49" w:rsidRPr="00B26C28" w:rsidRDefault="00F30B49" w:rsidP="00F3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0B49" w:rsidRPr="00500692" w:rsidRDefault="00F30B49" w:rsidP="00F3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B49" w:rsidRPr="00500692" w:rsidRDefault="00F30B49" w:rsidP="00F3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8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7B" w:rsidRDefault="003D657B">
      <w:r>
        <w:separator/>
      </w:r>
    </w:p>
  </w:endnote>
  <w:endnote w:type="continuationSeparator" w:id="0">
    <w:p w:rsidR="003D657B" w:rsidRDefault="003D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B49" w:rsidRPr="00F30B49">
          <w:rPr>
            <w:noProof/>
            <w:lang w:val="zh-TW"/>
          </w:rPr>
          <w:t>11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7B" w:rsidRDefault="003D657B">
      <w:r>
        <w:separator/>
      </w:r>
    </w:p>
  </w:footnote>
  <w:footnote w:type="continuationSeparator" w:id="0">
    <w:p w:rsidR="003D657B" w:rsidRDefault="003D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D657B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E5945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A60E9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0B49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link w:val="a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1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2">
    <w:name w:val="Balloon Text"/>
    <w:basedOn w:val="a"/>
    <w:link w:val="aff3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header"/>
    <w:basedOn w:val="a"/>
    <w:link w:val="aff5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5">
    <w:name w:val="頁首 字元"/>
    <w:basedOn w:val="a0"/>
    <w:link w:val="aff4"/>
    <w:rsid w:val="003C7092"/>
  </w:style>
  <w:style w:type="paragraph" w:styleId="aff6">
    <w:name w:val="footer"/>
    <w:basedOn w:val="a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尾 字元"/>
    <w:basedOn w:val="a0"/>
    <w:link w:val="aff6"/>
    <w:uiPriority w:val="99"/>
    <w:rsid w:val="003C7092"/>
  </w:style>
  <w:style w:type="table" w:styleId="aff8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a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a">
    <w:name w:val="Plain Text"/>
    <w:basedOn w:val="a"/>
    <w:link w:val="affb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b">
    <w:name w:val="純文字 字元"/>
    <w:basedOn w:val="a0"/>
    <w:link w:val="affa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1">
    <w:name w:val="3.【對應能力指標】內文字"/>
    <w:basedOn w:val="affa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customStyle="1" w:styleId="a5">
    <w:name w:val="副標題 字元"/>
    <w:basedOn w:val="a0"/>
    <w:link w:val="a4"/>
    <w:rsid w:val="00F30B49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30">
    <w:name w:val="標題 3 字元"/>
    <w:basedOn w:val="a0"/>
    <w:link w:val="3"/>
    <w:rsid w:val="00F30B49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9BEF-8CC5-4D58-B978-A4671FAB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1096</Words>
  <Characters>6248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12</cp:revision>
  <cp:lastPrinted>2018-11-20T02:54:00Z</cp:lastPrinted>
  <dcterms:created xsi:type="dcterms:W3CDTF">2022-01-14T03:04:00Z</dcterms:created>
  <dcterms:modified xsi:type="dcterms:W3CDTF">2023-01-09T04:15:00Z</dcterms:modified>
</cp:coreProperties>
</file>