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2B5B91" w:rsidRDefault="002B5B91" w:rsidP="003B59B2">
      <w:pPr>
        <w:jc w:val="center"/>
        <w:rPr>
          <w:rFonts w:ascii="標楷體" w:eastAsia="標楷體" w:hAnsi="標楷體" w:cs="標楷體"/>
          <w:b/>
          <w:sz w:val="28"/>
          <w:szCs w:val="28"/>
          <w:u w:val="single"/>
        </w:rPr>
      </w:pPr>
      <w:r w:rsidRPr="001E290D">
        <w:rPr>
          <w:rFonts w:ascii="標楷體" w:eastAsia="標楷體" w:hAnsi="標楷體" w:cs="標楷體"/>
          <w:b/>
          <w:sz w:val="28"/>
          <w:szCs w:val="28"/>
        </w:rPr>
        <w:t>新北市</w:t>
      </w:r>
      <w:r w:rsidR="0006615D" w:rsidRPr="0006615D">
        <w:rPr>
          <w:rFonts w:ascii="標楷體" w:eastAsia="標楷體" w:hAnsi="標楷體"/>
          <w:b/>
          <w:sz w:val="28"/>
          <w:szCs w:val="28"/>
          <w:u w:val="single"/>
        </w:rPr>
        <w:t>文山</w:t>
      </w:r>
      <w:r w:rsidRPr="001E290D">
        <w:rPr>
          <w:rFonts w:ascii="標楷體" w:eastAsia="標楷體" w:hAnsi="標楷體" w:cs="標楷體"/>
          <w:b/>
          <w:sz w:val="28"/>
          <w:szCs w:val="28"/>
        </w:rPr>
        <w:t>國民</w:t>
      </w:r>
      <w:r w:rsidR="00E52EA3">
        <w:rPr>
          <w:rFonts w:ascii="標楷體" w:eastAsia="標楷體" w:hAnsi="標楷體" w:cs="標楷體" w:hint="eastAsia"/>
          <w:b/>
          <w:sz w:val="28"/>
          <w:szCs w:val="28"/>
        </w:rPr>
        <w:t>中</w:t>
      </w:r>
      <w:r w:rsidRPr="001E290D">
        <w:rPr>
          <w:rFonts w:ascii="標楷體" w:eastAsia="標楷體" w:hAnsi="標楷體" w:cs="標楷體"/>
          <w:b/>
          <w:sz w:val="28"/>
          <w:szCs w:val="28"/>
        </w:rPr>
        <w:t>學</w:t>
      </w:r>
      <w:r w:rsidR="002654AE">
        <w:rPr>
          <w:rFonts w:ascii="標楷體" w:eastAsia="標楷體" w:hAnsi="標楷體" w:cs="標楷體" w:hint="eastAsia"/>
          <w:b/>
          <w:sz w:val="28"/>
          <w:szCs w:val="28"/>
          <w:u w:val="single"/>
        </w:rPr>
        <w:t>1</w:t>
      </w:r>
      <w:r w:rsidR="003B59B2">
        <w:rPr>
          <w:rFonts w:ascii="標楷體" w:eastAsia="標楷體" w:hAnsi="標楷體" w:cs="標楷體" w:hint="eastAsia"/>
          <w:b/>
          <w:sz w:val="28"/>
          <w:szCs w:val="28"/>
          <w:u w:val="single"/>
        </w:rPr>
        <w:t>1</w:t>
      </w:r>
      <w:r w:rsidR="000B576E">
        <w:rPr>
          <w:rFonts w:ascii="標楷體" w:eastAsia="標楷體" w:hAnsi="標楷體" w:cs="標楷體" w:hint="eastAsia"/>
          <w:b/>
          <w:sz w:val="28"/>
          <w:szCs w:val="28"/>
          <w:u w:val="single"/>
        </w:rPr>
        <w:t>1</w:t>
      </w:r>
      <w:r w:rsidRPr="001E290D">
        <w:rPr>
          <w:rFonts w:ascii="標楷體" w:eastAsia="標楷體" w:hAnsi="標楷體" w:cs="標楷體"/>
          <w:b/>
          <w:sz w:val="28"/>
          <w:szCs w:val="28"/>
        </w:rPr>
        <w:t>學年度</w:t>
      </w:r>
      <w:r w:rsidRPr="001E290D">
        <w:rPr>
          <w:rFonts w:ascii="標楷體" w:eastAsia="標楷體" w:hAnsi="標楷體" w:cs="標楷體"/>
          <w:b/>
          <w:sz w:val="28"/>
          <w:szCs w:val="28"/>
          <w:u w:val="single"/>
        </w:rPr>
        <w:t xml:space="preserve"> </w:t>
      </w:r>
      <w:r w:rsidR="00A238E9">
        <w:rPr>
          <w:rFonts w:ascii="標楷體" w:eastAsia="標楷體" w:hAnsi="標楷體" w:cs="標楷體" w:hint="eastAsia"/>
          <w:b/>
          <w:sz w:val="28"/>
          <w:szCs w:val="28"/>
          <w:u w:val="single"/>
        </w:rPr>
        <w:t xml:space="preserve"> </w:t>
      </w:r>
      <w:r w:rsidRPr="001E290D">
        <w:rPr>
          <w:rFonts w:ascii="標楷體" w:eastAsia="標楷體" w:hAnsi="標楷體" w:cs="標楷體"/>
          <w:b/>
          <w:sz w:val="28"/>
          <w:szCs w:val="28"/>
          <w:u w:val="single"/>
        </w:rPr>
        <w:t xml:space="preserve"> </w:t>
      </w:r>
      <w:r w:rsidRPr="001E290D">
        <w:rPr>
          <w:rFonts w:ascii="標楷體" w:eastAsia="標楷體" w:hAnsi="標楷體" w:cs="標楷體"/>
          <w:b/>
          <w:sz w:val="28"/>
          <w:szCs w:val="28"/>
        </w:rPr>
        <w:t>年級</w:t>
      </w:r>
      <w:r w:rsidRPr="001E290D">
        <w:rPr>
          <w:rFonts w:ascii="標楷體" w:eastAsia="標楷體" w:hAnsi="標楷體" w:cs="標楷體" w:hint="eastAsia"/>
          <w:b/>
          <w:sz w:val="28"/>
          <w:szCs w:val="28"/>
        </w:rPr>
        <w:t>第</w:t>
      </w:r>
      <w:r w:rsidRPr="001E290D">
        <w:rPr>
          <w:rFonts w:ascii="標楷體" w:eastAsia="標楷體" w:hAnsi="標楷體" w:cs="標楷體"/>
          <w:b/>
          <w:sz w:val="28"/>
          <w:szCs w:val="28"/>
          <w:u w:val="single"/>
        </w:rPr>
        <w:t xml:space="preserve"> </w:t>
      </w:r>
      <w:r w:rsidR="003B59B2">
        <w:rPr>
          <w:rFonts w:ascii="標楷體" w:eastAsia="標楷體" w:hAnsi="標楷體" w:cs="標楷體" w:hint="eastAsia"/>
          <w:b/>
          <w:sz w:val="28"/>
          <w:szCs w:val="28"/>
          <w:u w:val="single"/>
        </w:rPr>
        <w:t>二</w:t>
      </w:r>
      <w:r w:rsidR="0006615D">
        <w:rPr>
          <w:rFonts w:ascii="標楷體" w:eastAsia="標楷體" w:hAnsi="標楷體" w:cs="標楷體"/>
          <w:b/>
          <w:sz w:val="28"/>
          <w:szCs w:val="28"/>
          <w:u w:val="single"/>
        </w:rPr>
        <w:t xml:space="preserve"> </w:t>
      </w:r>
      <w:proofErr w:type="gramStart"/>
      <w:r w:rsidRPr="001E290D">
        <w:rPr>
          <w:rFonts w:ascii="標楷體" w:eastAsia="標楷體" w:hAnsi="標楷體" w:cs="標楷體"/>
          <w:b/>
          <w:sz w:val="28"/>
          <w:szCs w:val="28"/>
        </w:rPr>
        <w:t>學期</w:t>
      </w:r>
      <w:r w:rsidR="00B80E48" w:rsidRPr="00B80E48">
        <w:rPr>
          <w:rFonts w:ascii="標楷體" w:eastAsia="標楷體" w:hAnsi="標楷體" w:cs="標楷體" w:hint="eastAsia"/>
          <w:b/>
          <w:sz w:val="28"/>
          <w:szCs w:val="28"/>
          <w:u w:val="single"/>
        </w:rPr>
        <w:t>部定</w:t>
      </w:r>
      <w:r w:rsidRPr="001E290D">
        <w:rPr>
          <w:rFonts w:ascii="標楷體" w:eastAsia="標楷體" w:hAnsi="標楷體" w:cs="標楷體" w:hint="eastAsia"/>
          <w:b/>
          <w:sz w:val="28"/>
          <w:szCs w:val="28"/>
        </w:rPr>
        <w:t>課</w:t>
      </w:r>
      <w:r w:rsidRPr="001E290D">
        <w:rPr>
          <w:rFonts w:ascii="標楷體" w:eastAsia="標楷體" w:hAnsi="標楷體" w:cs="標楷體"/>
          <w:b/>
          <w:sz w:val="28"/>
          <w:szCs w:val="28"/>
        </w:rPr>
        <w:t>程</w:t>
      </w:r>
      <w:proofErr w:type="gramEnd"/>
      <w:r w:rsidRPr="001E290D">
        <w:rPr>
          <w:rFonts w:ascii="標楷體" w:eastAsia="標楷體" w:hAnsi="標楷體" w:cs="標楷體"/>
          <w:b/>
          <w:sz w:val="28"/>
          <w:szCs w:val="28"/>
        </w:rPr>
        <w:t>計畫</w:t>
      </w:r>
      <w:r w:rsidR="00967DBF" w:rsidRPr="001E290D">
        <w:rPr>
          <w:rFonts w:ascii="標楷體" w:eastAsia="標楷體" w:hAnsi="標楷體" w:cs="標楷體" w:hint="eastAsia"/>
          <w:b/>
          <w:sz w:val="28"/>
          <w:szCs w:val="28"/>
        </w:rPr>
        <w:t xml:space="preserve">  </w:t>
      </w:r>
      <w:r w:rsidR="00967DBF" w:rsidRPr="001E290D">
        <w:rPr>
          <w:rFonts w:ascii="標楷體" w:eastAsia="標楷體" w:hAnsi="標楷體" w:cs="標楷體"/>
          <w:b/>
          <w:sz w:val="28"/>
          <w:szCs w:val="28"/>
        </w:rPr>
        <w:t>設計者：</w:t>
      </w:r>
      <w:proofErr w:type="gramStart"/>
      <w:r w:rsidR="00967DBF" w:rsidRPr="001E290D">
        <w:rPr>
          <w:rFonts w:ascii="標楷體" w:eastAsia="標楷體" w:hAnsi="標楷體" w:cs="標楷體" w:hint="eastAsia"/>
          <w:b/>
          <w:sz w:val="28"/>
          <w:szCs w:val="28"/>
          <w:u w:val="single"/>
        </w:rPr>
        <w:t>＿</w:t>
      </w:r>
      <w:proofErr w:type="gramEnd"/>
      <w:r w:rsidR="00E9317B">
        <w:rPr>
          <w:rFonts w:ascii="標楷體" w:eastAsia="標楷體" w:hAnsi="標楷體" w:cs="標楷體" w:hint="eastAsia"/>
          <w:b/>
          <w:sz w:val="28"/>
          <w:szCs w:val="28"/>
          <w:u w:val="single"/>
        </w:rPr>
        <w:t>汪素玲</w:t>
      </w:r>
      <w:proofErr w:type="gramStart"/>
      <w:r w:rsidR="00967DBF" w:rsidRPr="001E290D">
        <w:rPr>
          <w:rFonts w:ascii="標楷體" w:eastAsia="標楷體" w:hAnsi="標楷體" w:cs="標楷體" w:hint="eastAsia"/>
          <w:b/>
          <w:sz w:val="28"/>
          <w:szCs w:val="28"/>
          <w:u w:val="single"/>
        </w:rPr>
        <w:t>＿＿＿</w:t>
      </w:r>
      <w:proofErr w:type="gramEnd"/>
    </w:p>
    <w:p w:rsidR="003939AB" w:rsidRPr="003B59B2" w:rsidRDefault="003939AB" w:rsidP="002B5B91">
      <w:pPr>
        <w:jc w:val="center"/>
        <w:rPr>
          <w:rFonts w:ascii="標楷體" w:eastAsia="標楷體" w:hAnsi="標楷體" w:cs="標楷體"/>
          <w:b/>
          <w:sz w:val="28"/>
          <w:szCs w:val="28"/>
        </w:rPr>
      </w:pPr>
    </w:p>
    <w:p w:rsidR="009529E0" w:rsidRPr="009476AD" w:rsidRDefault="0036459A" w:rsidP="00221BF0">
      <w:pPr>
        <w:tabs>
          <w:tab w:val="left" w:pos="4320"/>
        </w:tabs>
        <w:spacing w:line="360" w:lineRule="auto"/>
        <w:rPr>
          <w:rFonts w:ascii="標楷體" w:eastAsia="標楷體" w:hAnsi="標楷體" w:cs="標楷體"/>
          <w:color w:val="FF0000"/>
          <w:sz w:val="24"/>
          <w:szCs w:val="24"/>
        </w:rPr>
      </w:pPr>
      <w:r w:rsidRPr="00504BCC">
        <w:rPr>
          <w:rFonts w:ascii="標楷體" w:eastAsia="標楷體" w:hAnsi="標楷體" w:cs="標楷體" w:hint="eastAsia"/>
          <w:sz w:val="24"/>
          <w:szCs w:val="24"/>
        </w:rPr>
        <w:t>一、課程類別：</w:t>
      </w:r>
      <w:r w:rsidR="00221BF0">
        <w:rPr>
          <w:rFonts w:ascii="標楷體" w:eastAsia="標楷體" w:hAnsi="標楷體" w:cs="標楷體"/>
          <w:color w:val="FF0000"/>
          <w:sz w:val="24"/>
          <w:szCs w:val="24"/>
        </w:rPr>
        <w:tab/>
      </w:r>
    </w:p>
    <w:p w:rsidR="009D5F4F" w:rsidRPr="00903674" w:rsidRDefault="009529E0" w:rsidP="002026C7">
      <w:pPr>
        <w:spacing w:line="360" w:lineRule="auto"/>
        <w:rPr>
          <w:rFonts w:ascii="標楷體" w:eastAsia="標楷體" w:hAnsi="標楷體" w:cs="標楷體"/>
          <w:color w:val="auto"/>
          <w:sz w:val="24"/>
          <w:szCs w:val="24"/>
        </w:rPr>
      </w:pPr>
      <w:r w:rsidRPr="00903674">
        <w:rPr>
          <w:rFonts w:ascii="標楷體" w:eastAsia="標楷體" w:hAnsi="標楷體" w:cs="標楷體" w:hint="eastAsia"/>
          <w:color w:val="auto"/>
          <w:sz w:val="24"/>
          <w:szCs w:val="24"/>
        </w:rPr>
        <w:t xml:space="preserve">    </w:t>
      </w:r>
      <w:r w:rsidR="00903674" w:rsidRPr="00903674">
        <w:rPr>
          <w:rFonts w:ascii="標楷體" w:eastAsia="標楷體" w:hAnsi="標楷體" w:cs="標楷體" w:hint="eastAsia"/>
          <w:color w:val="auto"/>
          <w:sz w:val="24"/>
          <w:szCs w:val="24"/>
        </w:rPr>
        <w:t>1.</w:t>
      </w:r>
      <w:r w:rsidR="009D5F4F" w:rsidRPr="00903674">
        <w:rPr>
          <w:rFonts w:ascii="標楷體" w:eastAsia="標楷體" w:hAnsi="標楷體" w:cs="標楷體"/>
          <w:color w:val="auto"/>
          <w:sz w:val="24"/>
          <w:szCs w:val="24"/>
        </w:rPr>
        <w:t>□</w:t>
      </w:r>
      <w:r w:rsidR="009D5F4F" w:rsidRPr="00903674">
        <w:rPr>
          <w:rFonts w:ascii="標楷體" w:eastAsia="標楷體" w:hAnsi="標楷體" w:cs="標楷體" w:hint="eastAsia"/>
          <w:color w:val="auto"/>
          <w:sz w:val="24"/>
          <w:szCs w:val="24"/>
        </w:rPr>
        <w:t xml:space="preserve">國語文   </w:t>
      </w:r>
      <w:r w:rsidR="00903674" w:rsidRPr="00903674">
        <w:rPr>
          <w:rFonts w:ascii="標楷體" w:eastAsia="標楷體" w:hAnsi="標楷體" w:cs="標楷體" w:hint="eastAsia"/>
          <w:color w:val="auto"/>
          <w:sz w:val="24"/>
          <w:szCs w:val="24"/>
        </w:rPr>
        <w:t>2.</w:t>
      </w:r>
      <w:r w:rsidR="009D5F4F" w:rsidRPr="00903674">
        <w:rPr>
          <w:rFonts w:ascii="標楷體" w:eastAsia="標楷體" w:hAnsi="標楷體" w:cs="標楷體"/>
          <w:color w:val="auto"/>
          <w:sz w:val="24"/>
          <w:szCs w:val="24"/>
        </w:rPr>
        <w:t>□</w:t>
      </w:r>
      <w:r w:rsidR="009D5F4F" w:rsidRPr="00903674">
        <w:rPr>
          <w:rFonts w:ascii="標楷體" w:eastAsia="標楷體" w:hAnsi="標楷體" w:cs="標楷體" w:hint="eastAsia"/>
          <w:color w:val="auto"/>
          <w:sz w:val="24"/>
          <w:szCs w:val="24"/>
        </w:rPr>
        <w:t xml:space="preserve">英語文   </w:t>
      </w:r>
      <w:r w:rsidR="00903674" w:rsidRPr="00903674">
        <w:rPr>
          <w:rFonts w:ascii="標楷體" w:eastAsia="標楷體" w:hAnsi="標楷體" w:cs="標楷體" w:hint="eastAsia"/>
          <w:color w:val="auto"/>
          <w:sz w:val="24"/>
          <w:szCs w:val="24"/>
        </w:rPr>
        <w:t>3.</w:t>
      </w:r>
      <w:r w:rsidR="009D5F4F" w:rsidRPr="00903674">
        <w:rPr>
          <w:rFonts w:ascii="標楷體" w:eastAsia="標楷體" w:hAnsi="標楷體" w:cs="標楷體"/>
          <w:color w:val="auto"/>
          <w:sz w:val="24"/>
          <w:szCs w:val="24"/>
        </w:rPr>
        <w:t>□</w:t>
      </w:r>
      <w:r w:rsidR="009D5F4F" w:rsidRPr="00903674">
        <w:rPr>
          <w:rFonts w:ascii="標楷體" w:eastAsia="標楷體" w:hAnsi="標楷體" w:cs="標楷體" w:hint="eastAsia"/>
          <w:color w:val="auto"/>
          <w:sz w:val="24"/>
          <w:szCs w:val="24"/>
        </w:rPr>
        <w:t xml:space="preserve">健康與體育   </w:t>
      </w:r>
      <w:r w:rsidR="00903674" w:rsidRPr="00903674">
        <w:rPr>
          <w:rFonts w:ascii="標楷體" w:eastAsia="標楷體" w:hAnsi="標楷體" w:cs="標楷體" w:hint="eastAsia"/>
          <w:color w:val="auto"/>
          <w:sz w:val="24"/>
          <w:szCs w:val="24"/>
        </w:rPr>
        <w:t>4.</w:t>
      </w:r>
      <w:r w:rsidR="004C19F2" w:rsidRPr="00903674">
        <w:rPr>
          <w:rFonts w:ascii="標楷體" w:eastAsia="標楷體" w:hAnsi="標楷體" w:cs="標楷體"/>
          <w:color w:val="auto"/>
          <w:sz w:val="24"/>
          <w:szCs w:val="24"/>
        </w:rPr>
        <w:t>□</w:t>
      </w:r>
      <w:r w:rsidR="009D5F4F" w:rsidRPr="00903674">
        <w:rPr>
          <w:rFonts w:ascii="標楷體" w:eastAsia="標楷體" w:hAnsi="標楷體" w:cs="標楷體" w:hint="eastAsia"/>
          <w:color w:val="auto"/>
          <w:sz w:val="24"/>
          <w:szCs w:val="24"/>
        </w:rPr>
        <w:t xml:space="preserve">數學   </w:t>
      </w:r>
      <w:r w:rsidR="00903674" w:rsidRPr="00903674">
        <w:rPr>
          <w:rFonts w:ascii="標楷體" w:eastAsia="標楷體" w:hAnsi="標楷體" w:cs="標楷體" w:hint="eastAsia"/>
          <w:color w:val="auto"/>
          <w:sz w:val="24"/>
          <w:szCs w:val="24"/>
        </w:rPr>
        <w:t>5.</w:t>
      </w:r>
      <w:r w:rsidR="009D5F4F" w:rsidRPr="00903674">
        <w:rPr>
          <w:rFonts w:ascii="標楷體" w:eastAsia="標楷體" w:hAnsi="標楷體" w:cs="標楷體"/>
          <w:color w:val="auto"/>
          <w:sz w:val="24"/>
          <w:szCs w:val="24"/>
        </w:rPr>
        <w:t>□</w:t>
      </w:r>
      <w:r w:rsidR="009D5F4F" w:rsidRPr="00903674">
        <w:rPr>
          <w:rFonts w:ascii="標楷體" w:eastAsia="標楷體" w:hAnsi="標楷體" w:cs="標楷體" w:hint="eastAsia"/>
          <w:color w:val="auto"/>
          <w:sz w:val="24"/>
          <w:szCs w:val="24"/>
        </w:rPr>
        <w:t xml:space="preserve">社會   </w:t>
      </w:r>
      <w:r w:rsidR="00903674" w:rsidRPr="00903674">
        <w:rPr>
          <w:rFonts w:ascii="標楷體" w:eastAsia="標楷體" w:hAnsi="標楷體" w:cs="標楷體" w:hint="eastAsia"/>
          <w:color w:val="auto"/>
          <w:sz w:val="24"/>
          <w:szCs w:val="24"/>
        </w:rPr>
        <w:t>6.</w:t>
      </w:r>
      <w:r w:rsidR="00E9317B" w:rsidRPr="00E9317B">
        <w:rPr>
          <w:rFonts w:ascii="標楷體" w:eastAsia="標楷體" w:hAnsi="標楷體" w:cs="標楷體" w:hint="eastAsia"/>
          <w:color w:val="auto"/>
          <w:sz w:val="24"/>
          <w:szCs w:val="24"/>
        </w:rPr>
        <w:t xml:space="preserve"> </w:t>
      </w:r>
      <w:r w:rsidR="00E9317B">
        <w:rPr>
          <w:rFonts w:ascii="標楷體" w:eastAsia="標楷體" w:hAnsi="標楷體" w:cs="標楷體" w:hint="eastAsia"/>
          <w:color w:val="auto"/>
          <w:sz w:val="24"/>
          <w:szCs w:val="24"/>
        </w:rPr>
        <w:t>■</w:t>
      </w:r>
      <w:r w:rsidR="009D5F4F" w:rsidRPr="00903674">
        <w:rPr>
          <w:rFonts w:ascii="標楷體" w:eastAsia="標楷體" w:hAnsi="標楷體" w:cs="標楷體" w:hint="eastAsia"/>
          <w:color w:val="auto"/>
          <w:sz w:val="24"/>
          <w:szCs w:val="24"/>
        </w:rPr>
        <w:t xml:space="preserve">藝術  </w:t>
      </w:r>
      <w:r w:rsidR="00903674" w:rsidRPr="00903674">
        <w:rPr>
          <w:rFonts w:ascii="標楷體" w:eastAsia="標楷體" w:hAnsi="標楷體" w:cs="標楷體" w:hint="eastAsia"/>
          <w:color w:val="auto"/>
          <w:sz w:val="24"/>
          <w:szCs w:val="24"/>
        </w:rPr>
        <w:t>7.</w:t>
      </w:r>
      <w:r w:rsidR="009D5F4F" w:rsidRPr="00903674">
        <w:rPr>
          <w:rFonts w:ascii="標楷體" w:eastAsia="標楷體" w:hAnsi="標楷體" w:cs="標楷體"/>
          <w:color w:val="auto"/>
          <w:sz w:val="24"/>
          <w:szCs w:val="24"/>
        </w:rPr>
        <w:t>□</w:t>
      </w:r>
      <w:r w:rsidR="009D5F4F" w:rsidRPr="00903674">
        <w:rPr>
          <w:rFonts w:ascii="標楷體" w:eastAsia="標楷體" w:hAnsi="標楷體" w:cs="標楷體" w:hint="eastAsia"/>
          <w:color w:val="auto"/>
          <w:sz w:val="24"/>
          <w:szCs w:val="24"/>
        </w:rPr>
        <w:t xml:space="preserve">自然科學 </w:t>
      </w:r>
      <w:r w:rsidR="00903674" w:rsidRPr="00903674">
        <w:rPr>
          <w:rFonts w:ascii="標楷體" w:eastAsia="標楷體" w:hAnsi="標楷體" w:cs="標楷體" w:hint="eastAsia"/>
          <w:color w:val="auto"/>
          <w:sz w:val="24"/>
          <w:szCs w:val="24"/>
        </w:rPr>
        <w:t>8.</w:t>
      </w:r>
      <w:r w:rsidR="009D5F4F" w:rsidRPr="00903674">
        <w:rPr>
          <w:rFonts w:ascii="標楷體" w:eastAsia="標楷體" w:hAnsi="標楷體" w:cs="標楷體"/>
          <w:color w:val="auto"/>
          <w:sz w:val="24"/>
          <w:szCs w:val="24"/>
        </w:rPr>
        <w:t>□</w:t>
      </w:r>
      <w:r w:rsidR="009D5F4F" w:rsidRPr="00903674">
        <w:rPr>
          <w:rFonts w:ascii="標楷體" w:eastAsia="標楷體" w:hAnsi="標楷體" w:cs="標楷體" w:hint="eastAsia"/>
          <w:color w:val="auto"/>
          <w:sz w:val="24"/>
          <w:szCs w:val="24"/>
        </w:rPr>
        <w:t xml:space="preserve">科技  </w:t>
      </w:r>
      <w:r w:rsidR="00903674" w:rsidRPr="00903674">
        <w:rPr>
          <w:rFonts w:ascii="標楷體" w:eastAsia="標楷體" w:hAnsi="標楷體" w:cs="標楷體" w:hint="eastAsia"/>
          <w:color w:val="auto"/>
          <w:sz w:val="24"/>
          <w:szCs w:val="24"/>
        </w:rPr>
        <w:t>9.</w:t>
      </w:r>
      <w:r w:rsidR="009D5F4F" w:rsidRPr="00903674">
        <w:rPr>
          <w:rFonts w:ascii="標楷體" w:eastAsia="標楷體" w:hAnsi="標楷體" w:cs="標楷體"/>
          <w:color w:val="auto"/>
          <w:sz w:val="24"/>
          <w:szCs w:val="24"/>
        </w:rPr>
        <w:t>□</w:t>
      </w:r>
      <w:r w:rsidR="009D5F4F" w:rsidRPr="00903674">
        <w:rPr>
          <w:rFonts w:ascii="標楷體" w:eastAsia="標楷體" w:hAnsi="標楷體" w:cs="標楷體" w:hint="eastAsia"/>
          <w:color w:val="auto"/>
          <w:sz w:val="24"/>
          <w:szCs w:val="24"/>
        </w:rPr>
        <w:t>綜合活動</w:t>
      </w:r>
    </w:p>
    <w:p w:rsidR="00D37619" w:rsidRPr="00504BCC" w:rsidRDefault="00504BCC" w:rsidP="002026C7">
      <w:pPr>
        <w:pBdr>
          <w:top w:val="nil"/>
          <w:left w:val="nil"/>
          <w:bottom w:val="nil"/>
          <w:right w:val="nil"/>
          <w:between w:val="nil"/>
        </w:pBdr>
        <w:spacing w:line="360" w:lineRule="auto"/>
        <w:rPr>
          <w:rFonts w:ascii="標楷體" w:eastAsia="標楷體" w:hAnsi="標楷體" w:cs="標楷體"/>
          <w:sz w:val="24"/>
          <w:szCs w:val="24"/>
          <w:u w:val="single"/>
        </w:rPr>
      </w:pPr>
      <w:r w:rsidRPr="00504BCC">
        <w:rPr>
          <w:rFonts w:ascii="標楷體" w:eastAsia="標楷體" w:hAnsi="標楷體" w:cs="標楷體" w:hint="eastAsia"/>
          <w:sz w:val="24"/>
          <w:szCs w:val="24"/>
        </w:rPr>
        <w:t>二、</w:t>
      </w:r>
      <w:r w:rsidR="00517FDB" w:rsidRPr="00504BCC">
        <w:rPr>
          <w:rFonts w:ascii="標楷體" w:eastAsia="標楷體" w:hAnsi="標楷體" w:cs="標楷體" w:hint="eastAsia"/>
          <w:sz w:val="24"/>
          <w:szCs w:val="24"/>
        </w:rPr>
        <w:t>學習節數：</w:t>
      </w:r>
      <w:r w:rsidR="00D37619" w:rsidRPr="00504BCC">
        <w:rPr>
          <w:rFonts w:ascii="標楷體" w:eastAsia="標楷體" w:hAnsi="標楷體" w:cs="標楷體"/>
          <w:sz w:val="24"/>
          <w:szCs w:val="24"/>
        </w:rPr>
        <w:t>每週</w:t>
      </w:r>
      <w:r w:rsidR="00031A53" w:rsidRPr="00504BCC">
        <w:rPr>
          <w:rFonts w:ascii="標楷體" w:eastAsia="標楷體" w:hAnsi="標楷體" w:cs="標楷體" w:hint="eastAsia"/>
          <w:sz w:val="24"/>
          <w:szCs w:val="24"/>
        </w:rPr>
        <w:t>(</w:t>
      </w:r>
      <w:r w:rsidR="003B59B2">
        <w:rPr>
          <w:rFonts w:ascii="標楷體" w:eastAsia="標楷體" w:hAnsi="標楷體" w:cs="標楷體" w:hint="eastAsia"/>
          <w:sz w:val="24"/>
          <w:szCs w:val="24"/>
        </w:rPr>
        <w:t xml:space="preserve"> </w:t>
      </w:r>
      <w:r w:rsidR="00872E1F">
        <w:rPr>
          <w:rFonts w:ascii="標楷體" w:eastAsia="標楷體" w:hAnsi="標楷體" w:cs="標楷體" w:hint="eastAsia"/>
          <w:sz w:val="24"/>
          <w:szCs w:val="24"/>
        </w:rPr>
        <w:t>3</w:t>
      </w:r>
      <w:r w:rsidR="00031A53" w:rsidRPr="00504BCC">
        <w:rPr>
          <w:rFonts w:ascii="標楷體" w:eastAsia="標楷體" w:hAnsi="標楷體" w:cs="標楷體" w:hint="eastAsia"/>
          <w:sz w:val="24"/>
          <w:szCs w:val="24"/>
        </w:rPr>
        <w:t>)</w:t>
      </w:r>
      <w:r w:rsidR="00D37619" w:rsidRPr="00504BCC">
        <w:rPr>
          <w:rFonts w:ascii="標楷體" w:eastAsia="標楷體" w:hAnsi="標楷體" w:cs="標楷體"/>
          <w:sz w:val="24"/>
          <w:szCs w:val="24"/>
        </w:rPr>
        <w:t>節，</w:t>
      </w:r>
      <w:r w:rsidR="00C4704C" w:rsidRPr="00504BCC">
        <w:rPr>
          <w:rFonts w:ascii="標楷體" w:eastAsia="標楷體" w:hAnsi="標楷體" w:cs="標楷體" w:hint="eastAsia"/>
          <w:sz w:val="24"/>
          <w:szCs w:val="24"/>
        </w:rPr>
        <w:t xml:space="preserve">實施( </w:t>
      </w:r>
      <w:r w:rsidR="00D92EF0">
        <w:rPr>
          <w:rFonts w:ascii="標楷體" w:eastAsia="標楷體" w:hAnsi="標楷體" w:cs="標楷體" w:hint="eastAsia"/>
          <w:sz w:val="24"/>
          <w:szCs w:val="24"/>
        </w:rPr>
        <w:t>2</w:t>
      </w:r>
      <w:r w:rsidR="00886ACD">
        <w:rPr>
          <w:rFonts w:ascii="標楷體" w:eastAsia="標楷體" w:hAnsi="標楷體" w:cs="標楷體" w:hint="eastAsia"/>
          <w:sz w:val="24"/>
          <w:szCs w:val="24"/>
        </w:rPr>
        <w:t>0</w:t>
      </w:r>
      <w:r w:rsidR="00C4704C" w:rsidRPr="00504BCC">
        <w:rPr>
          <w:rFonts w:ascii="標楷體" w:eastAsia="標楷體" w:hAnsi="標楷體" w:cs="標楷體" w:hint="eastAsia"/>
          <w:sz w:val="24"/>
          <w:szCs w:val="24"/>
        </w:rPr>
        <w:t xml:space="preserve"> )週</w:t>
      </w:r>
      <w:r w:rsidR="00C4704C" w:rsidRPr="00504BCC">
        <w:rPr>
          <w:rFonts w:ascii="標楷體" w:eastAsia="標楷體" w:hAnsi="標楷體" w:cs="標楷體"/>
          <w:sz w:val="24"/>
          <w:szCs w:val="24"/>
        </w:rPr>
        <w:t>，</w:t>
      </w:r>
      <w:r w:rsidR="00D37619" w:rsidRPr="00504BCC">
        <w:rPr>
          <w:rFonts w:ascii="標楷體" w:eastAsia="標楷體" w:hAnsi="標楷體" w:cs="標楷體"/>
          <w:sz w:val="24"/>
          <w:szCs w:val="24"/>
        </w:rPr>
        <w:t>共</w:t>
      </w:r>
      <w:r w:rsidR="00031A53" w:rsidRPr="00504BCC">
        <w:rPr>
          <w:rFonts w:ascii="標楷體" w:eastAsia="標楷體" w:hAnsi="標楷體" w:cs="標楷體" w:hint="eastAsia"/>
          <w:sz w:val="24"/>
          <w:szCs w:val="24"/>
        </w:rPr>
        <w:t>(</w:t>
      </w:r>
      <w:r w:rsidR="00872E1F">
        <w:rPr>
          <w:rFonts w:ascii="標楷體" w:eastAsia="標楷體" w:hAnsi="標楷體" w:cs="標楷體" w:hint="eastAsia"/>
          <w:sz w:val="24"/>
          <w:szCs w:val="24"/>
        </w:rPr>
        <w:t>60</w:t>
      </w:r>
      <w:r w:rsidR="00031A53" w:rsidRPr="00504BCC">
        <w:rPr>
          <w:rFonts w:ascii="標楷體" w:eastAsia="標楷體" w:hAnsi="標楷體" w:cs="標楷體" w:hint="eastAsia"/>
          <w:sz w:val="24"/>
          <w:szCs w:val="24"/>
        </w:rPr>
        <w:t>)</w:t>
      </w:r>
      <w:r w:rsidR="00D37619" w:rsidRPr="00504BCC">
        <w:rPr>
          <w:rFonts w:ascii="標楷體" w:eastAsia="標楷體" w:hAnsi="標楷體" w:cs="標楷體"/>
          <w:sz w:val="24"/>
          <w:szCs w:val="24"/>
        </w:rPr>
        <w:t>節。</w:t>
      </w:r>
      <w:r w:rsidR="00726FA3" w:rsidRPr="00504BCC">
        <w:rPr>
          <w:rFonts w:ascii="標楷體" w:eastAsia="標楷體" w:hAnsi="標楷體" w:cs="標楷體" w:hint="eastAsia"/>
          <w:sz w:val="24"/>
          <w:szCs w:val="24"/>
        </w:rPr>
        <w:t xml:space="preserve">  </w:t>
      </w:r>
    </w:p>
    <w:p w:rsidR="00285A39" w:rsidRPr="00285A39" w:rsidRDefault="00504BCC" w:rsidP="0061264C">
      <w:pPr>
        <w:pBdr>
          <w:top w:val="nil"/>
          <w:left w:val="nil"/>
          <w:bottom w:val="nil"/>
          <w:right w:val="nil"/>
          <w:between w:val="nil"/>
        </w:pBdr>
        <w:tabs>
          <w:tab w:val="left" w:pos="8980"/>
        </w:tabs>
        <w:spacing w:line="360" w:lineRule="auto"/>
        <w:rPr>
          <w:rFonts w:ascii="標楷體" w:eastAsia="標楷體" w:hAnsi="標楷體" w:cs="標楷體"/>
          <w:sz w:val="24"/>
          <w:szCs w:val="24"/>
        </w:rPr>
      </w:pPr>
      <w:r w:rsidRPr="00433109">
        <w:rPr>
          <w:rFonts w:ascii="標楷體" w:eastAsia="標楷體" w:hAnsi="標楷體" w:cs="標楷體" w:hint="eastAsia"/>
          <w:sz w:val="24"/>
          <w:szCs w:val="24"/>
        </w:rPr>
        <w:t>三、</w:t>
      </w:r>
      <w:r w:rsidR="00D37619" w:rsidRPr="00433109">
        <w:rPr>
          <w:rFonts w:ascii="標楷體" w:eastAsia="標楷體" w:hAnsi="標楷體" w:cs="標楷體"/>
          <w:sz w:val="24"/>
          <w:szCs w:val="24"/>
        </w:rPr>
        <w:t>課程內涵：</w:t>
      </w:r>
      <w:r w:rsidR="0061264C">
        <w:rPr>
          <w:rFonts w:ascii="標楷體" w:eastAsia="標楷體" w:hAnsi="標楷體" w:cs="標楷體"/>
          <w:sz w:val="24"/>
          <w:szCs w:val="24"/>
        </w:rPr>
        <w:tab/>
      </w:r>
    </w:p>
    <w:tbl>
      <w:tblPr>
        <w:tblW w:w="14541" w:type="dxa"/>
        <w:jc w:val="center"/>
        <w:tblBorders>
          <w:top w:val="nil"/>
          <w:left w:val="nil"/>
          <w:bottom w:val="nil"/>
          <w:right w:val="nil"/>
          <w:insideH w:val="nil"/>
          <w:insideV w:val="nil"/>
        </w:tblBorders>
        <w:shd w:val="clear" w:color="auto" w:fill="FFFFFF" w:themeFill="background1"/>
        <w:tblLayout w:type="fixed"/>
        <w:tblLook w:val="0600" w:firstRow="0" w:lastRow="0" w:firstColumn="0" w:lastColumn="0" w:noHBand="1" w:noVBand="1"/>
      </w:tblPr>
      <w:tblGrid>
        <w:gridCol w:w="3111"/>
        <w:gridCol w:w="11430"/>
      </w:tblGrid>
      <w:tr w:rsidR="00F6602E" w:rsidRPr="00434C48" w:rsidTr="00F6602E">
        <w:trPr>
          <w:trHeight w:val="844"/>
          <w:jc w:val="center"/>
        </w:trPr>
        <w:tc>
          <w:tcPr>
            <w:tcW w:w="3111" w:type="dxa"/>
            <w:tcBorders>
              <w:top w:val="single" w:sz="8" w:space="0" w:color="000000"/>
              <w:left w:val="single" w:sz="8" w:space="0" w:color="000000"/>
              <w:right w:val="single" w:sz="8" w:space="0" w:color="000000"/>
            </w:tcBorders>
            <w:shd w:val="clear" w:color="auto" w:fill="FFFFFF" w:themeFill="background1"/>
            <w:tcMar>
              <w:top w:w="100" w:type="dxa"/>
              <w:left w:w="100" w:type="dxa"/>
              <w:bottom w:w="100" w:type="dxa"/>
              <w:right w:w="100" w:type="dxa"/>
            </w:tcMar>
            <w:vAlign w:val="center"/>
          </w:tcPr>
          <w:p w:rsidR="00F6602E" w:rsidRPr="00434C48" w:rsidRDefault="00F6602E" w:rsidP="008F1D99">
            <w:pPr>
              <w:spacing w:line="240" w:lineRule="atLeast"/>
              <w:jc w:val="center"/>
              <w:rPr>
                <w:rFonts w:ascii="標楷體" w:eastAsia="標楷體" w:hAnsi="標楷體" w:cs="標楷體"/>
                <w:color w:val="auto"/>
                <w:sz w:val="24"/>
                <w:szCs w:val="24"/>
              </w:rPr>
            </w:pPr>
            <w:r w:rsidRPr="00434C48">
              <w:rPr>
                <w:rFonts w:ascii="標楷體" w:eastAsia="標楷體" w:hAnsi="標楷體" w:cs="標楷體"/>
                <w:color w:val="auto"/>
                <w:sz w:val="24"/>
                <w:szCs w:val="24"/>
              </w:rPr>
              <w:t>總綱核心素養</w:t>
            </w:r>
          </w:p>
        </w:tc>
        <w:tc>
          <w:tcPr>
            <w:tcW w:w="11430" w:type="dxa"/>
            <w:tcBorders>
              <w:top w:val="single" w:sz="8" w:space="0" w:color="000000"/>
              <w:right w:val="single" w:sz="8" w:space="0" w:color="000000"/>
            </w:tcBorders>
            <w:shd w:val="clear" w:color="auto" w:fill="FFFFFF" w:themeFill="background1"/>
            <w:tcMar>
              <w:top w:w="100" w:type="dxa"/>
              <w:left w:w="100" w:type="dxa"/>
              <w:bottom w:w="100" w:type="dxa"/>
              <w:right w:w="100" w:type="dxa"/>
            </w:tcMar>
            <w:vAlign w:val="center"/>
          </w:tcPr>
          <w:p w:rsidR="00F6602E" w:rsidRPr="00434C48" w:rsidRDefault="00F6602E" w:rsidP="00285A39">
            <w:pPr>
              <w:spacing w:line="240" w:lineRule="atLeast"/>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t>學習</w:t>
            </w:r>
            <w:r w:rsidRPr="00434C48">
              <w:rPr>
                <w:rFonts w:ascii="標楷體" w:eastAsia="標楷體" w:hAnsi="標楷體" w:cs="標楷體"/>
                <w:color w:val="auto"/>
                <w:sz w:val="24"/>
                <w:szCs w:val="24"/>
              </w:rPr>
              <w:t>領域核心素養</w:t>
            </w:r>
          </w:p>
        </w:tc>
      </w:tr>
      <w:tr w:rsidR="00F6602E" w:rsidRPr="00434C48" w:rsidTr="00F6602E">
        <w:trPr>
          <w:trHeight w:val="397"/>
          <w:jc w:val="center"/>
        </w:trPr>
        <w:tc>
          <w:tcPr>
            <w:tcW w:w="311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F6602E" w:rsidRPr="00EC7948" w:rsidRDefault="00E9317B" w:rsidP="00B62FC1">
            <w:pPr>
              <w:autoSpaceDE w:val="0"/>
              <w:autoSpaceDN w:val="0"/>
              <w:adjustRightInd w:val="0"/>
              <w:rPr>
                <w:rFonts w:ascii="標楷體" w:eastAsia="標楷體" w:hAnsi="標楷體" w:cs="新細明體"/>
                <w:color w:val="auto"/>
                <w:sz w:val="24"/>
                <w:szCs w:val="24"/>
              </w:rPr>
            </w:pPr>
            <w:r>
              <w:rPr>
                <w:rFonts w:ascii="標楷體" w:eastAsia="標楷體" w:hAnsi="標楷體" w:cs="標楷體"/>
                <w:color w:val="auto"/>
                <w:sz w:val="24"/>
                <w:szCs w:val="24"/>
              </w:rPr>
              <w:t>■</w:t>
            </w:r>
            <w:r w:rsidR="00F6602E">
              <w:rPr>
                <w:rFonts w:ascii="標楷體" w:eastAsia="標楷體" w:hAnsi="標楷體" w:cs="新細明體" w:hint="eastAsia"/>
                <w:b/>
                <w:color w:val="auto"/>
                <w:sz w:val="24"/>
                <w:szCs w:val="24"/>
              </w:rPr>
              <w:t xml:space="preserve"> </w:t>
            </w:r>
            <w:r w:rsidR="00F6602E" w:rsidRPr="00EC7948">
              <w:rPr>
                <w:rFonts w:ascii="標楷體" w:eastAsia="標楷體" w:hAnsi="標楷體" w:cs="新細明體"/>
                <w:color w:val="auto"/>
                <w:sz w:val="24"/>
                <w:szCs w:val="24"/>
              </w:rPr>
              <w:t>A1</w:t>
            </w:r>
            <w:r w:rsidR="00F6602E" w:rsidRPr="00EC7948">
              <w:rPr>
                <w:rFonts w:ascii="標楷體" w:eastAsia="標楷體" w:hAnsi="標楷體" w:cs="新細明體" w:hint="eastAsia"/>
                <w:color w:val="auto"/>
                <w:sz w:val="24"/>
                <w:szCs w:val="24"/>
              </w:rPr>
              <w:t>身心素質與自我精進</w:t>
            </w:r>
          </w:p>
          <w:p w:rsidR="00F6602E" w:rsidRPr="00EC7948" w:rsidRDefault="00E9317B" w:rsidP="00B5253C">
            <w:pPr>
              <w:autoSpaceDE w:val="0"/>
              <w:autoSpaceDN w:val="0"/>
              <w:adjustRightInd w:val="0"/>
              <w:rPr>
                <w:rFonts w:ascii="標楷體" w:eastAsia="標楷體" w:hAnsi="標楷體" w:cs="新細明體"/>
                <w:color w:val="auto"/>
                <w:sz w:val="24"/>
                <w:szCs w:val="24"/>
              </w:rPr>
            </w:pPr>
            <w:r>
              <w:rPr>
                <w:rFonts w:ascii="標楷體" w:eastAsia="標楷體" w:hAnsi="標楷體" w:cs="標楷體"/>
                <w:color w:val="auto"/>
                <w:sz w:val="24"/>
                <w:szCs w:val="24"/>
              </w:rPr>
              <w:t>■</w:t>
            </w:r>
            <w:r w:rsidR="00F6602E">
              <w:rPr>
                <w:rFonts w:ascii="標楷體" w:eastAsia="標楷體" w:hAnsi="標楷體" w:cs="新細明體" w:hint="eastAsia"/>
                <w:b/>
                <w:color w:val="auto"/>
                <w:sz w:val="24"/>
                <w:szCs w:val="24"/>
              </w:rPr>
              <w:t xml:space="preserve"> </w:t>
            </w:r>
            <w:r w:rsidR="00F6602E" w:rsidRPr="00EC7948">
              <w:rPr>
                <w:rFonts w:ascii="標楷體" w:eastAsia="標楷體" w:hAnsi="標楷體" w:cs="新細明體"/>
                <w:color w:val="auto"/>
                <w:sz w:val="24"/>
                <w:szCs w:val="24"/>
              </w:rPr>
              <w:t>A</w:t>
            </w:r>
            <w:r w:rsidR="00F6602E" w:rsidRPr="00EC7948">
              <w:rPr>
                <w:rFonts w:ascii="標楷體" w:eastAsia="標楷體" w:hAnsi="標楷體" w:cs="新細明體" w:hint="eastAsia"/>
                <w:color w:val="auto"/>
                <w:sz w:val="24"/>
                <w:szCs w:val="24"/>
              </w:rPr>
              <w:t>2</w:t>
            </w:r>
            <w:r w:rsidR="00F6602E" w:rsidRPr="00EC7948">
              <w:rPr>
                <w:rFonts w:ascii="標楷體" w:eastAsia="標楷體" w:hAnsi="標楷體" w:hint="eastAsia"/>
                <w:color w:val="auto"/>
                <w:sz w:val="24"/>
                <w:szCs w:val="24"/>
              </w:rPr>
              <w:t>系統思考</w:t>
            </w:r>
            <w:r w:rsidR="00F6602E" w:rsidRPr="00EC7948">
              <w:rPr>
                <w:rFonts w:ascii="標楷體" w:eastAsia="標楷體" w:hAnsi="標楷體" w:cs="新細明體" w:hint="eastAsia"/>
                <w:color w:val="auto"/>
                <w:sz w:val="24"/>
                <w:szCs w:val="24"/>
              </w:rPr>
              <w:t>與解決問題</w:t>
            </w:r>
          </w:p>
          <w:p w:rsidR="00F6602E" w:rsidRPr="00EC7948" w:rsidRDefault="004C19F2" w:rsidP="003D2C05">
            <w:pPr>
              <w:autoSpaceDE w:val="0"/>
              <w:autoSpaceDN w:val="0"/>
              <w:adjustRightInd w:val="0"/>
              <w:rPr>
                <w:rFonts w:ascii="標楷體" w:eastAsia="標楷體" w:hAnsi="標楷體" w:cs="新細明體"/>
                <w:color w:val="auto"/>
                <w:sz w:val="24"/>
                <w:szCs w:val="24"/>
              </w:rPr>
            </w:pPr>
            <w:r w:rsidRPr="00903674">
              <w:rPr>
                <w:rFonts w:ascii="標楷體" w:eastAsia="標楷體" w:hAnsi="標楷體" w:cs="標楷體"/>
                <w:color w:val="auto"/>
                <w:sz w:val="24"/>
                <w:szCs w:val="24"/>
              </w:rPr>
              <w:t>□</w:t>
            </w:r>
            <w:r w:rsidR="00F6602E">
              <w:rPr>
                <w:rFonts w:ascii="標楷體" w:eastAsia="標楷體" w:hAnsi="標楷體" w:cs="新細明體" w:hint="eastAsia"/>
                <w:b/>
                <w:color w:val="auto"/>
                <w:sz w:val="24"/>
                <w:szCs w:val="24"/>
              </w:rPr>
              <w:t xml:space="preserve"> </w:t>
            </w:r>
            <w:r w:rsidR="00F6602E" w:rsidRPr="00EC7948">
              <w:rPr>
                <w:rFonts w:ascii="標楷體" w:eastAsia="標楷體" w:hAnsi="標楷體" w:cs="新細明體"/>
                <w:color w:val="auto"/>
                <w:sz w:val="24"/>
                <w:szCs w:val="24"/>
              </w:rPr>
              <w:t>A</w:t>
            </w:r>
            <w:r w:rsidR="00F6602E" w:rsidRPr="00EC7948">
              <w:rPr>
                <w:rFonts w:ascii="標楷體" w:eastAsia="標楷體" w:hAnsi="標楷體" w:cs="新細明體" w:hint="eastAsia"/>
                <w:color w:val="auto"/>
                <w:sz w:val="24"/>
                <w:szCs w:val="24"/>
              </w:rPr>
              <w:t>3</w:t>
            </w:r>
            <w:r w:rsidR="00F6602E" w:rsidRPr="00EC7948">
              <w:rPr>
                <w:rFonts w:ascii="標楷體" w:eastAsia="標楷體" w:hAnsi="標楷體" w:hint="eastAsia"/>
                <w:color w:val="auto"/>
                <w:sz w:val="24"/>
                <w:szCs w:val="24"/>
              </w:rPr>
              <w:t>規劃執行</w:t>
            </w:r>
            <w:r w:rsidR="00F6602E" w:rsidRPr="00EC7948">
              <w:rPr>
                <w:rFonts w:ascii="標楷體" w:eastAsia="標楷體" w:hAnsi="標楷體" w:cs="新細明體" w:hint="eastAsia"/>
                <w:color w:val="auto"/>
                <w:sz w:val="24"/>
                <w:szCs w:val="24"/>
              </w:rPr>
              <w:t>與創新應變</w:t>
            </w:r>
          </w:p>
          <w:p w:rsidR="00F6602E" w:rsidRPr="00EC7948" w:rsidRDefault="00E9317B" w:rsidP="00033334">
            <w:pPr>
              <w:autoSpaceDE w:val="0"/>
              <w:autoSpaceDN w:val="0"/>
              <w:adjustRightInd w:val="0"/>
              <w:rPr>
                <w:rFonts w:ascii="標楷體" w:eastAsia="標楷體" w:hAnsi="標楷體" w:cs="新細明體"/>
                <w:color w:val="auto"/>
                <w:sz w:val="24"/>
                <w:szCs w:val="24"/>
              </w:rPr>
            </w:pPr>
            <w:r>
              <w:rPr>
                <w:rFonts w:ascii="標楷體" w:eastAsia="標楷體" w:hAnsi="標楷體" w:cs="標楷體"/>
                <w:color w:val="auto"/>
                <w:sz w:val="24"/>
                <w:szCs w:val="24"/>
              </w:rPr>
              <w:t>■</w:t>
            </w:r>
            <w:r w:rsidR="004C19F2">
              <w:rPr>
                <w:rFonts w:ascii="標楷體" w:eastAsia="標楷體" w:hAnsi="標楷體" w:cs="標楷體" w:hint="eastAsia"/>
                <w:color w:val="auto"/>
                <w:sz w:val="24"/>
                <w:szCs w:val="24"/>
              </w:rPr>
              <w:t xml:space="preserve"> </w:t>
            </w:r>
            <w:r w:rsidR="00F6602E" w:rsidRPr="00EC7948">
              <w:rPr>
                <w:rFonts w:ascii="標楷體" w:eastAsia="標楷體" w:hAnsi="標楷體" w:cs="新細明體" w:hint="eastAsia"/>
                <w:color w:val="auto"/>
                <w:sz w:val="24"/>
                <w:szCs w:val="24"/>
              </w:rPr>
              <w:t>B</w:t>
            </w:r>
            <w:r w:rsidR="00F6602E" w:rsidRPr="00EC7948">
              <w:rPr>
                <w:rFonts w:ascii="標楷體" w:eastAsia="標楷體" w:hAnsi="標楷體" w:cs="新細明體"/>
                <w:color w:val="auto"/>
                <w:sz w:val="24"/>
                <w:szCs w:val="24"/>
              </w:rPr>
              <w:t>1</w:t>
            </w:r>
            <w:r w:rsidR="00F6602E" w:rsidRPr="00EC7948">
              <w:rPr>
                <w:rFonts w:ascii="標楷體" w:eastAsia="標楷體" w:hAnsi="標楷體" w:hint="eastAsia"/>
                <w:color w:val="auto"/>
                <w:sz w:val="24"/>
                <w:szCs w:val="24"/>
              </w:rPr>
              <w:t>符號運用</w:t>
            </w:r>
            <w:r w:rsidR="00F6602E" w:rsidRPr="00EC7948">
              <w:rPr>
                <w:rFonts w:ascii="標楷體" w:eastAsia="標楷體" w:hAnsi="標楷體" w:cs="新細明體" w:hint="eastAsia"/>
                <w:color w:val="auto"/>
                <w:sz w:val="24"/>
                <w:szCs w:val="24"/>
              </w:rPr>
              <w:t>與溝通表達</w:t>
            </w:r>
          </w:p>
          <w:p w:rsidR="00F6602E" w:rsidRPr="00EC7948" w:rsidRDefault="00E9317B" w:rsidP="00B15D5D">
            <w:pPr>
              <w:autoSpaceDE w:val="0"/>
              <w:autoSpaceDN w:val="0"/>
              <w:adjustRightInd w:val="0"/>
              <w:rPr>
                <w:rFonts w:ascii="標楷體" w:eastAsia="標楷體" w:hAnsi="標楷體" w:cs="新細明體"/>
                <w:color w:val="auto"/>
                <w:sz w:val="24"/>
                <w:szCs w:val="24"/>
              </w:rPr>
            </w:pPr>
            <w:r>
              <w:rPr>
                <w:rFonts w:ascii="標楷體" w:eastAsia="標楷體" w:hAnsi="標楷體" w:cs="標楷體"/>
                <w:color w:val="auto"/>
                <w:sz w:val="24"/>
                <w:szCs w:val="24"/>
              </w:rPr>
              <w:t>■</w:t>
            </w:r>
            <w:r w:rsidR="00F6602E">
              <w:rPr>
                <w:rFonts w:ascii="標楷體" w:eastAsia="標楷體" w:hAnsi="標楷體" w:cs="新細明體" w:hint="eastAsia"/>
                <w:b/>
                <w:color w:val="auto"/>
                <w:sz w:val="24"/>
                <w:szCs w:val="24"/>
              </w:rPr>
              <w:t xml:space="preserve"> </w:t>
            </w:r>
            <w:r w:rsidR="00F6602E" w:rsidRPr="00EC7948">
              <w:rPr>
                <w:rFonts w:ascii="標楷體" w:eastAsia="標楷體" w:hAnsi="標楷體" w:cs="新細明體" w:hint="eastAsia"/>
                <w:color w:val="auto"/>
                <w:sz w:val="24"/>
                <w:szCs w:val="24"/>
              </w:rPr>
              <w:t>B2</w:t>
            </w:r>
            <w:r w:rsidR="00F6602E" w:rsidRPr="00EC7948">
              <w:rPr>
                <w:rFonts w:ascii="標楷體" w:eastAsia="標楷體" w:hAnsi="標楷體" w:hint="eastAsia"/>
                <w:color w:val="auto"/>
                <w:sz w:val="24"/>
                <w:szCs w:val="24"/>
              </w:rPr>
              <w:t>科技資訊</w:t>
            </w:r>
            <w:r w:rsidR="00F6602E" w:rsidRPr="00EC7948">
              <w:rPr>
                <w:rFonts w:ascii="標楷體" w:eastAsia="標楷體" w:hAnsi="標楷體" w:cs="新細明體" w:hint="eastAsia"/>
                <w:color w:val="auto"/>
                <w:sz w:val="24"/>
                <w:szCs w:val="24"/>
              </w:rPr>
              <w:t>與媒體素養</w:t>
            </w:r>
          </w:p>
          <w:p w:rsidR="00F6602E" w:rsidRPr="00EC7948" w:rsidRDefault="00E9317B" w:rsidP="001918A5">
            <w:pPr>
              <w:autoSpaceDE w:val="0"/>
              <w:autoSpaceDN w:val="0"/>
              <w:adjustRightInd w:val="0"/>
              <w:rPr>
                <w:rFonts w:ascii="標楷體" w:eastAsia="標楷體" w:hAnsi="標楷體" w:cs="新細明體"/>
                <w:color w:val="auto"/>
                <w:sz w:val="24"/>
                <w:szCs w:val="24"/>
              </w:rPr>
            </w:pPr>
            <w:r>
              <w:rPr>
                <w:rFonts w:ascii="標楷體" w:eastAsia="標楷體" w:hAnsi="標楷體" w:cs="標楷體"/>
                <w:color w:val="auto"/>
                <w:sz w:val="24"/>
                <w:szCs w:val="24"/>
              </w:rPr>
              <w:t>■</w:t>
            </w:r>
            <w:r w:rsidR="00F6602E">
              <w:rPr>
                <w:rFonts w:ascii="標楷體" w:eastAsia="標楷體" w:hAnsi="標楷體" w:cs="新細明體" w:hint="eastAsia"/>
                <w:b/>
                <w:color w:val="auto"/>
                <w:sz w:val="24"/>
                <w:szCs w:val="24"/>
              </w:rPr>
              <w:t xml:space="preserve"> </w:t>
            </w:r>
            <w:r w:rsidR="00F6602E" w:rsidRPr="00EC7948">
              <w:rPr>
                <w:rFonts w:ascii="標楷體" w:eastAsia="標楷體" w:hAnsi="標楷體" w:cs="新細明體" w:hint="eastAsia"/>
                <w:color w:val="auto"/>
                <w:sz w:val="24"/>
                <w:szCs w:val="24"/>
              </w:rPr>
              <w:t>B3</w:t>
            </w:r>
            <w:r w:rsidR="00F6602E" w:rsidRPr="00EC7948">
              <w:rPr>
                <w:rFonts w:ascii="標楷體" w:eastAsia="標楷體" w:hAnsi="標楷體" w:hint="eastAsia"/>
                <w:color w:val="auto"/>
                <w:sz w:val="24"/>
                <w:szCs w:val="24"/>
              </w:rPr>
              <w:t>藝術涵養</w:t>
            </w:r>
            <w:r w:rsidR="00F6602E" w:rsidRPr="00EC7948">
              <w:rPr>
                <w:rFonts w:ascii="標楷體" w:eastAsia="標楷體" w:hAnsi="標楷體" w:cs="新細明體" w:hint="eastAsia"/>
                <w:color w:val="auto"/>
                <w:sz w:val="24"/>
                <w:szCs w:val="24"/>
              </w:rPr>
              <w:t>與美感素養</w:t>
            </w:r>
          </w:p>
          <w:p w:rsidR="00F6602E" w:rsidRPr="00EC7948" w:rsidRDefault="00E9317B" w:rsidP="00871317">
            <w:pPr>
              <w:autoSpaceDE w:val="0"/>
              <w:autoSpaceDN w:val="0"/>
              <w:adjustRightInd w:val="0"/>
              <w:rPr>
                <w:rFonts w:ascii="標楷體" w:eastAsia="標楷體" w:hAnsi="標楷體" w:cs="新細明體"/>
                <w:color w:val="auto"/>
                <w:sz w:val="24"/>
                <w:szCs w:val="24"/>
              </w:rPr>
            </w:pPr>
            <w:r>
              <w:rPr>
                <w:rFonts w:ascii="標楷體" w:eastAsia="標楷體" w:hAnsi="標楷體" w:cs="標楷體"/>
                <w:color w:val="auto"/>
                <w:sz w:val="24"/>
                <w:szCs w:val="24"/>
              </w:rPr>
              <w:t>■</w:t>
            </w:r>
            <w:r w:rsidR="00F6602E">
              <w:rPr>
                <w:rFonts w:ascii="標楷體" w:eastAsia="標楷體" w:hAnsi="標楷體" w:cs="新細明體" w:hint="eastAsia"/>
                <w:b/>
                <w:color w:val="auto"/>
                <w:sz w:val="24"/>
                <w:szCs w:val="24"/>
              </w:rPr>
              <w:t xml:space="preserve"> </w:t>
            </w:r>
            <w:r w:rsidR="00F6602E" w:rsidRPr="00EC7948">
              <w:rPr>
                <w:rFonts w:ascii="標楷體" w:eastAsia="標楷體" w:hAnsi="標楷體" w:cs="新細明體" w:hint="eastAsia"/>
                <w:color w:val="auto"/>
                <w:sz w:val="24"/>
                <w:szCs w:val="24"/>
              </w:rPr>
              <w:t>C</w:t>
            </w:r>
            <w:r w:rsidR="00F6602E" w:rsidRPr="00EC7948">
              <w:rPr>
                <w:rFonts w:ascii="標楷體" w:eastAsia="標楷體" w:hAnsi="標楷體" w:cs="新細明體"/>
                <w:color w:val="auto"/>
                <w:sz w:val="24"/>
                <w:szCs w:val="24"/>
              </w:rPr>
              <w:t>1</w:t>
            </w:r>
            <w:r w:rsidR="00F6602E" w:rsidRPr="00EC7948">
              <w:rPr>
                <w:rFonts w:ascii="標楷體" w:eastAsia="標楷體" w:hAnsi="標楷體" w:hint="eastAsia"/>
                <w:color w:val="auto"/>
                <w:sz w:val="24"/>
                <w:szCs w:val="24"/>
              </w:rPr>
              <w:t>道德實踐</w:t>
            </w:r>
            <w:r w:rsidR="00F6602E" w:rsidRPr="00EC7948">
              <w:rPr>
                <w:rFonts w:ascii="標楷體" w:eastAsia="標楷體" w:hAnsi="標楷體" w:cs="新細明體" w:hint="eastAsia"/>
                <w:color w:val="auto"/>
                <w:sz w:val="24"/>
                <w:szCs w:val="24"/>
              </w:rPr>
              <w:t>與公民意識</w:t>
            </w:r>
          </w:p>
          <w:p w:rsidR="00F6602E" w:rsidRPr="00EC7948" w:rsidRDefault="00E9317B" w:rsidP="00110487">
            <w:pPr>
              <w:autoSpaceDE w:val="0"/>
              <w:autoSpaceDN w:val="0"/>
              <w:adjustRightInd w:val="0"/>
              <w:rPr>
                <w:rFonts w:ascii="標楷體" w:eastAsia="標楷體" w:hAnsi="標楷體" w:cs="新細明體"/>
                <w:color w:val="auto"/>
                <w:sz w:val="24"/>
                <w:szCs w:val="24"/>
              </w:rPr>
            </w:pPr>
            <w:r>
              <w:rPr>
                <w:rFonts w:ascii="標楷體" w:eastAsia="標楷體" w:hAnsi="標楷體" w:cs="標楷體"/>
                <w:color w:val="auto"/>
                <w:sz w:val="24"/>
                <w:szCs w:val="24"/>
              </w:rPr>
              <w:t>■</w:t>
            </w:r>
            <w:r w:rsidR="004C19F2">
              <w:rPr>
                <w:rFonts w:ascii="標楷體" w:eastAsia="標楷體" w:hAnsi="標楷體" w:cs="標楷體" w:hint="eastAsia"/>
                <w:color w:val="auto"/>
                <w:sz w:val="24"/>
                <w:szCs w:val="24"/>
              </w:rPr>
              <w:t xml:space="preserve"> </w:t>
            </w:r>
            <w:r w:rsidR="00F6602E" w:rsidRPr="00EC7948">
              <w:rPr>
                <w:rFonts w:ascii="標楷體" w:eastAsia="標楷體" w:hAnsi="標楷體" w:cs="新細明體" w:hint="eastAsia"/>
                <w:color w:val="auto"/>
                <w:sz w:val="24"/>
                <w:szCs w:val="24"/>
              </w:rPr>
              <w:t>C2</w:t>
            </w:r>
            <w:r w:rsidR="00F6602E" w:rsidRPr="00EC7948">
              <w:rPr>
                <w:rFonts w:ascii="標楷體" w:eastAsia="標楷體" w:hAnsi="標楷體" w:hint="eastAsia"/>
                <w:color w:val="auto"/>
                <w:sz w:val="24"/>
                <w:szCs w:val="24"/>
              </w:rPr>
              <w:t>人際關係</w:t>
            </w:r>
            <w:r w:rsidR="00F6602E" w:rsidRPr="00EC7948">
              <w:rPr>
                <w:rFonts w:ascii="標楷體" w:eastAsia="標楷體" w:hAnsi="標楷體" w:cs="新細明體" w:hint="eastAsia"/>
                <w:color w:val="auto"/>
                <w:sz w:val="24"/>
                <w:szCs w:val="24"/>
              </w:rPr>
              <w:t>與團隊合作</w:t>
            </w:r>
          </w:p>
          <w:p w:rsidR="00F6602E" w:rsidRPr="001D3382" w:rsidRDefault="00E9317B" w:rsidP="001D3382">
            <w:pPr>
              <w:autoSpaceDE w:val="0"/>
              <w:autoSpaceDN w:val="0"/>
              <w:adjustRightInd w:val="0"/>
              <w:rPr>
                <w:rFonts w:ascii="標楷體" w:eastAsia="標楷體" w:hAnsi="標楷體" w:cs="標楷體"/>
                <w:color w:val="auto"/>
                <w:sz w:val="24"/>
                <w:szCs w:val="24"/>
              </w:rPr>
            </w:pPr>
            <w:r>
              <w:rPr>
                <w:rFonts w:ascii="標楷體" w:eastAsia="標楷體" w:hAnsi="標楷體" w:cs="標楷體"/>
                <w:color w:val="auto"/>
                <w:sz w:val="24"/>
                <w:szCs w:val="24"/>
              </w:rPr>
              <w:t>■</w:t>
            </w:r>
            <w:r w:rsidR="00F6602E">
              <w:rPr>
                <w:rFonts w:ascii="標楷體" w:eastAsia="標楷體" w:hAnsi="標楷體" w:cs="新細明體" w:hint="eastAsia"/>
                <w:b/>
                <w:color w:val="auto"/>
                <w:sz w:val="24"/>
                <w:szCs w:val="24"/>
              </w:rPr>
              <w:t xml:space="preserve"> </w:t>
            </w:r>
            <w:r w:rsidR="00F6602E" w:rsidRPr="00EC7948">
              <w:rPr>
                <w:rFonts w:ascii="標楷體" w:eastAsia="標楷體" w:hAnsi="標楷體" w:cs="新細明體" w:hint="eastAsia"/>
                <w:color w:val="auto"/>
                <w:sz w:val="24"/>
                <w:szCs w:val="24"/>
              </w:rPr>
              <w:t>C3</w:t>
            </w:r>
            <w:r w:rsidR="00F6602E" w:rsidRPr="00EC7948">
              <w:rPr>
                <w:rFonts w:ascii="標楷體" w:eastAsia="標楷體" w:hAnsi="標楷體" w:hint="eastAsia"/>
                <w:color w:val="auto"/>
                <w:sz w:val="24"/>
                <w:szCs w:val="24"/>
              </w:rPr>
              <w:t>多元文化</w:t>
            </w:r>
            <w:r w:rsidR="00F6602E" w:rsidRPr="00EC7948">
              <w:rPr>
                <w:rFonts w:ascii="標楷體" w:eastAsia="標楷體" w:hAnsi="標楷體" w:cs="新細明體" w:hint="eastAsia"/>
                <w:color w:val="auto"/>
                <w:sz w:val="24"/>
                <w:szCs w:val="24"/>
              </w:rPr>
              <w:t>與國際理解</w:t>
            </w:r>
          </w:p>
        </w:tc>
        <w:tc>
          <w:tcPr>
            <w:tcW w:w="11430" w:type="dxa"/>
            <w:tcBorders>
              <w:top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E9317B" w:rsidRDefault="00E9317B" w:rsidP="00E9317B">
            <w:pPr>
              <w:autoSpaceDE w:val="0"/>
              <w:autoSpaceDN w:val="0"/>
              <w:adjustRightInd w:val="0"/>
              <w:ind w:firstLine="0"/>
              <w:rPr>
                <w:rFonts w:ascii="標楷體" w:eastAsia="標楷體" w:hAnsi="標楷體" w:cs="標楷體"/>
                <w:color w:val="auto"/>
                <w:sz w:val="24"/>
                <w:szCs w:val="24"/>
              </w:rPr>
            </w:pPr>
            <w:r>
              <w:rPr>
                <w:rFonts w:ascii="標楷體" w:eastAsia="標楷體" w:hAnsi="標楷體" w:cs="標楷體"/>
                <w:color w:val="auto"/>
                <w:sz w:val="24"/>
                <w:szCs w:val="24"/>
              </w:rPr>
              <w:t>藝-J-A1 參與藝術活動，增進美感知能。</w:t>
            </w:r>
          </w:p>
          <w:p w:rsidR="00E9317B" w:rsidRDefault="00E9317B" w:rsidP="00E9317B">
            <w:pPr>
              <w:autoSpaceDE w:val="0"/>
              <w:autoSpaceDN w:val="0"/>
              <w:adjustRightInd w:val="0"/>
              <w:ind w:firstLine="0"/>
              <w:rPr>
                <w:rFonts w:ascii="標楷體" w:eastAsia="標楷體" w:hAnsi="標楷體" w:cs="標楷體"/>
                <w:color w:val="auto"/>
                <w:sz w:val="24"/>
                <w:szCs w:val="24"/>
              </w:rPr>
            </w:pPr>
            <w:r>
              <w:rPr>
                <w:rFonts w:ascii="標楷體" w:eastAsia="標楷體" w:hAnsi="標楷體" w:cs="標楷體"/>
                <w:color w:val="auto"/>
                <w:sz w:val="24"/>
                <w:szCs w:val="24"/>
              </w:rPr>
              <w:t>藝-J-A2 嘗試設計思考，探索藝術實踐解決問題的途徑。</w:t>
            </w:r>
          </w:p>
          <w:p w:rsidR="00E9317B" w:rsidRDefault="00E9317B" w:rsidP="00E9317B">
            <w:pPr>
              <w:autoSpaceDE w:val="0"/>
              <w:autoSpaceDN w:val="0"/>
              <w:adjustRightInd w:val="0"/>
              <w:ind w:firstLine="0"/>
              <w:rPr>
                <w:rFonts w:ascii="標楷體" w:eastAsia="標楷體" w:hAnsi="標楷體" w:cs="標楷體"/>
                <w:color w:val="auto"/>
                <w:sz w:val="24"/>
                <w:szCs w:val="24"/>
              </w:rPr>
            </w:pPr>
            <w:r>
              <w:rPr>
                <w:rFonts w:ascii="標楷體" w:eastAsia="標楷體" w:hAnsi="標楷體" w:cs="標楷體"/>
                <w:color w:val="auto"/>
                <w:sz w:val="24"/>
                <w:szCs w:val="24"/>
              </w:rPr>
              <w:t>藝-J-A3 嘗試</w:t>
            </w:r>
            <w:proofErr w:type="gramStart"/>
            <w:r>
              <w:rPr>
                <w:rFonts w:ascii="標楷體" w:eastAsia="標楷體" w:hAnsi="標楷體" w:cs="標楷體"/>
                <w:color w:val="auto"/>
                <w:sz w:val="24"/>
                <w:szCs w:val="24"/>
              </w:rPr>
              <w:t>規</w:t>
            </w:r>
            <w:proofErr w:type="gramEnd"/>
            <w:r>
              <w:rPr>
                <w:rFonts w:ascii="標楷體" w:eastAsia="標楷體" w:hAnsi="標楷體" w:cs="標楷體"/>
                <w:color w:val="auto"/>
                <w:sz w:val="24"/>
                <w:szCs w:val="24"/>
              </w:rPr>
              <w:t>畫與執行藝術活動，因應情境需求發揮創意。</w:t>
            </w:r>
          </w:p>
          <w:p w:rsidR="00E9317B" w:rsidRDefault="00E9317B" w:rsidP="00E9317B">
            <w:pPr>
              <w:autoSpaceDE w:val="0"/>
              <w:autoSpaceDN w:val="0"/>
              <w:adjustRightInd w:val="0"/>
              <w:ind w:firstLine="0"/>
              <w:rPr>
                <w:rFonts w:ascii="標楷體" w:eastAsia="標楷體" w:hAnsi="標楷體" w:cs="標楷體"/>
                <w:color w:val="auto"/>
                <w:sz w:val="24"/>
                <w:szCs w:val="24"/>
              </w:rPr>
            </w:pPr>
            <w:r>
              <w:rPr>
                <w:rFonts w:ascii="標楷體" w:eastAsia="標楷體" w:hAnsi="標楷體" w:cs="標楷體"/>
                <w:color w:val="auto"/>
                <w:sz w:val="24"/>
                <w:szCs w:val="24"/>
              </w:rPr>
              <w:t>藝-J-B1 應用藝術符號，以表達觀點與風格。</w:t>
            </w:r>
          </w:p>
          <w:p w:rsidR="00E9317B" w:rsidRDefault="00E9317B" w:rsidP="00E9317B">
            <w:pPr>
              <w:autoSpaceDE w:val="0"/>
              <w:autoSpaceDN w:val="0"/>
              <w:adjustRightInd w:val="0"/>
              <w:ind w:firstLine="0"/>
              <w:rPr>
                <w:rFonts w:ascii="標楷體" w:eastAsia="標楷體" w:hAnsi="標楷體" w:cs="標楷體"/>
                <w:color w:val="auto"/>
                <w:sz w:val="24"/>
                <w:szCs w:val="24"/>
              </w:rPr>
            </w:pPr>
            <w:r>
              <w:rPr>
                <w:rFonts w:ascii="標楷體" w:eastAsia="標楷體" w:hAnsi="標楷體" w:cs="標楷體"/>
                <w:color w:val="auto"/>
                <w:sz w:val="24"/>
                <w:szCs w:val="24"/>
              </w:rPr>
              <w:t>藝-J-B2 思辨科技資訊、媒體與藝術的關係，進行創作與鑑賞。</w:t>
            </w:r>
          </w:p>
          <w:p w:rsidR="00E9317B" w:rsidRDefault="00E9317B" w:rsidP="00E9317B">
            <w:pPr>
              <w:autoSpaceDE w:val="0"/>
              <w:autoSpaceDN w:val="0"/>
              <w:adjustRightInd w:val="0"/>
              <w:ind w:firstLine="0"/>
              <w:rPr>
                <w:rFonts w:ascii="標楷體" w:eastAsia="標楷體" w:hAnsi="標楷體" w:cs="標楷體"/>
                <w:color w:val="auto"/>
                <w:sz w:val="24"/>
                <w:szCs w:val="24"/>
              </w:rPr>
            </w:pPr>
            <w:r>
              <w:rPr>
                <w:rFonts w:ascii="標楷體" w:eastAsia="標楷體" w:hAnsi="標楷體" w:cs="標楷體"/>
                <w:color w:val="auto"/>
                <w:sz w:val="24"/>
                <w:szCs w:val="24"/>
              </w:rPr>
              <w:t>藝-J-B3 善用多元感官，探索理解藝術與生活的關聯，以展現美感意識。</w:t>
            </w:r>
          </w:p>
          <w:p w:rsidR="00E9317B" w:rsidRDefault="00E9317B" w:rsidP="00E9317B">
            <w:pPr>
              <w:autoSpaceDE w:val="0"/>
              <w:autoSpaceDN w:val="0"/>
              <w:adjustRightInd w:val="0"/>
              <w:ind w:firstLine="0"/>
              <w:rPr>
                <w:rFonts w:ascii="標楷體" w:eastAsia="標楷體" w:hAnsi="標楷體" w:cs="標楷體"/>
                <w:color w:val="auto"/>
                <w:sz w:val="24"/>
                <w:szCs w:val="24"/>
              </w:rPr>
            </w:pPr>
            <w:r>
              <w:rPr>
                <w:rFonts w:ascii="標楷體" w:eastAsia="標楷體" w:hAnsi="標楷體" w:cs="標楷體"/>
                <w:color w:val="auto"/>
                <w:sz w:val="24"/>
                <w:szCs w:val="24"/>
              </w:rPr>
              <w:t>藝-J-C1 探討藝術活動中社會議題的意義。</w:t>
            </w:r>
          </w:p>
          <w:p w:rsidR="00E9317B" w:rsidRDefault="00E9317B" w:rsidP="00E9317B">
            <w:pPr>
              <w:autoSpaceDE w:val="0"/>
              <w:autoSpaceDN w:val="0"/>
              <w:adjustRightInd w:val="0"/>
              <w:ind w:firstLine="0"/>
              <w:rPr>
                <w:rFonts w:ascii="標楷體" w:eastAsia="標楷體" w:hAnsi="標楷體" w:cs="標楷體"/>
                <w:color w:val="auto"/>
                <w:sz w:val="24"/>
                <w:szCs w:val="24"/>
              </w:rPr>
            </w:pPr>
            <w:r>
              <w:rPr>
                <w:rFonts w:ascii="標楷體" w:eastAsia="標楷體" w:hAnsi="標楷體" w:cs="標楷體"/>
                <w:color w:val="auto"/>
                <w:sz w:val="24"/>
                <w:szCs w:val="24"/>
              </w:rPr>
              <w:t>藝-J-C2 透過藝術實踐，建立利他與合群的知能，培養團隊合作與溝通協調的能力。</w:t>
            </w:r>
          </w:p>
          <w:p w:rsidR="00F6602E" w:rsidRPr="00B62FC1" w:rsidRDefault="00E9317B" w:rsidP="00E9317B">
            <w:pPr>
              <w:rPr>
                <w:rFonts w:ascii="標楷體" w:eastAsia="標楷體" w:hAnsi="標楷體" w:cs="標楷體"/>
                <w:color w:val="auto"/>
                <w:sz w:val="24"/>
                <w:szCs w:val="24"/>
              </w:rPr>
            </w:pPr>
            <w:r>
              <w:rPr>
                <w:rFonts w:ascii="標楷體" w:eastAsia="標楷體" w:hAnsi="標楷體" w:cs="標楷體"/>
                <w:color w:val="auto"/>
                <w:sz w:val="24"/>
                <w:szCs w:val="24"/>
              </w:rPr>
              <w:t>藝-J-C3 理解在地及全球藝術與文化的多元與差異。</w:t>
            </w:r>
          </w:p>
        </w:tc>
      </w:tr>
    </w:tbl>
    <w:p w:rsidR="00440A20" w:rsidRDefault="00440A20" w:rsidP="00940293">
      <w:pPr>
        <w:pBdr>
          <w:top w:val="nil"/>
          <w:left w:val="nil"/>
          <w:bottom w:val="nil"/>
          <w:right w:val="nil"/>
          <w:between w:val="nil"/>
        </w:pBdr>
        <w:spacing w:line="360" w:lineRule="auto"/>
        <w:rPr>
          <w:rFonts w:ascii="標楷體" w:eastAsia="標楷體" w:hAnsi="標楷體" w:cs="新細明體"/>
          <w:color w:val="FF0000"/>
          <w:sz w:val="24"/>
          <w:szCs w:val="24"/>
          <w:u w:val="single"/>
        </w:rPr>
      </w:pPr>
    </w:p>
    <w:p w:rsidR="00200C15" w:rsidRDefault="00461BE9" w:rsidP="00FE4E77">
      <w:pPr>
        <w:pBdr>
          <w:top w:val="nil"/>
          <w:left w:val="nil"/>
          <w:bottom w:val="nil"/>
          <w:right w:val="nil"/>
          <w:between w:val="nil"/>
        </w:pBdr>
        <w:spacing w:line="360" w:lineRule="auto"/>
        <w:rPr>
          <w:rFonts w:ascii="標楷體" w:eastAsia="標楷體" w:hAnsi="標楷體" w:cs="標楷體"/>
          <w:sz w:val="24"/>
          <w:szCs w:val="24"/>
        </w:rPr>
      </w:pPr>
      <w:r>
        <w:rPr>
          <w:rFonts w:ascii="標楷體" w:eastAsia="標楷體" w:hAnsi="標楷體" w:cs="標楷體"/>
          <w:noProof/>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7.8pt;margin-top:36.95pt;width:217.5pt;height:111pt;z-index:251659264;mso-position-horizontal-relative:text;mso-position-vertical-relative:text;mso-width-relative:page;mso-height-relative:page">
            <v:imagedata r:id="rId8" o:title=""/>
          </v:shape>
          <o:OLEObject Type="Embed" ProgID="Word.Document.12" ShapeID="_x0000_s1026" DrawAspect="Content" ObjectID="_1734802215" r:id="rId9">
            <o:FieldCodes>\s</o:FieldCodes>
          </o:OLEObject>
        </w:object>
      </w:r>
      <w:r w:rsidR="00433109" w:rsidRPr="00A77E44">
        <w:rPr>
          <w:rFonts w:ascii="標楷體" w:eastAsia="標楷體" w:hAnsi="標楷體" w:cs="標楷體" w:hint="eastAsia"/>
          <w:sz w:val="24"/>
          <w:szCs w:val="24"/>
        </w:rPr>
        <w:t>四、</w:t>
      </w:r>
      <w:r w:rsidR="00D37619" w:rsidRPr="00A77E44">
        <w:rPr>
          <w:rFonts w:ascii="標楷體" w:eastAsia="標楷體" w:hAnsi="標楷體" w:cs="標楷體"/>
          <w:sz w:val="24"/>
          <w:szCs w:val="24"/>
        </w:rPr>
        <w:t>課程架構：</w:t>
      </w:r>
      <w:r w:rsidR="00D37619" w:rsidRPr="00A77E44">
        <w:rPr>
          <w:rFonts w:ascii="標楷體" w:eastAsia="標楷體" w:hAnsi="標楷體" w:cs="標楷體"/>
          <w:color w:val="FF0000"/>
          <w:sz w:val="24"/>
          <w:szCs w:val="24"/>
        </w:rPr>
        <w:t>(自行視需要決定是否呈現)</w:t>
      </w:r>
    </w:p>
    <w:p w:rsidR="00FE4E77" w:rsidRDefault="00461BE9" w:rsidP="001948DA">
      <w:pPr>
        <w:spacing w:line="0" w:lineRule="atLeast"/>
        <w:rPr>
          <w:rFonts w:ascii="標楷體" w:eastAsia="標楷體" w:hAnsi="標楷體" w:cs="標楷體"/>
          <w:sz w:val="24"/>
          <w:szCs w:val="24"/>
        </w:rPr>
      </w:pPr>
      <w:r>
        <w:rPr>
          <w:rFonts w:ascii="標楷體" w:eastAsia="標楷體" w:hAnsi="標楷體" w:cs="標楷體"/>
          <w:noProof/>
          <w:szCs w:val="24"/>
        </w:rPr>
        <w:object w:dxaOrig="1440" w:dyaOrig="1440">
          <v:shape id="_x0000_s1029" type="#_x0000_t75" style="position:absolute;left:0;text-align:left;margin-left:229.05pt;margin-top:15.95pt;width:216.75pt;height:111pt;z-index:251663360;mso-position-horizontal-relative:text;mso-position-vertical-relative:text;mso-width-relative:page;mso-height-relative:page">
            <v:imagedata r:id="rId10" o:title=""/>
          </v:shape>
          <o:OLEObject Type="Embed" ProgID="Word.Document.12" ShapeID="_x0000_s1029" DrawAspect="Content" ObjectID="_1734802216" r:id="rId11">
            <o:FieldCodes>\s</o:FieldCodes>
          </o:OLEObject>
        </w:object>
      </w:r>
    </w:p>
    <w:p w:rsidR="00FE4E77" w:rsidRDefault="001452A1" w:rsidP="001948DA">
      <w:pPr>
        <w:spacing w:line="0" w:lineRule="atLeast"/>
        <w:rPr>
          <w:rFonts w:ascii="標楷體" w:eastAsia="標楷體" w:hAnsi="標楷體" w:cs="標楷體"/>
          <w:sz w:val="24"/>
          <w:szCs w:val="24"/>
        </w:rPr>
      </w:pPr>
      <w:r>
        <w:rPr>
          <w:rFonts w:ascii="標楷體" w:eastAsia="標楷體" w:hAnsi="標楷體" w:cs="標楷體"/>
          <w:noProof/>
          <w:color w:val="FF0000"/>
          <w:sz w:val="24"/>
          <w:szCs w:val="24"/>
        </w:rPr>
        <w:drawing>
          <wp:anchor distT="0" distB="0" distL="114300" distR="114300" simplePos="0" relativeHeight="251664384" behindDoc="0" locked="0" layoutInCell="1" allowOverlap="1" wp14:anchorId="69A1887C">
            <wp:simplePos x="0" y="0"/>
            <wp:positionH relativeFrom="column">
              <wp:posOffset>5718810</wp:posOffset>
            </wp:positionH>
            <wp:positionV relativeFrom="paragraph">
              <wp:posOffset>12700</wp:posOffset>
            </wp:positionV>
            <wp:extent cx="2980690" cy="1419225"/>
            <wp:effectExtent l="0" t="0" r="0" b="0"/>
            <wp:wrapNone/>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80690" cy="1419225"/>
                    </a:xfrm>
                    <a:prstGeom prst="rect">
                      <a:avLst/>
                    </a:prstGeom>
                    <a:noFill/>
                  </pic:spPr>
                </pic:pic>
              </a:graphicData>
            </a:graphic>
            <wp14:sizeRelH relativeFrom="page">
              <wp14:pctWidth>0</wp14:pctWidth>
            </wp14:sizeRelH>
            <wp14:sizeRelV relativeFrom="page">
              <wp14:pctHeight>0</wp14:pctHeight>
            </wp14:sizeRelV>
          </wp:anchor>
        </w:drawing>
      </w:r>
    </w:p>
    <w:p w:rsidR="00FE4E77" w:rsidRDefault="00FE4E77" w:rsidP="001948DA">
      <w:pPr>
        <w:spacing w:line="0" w:lineRule="atLeast"/>
        <w:rPr>
          <w:rFonts w:ascii="標楷體" w:eastAsia="標楷體" w:hAnsi="標楷體" w:cs="標楷體"/>
          <w:sz w:val="24"/>
          <w:szCs w:val="24"/>
        </w:rPr>
      </w:pPr>
    </w:p>
    <w:p w:rsidR="00FE4E77" w:rsidRDefault="00FE4E77" w:rsidP="001948DA">
      <w:pPr>
        <w:spacing w:line="0" w:lineRule="atLeast"/>
        <w:rPr>
          <w:rFonts w:ascii="標楷體" w:eastAsia="標楷體" w:hAnsi="標楷體" w:cs="標楷體"/>
          <w:sz w:val="24"/>
          <w:szCs w:val="24"/>
        </w:rPr>
      </w:pPr>
    </w:p>
    <w:p w:rsidR="00FE4E77" w:rsidRDefault="00FE4E77" w:rsidP="001948DA">
      <w:pPr>
        <w:spacing w:line="0" w:lineRule="atLeast"/>
        <w:rPr>
          <w:rFonts w:ascii="標楷體" w:eastAsia="標楷體" w:hAnsi="標楷體" w:cs="標楷體"/>
          <w:sz w:val="24"/>
          <w:szCs w:val="24"/>
        </w:rPr>
      </w:pPr>
    </w:p>
    <w:p w:rsidR="00FE4E77" w:rsidRDefault="00FE4E77" w:rsidP="001948DA">
      <w:pPr>
        <w:spacing w:line="0" w:lineRule="atLeast"/>
        <w:rPr>
          <w:rFonts w:ascii="標楷體" w:eastAsia="標楷體" w:hAnsi="標楷體" w:cs="標楷體"/>
          <w:sz w:val="24"/>
          <w:szCs w:val="24"/>
        </w:rPr>
      </w:pPr>
    </w:p>
    <w:p w:rsidR="00A238E9" w:rsidRPr="0078482F" w:rsidRDefault="00A238E9" w:rsidP="00A238E9">
      <w:pPr>
        <w:rPr>
          <w:rFonts w:ascii="標楷體" w:eastAsia="標楷體"/>
        </w:rPr>
      </w:pPr>
      <w:r>
        <w:rPr>
          <w:rFonts w:ascii="標楷體" w:eastAsia="標楷體" w:hint="eastAsia"/>
          <w:sz w:val="24"/>
          <w:szCs w:val="24"/>
        </w:rPr>
        <w:lastRenderedPageBreak/>
        <w:t>五、</w:t>
      </w:r>
      <w:r w:rsidRPr="00C462FB">
        <w:rPr>
          <w:rFonts w:ascii="標楷體" w:eastAsia="標楷體" w:hint="eastAsia"/>
          <w:sz w:val="24"/>
          <w:szCs w:val="24"/>
        </w:rPr>
        <w:t>本學期達成之學生圖像</w:t>
      </w:r>
      <w:r w:rsidRPr="00C462FB">
        <w:rPr>
          <w:rFonts w:ascii="標楷體" w:eastAsia="標楷體"/>
          <w:sz w:val="24"/>
          <w:szCs w:val="24"/>
        </w:rPr>
        <w:t>素養指標</w:t>
      </w:r>
      <w:r w:rsidRPr="00C462FB">
        <w:rPr>
          <w:rFonts w:ascii="標楷體" w:eastAsia="標楷體" w:hint="eastAsia"/>
          <w:sz w:val="24"/>
          <w:szCs w:val="24"/>
        </w:rPr>
        <w:t>：(</w:t>
      </w:r>
      <w:proofErr w:type="gramStart"/>
      <w:r w:rsidR="007B79FD" w:rsidRPr="007B79FD">
        <w:rPr>
          <w:rFonts w:ascii="標楷體" w:eastAsia="標楷體" w:hint="eastAsia"/>
          <w:color w:val="FF0000"/>
          <w:sz w:val="24"/>
          <w:szCs w:val="24"/>
          <w:highlight w:val="yellow"/>
        </w:rPr>
        <w:t>每向度勾</w:t>
      </w:r>
      <w:proofErr w:type="gramEnd"/>
      <w:r w:rsidR="007B79FD" w:rsidRPr="007B79FD">
        <w:rPr>
          <w:rFonts w:ascii="標楷體" w:eastAsia="標楷體" w:hint="eastAsia"/>
          <w:color w:val="FF0000"/>
          <w:sz w:val="24"/>
          <w:szCs w:val="24"/>
          <w:highlight w:val="yellow"/>
        </w:rPr>
        <w:t>選1-2個即可</w:t>
      </w:r>
      <w:r w:rsidRPr="00C462FB">
        <w:rPr>
          <w:rFonts w:ascii="標楷體" w:eastAsia="標楷體" w:hint="eastAsia"/>
          <w:sz w:val="24"/>
          <w:szCs w:val="24"/>
        </w:rPr>
        <w:t>)</w:t>
      </w:r>
    </w:p>
    <w:tbl>
      <w:tblPr>
        <w:tblpPr w:leftFromText="180" w:rightFromText="180" w:vertAnchor="text" w:horzAnchor="page" w:tblpX="1477" w:tblpY="193"/>
        <w:tblW w:w="6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71"/>
        <w:gridCol w:w="1276"/>
        <w:gridCol w:w="1275"/>
        <w:gridCol w:w="568"/>
        <w:gridCol w:w="1290"/>
        <w:gridCol w:w="836"/>
      </w:tblGrid>
      <w:tr w:rsidR="00A238E9" w:rsidRPr="00BF73D8" w:rsidTr="0099257D">
        <w:trPr>
          <w:trHeight w:val="416"/>
        </w:trPr>
        <w:tc>
          <w:tcPr>
            <w:tcW w:w="1271" w:type="dxa"/>
            <w:vAlign w:val="center"/>
          </w:tcPr>
          <w:p w:rsidR="00A238E9" w:rsidRPr="00BF73D8" w:rsidRDefault="00A238E9" w:rsidP="0099257D">
            <w:pPr>
              <w:spacing w:line="0" w:lineRule="atLeast"/>
              <w:jc w:val="center"/>
              <w:rPr>
                <w:rFonts w:eastAsia="標楷體"/>
              </w:rPr>
            </w:pPr>
            <w:r w:rsidRPr="00BF73D8">
              <w:rPr>
                <w:rFonts w:eastAsia="標楷體"/>
              </w:rPr>
              <w:t>圖像</w:t>
            </w:r>
          </w:p>
        </w:tc>
        <w:tc>
          <w:tcPr>
            <w:tcW w:w="1276" w:type="dxa"/>
            <w:vAlign w:val="center"/>
          </w:tcPr>
          <w:p w:rsidR="00A238E9" w:rsidRPr="00BF73D8" w:rsidRDefault="00A238E9" w:rsidP="0099257D">
            <w:pPr>
              <w:spacing w:line="0" w:lineRule="atLeast"/>
              <w:jc w:val="center"/>
              <w:rPr>
                <w:rFonts w:eastAsia="標楷體"/>
              </w:rPr>
            </w:pPr>
            <w:r w:rsidRPr="00BF73D8">
              <w:rPr>
                <w:rFonts w:eastAsia="標楷體"/>
              </w:rPr>
              <w:t>向度</w:t>
            </w:r>
          </w:p>
        </w:tc>
        <w:tc>
          <w:tcPr>
            <w:tcW w:w="3969" w:type="dxa"/>
            <w:gridSpan w:val="4"/>
            <w:vAlign w:val="center"/>
          </w:tcPr>
          <w:p w:rsidR="00A238E9" w:rsidRPr="00BF73D8" w:rsidRDefault="00A238E9" w:rsidP="0099257D">
            <w:pPr>
              <w:spacing w:line="0" w:lineRule="atLeast"/>
              <w:jc w:val="center"/>
              <w:rPr>
                <w:rFonts w:eastAsia="標楷體"/>
              </w:rPr>
            </w:pPr>
            <w:r w:rsidRPr="00BF73D8">
              <w:rPr>
                <w:rFonts w:eastAsia="標楷體"/>
              </w:rPr>
              <w:t>素養指標</w:t>
            </w:r>
          </w:p>
        </w:tc>
      </w:tr>
      <w:tr w:rsidR="00A238E9" w:rsidRPr="00BF73D8" w:rsidTr="0099257D">
        <w:trPr>
          <w:trHeight w:val="210"/>
        </w:trPr>
        <w:tc>
          <w:tcPr>
            <w:tcW w:w="1271" w:type="dxa"/>
            <w:vMerge w:val="restart"/>
            <w:vAlign w:val="center"/>
          </w:tcPr>
          <w:p w:rsidR="00A238E9" w:rsidRPr="00BF73D8" w:rsidRDefault="00A238E9" w:rsidP="0099257D">
            <w:pPr>
              <w:spacing w:line="0" w:lineRule="atLeast"/>
              <w:jc w:val="center"/>
              <w:rPr>
                <w:rFonts w:eastAsia="標楷體"/>
              </w:rPr>
            </w:pPr>
            <w:r w:rsidRPr="00BF73D8">
              <w:rPr>
                <w:rFonts w:eastAsia="標楷體"/>
              </w:rPr>
              <w:t>陽光</w:t>
            </w:r>
          </w:p>
        </w:tc>
        <w:tc>
          <w:tcPr>
            <w:tcW w:w="1276" w:type="dxa"/>
            <w:vMerge w:val="restart"/>
            <w:vAlign w:val="center"/>
          </w:tcPr>
          <w:p w:rsidR="00A238E9" w:rsidRPr="00BF73D8" w:rsidRDefault="00A238E9" w:rsidP="0099257D">
            <w:pPr>
              <w:spacing w:line="0" w:lineRule="atLeast"/>
              <w:jc w:val="center"/>
              <w:rPr>
                <w:rFonts w:eastAsia="標楷體"/>
              </w:rPr>
            </w:pPr>
            <w:r w:rsidRPr="00BF73D8">
              <w:rPr>
                <w:rFonts w:eastAsia="標楷體"/>
              </w:rPr>
              <w:t>正向健康</w:t>
            </w:r>
          </w:p>
        </w:tc>
        <w:tc>
          <w:tcPr>
            <w:tcW w:w="1843" w:type="dxa"/>
            <w:gridSpan w:val="2"/>
            <w:vAlign w:val="center"/>
          </w:tcPr>
          <w:p w:rsidR="00A238E9" w:rsidRPr="00BF73D8" w:rsidRDefault="00A238E9" w:rsidP="0099257D">
            <w:pPr>
              <w:spacing w:line="0" w:lineRule="atLeast"/>
              <w:jc w:val="center"/>
              <w:rPr>
                <w:rFonts w:eastAsia="標楷體"/>
              </w:rPr>
            </w:pPr>
            <w:r w:rsidRPr="00BF73D8">
              <w:rPr>
                <w:rFonts w:eastAsia="標楷體"/>
              </w:rPr>
              <w:t>正向</w:t>
            </w:r>
          </w:p>
        </w:tc>
        <w:tc>
          <w:tcPr>
            <w:tcW w:w="2126" w:type="dxa"/>
            <w:gridSpan w:val="2"/>
            <w:vAlign w:val="center"/>
          </w:tcPr>
          <w:p w:rsidR="00A238E9" w:rsidRPr="00BF73D8" w:rsidRDefault="00A238E9" w:rsidP="0099257D">
            <w:pPr>
              <w:spacing w:line="0" w:lineRule="atLeast"/>
              <w:jc w:val="center"/>
              <w:rPr>
                <w:rFonts w:eastAsia="標楷體"/>
              </w:rPr>
            </w:pPr>
            <w:r w:rsidRPr="00BF73D8">
              <w:rPr>
                <w:rFonts w:eastAsia="標楷體"/>
              </w:rPr>
              <w:t>健康</w:t>
            </w:r>
          </w:p>
        </w:tc>
      </w:tr>
      <w:tr w:rsidR="00A238E9" w:rsidRPr="00BF73D8" w:rsidTr="0099257D">
        <w:trPr>
          <w:trHeight w:val="405"/>
        </w:trPr>
        <w:tc>
          <w:tcPr>
            <w:tcW w:w="1271" w:type="dxa"/>
            <w:vMerge/>
            <w:vAlign w:val="center"/>
          </w:tcPr>
          <w:p w:rsidR="00A238E9" w:rsidRPr="00BF73D8" w:rsidRDefault="00A238E9" w:rsidP="0099257D">
            <w:pPr>
              <w:spacing w:line="0" w:lineRule="atLeast"/>
              <w:jc w:val="center"/>
              <w:rPr>
                <w:rFonts w:eastAsia="標楷體"/>
              </w:rPr>
            </w:pPr>
          </w:p>
        </w:tc>
        <w:tc>
          <w:tcPr>
            <w:tcW w:w="1276" w:type="dxa"/>
            <w:vMerge/>
            <w:vAlign w:val="center"/>
          </w:tcPr>
          <w:p w:rsidR="00A238E9" w:rsidRPr="00BF73D8" w:rsidRDefault="00A238E9" w:rsidP="0099257D">
            <w:pPr>
              <w:spacing w:line="0" w:lineRule="atLeast"/>
              <w:jc w:val="center"/>
              <w:rPr>
                <w:rFonts w:eastAsia="標楷體"/>
              </w:rPr>
            </w:pPr>
          </w:p>
        </w:tc>
        <w:tc>
          <w:tcPr>
            <w:tcW w:w="1275" w:type="dxa"/>
            <w:vAlign w:val="center"/>
          </w:tcPr>
          <w:p w:rsidR="00A238E9" w:rsidRPr="00BF73D8" w:rsidRDefault="00A238E9" w:rsidP="0099257D">
            <w:pPr>
              <w:spacing w:line="0" w:lineRule="atLeast"/>
              <w:jc w:val="center"/>
              <w:rPr>
                <w:rFonts w:eastAsia="標楷體"/>
              </w:rPr>
            </w:pPr>
            <w:r w:rsidRPr="00BF73D8">
              <w:rPr>
                <w:rFonts w:eastAsia="標楷體"/>
              </w:rPr>
              <w:t>1.</w:t>
            </w:r>
            <w:r w:rsidRPr="00BF73D8">
              <w:rPr>
                <w:rFonts w:eastAsia="標楷體"/>
              </w:rPr>
              <w:t>關懷尊重</w:t>
            </w:r>
          </w:p>
        </w:tc>
        <w:tc>
          <w:tcPr>
            <w:tcW w:w="568" w:type="dxa"/>
            <w:vAlign w:val="center"/>
          </w:tcPr>
          <w:p w:rsidR="00A238E9" w:rsidRPr="00BF73D8" w:rsidRDefault="00AB6665" w:rsidP="0099257D">
            <w:pPr>
              <w:spacing w:line="0" w:lineRule="atLeast"/>
              <w:jc w:val="center"/>
              <w:rPr>
                <w:rFonts w:eastAsia="標楷體"/>
              </w:rPr>
            </w:pPr>
            <w:r>
              <w:rPr>
                <w:rFonts w:eastAsia="標楷體" w:hint="eastAsia"/>
              </w:rPr>
              <w:t>v</w:t>
            </w:r>
          </w:p>
        </w:tc>
        <w:tc>
          <w:tcPr>
            <w:tcW w:w="1290" w:type="dxa"/>
            <w:vAlign w:val="center"/>
          </w:tcPr>
          <w:p w:rsidR="00A238E9" w:rsidRPr="00BF73D8" w:rsidRDefault="00A238E9" w:rsidP="0099257D">
            <w:pPr>
              <w:spacing w:line="0" w:lineRule="atLeast"/>
              <w:jc w:val="center"/>
              <w:rPr>
                <w:rFonts w:eastAsia="標楷體"/>
              </w:rPr>
            </w:pPr>
            <w:r w:rsidRPr="00BF73D8">
              <w:rPr>
                <w:rFonts w:eastAsia="標楷體"/>
              </w:rPr>
              <w:t>1.</w:t>
            </w:r>
            <w:r w:rsidRPr="00BF73D8">
              <w:rPr>
                <w:rFonts w:eastAsia="標楷體"/>
              </w:rPr>
              <w:t>身心平衡</w:t>
            </w:r>
          </w:p>
        </w:tc>
        <w:tc>
          <w:tcPr>
            <w:tcW w:w="836" w:type="dxa"/>
            <w:vAlign w:val="center"/>
          </w:tcPr>
          <w:p w:rsidR="00A238E9" w:rsidRPr="00BF73D8" w:rsidRDefault="00AB6665" w:rsidP="0099257D">
            <w:pPr>
              <w:spacing w:line="0" w:lineRule="atLeast"/>
              <w:jc w:val="center"/>
              <w:rPr>
                <w:rFonts w:eastAsia="標楷體"/>
              </w:rPr>
            </w:pPr>
            <w:r>
              <w:rPr>
                <w:rFonts w:eastAsia="標楷體" w:hint="eastAsia"/>
              </w:rPr>
              <w:t>v</w:t>
            </w:r>
          </w:p>
        </w:tc>
      </w:tr>
      <w:tr w:rsidR="00A238E9" w:rsidRPr="00BF73D8" w:rsidTr="0099257D">
        <w:trPr>
          <w:trHeight w:val="330"/>
        </w:trPr>
        <w:tc>
          <w:tcPr>
            <w:tcW w:w="1271" w:type="dxa"/>
            <w:vMerge/>
            <w:vAlign w:val="center"/>
          </w:tcPr>
          <w:p w:rsidR="00A238E9" w:rsidRPr="00BF73D8" w:rsidRDefault="00A238E9" w:rsidP="0099257D">
            <w:pPr>
              <w:spacing w:line="0" w:lineRule="atLeast"/>
              <w:jc w:val="center"/>
              <w:rPr>
                <w:rFonts w:eastAsia="標楷體"/>
              </w:rPr>
            </w:pPr>
          </w:p>
        </w:tc>
        <w:tc>
          <w:tcPr>
            <w:tcW w:w="1276" w:type="dxa"/>
            <w:vMerge/>
            <w:vAlign w:val="center"/>
          </w:tcPr>
          <w:p w:rsidR="00A238E9" w:rsidRPr="00BF73D8" w:rsidRDefault="00A238E9" w:rsidP="0099257D">
            <w:pPr>
              <w:spacing w:line="0" w:lineRule="atLeast"/>
              <w:jc w:val="center"/>
              <w:rPr>
                <w:rFonts w:eastAsia="標楷體"/>
              </w:rPr>
            </w:pPr>
          </w:p>
        </w:tc>
        <w:tc>
          <w:tcPr>
            <w:tcW w:w="1275" w:type="dxa"/>
            <w:vAlign w:val="center"/>
          </w:tcPr>
          <w:p w:rsidR="00A238E9" w:rsidRPr="00BF73D8" w:rsidRDefault="00A238E9" w:rsidP="0099257D">
            <w:pPr>
              <w:spacing w:line="0" w:lineRule="atLeast"/>
              <w:jc w:val="center"/>
              <w:rPr>
                <w:rFonts w:eastAsia="標楷體"/>
              </w:rPr>
            </w:pPr>
            <w:r w:rsidRPr="00BF73D8">
              <w:rPr>
                <w:rFonts w:eastAsia="標楷體"/>
              </w:rPr>
              <w:t>2.</w:t>
            </w:r>
            <w:r w:rsidRPr="00BF73D8">
              <w:rPr>
                <w:rFonts w:eastAsia="標楷體"/>
              </w:rPr>
              <w:t>正面思考</w:t>
            </w:r>
          </w:p>
        </w:tc>
        <w:tc>
          <w:tcPr>
            <w:tcW w:w="568" w:type="dxa"/>
            <w:vAlign w:val="center"/>
          </w:tcPr>
          <w:p w:rsidR="00A238E9" w:rsidRPr="00BF73D8" w:rsidRDefault="00AB6665" w:rsidP="0099257D">
            <w:pPr>
              <w:spacing w:line="0" w:lineRule="atLeast"/>
              <w:jc w:val="center"/>
              <w:rPr>
                <w:rFonts w:eastAsia="標楷體"/>
              </w:rPr>
            </w:pPr>
            <w:r>
              <w:rPr>
                <w:rFonts w:eastAsia="標楷體" w:hint="eastAsia"/>
              </w:rPr>
              <w:t>v</w:t>
            </w:r>
          </w:p>
        </w:tc>
        <w:tc>
          <w:tcPr>
            <w:tcW w:w="1290" w:type="dxa"/>
            <w:vAlign w:val="center"/>
          </w:tcPr>
          <w:p w:rsidR="00A238E9" w:rsidRPr="00BF73D8" w:rsidRDefault="00A238E9" w:rsidP="0099257D">
            <w:pPr>
              <w:spacing w:line="0" w:lineRule="atLeast"/>
              <w:jc w:val="center"/>
              <w:rPr>
                <w:rFonts w:eastAsia="標楷體"/>
              </w:rPr>
            </w:pPr>
            <w:r w:rsidRPr="00BF73D8">
              <w:rPr>
                <w:rFonts w:eastAsia="標楷體"/>
              </w:rPr>
              <w:t>2.</w:t>
            </w:r>
            <w:r w:rsidRPr="00BF73D8">
              <w:rPr>
                <w:rFonts w:eastAsia="標楷體"/>
              </w:rPr>
              <w:t>快樂生活</w:t>
            </w:r>
          </w:p>
        </w:tc>
        <w:tc>
          <w:tcPr>
            <w:tcW w:w="836" w:type="dxa"/>
            <w:vAlign w:val="center"/>
          </w:tcPr>
          <w:p w:rsidR="00A238E9" w:rsidRPr="00BF73D8" w:rsidRDefault="00AB6665" w:rsidP="0099257D">
            <w:pPr>
              <w:spacing w:line="0" w:lineRule="atLeast"/>
              <w:jc w:val="center"/>
              <w:rPr>
                <w:rFonts w:eastAsia="標楷體"/>
              </w:rPr>
            </w:pPr>
            <w:r>
              <w:rPr>
                <w:rFonts w:eastAsia="標楷體" w:hint="eastAsia"/>
              </w:rPr>
              <w:t>v</w:t>
            </w:r>
          </w:p>
        </w:tc>
      </w:tr>
      <w:tr w:rsidR="00A238E9" w:rsidRPr="00BF73D8" w:rsidTr="0099257D">
        <w:trPr>
          <w:trHeight w:val="150"/>
        </w:trPr>
        <w:tc>
          <w:tcPr>
            <w:tcW w:w="1271" w:type="dxa"/>
            <w:vMerge w:val="restart"/>
            <w:vAlign w:val="center"/>
          </w:tcPr>
          <w:p w:rsidR="00A238E9" w:rsidRPr="00BF73D8" w:rsidRDefault="00A238E9" w:rsidP="0099257D">
            <w:pPr>
              <w:spacing w:line="0" w:lineRule="atLeast"/>
              <w:jc w:val="center"/>
              <w:rPr>
                <w:rFonts w:eastAsia="標楷體"/>
              </w:rPr>
            </w:pPr>
            <w:r w:rsidRPr="00BF73D8">
              <w:rPr>
                <w:rFonts w:eastAsia="標楷體"/>
              </w:rPr>
              <w:t>飛鷹</w:t>
            </w:r>
          </w:p>
        </w:tc>
        <w:tc>
          <w:tcPr>
            <w:tcW w:w="1276" w:type="dxa"/>
            <w:vMerge w:val="restart"/>
            <w:vAlign w:val="center"/>
          </w:tcPr>
          <w:p w:rsidR="00A238E9" w:rsidRPr="00BF73D8" w:rsidRDefault="00A238E9" w:rsidP="0099257D">
            <w:pPr>
              <w:spacing w:line="0" w:lineRule="atLeast"/>
              <w:jc w:val="center"/>
              <w:rPr>
                <w:rFonts w:eastAsia="標楷體"/>
              </w:rPr>
            </w:pPr>
            <w:r w:rsidRPr="00BF73D8">
              <w:rPr>
                <w:rFonts w:eastAsia="標楷體"/>
              </w:rPr>
              <w:t>宏觀卓越</w:t>
            </w:r>
          </w:p>
        </w:tc>
        <w:tc>
          <w:tcPr>
            <w:tcW w:w="1843" w:type="dxa"/>
            <w:gridSpan w:val="2"/>
            <w:vAlign w:val="center"/>
          </w:tcPr>
          <w:p w:rsidR="00A238E9" w:rsidRPr="00BF73D8" w:rsidRDefault="00A238E9" w:rsidP="0099257D">
            <w:pPr>
              <w:spacing w:line="0" w:lineRule="atLeast"/>
              <w:jc w:val="center"/>
              <w:rPr>
                <w:rFonts w:eastAsia="標楷體"/>
              </w:rPr>
            </w:pPr>
            <w:r w:rsidRPr="00BF73D8">
              <w:rPr>
                <w:rFonts w:eastAsia="標楷體"/>
              </w:rPr>
              <w:t>宏觀</w:t>
            </w:r>
          </w:p>
        </w:tc>
        <w:tc>
          <w:tcPr>
            <w:tcW w:w="2126" w:type="dxa"/>
            <w:gridSpan w:val="2"/>
            <w:vAlign w:val="center"/>
          </w:tcPr>
          <w:p w:rsidR="00A238E9" w:rsidRPr="00BF73D8" w:rsidRDefault="00A238E9" w:rsidP="0099257D">
            <w:pPr>
              <w:spacing w:line="0" w:lineRule="atLeast"/>
              <w:jc w:val="center"/>
              <w:rPr>
                <w:rFonts w:eastAsia="標楷體"/>
              </w:rPr>
            </w:pPr>
            <w:r w:rsidRPr="00BF73D8">
              <w:rPr>
                <w:rFonts w:eastAsia="標楷體"/>
              </w:rPr>
              <w:t>卓越</w:t>
            </w:r>
          </w:p>
        </w:tc>
      </w:tr>
      <w:tr w:rsidR="00A238E9" w:rsidRPr="00BF73D8" w:rsidTr="0099257D">
        <w:trPr>
          <w:trHeight w:val="465"/>
        </w:trPr>
        <w:tc>
          <w:tcPr>
            <w:tcW w:w="1271" w:type="dxa"/>
            <w:vMerge/>
            <w:vAlign w:val="center"/>
          </w:tcPr>
          <w:p w:rsidR="00A238E9" w:rsidRPr="00BF73D8" w:rsidRDefault="00A238E9" w:rsidP="0099257D">
            <w:pPr>
              <w:spacing w:line="0" w:lineRule="atLeast"/>
              <w:jc w:val="center"/>
              <w:rPr>
                <w:rFonts w:eastAsia="標楷體"/>
              </w:rPr>
            </w:pPr>
          </w:p>
        </w:tc>
        <w:tc>
          <w:tcPr>
            <w:tcW w:w="1276" w:type="dxa"/>
            <w:vMerge/>
            <w:vAlign w:val="center"/>
          </w:tcPr>
          <w:p w:rsidR="00A238E9" w:rsidRPr="00BF73D8" w:rsidRDefault="00A238E9" w:rsidP="0099257D">
            <w:pPr>
              <w:spacing w:line="0" w:lineRule="atLeast"/>
              <w:jc w:val="center"/>
              <w:rPr>
                <w:rFonts w:eastAsia="標楷體"/>
              </w:rPr>
            </w:pPr>
          </w:p>
        </w:tc>
        <w:tc>
          <w:tcPr>
            <w:tcW w:w="1275" w:type="dxa"/>
            <w:vAlign w:val="center"/>
          </w:tcPr>
          <w:p w:rsidR="00A238E9" w:rsidRPr="00BF73D8" w:rsidRDefault="00A238E9" w:rsidP="0099257D">
            <w:pPr>
              <w:spacing w:line="0" w:lineRule="atLeast"/>
              <w:jc w:val="center"/>
              <w:rPr>
                <w:rFonts w:eastAsia="標楷體"/>
              </w:rPr>
            </w:pPr>
            <w:r w:rsidRPr="00BF73D8">
              <w:rPr>
                <w:rFonts w:eastAsia="標楷體"/>
              </w:rPr>
              <w:t>1.</w:t>
            </w:r>
            <w:r w:rsidRPr="00BF73D8">
              <w:rPr>
                <w:rFonts w:eastAsia="標楷體"/>
              </w:rPr>
              <w:t>溝通表達</w:t>
            </w:r>
          </w:p>
        </w:tc>
        <w:tc>
          <w:tcPr>
            <w:tcW w:w="568" w:type="dxa"/>
            <w:vAlign w:val="center"/>
          </w:tcPr>
          <w:p w:rsidR="00A238E9" w:rsidRPr="00BF73D8" w:rsidRDefault="00AB6665" w:rsidP="0099257D">
            <w:pPr>
              <w:spacing w:line="0" w:lineRule="atLeast"/>
              <w:jc w:val="center"/>
              <w:rPr>
                <w:rFonts w:eastAsia="標楷體"/>
              </w:rPr>
            </w:pPr>
            <w:r>
              <w:rPr>
                <w:rFonts w:eastAsia="標楷體" w:hint="eastAsia"/>
              </w:rPr>
              <w:t>v</w:t>
            </w:r>
          </w:p>
        </w:tc>
        <w:tc>
          <w:tcPr>
            <w:tcW w:w="1290" w:type="dxa"/>
            <w:vAlign w:val="center"/>
          </w:tcPr>
          <w:p w:rsidR="00A238E9" w:rsidRPr="00BF73D8" w:rsidRDefault="00A238E9" w:rsidP="0099257D">
            <w:pPr>
              <w:spacing w:line="0" w:lineRule="atLeast"/>
              <w:jc w:val="center"/>
              <w:rPr>
                <w:rFonts w:eastAsia="標楷體"/>
              </w:rPr>
            </w:pPr>
            <w:r w:rsidRPr="00BF73D8">
              <w:rPr>
                <w:rFonts w:eastAsia="標楷體"/>
              </w:rPr>
              <w:t>1.</w:t>
            </w:r>
            <w:r w:rsidRPr="00BF73D8">
              <w:rPr>
                <w:rFonts w:eastAsia="標楷體"/>
              </w:rPr>
              <w:t>靈活創新</w:t>
            </w:r>
          </w:p>
        </w:tc>
        <w:tc>
          <w:tcPr>
            <w:tcW w:w="836" w:type="dxa"/>
            <w:vAlign w:val="center"/>
          </w:tcPr>
          <w:p w:rsidR="00A238E9" w:rsidRPr="00BF73D8" w:rsidRDefault="00A238E9" w:rsidP="0099257D">
            <w:pPr>
              <w:spacing w:line="0" w:lineRule="atLeast"/>
              <w:jc w:val="center"/>
              <w:rPr>
                <w:rFonts w:eastAsia="標楷體"/>
              </w:rPr>
            </w:pPr>
          </w:p>
        </w:tc>
      </w:tr>
      <w:tr w:rsidR="00A238E9" w:rsidRPr="00BF73D8" w:rsidTr="0099257D">
        <w:trPr>
          <w:trHeight w:val="382"/>
        </w:trPr>
        <w:tc>
          <w:tcPr>
            <w:tcW w:w="1271" w:type="dxa"/>
            <w:vMerge/>
            <w:vAlign w:val="center"/>
          </w:tcPr>
          <w:p w:rsidR="00A238E9" w:rsidRPr="00BF73D8" w:rsidRDefault="00A238E9" w:rsidP="0099257D">
            <w:pPr>
              <w:spacing w:line="0" w:lineRule="atLeast"/>
              <w:jc w:val="center"/>
              <w:rPr>
                <w:rFonts w:eastAsia="標楷體"/>
              </w:rPr>
            </w:pPr>
          </w:p>
        </w:tc>
        <w:tc>
          <w:tcPr>
            <w:tcW w:w="1276" w:type="dxa"/>
            <w:vMerge/>
            <w:vAlign w:val="center"/>
          </w:tcPr>
          <w:p w:rsidR="00A238E9" w:rsidRPr="00BF73D8" w:rsidRDefault="00A238E9" w:rsidP="0099257D">
            <w:pPr>
              <w:spacing w:line="0" w:lineRule="atLeast"/>
              <w:jc w:val="center"/>
              <w:rPr>
                <w:rFonts w:eastAsia="標楷體"/>
              </w:rPr>
            </w:pPr>
          </w:p>
        </w:tc>
        <w:tc>
          <w:tcPr>
            <w:tcW w:w="1275" w:type="dxa"/>
            <w:vAlign w:val="center"/>
          </w:tcPr>
          <w:p w:rsidR="00A238E9" w:rsidRPr="00BF73D8" w:rsidRDefault="00A238E9" w:rsidP="0099257D">
            <w:pPr>
              <w:spacing w:line="0" w:lineRule="atLeast"/>
              <w:jc w:val="center"/>
              <w:rPr>
                <w:rFonts w:eastAsia="標楷體"/>
              </w:rPr>
            </w:pPr>
            <w:r w:rsidRPr="00BF73D8">
              <w:rPr>
                <w:rFonts w:eastAsia="標楷體"/>
              </w:rPr>
              <w:t>2.</w:t>
            </w:r>
            <w:r w:rsidRPr="00BF73D8">
              <w:rPr>
                <w:rFonts w:eastAsia="標楷體"/>
              </w:rPr>
              <w:t>放眼國際</w:t>
            </w:r>
          </w:p>
        </w:tc>
        <w:tc>
          <w:tcPr>
            <w:tcW w:w="568" w:type="dxa"/>
            <w:vAlign w:val="center"/>
          </w:tcPr>
          <w:p w:rsidR="00A238E9" w:rsidRPr="00BF73D8" w:rsidRDefault="00AB6665" w:rsidP="0099257D">
            <w:pPr>
              <w:spacing w:line="0" w:lineRule="atLeast"/>
              <w:jc w:val="center"/>
              <w:rPr>
                <w:rFonts w:eastAsia="標楷體"/>
              </w:rPr>
            </w:pPr>
            <w:r>
              <w:rPr>
                <w:rFonts w:eastAsia="標楷體" w:hint="eastAsia"/>
              </w:rPr>
              <w:t>v</w:t>
            </w:r>
          </w:p>
        </w:tc>
        <w:tc>
          <w:tcPr>
            <w:tcW w:w="1290" w:type="dxa"/>
            <w:vAlign w:val="center"/>
          </w:tcPr>
          <w:p w:rsidR="00A238E9" w:rsidRPr="00BF73D8" w:rsidRDefault="00A238E9" w:rsidP="0099257D">
            <w:pPr>
              <w:spacing w:line="0" w:lineRule="atLeast"/>
              <w:jc w:val="center"/>
              <w:rPr>
                <w:rFonts w:eastAsia="標楷體"/>
              </w:rPr>
            </w:pPr>
            <w:r w:rsidRPr="00BF73D8">
              <w:rPr>
                <w:rFonts w:eastAsia="標楷體"/>
              </w:rPr>
              <w:t>2.</w:t>
            </w:r>
            <w:r w:rsidRPr="00BF73D8">
              <w:rPr>
                <w:rFonts w:eastAsia="標楷體"/>
              </w:rPr>
              <w:t>追求榮譽</w:t>
            </w:r>
          </w:p>
        </w:tc>
        <w:tc>
          <w:tcPr>
            <w:tcW w:w="836" w:type="dxa"/>
            <w:vAlign w:val="center"/>
          </w:tcPr>
          <w:p w:rsidR="00A238E9" w:rsidRPr="00BF73D8" w:rsidRDefault="00A238E9" w:rsidP="0099257D">
            <w:pPr>
              <w:spacing w:line="0" w:lineRule="atLeast"/>
              <w:jc w:val="center"/>
              <w:rPr>
                <w:rFonts w:eastAsia="標楷體"/>
              </w:rPr>
            </w:pPr>
          </w:p>
        </w:tc>
      </w:tr>
      <w:tr w:rsidR="00A238E9" w:rsidRPr="00BF73D8" w:rsidTr="0099257D">
        <w:trPr>
          <w:trHeight w:val="264"/>
        </w:trPr>
        <w:tc>
          <w:tcPr>
            <w:tcW w:w="1271" w:type="dxa"/>
            <w:vMerge w:val="restart"/>
            <w:vAlign w:val="center"/>
          </w:tcPr>
          <w:p w:rsidR="00A238E9" w:rsidRPr="00BF73D8" w:rsidRDefault="00A238E9" w:rsidP="0099257D">
            <w:pPr>
              <w:spacing w:line="0" w:lineRule="atLeast"/>
              <w:jc w:val="center"/>
              <w:rPr>
                <w:rFonts w:eastAsia="標楷體"/>
              </w:rPr>
            </w:pPr>
            <w:r w:rsidRPr="00BF73D8">
              <w:rPr>
                <w:rFonts w:eastAsia="標楷體"/>
              </w:rPr>
              <w:t>碧水</w:t>
            </w:r>
          </w:p>
        </w:tc>
        <w:tc>
          <w:tcPr>
            <w:tcW w:w="1276" w:type="dxa"/>
            <w:vMerge w:val="restart"/>
            <w:vAlign w:val="center"/>
          </w:tcPr>
          <w:p w:rsidR="00A238E9" w:rsidRPr="00BF73D8" w:rsidRDefault="00A238E9" w:rsidP="0099257D">
            <w:pPr>
              <w:spacing w:line="0" w:lineRule="atLeast"/>
              <w:jc w:val="center"/>
              <w:rPr>
                <w:rFonts w:eastAsia="標楷體"/>
              </w:rPr>
            </w:pPr>
            <w:r w:rsidRPr="00BF73D8">
              <w:rPr>
                <w:rFonts w:eastAsia="標楷體"/>
              </w:rPr>
              <w:t>適性學習</w:t>
            </w:r>
          </w:p>
        </w:tc>
        <w:tc>
          <w:tcPr>
            <w:tcW w:w="1843" w:type="dxa"/>
            <w:gridSpan w:val="2"/>
            <w:vAlign w:val="center"/>
          </w:tcPr>
          <w:p w:rsidR="00A238E9" w:rsidRPr="00BF73D8" w:rsidRDefault="00A238E9" w:rsidP="0099257D">
            <w:pPr>
              <w:spacing w:line="0" w:lineRule="atLeast"/>
              <w:jc w:val="center"/>
              <w:rPr>
                <w:rFonts w:eastAsia="標楷體"/>
              </w:rPr>
            </w:pPr>
            <w:r w:rsidRPr="00BF73D8">
              <w:rPr>
                <w:rFonts w:eastAsia="標楷體"/>
              </w:rPr>
              <w:t>適性</w:t>
            </w:r>
          </w:p>
        </w:tc>
        <w:tc>
          <w:tcPr>
            <w:tcW w:w="2126" w:type="dxa"/>
            <w:gridSpan w:val="2"/>
            <w:vAlign w:val="center"/>
          </w:tcPr>
          <w:p w:rsidR="00A238E9" w:rsidRPr="00BF73D8" w:rsidRDefault="00A238E9" w:rsidP="0099257D">
            <w:pPr>
              <w:spacing w:line="0" w:lineRule="atLeast"/>
              <w:jc w:val="center"/>
              <w:rPr>
                <w:rFonts w:eastAsia="標楷體"/>
              </w:rPr>
            </w:pPr>
            <w:r w:rsidRPr="00BF73D8">
              <w:rPr>
                <w:rFonts w:eastAsia="標楷體"/>
              </w:rPr>
              <w:t>學習</w:t>
            </w:r>
          </w:p>
        </w:tc>
      </w:tr>
      <w:tr w:rsidR="00A238E9" w:rsidRPr="00BF73D8" w:rsidTr="0099257D">
        <w:trPr>
          <w:trHeight w:val="345"/>
        </w:trPr>
        <w:tc>
          <w:tcPr>
            <w:tcW w:w="1271" w:type="dxa"/>
            <w:vMerge/>
            <w:vAlign w:val="center"/>
          </w:tcPr>
          <w:p w:rsidR="00A238E9" w:rsidRPr="00BF73D8" w:rsidRDefault="00A238E9" w:rsidP="0099257D">
            <w:pPr>
              <w:spacing w:line="0" w:lineRule="atLeast"/>
              <w:jc w:val="center"/>
              <w:rPr>
                <w:rFonts w:eastAsia="標楷體"/>
              </w:rPr>
            </w:pPr>
          </w:p>
        </w:tc>
        <w:tc>
          <w:tcPr>
            <w:tcW w:w="1276" w:type="dxa"/>
            <w:vMerge/>
            <w:vAlign w:val="center"/>
          </w:tcPr>
          <w:p w:rsidR="00A238E9" w:rsidRPr="00BF73D8" w:rsidRDefault="00A238E9" w:rsidP="0099257D">
            <w:pPr>
              <w:spacing w:line="0" w:lineRule="atLeast"/>
              <w:jc w:val="center"/>
              <w:rPr>
                <w:rFonts w:eastAsia="標楷體"/>
              </w:rPr>
            </w:pPr>
          </w:p>
        </w:tc>
        <w:tc>
          <w:tcPr>
            <w:tcW w:w="1275" w:type="dxa"/>
            <w:vAlign w:val="center"/>
          </w:tcPr>
          <w:p w:rsidR="00A238E9" w:rsidRPr="00BF73D8" w:rsidRDefault="00A238E9" w:rsidP="0099257D">
            <w:pPr>
              <w:spacing w:line="0" w:lineRule="atLeast"/>
              <w:jc w:val="center"/>
              <w:rPr>
                <w:rFonts w:eastAsia="標楷體"/>
              </w:rPr>
            </w:pPr>
            <w:r w:rsidRPr="00BF73D8">
              <w:rPr>
                <w:rFonts w:eastAsia="標楷體"/>
              </w:rPr>
              <w:t>1.</w:t>
            </w:r>
            <w:r w:rsidRPr="00BF73D8">
              <w:rPr>
                <w:rFonts w:eastAsia="標楷體"/>
              </w:rPr>
              <w:t>欣賞接納</w:t>
            </w:r>
          </w:p>
        </w:tc>
        <w:tc>
          <w:tcPr>
            <w:tcW w:w="568" w:type="dxa"/>
            <w:vAlign w:val="center"/>
          </w:tcPr>
          <w:p w:rsidR="00A238E9" w:rsidRPr="00BF73D8" w:rsidRDefault="00AB6665" w:rsidP="0099257D">
            <w:pPr>
              <w:spacing w:line="0" w:lineRule="atLeast"/>
              <w:jc w:val="center"/>
              <w:rPr>
                <w:rFonts w:eastAsia="標楷體"/>
              </w:rPr>
            </w:pPr>
            <w:r>
              <w:rPr>
                <w:rFonts w:eastAsia="標楷體" w:hint="eastAsia"/>
              </w:rPr>
              <w:t>v</w:t>
            </w:r>
          </w:p>
        </w:tc>
        <w:tc>
          <w:tcPr>
            <w:tcW w:w="1290" w:type="dxa"/>
            <w:vAlign w:val="center"/>
          </w:tcPr>
          <w:p w:rsidR="00A238E9" w:rsidRPr="00BF73D8" w:rsidRDefault="00A238E9" w:rsidP="0099257D">
            <w:pPr>
              <w:spacing w:line="0" w:lineRule="atLeast"/>
              <w:jc w:val="center"/>
              <w:rPr>
                <w:rFonts w:eastAsia="標楷體"/>
              </w:rPr>
            </w:pPr>
            <w:r w:rsidRPr="00BF73D8">
              <w:rPr>
                <w:rFonts w:eastAsia="標楷體"/>
              </w:rPr>
              <w:t>1.</w:t>
            </w:r>
            <w:r w:rsidRPr="00BF73D8">
              <w:rPr>
                <w:rFonts w:eastAsia="標楷體"/>
              </w:rPr>
              <w:t>終身學習</w:t>
            </w:r>
          </w:p>
        </w:tc>
        <w:tc>
          <w:tcPr>
            <w:tcW w:w="836" w:type="dxa"/>
            <w:vAlign w:val="center"/>
          </w:tcPr>
          <w:p w:rsidR="00A238E9" w:rsidRPr="00BF73D8" w:rsidRDefault="00AB6665" w:rsidP="0099257D">
            <w:pPr>
              <w:spacing w:line="0" w:lineRule="atLeast"/>
              <w:jc w:val="center"/>
              <w:rPr>
                <w:rFonts w:eastAsia="標楷體"/>
              </w:rPr>
            </w:pPr>
            <w:r>
              <w:rPr>
                <w:rFonts w:eastAsia="標楷體" w:hint="eastAsia"/>
              </w:rPr>
              <w:t>v</w:t>
            </w:r>
          </w:p>
        </w:tc>
      </w:tr>
      <w:tr w:rsidR="00A238E9" w:rsidRPr="00BF73D8" w:rsidTr="0099257D">
        <w:trPr>
          <w:trHeight w:val="382"/>
        </w:trPr>
        <w:tc>
          <w:tcPr>
            <w:tcW w:w="1271" w:type="dxa"/>
            <w:vMerge/>
            <w:vAlign w:val="center"/>
          </w:tcPr>
          <w:p w:rsidR="00A238E9" w:rsidRPr="00BF73D8" w:rsidRDefault="00A238E9" w:rsidP="0099257D">
            <w:pPr>
              <w:spacing w:line="0" w:lineRule="atLeast"/>
              <w:jc w:val="center"/>
              <w:rPr>
                <w:rFonts w:eastAsia="標楷體"/>
              </w:rPr>
            </w:pPr>
          </w:p>
        </w:tc>
        <w:tc>
          <w:tcPr>
            <w:tcW w:w="1276" w:type="dxa"/>
            <w:vMerge/>
            <w:vAlign w:val="center"/>
          </w:tcPr>
          <w:p w:rsidR="00A238E9" w:rsidRPr="00BF73D8" w:rsidRDefault="00A238E9" w:rsidP="0099257D">
            <w:pPr>
              <w:spacing w:line="0" w:lineRule="atLeast"/>
              <w:jc w:val="center"/>
              <w:rPr>
                <w:rFonts w:eastAsia="標楷體"/>
              </w:rPr>
            </w:pPr>
          </w:p>
        </w:tc>
        <w:tc>
          <w:tcPr>
            <w:tcW w:w="1275" w:type="dxa"/>
            <w:vAlign w:val="center"/>
          </w:tcPr>
          <w:p w:rsidR="00A238E9" w:rsidRPr="00BF73D8" w:rsidRDefault="00A238E9" w:rsidP="0099257D">
            <w:pPr>
              <w:spacing w:line="0" w:lineRule="atLeast"/>
              <w:jc w:val="center"/>
              <w:rPr>
                <w:rFonts w:eastAsia="標楷體"/>
              </w:rPr>
            </w:pPr>
            <w:r w:rsidRPr="00BF73D8">
              <w:rPr>
                <w:rFonts w:eastAsia="標楷體"/>
              </w:rPr>
              <w:t>2.</w:t>
            </w:r>
            <w:proofErr w:type="gramStart"/>
            <w:r w:rsidRPr="00BF73D8">
              <w:rPr>
                <w:rFonts w:eastAsia="標楷體"/>
              </w:rPr>
              <w:t>適性揚才</w:t>
            </w:r>
            <w:proofErr w:type="gramEnd"/>
          </w:p>
        </w:tc>
        <w:tc>
          <w:tcPr>
            <w:tcW w:w="568" w:type="dxa"/>
            <w:vAlign w:val="center"/>
          </w:tcPr>
          <w:p w:rsidR="00A238E9" w:rsidRPr="00BF73D8" w:rsidRDefault="00AB6665" w:rsidP="0099257D">
            <w:pPr>
              <w:spacing w:line="0" w:lineRule="atLeast"/>
              <w:jc w:val="center"/>
              <w:rPr>
                <w:rFonts w:eastAsia="標楷體"/>
              </w:rPr>
            </w:pPr>
            <w:r>
              <w:rPr>
                <w:rFonts w:eastAsia="標楷體" w:hint="eastAsia"/>
              </w:rPr>
              <w:t>v</w:t>
            </w:r>
          </w:p>
        </w:tc>
        <w:tc>
          <w:tcPr>
            <w:tcW w:w="1290" w:type="dxa"/>
            <w:vAlign w:val="center"/>
          </w:tcPr>
          <w:p w:rsidR="00A238E9" w:rsidRPr="00BF73D8" w:rsidRDefault="00A238E9" w:rsidP="0099257D">
            <w:pPr>
              <w:spacing w:line="0" w:lineRule="atLeast"/>
              <w:jc w:val="center"/>
              <w:rPr>
                <w:rFonts w:eastAsia="標楷體"/>
              </w:rPr>
            </w:pPr>
            <w:r w:rsidRPr="00BF73D8">
              <w:rPr>
                <w:rFonts w:eastAsia="標楷體"/>
              </w:rPr>
              <w:t>2.</w:t>
            </w:r>
            <w:proofErr w:type="gramStart"/>
            <w:r w:rsidRPr="00BF73D8">
              <w:rPr>
                <w:rFonts w:eastAsia="標楷體"/>
              </w:rPr>
              <w:t>活學活用</w:t>
            </w:r>
            <w:proofErr w:type="gramEnd"/>
          </w:p>
        </w:tc>
        <w:tc>
          <w:tcPr>
            <w:tcW w:w="836" w:type="dxa"/>
            <w:vAlign w:val="center"/>
          </w:tcPr>
          <w:p w:rsidR="00A238E9" w:rsidRPr="00BF73D8" w:rsidRDefault="00AB6665" w:rsidP="0099257D">
            <w:pPr>
              <w:spacing w:line="0" w:lineRule="atLeast"/>
              <w:jc w:val="center"/>
              <w:rPr>
                <w:rFonts w:eastAsia="標楷體"/>
              </w:rPr>
            </w:pPr>
            <w:r>
              <w:rPr>
                <w:rFonts w:eastAsia="標楷體" w:hint="eastAsia"/>
              </w:rPr>
              <w:t>v</w:t>
            </w:r>
          </w:p>
        </w:tc>
      </w:tr>
      <w:tr w:rsidR="00A238E9" w:rsidRPr="00BF73D8" w:rsidTr="0099257D">
        <w:trPr>
          <w:trHeight w:val="255"/>
        </w:trPr>
        <w:tc>
          <w:tcPr>
            <w:tcW w:w="1271" w:type="dxa"/>
            <w:vMerge w:val="restart"/>
            <w:vAlign w:val="center"/>
          </w:tcPr>
          <w:p w:rsidR="00A238E9" w:rsidRPr="00BF73D8" w:rsidRDefault="00A238E9" w:rsidP="0099257D">
            <w:pPr>
              <w:spacing w:line="0" w:lineRule="atLeast"/>
              <w:jc w:val="center"/>
              <w:rPr>
                <w:rFonts w:eastAsia="標楷體"/>
              </w:rPr>
            </w:pPr>
            <w:r w:rsidRPr="00BF73D8">
              <w:rPr>
                <w:rFonts w:eastAsia="標楷體"/>
              </w:rPr>
              <w:t>獅子</w:t>
            </w:r>
            <w:r w:rsidRPr="00BF73D8">
              <w:rPr>
                <w:rFonts w:eastAsia="標楷體"/>
              </w:rPr>
              <w:t xml:space="preserve"> </w:t>
            </w:r>
          </w:p>
        </w:tc>
        <w:tc>
          <w:tcPr>
            <w:tcW w:w="1276" w:type="dxa"/>
            <w:vMerge w:val="restart"/>
            <w:vAlign w:val="center"/>
          </w:tcPr>
          <w:p w:rsidR="00A238E9" w:rsidRPr="00BF73D8" w:rsidRDefault="00A238E9" w:rsidP="0099257D">
            <w:pPr>
              <w:spacing w:line="0" w:lineRule="atLeast"/>
              <w:jc w:val="center"/>
              <w:rPr>
                <w:rFonts w:eastAsia="標楷體"/>
              </w:rPr>
            </w:pPr>
            <w:r w:rsidRPr="00BF73D8">
              <w:rPr>
                <w:rFonts w:eastAsia="標楷體"/>
              </w:rPr>
              <w:t>領導勇敢</w:t>
            </w:r>
          </w:p>
        </w:tc>
        <w:tc>
          <w:tcPr>
            <w:tcW w:w="1843" w:type="dxa"/>
            <w:gridSpan w:val="2"/>
            <w:vAlign w:val="center"/>
          </w:tcPr>
          <w:p w:rsidR="00A238E9" w:rsidRPr="00BF73D8" w:rsidRDefault="00A238E9" w:rsidP="0099257D">
            <w:pPr>
              <w:spacing w:line="0" w:lineRule="atLeast"/>
              <w:jc w:val="center"/>
              <w:rPr>
                <w:rFonts w:eastAsia="標楷體"/>
              </w:rPr>
            </w:pPr>
            <w:r w:rsidRPr="00BF73D8">
              <w:rPr>
                <w:rFonts w:eastAsia="標楷體"/>
              </w:rPr>
              <w:t>領導</w:t>
            </w:r>
          </w:p>
        </w:tc>
        <w:tc>
          <w:tcPr>
            <w:tcW w:w="2126" w:type="dxa"/>
            <w:gridSpan w:val="2"/>
            <w:vAlign w:val="center"/>
          </w:tcPr>
          <w:p w:rsidR="00A238E9" w:rsidRPr="00BF73D8" w:rsidRDefault="00A238E9" w:rsidP="0099257D">
            <w:pPr>
              <w:spacing w:line="0" w:lineRule="atLeast"/>
              <w:jc w:val="center"/>
              <w:rPr>
                <w:rFonts w:eastAsia="標楷體"/>
              </w:rPr>
            </w:pPr>
            <w:r w:rsidRPr="00BF73D8">
              <w:rPr>
                <w:rFonts w:eastAsia="標楷體"/>
              </w:rPr>
              <w:t>勇敢</w:t>
            </w:r>
          </w:p>
        </w:tc>
      </w:tr>
      <w:tr w:rsidR="00A238E9" w:rsidRPr="00BF73D8" w:rsidTr="0099257D">
        <w:trPr>
          <w:trHeight w:val="360"/>
        </w:trPr>
        <w:tc>
          <w:tcPr>
            <w:tcW w:w="1271" w:type="dxa"/>
            <w:vMerge/>
          </w:tcPr>
          <w:p w:rsidR="00A238E9" w:rsidRPr="00BF73D8" w:rsidRDefault="00A238E9" w:rsidP="0099257D">
            <w:pPr>
              <w:spacing w:line="0" w:lineRule="atLeast"/>
              <w:jc w:val="center"/>
              <w:rPr>
                <w:rFonts w:eastAsia="標楷體"/>
              </w:rPr>
            </w:pPr>
          </w:p>
        </w:tc>
        <w:tc>
          <w:tcPr>
            <w:tcW w:w="1276" w:type="dxa"/>
            <w:vMerge/>
          </w:tcPr>
          <w:p w:rsidR="00A238E9" w:rsidRPr="00BF73D8" w:rsidRDefault="00A238E9" w:rsidP="0099257D">
            <w:pPr>
              <w:spacing w:line="0" w:lineRule="atLeast"/>
              <w:jc w:val="center"/>
              <w:rPr>
                <w:rFonts w:eastAsia="標楷體"/>
              </w:rPr>
            </w:pPr>
          </w:p>
        </w:tc>
        <w:tc>
          <w:tcPr>
            <w:tcW w:w="1275" w:type="dxa"/>
            <w:vAlign w:val="center"/>
          </w:tcPr>
          <w:p w:rsidR="00A238E9" w:rsidRPr="00BF73D8" w:rsidRDefault="00A238E9" w:rsidP="0099257D">
            <w:pPr>
              <w:spacing w:line="0" w:lineRule="atLeast"/>
              <w:jc w:val="center"/>
              <w:rPr>
                <w:rFonts w:eastAsia="標楷體"/>
              </w:rPr>
            </w:pPr>
            <w:r w:rsidRPr="00BF73D8">
              <w:rPr>
                <w:rFonts w:eastAsia="標楷體"/>
              </w:rPr>
              <w:t>1.</w:t>
            </w:r>
            <w:r w:rsidRPr="00BF73D8">
              <w:rPr>
                <w:rFonts w:eastAsia="標楷體"/>
              </w:rPr>
              <w:t>解決問題</w:t>
            </w:r>
          </w:p>
        </w:tc>
        <w:tc>
          <w:tcPr>
            <w:tcW w:w="568" w:type="dxa"/>
            <w:vAlign w:val="center"/>
          </w:tcPr>
          <w:p w:rsidR="00A238E9" w:rsidRPr="00BF73D8" w:rsidRDefault="00AB6665" w:rsidP="0099257D">
            <w:pPr>
              <w:spacing w:line="0" w:lineRule="atLeast"/>
              <w:jc w:val="center"/>
              <w:rPr>
                <w:rFonts w:eastAsia="標楷體"/>
              </w:rPr>
            </w:pPr>
            <w:r>
              <w:rPr>
                <w:rFonts w:eastAsia="標楷體" w:hint="eastAsia"/>
              </w:rPr>
              <w:t>v</w:t>
            </w:r>
          </w:p>
        </w:tc>
        <w:tc>
          <w:tcPr>
            <w:tcW w:w="1290" w:type="dxa"/>
            <w:vAlign w:val="center"/>
          </w:tcPr>
          <w:p w:rsidR="00A238E9" w:rsidRPr="00BF73D8" w:rsidRDefault="00A238E9" w:rsidP="0099257D">
            <w:pPr>
              <w:spacing w:line="0" w:lineRule="atLeast"/>
              <w:jc w:val="center"/>
              <w:rPr>
                <w:rFonts w:eastAsia="標楷體"/>
              </w:rPr>
            </w:pPr>
            <w:r w:rsidRPr="00BF73D8">
              <w:rPr>
                <w:rFonts w:eastAsia="標楷體"/>
              </w:rPr>
              <w:t>1.</w:t>
            </w:r>
            <w:r w:rsidRPr="00BF73D8">
              <w:rPr>
                <w:rFonts w:eastAsia="標楷體"/>
              </w:rPr>
              <w:t>自信創新</w:t>
            </w:r>
          </w:p>
        </w:tc>
        <w:tc>
          <w:tcPr>
            <w:tcW w:w="836" w:type="dxa"/>
            <w:vAlign w:val="center"/>
          </w:tcPr>
          <w:p w:rsidR="00A238E9" w:rsidRPr="00BF73D8" w:rsidRDefault="00A238E9" w:rsidP="0099257D">
            <w:pPr>
              <w:spacing w:line="0" w:lineRule="atLeast"/>
              <w:jc w:val="center"/>
              <w:rPr>
                <w:rFonts w:eastAsia="標楷體"/>
              </w:rPr>
            </w:pPr>
          </w:p>
        </w:tc>
      </w:tr>
      <w:tr w:rsidR="00A238E9" w:rsidRPr="00BF73D8" w:rsidTr="0099257D">
        <w:trPr>
          <w:trHeight w:val="322"/>
        </w:trPr>
        <w:tc>
          <w:tcPr>
            <w:tcW w:w="1271" w:type="dxa"/>
            <w:vMerge/>
          </w:tcPr>
          <w:p w:rsidR="00A238E9" w:rsidRPr="00BF73D8" w:rsidRDefault="00A238E9" w:rsidP="0099257D">
            <w:pPr>
              <w:spacing w:line="0" w:lineRule="atLeast"/>
              <w:jc w:val="center"/>
              <w:rPr>
                <w:rFonts w:eastAsia="標楷體"/>
              </w:rPr>
            </w:pPr>
          </w:p>
        </w:tc>
        <w:tc>
          <w:tcPr>
            <w:tcW w:w="1276" w:type="dxa"/>
            <w:vMerge/>
          </w:tcPr>
          <w:p w:rsidR="00A238E9" w:rsidRPr="00BF73D8" w:rsidRDefault="00A238E9" w:rsidP="0099257D">
            <w:pPr>
              <w:spacing w:line="0" w:lineRule="atLeast"/>
              <w:jc w:val="center"/>
              <w:rPr>
                <w:rFonts w:eastAsia="標楷體"/>
              </w:rPr>
            </w:pPr>
          </w:p>
        </w:tc>
        <w:tc>
          <w:tcPr>
            <w:tcW w:w="1275" w:type="dxa"/>
            <w:vAlign w:val="center"/>
          </w:tcPr>
          <w:p w:rsidR="00A238E9" w:rsidRPr="00BF73D8" w:rsidRDefault="00A238E9" w:rsidP="0099257D">
            <w:pPr>
              <w:spacing w:line="0" w:lineRule="atLeast"/>
              <w:jc w:val="center"/>
              <w:rPr>
                <w:rFonts w:eastAsia="標楷體"/>
              </w:rPr>
            </w:pPr>
            <w:r w:rsidRPr="00BF73D8">
              <w:rPr>
                <w:rFonts w:eastAsia="標楷體"/>
              </w:rPr>
              <w:t>2.</w:t>
            </w:r>
            <w:r w:rsidRPr="00BF73D8">
              <w:rPr>
                <w:rFonts w:eastAsia="標楷體"/>
              </w:rPr>
              <w:t>獨立思考</w:t>
            </w:r>
          </w:p>
        </w:tc>
        <w:tc>
          <w:tcPr>
            <w:tcW w:w="568" w:type="dxa"/>
            <w:vAlign w:val="center"/>
          </w:tcPr>
          <w:p w:rsidR="00A238E9" w:rsidRPr="00BF73D8" w:rsidRDefault="00AB6665" w:rsidP="0099257D">
            <w:pPr>
              <w:spacing w:line="0" w:lineRule="atLeast"/>
              <w:jc w:val="center"/>
              <w:rPr>
                <w:rFonts w:eastAsia="標楷體"/>
              </w:rPr>
            </w:pPr>
            <w:r>
              <w:rPr>
                <w:rFonts w:eastAsia="標楷體" w:hint="eastAsia"/>
              </w:rPr>
              <w:t>v</w:t>
            </w:r>
          </w:p>
        </w:tc>
        <w:tc>
          <w:tcPr>
            <w:tcW w:w="1290" w:type="dxa"/>
            <w:vAlign w:val="center"/>
          </w:tcPr>
          <w:p w:rsidR="00A238E9" w:rsidRPr="00BF73D8" w:rsidRDefault="00A238E9" w:rsidP="0099257D">
            <w:pPr>
              <w:spacing w:line="0" w:lineRule="atLeast"/>
              <w:jc w:val="center"/>
              <w:rPr>
                <w:rFonts w:eastAsia="標楷體"/>
              </w:rPr>
            </w:pPr>
            <w:r w:rsidRPr="00BF73D8">
              <w:rPr>
                <w:rFonts w:eastAsia="標楷體"/>
              </w:rPr>
              <w:t>2.</w:t>
            </w:r>
            <w:r w:rsidRPr="00BF73D8">
              <w:rPr>
                <w:rFonts w:eastAsia="標楷體"/>
              </w:rPr>
              <w:t>勇於承擔</w:t>
            </w:r>
          </w:p>
        </w:tc>
        <w:tc>
          <w:tcPr>
            <w:tcW w:w="836" w:type="dxa"/>
            <w:vAlign w:val="center"/>
          </w:tcPr>
          <w:p w:rsidR="00A238E9" w:rsidRPr="00BF73D8" w:rsidRDefault="00AB6665" w:rsidP="0099257D">
            <w:pPr>
              <w:spacing w:line="0" w:lineRule="atLeast"/>
              <w:jc w:val="center"/>
              <w:rPr>
                <w:rFonts w:eastAsia="標楷體"/>
              </w:rPr>
            </w:pPr>
            <w:r>
              <w:rPr>
                <w:rFonts w:eastAsia="標楷體" w:hint="eastAsia"/>
              </w:rPr>
              <w:t>v</w:t>
            </w:r>
            <w:bookmarkStart w:id="0" w:name="_GoBack"/>
            <w:bookmarkEnd w:id="0"/>
          </w:p>
        </w:tc>
      </w:tr>
    </w:tbl>
    <w:p w:rsidR="00A238E9" w:rsidRPr="008328CA" w:rsidRDefault="00A238E9" w:rsidP="00A238E9">
      <w:pPr>
        <w:spacing w:line="0" w:lineRule="atLeast"/>
        <w:rPr>
          <w:rFonts w:ascii="標楷體" w:eastAsia="標楷體" w:hAnsi="標楷體"/>
        </w:rPr>
      </w:pPr>
    </w:p>
    <w:p w:rsidR="00A238E9" w:rsidRDefault="00A238E9" w:rsidP="00A238E9">
      <w:pPr>
        <w:spacing w:line="0" w:lineRule="atLeast"/>
        <w:rPr>
          <w:rFonts w:ascii="標楷體" w:eastAsia="標楷體" w:hAnsi="標楷體"/>
        </w:rPr>
      </w:pPr>
    </w:p>
    <w:p w:rsidR="00A238E9" w:rsidRDefault="00A238E9" w:rsidP="00A238E9">
      <w:pPr>
        <w:spacing w:line="0" w:lineRule="atLeast"/>
        <w:rPr>
          <w:rFonts w:ascii="標楷體" w:eastAsia="標楷體" w:hAnsi="標楷體"/>
        </w:rPr>
      </w:pPr>
    </w:p>
    <w:p w:rsidR="00A238E9" w:rsidRDefault="00A238E9" w:rsidP="00A238E9">
      <w:pPr>
        <w:spacing w:line="0" w:lineRule="atLeast"/>
        <w:rPr>
          <w:rFonts w:ascii="標楷體" w:eastAsia="標楷體" w:hAnsi="標楷體"/>
        </w:rPr>
      </w:pPr>
    </w:p>
    <w:p w:rsidR="00A238E9" w:rsidRDefault="00A238E9" w:rsidP="00A238E9">
      <w:pPr>
        <w:spacing w:line="0" w:lineRule="atLeast"/>
        <w:rPr>
          <w:rFonts w:ascii="標楷體" w:eastAsia="標楷體" w:hAnsi="標楷體"/>
        </w:rPr>
      </w:pPr>
    </w:p>
    <w:p w:rsidR="00A238E9" w:rsidRDefault="00A238E9" w:rsidP="00A238E9">
      <w:pPr>
        <w:spacing w:line="0" w:lineRule="atLeast"/>
        <w:rPr>
          <w:rFonts w:ascii="標楷體" w:eastAsia="標楷體" w:hAnsi="標楷體"/>
        </w:rPr>
      </w:pPr>
    </w:p>
    <w:p w:rsidR="00A238E9" w:rsidRDefault="00A238E9" w:rsidP="00A238E9">
      <w:pPr>
        <w:spacing w:line="0" w:lineRule="atLeast"/>
        <w:rPr>
          <w:rFonts w:ascii="標楷體" w:eastAsia="標楷體" w:hAnsi="標楷體"/>
        </w:rPr>
      </w:pPr>
    </w:p>
    <w:p w:rsidR="00A238E9" w:rsidRDefault="00A238E9" w:rsidP="00A238E9">
      <w:pPr>
        <w:spacing w:line="0" w:lineRule="atLeast"/>
        <w:rPr>
          <w:rFonts w:ascii="標楷體" w:eastAsia="標楷體" w:hAnsi="標楷體"/>
        </w:rPr>
      </w:pPr>
    </w:p>
    <w:p w:rsidR="00A238E9" w:rsidRDefault="00A238E9" w:rsidP="00A238E9">
      <w:pPr>
        <w:spacing w:line="0" w:lineRule="atLeast"/>
        <w:rPr>
          <w:rFonts w:ascii="標楷體" w:eastAsia="標楷體" w:hAnsi="標楷體"/>
        </w:rPr>
      </w:pPr>
    </w:p>
    <w:p w:rsidR="00A238E9" w:rsidRDefault="00A238E9" w:rsidP="00A238E9">
      <w:pPr>
        <w:spacing w:line="0" w:lineRule="atLeast"/>
        <w:rPr>
          <w:rFonts w:ascii="標楷體" w:eastAsia="標楷體" w:hAnsi="標楷體"/>
        </w:rPr>
      </w:pPr>
    </w:p>
    <w:p w:rsidR="00A238E9" w:rsidRDefault="00A238E9" w:rsidP="00A238E9">
      <w:pPr>
        <w:spacing w:line="0" w:lineRule="atLeast"/>
        <w:rPr>
          <w:rFonts w:ascii="標楷體" w:eastAsia="標楷體" w:hAnsi="標楷體"/>
        </w:rPr>
      </w:pPr>
    </w:p>
    <w:p w:rsidR="00A238E9" w:rsidRDefault="00A238E9" w:rsidP="00A238E9">
      <w:pPr>
        <w:spacing w:line="0" w:lineRule="atLeast"/>
        <w:rPr>
          <w:rFonts w:ascii="標楷體" w:eastAsia="標楷體" w:hAnsi="標楷體"/>
        </w:rPr>
      </w:pPr>
    </w:p>
    <w:p w:rsidR="00A238E9" w:rsidRDefault="00A238E9" w:rsidP="00A238E9">
      <w:pPr>
        <w:spacing w:line="0" w:lineRule="atLeast"/>
        <w:rPr>
          <w:rFonts w:ascii="標楷體" w:eastAsia="標楷體" w:hAnsi="標楷體"/>
        </w:rPr>
      </w:pPr>
    </w:p>
    <w:p w:rsidR="00A238E9" w:rsidRDefault="00A238E9" w:rsidP="00A238E9">
      <w:pPr>
        <w:spacing w:line="0" w:lineRule="atLeast"/>
        <w:rPr>
          <w:rFonts w:ascii="標楷體" w:eastAsia="標楷體" w:hAnsi="標楷體"/>
        </w:rPr>
      </w:pPr>
    </w:p>
    <w:p w:rsidR="00A238E9" w:rsidRDefault="00A238E9" w:rsidP="00A238E9">
      <w:pPr>
        <w:spacing w:line="0" w:lineRule="atLeast"/>
        <w:rPr>
          <w:rFonts w:ascii="標楷體" w:eastAsia="標楷體" w:hAnsi="標楷體"/>
        </w:rPr>
      </w:pPr>
    </w:p>
    <w:p w:rsidR="00A238E9" w:rsidRDefault="00A238E9" w:rsidP="00A238E9">
      <w:pPr>
        <w:spacing w:line="0" w:lineRule="atLeast"/>
        <w:rPr>
          <w:rFonts w:ascii="標楷體" w:eastAsia="標楷體" w:hAnsi="標楷體"/>
        </w:rPr>
      </w:pPr>
    </w:p>
    <w:p w:rsidR="00A238E9" w:rsidRDefault="00A238E9" w:rsidP="00A238E9">
      <w:pPr>
        <w:spacing w:line="0" w:lineRule="atLeast"/>
        <w:rPr>
          <w:rFonts w:ascii="標楷體" w:eastAsia="標楷體" w:hAnsi="標楷體"/>
        </w:rPr>
      </w:pPr>
    </w:p>
    <w:p w:rsidR="00A238E9" w:rsidRDefault="00A238E9" w:rsidP="00A238E9">
      <w:pPr>
        <w:spacing w:line="0" w:lineRule="atLeast"/>
        <w:rPr>
          <w:rFonts w:ascii="標楷體" w:eastAsia="標楷體" w:hAnsi="標楷體" w:cs="標楷體"/>
          <w:sz w:val="24"/>
          <w:szCs w:val="24"/>
        </w:rPr>
      </w:pPr>
    </w:p>
    <w:p w:rsidR="00A238E9" w:rsidRDefault="00A238E9" w:rsidP="00A238E9">
      <w:pPr>
        <w:spacing w:line="0" w:lineRule="atLeast"/>
        <w:rPr>
          <w:rFonts w:ascii="標楷體" w:eastAsia="標楷體" w:hAnsi="標楷體" w:cs="標楷體"/>
          <w:sz w:val="24"/>
          <w:szCs w:val="24"/>
        </w:rPr>
      </w:pPr>
    </w:p>
    <w:p w:rsidR="00A238E9" w:rsidRDefault="00A238E9" w:rsidP="001948DA">
      <w:pPr>
        <w:spacing w:line="0" w:lineRule="atLeast"/>
        <w:rPr>
          <w:rFonts w:ascii="標楷體" w:eastAsia="標楷體" w:hAnsi="標楷體" w:cs="標楷體"/>
          <w:sz w:val="24"/>
          <w:szCs w:val="24"/>
        </w:rPr>
      </w:pPr>
    </w:p>
    <w:p w:rsidR="00D37619" w:rsidRPr="00C453F2" w:rsidRDefault="00A238E9" w:rsidP="001948DA">
      <w:pPr>
        <w:spacing w:line="0" w:lineRule="atLeast"/>
        <w:rPr>
          <w:rFonts w:ascii="標楷體" w:eastAsia="標楷體" w:hAnsi="標楷體" w:cs="標楷體"/>
          <w:color w:val="FF0000"/>
          <w:sz w:val="24"/>
          <w:szCs w:val="24"/>
        </w:rPr>
      </w:pPr>
      <w:r>
        <w:rPr>
          <w:rFonts w:ascii="標楷體" w:eastAsia="標楷體" w:hAnsi="標楷體" w:cs="標楷體" w:hint="eastAsia"/>
          <w:sz w:val="24"/>
          <w:szCs w:val="24"/>
        </w:rPr>
        <w:t>六</w:t>
      </w:r>
      <w:r w:rsidR="00433109" w:rsidRPr="00902CB0">
        <w:rPr>
          <w:rFonts w:ascii="標楷體" w:eastAsia="標楷體" w:hAnsi="標楷體" w:cs="標楷體" w:hint="eastAsia"/>
          <w:sz w:val="24"/>
          <w:szCs w:val="24"/>
        </w:rPr>
        <w:t>、</w:t>
      </w:r>
      <w:r w:rsidR="00D37619" w:rsidRPr="00902CB0">
        <w:rPr>
          <w:rFonts w:ascii="標楷體" w:eastAsia="標楷體" w:hAnsi="標楷體" w:cs="標楷體"/>
          <w:sz w:val="24"/>
          <w:szCs w:val="24"/>
        </w:rPr>
        <w:t>素養導向教學規劃：</w:t>
      </w:r>
    </w:p>
    <w:tbl>
      <w:tblPr>
        <w:tblW w:w="15079" w:type="dxa"/>
        <w:jc w:val="center"/>
        <w:tblBorders>
          <w:top w:val="nil"/>
          <w:left w:val="nil"/>
          <w:bottom w:val="nil"/>
          <w:right w:val="nil"/>
          <w:insideH w:val="nil"/>
          <w:insideV w:val="nil"/>
        </w:tblBorders>
        <w:tblLayout w:type="fixed"/>
        <w:tblLook w:val="0600" w:firstRow="0" w:lastRow="0" w:firstColumn="0" w:lastColumn="0" w:noHBand="1" w:noVBand="1"/>
      </w:tblPr>
      <w:tblGrid>
        <w:gridCol w:w="1388"/>
        <w:gridCol w:w="1418"/>
        <w:gridCol w:w="1559"/>
        <w:gridCol w:w="2977"/>
        <w:gridCol w:w="709"/>
        <w:gridCol w:w="2268"/>
        <w:gridCol w:w="1417"/>
        <w:gridCol w:w="1559"/>
        <w:gridCol w:w="1784"/>
      </w:tblGrid>
      <w:tr w:rsidR="004C5DAB" w:rsidRPr="002026C7" w:rsidTr="004C5DAB">
        <w:trPr>
          <w:trHeight w:val="278"/>
          <w:jc w:val="center"/>
        </w:trPr>
        <w:tc>
          <w:tcPr>
            <w:tcW w:w="1388" w:type="dxa"/>
            <w:tcBorders>
              <w:top w:val="single" w:sz="8" w:space="0" w:color="000000"/>
              <w:left w:val="single" w:sz="8" w:space="0" w:color="000000"/>
              <w:right w:val="single" w:sz="8" w:space="0" w:color="000000"/>
            </w:tcBorders>
            <w:vAlign w:val="center"/>
          </w:tcPr>
          <w:p w:rsidR="004C5DAB" w:rsidRPr="002026C7" w:rsidRDefault="004C5DAB" w:rsidP="004C5DAB">
            <w:pPr>
              <w:pBdr>
                <w:top w:val="nil"/>
                <w:left w:val="nil"/>
                <w:bottom w:val="nil"/>
                <w:right w:val="nil"/>
                <w:between w:val="nil"/>
              </w:pBdr>
              <w:spacing w:line="240" w:lineRule="atLeast"/>
              <w:jc w:val="center"/>
              <w:rPr>
                <w:rFonts w:ascii="標楷體" w:eastAsia="標楷體" w:hAnsi="標楷體" w:cs="標楷體"/>
                <w:color w:val="auto"/>
                <w:sz w:val="24"/>
                <w:szCs w:val="24"/>
              </w:rPr>
            </w:pPr>
            <w:r w:rsidRPr="002026C7">
              <w:rPr>
                <w:rFonts w:ascii="標楷體" w:eastAsia="標楷體" w:hAnsi="標楷體" w:cs="標楷體"/>
                <w:color w:val="auto"/>
                <w:sz w:val="24"/>
                <w:szCs w:val="24"/>
              </w:rPr>
              <w:t>教學期程</w:t>
            </w:r>
          </w:p>
        </w:tc>
        <w:tc>
          <w:tcPr>
            <w:tcW w:w="2977" w:type="dxa"/>
            <w:gridSpan w:val="2"/>
            <w:tcBorders>
              <w:top w:val="single" w:sz="8" w:space="0" w:color="000000"/>
              <w:left w:val="single" w:sz="8" w:space="0" w:color="000000"/>
              <w:bottom w:val="single" w:sz="8" w:space="0" w:color="000000"/>
              <w:right w:val="single" w:sz="8" w:space="0" w:color="000000"/>
            </w:tcBorders>
          </w:tcPr>
          <w:p w:rsidR="004C5DAB" w:rsidRPr="002026C7" w:rsidRDefault="004C5DAB" w:rsidP="004C5DAB">
            <w:pPr>
              <w:pBdr>
                <w:top w:val="nil"/>
                <w:left w:val="nil"/>
                <w:bottom w:val="nil"/>
                <w:right w:val="nil"/>
                <w:between w:val="nil"/>
              </w:pBdr>
              <w:spacing w:line="240" w:lineRule="atLeast"/>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t>學習重點</w:t>
            </w:r>
          </w:p>
        </w:tc>
        <w:tc>
          <w:tcPr>
            <w:tcW w:w="2977" w:type="dxa"/>
            <w:vMerge w:val="restart"/>
            <w:tcBorders>
              <w:top w:val="single" w:sz="8" w:space="0" w:color="000000"/>
              <w:right w:val="single" w:sz="8" w:space="0" w:color="000000"/>
            </w:tcBorders>
            <w:tcMar>
              <w:top w:w="100" w:type="dxa"/>
              <w:left w:w="20" w:type="dxa"/>
              <w:bottom w:w="100" w:type="dxa"/>
              <w:right w:w="20" w:type="dxa"/>
            </w:tcMar>
            <w:vAlign w:val="center"/>
          </w:tcPr>
          <w:p w:rsidR="004C5DAB" w:rsidRPr="002026C7" w:rsidRDefault="004C5DAB" w:rsidP="004C5DAB">
            <w:pPr>
              <w:pBdr>
                <w:top w:val="nil"/>
                <w:left w:val="nil"/>
                <w:bottom w:val="nil"/>
                <w:right w:val="nil"/>
                <w:between w:val="nil"/>
              </w:pBdr>
              <w:spacing w:line="240" w:lineRule="atLeast"/>
              <w:jc w:val="center"/>
              <w:rPr>
                <w:rFonts w:ascii="標楷體" w:eastAsia="標楷體" w:hAnsi="標楷體" w:cs="標楷體"/>
                <w:color w:val="auto"/>
                <w:sz w:val="24"/>
                <w:szCs w:val="24"/>
              </w:rPr>
            </w:pPr>
            <w:r w:rsidRPr="002026C7">
              <w:rPr>
                <w:rFonts w:ascii="標楷體" w:eastAsia="標楷體" w:hAnsi="標楷體" w:cs="標楷體"/>
                <w:color w:val="auto"/>
                <w:sz w:val="24"/>
                <w:szCs w:val="24"/>
              </w:rPr>
              <w:t>單元/主題名稱與活動內容</w:t>
            </w:r>
          </w:p>
        </w:tc>
        <w:tc>
          <w:tcPr>
            <w:tcW w:w="709" w:type="dxa"/>
            <w:vMerge w:val="restart"/>
            <w:tcBorders>
              <w:top w:val="single" w:sz="8" w:space="0" w:color="000000"/>
              <w:right w:val="single" w:sz="8" w:space="0" w:color="000000"/>
            </w:tcBorders>
            <w:tcMar>
              <w:top w:w="100" w:type="dxa"/>
              <w:left w:w="20" w:type="dxa"/>
              <w:bottom w:w="100" w:type="dxa"/>
              <w:right w:w="20" w:type="dxa"/>
            </w:tcMar>
            <w:vAlign w:val="center"/>
          </w:tcPr>
          <w:p w:rsidR="004C5DAB" w:rsidRPr="002026C7" w:rsidRDefault="004C5DAB" w:rsidP="004C5DAB">
            <w:pPr>
              <w:pBdr>
                <w:top w:val="nil"/>
                <w:left w:val="nil"/>
                <w:bottom w:val="nil"/>
                <w:right w:val="nil"/>
                <w:between w:val="nil"/>
              </w:pBdr>
              <w:spacing w:line="240" w:lineRule="atLeast"/>
              <w:jc w:val="center"/>
              <w:rPr>
                <w:rFonts w:ascii="標楷體" w:eastAsia="標楷體" w:hAnsi="標楷體" w:cs="標楷體"/>
                <w:color w:val="auto"/>
                <w:sz w:val="24"/>
                <w:szCs w:val="24"/>
              </w:rPr>
            </w:pPr>
            <w:r w:rsidRPr="002026C7">
              <w:rPr>
                <w:rFonts w:ascii="標楷體" w:eastAsia="標楷體" w:hAnsi="標楷體" w:cs="標楷體"/>
                <w:color w:val="auto"/>
                <w:sz w:val="24"/>
                <w:szCs w:val="24"/>
              </w:rPr>
              <w:t>節數</w:t>
            </w:r>
          </w:p>
        </w:tc>
        <w:tc>
          <w:tcPr>
            <w:tcW w:w="2268" w:type="dxa"/>
            <w:vMerge w:val="restart"/>
            <w:tcBorders>
              <w:top w:val="single" w:sz="8" w:space="0" w:color="000000"/>
              <w:right w:val="single" w:sz="8" w:space="0" w:color="000000"/>
            </w:tcBorders>
            <w:tcMar>
              <w:top w:w="100" w:type="dxa"/>
              <w:left w:w="20" w:type="dxa"/>
              <w:bottom w:w="100" w:type="dxa"/>
              <w:right w:w="20" w:type="dxa"/>
            </w:tcMar>
            <w:vAlign w:val="center"/>
          </w:tcPr>
          <w:p w:rsidR="004C5DAB" w:rsidRPr="002026C7" w:rsidRDefault="004C5DAB" w:rsidP="004C5DAB">
            <w:pPr>
              <w:pBdr>
                <w:top w:val="nil"/>
                <w:left w:val="nil"/>
                <w:bottom w:val="nil"/>
                <w:right w:val="nil"/>
                <w:between w:val="nil"/>
              </w:pBdr>
              <w:spacing w:line="240" w:lineRule="atLeast"/>
              <w:jc w:val="center"/>
              <w:rPr>
                <w:rFonts w:ascii="標楷體" w:eastAsia="標楷體" w:hAnsi="標楷體" w:cs="標楷體"/>
                <w:color w:val="auto"/>
                <w:sz w:val="24"/>
                <w:szCs w:val="24"/>
              </w:rPr>
            </w:pPr>
            <w:r w:rsidRPr="002026C7">
              <w:rPr>
                <w:rFonts w:ascii="標楷體" w:eastAsia="標楷體" w:hAnsi="標楷體" w:cs="標楷體" w:hint="eastAsia"/>
                <w:color w:val="auto"/>
                <w:sz w:val="24"/>
                <w:szCs w:val="24"/>
              </w:rPr>
              <w:t>教學資源/學習策略</w:t>
            </w:r>
          </w:p>
        </w:tc>
        <w:tc>
          <w:tcPr>
            <w:tcW w:w="1417" w:type="dxa"/>
            <w:vMerge w:val="restart"/>
            <w:tcBorders>
              <w:top w:val="single" w:sz="8" w:space="0" w:color="000000"/>
              <w:right w:val="single" w:sz="8" w:space="0" w:color="000000"/>
            </w:tcBorders>
            <w:tcMar>
              <w:top w:w="100" w:type="dxa"/>
              <w:left w:w="20" w:type="dxa"/>
              <w:bottom w:w="100" w:type="dxa"/>
              <w:right w:w="20" w:type="dxa"/>
            </w:tcMar>
            <w:vAlign w:val="center"/>
          </w:tcPr>
          <w:p w:rsidR="004C5DAB" w:rsidRPr="002026C7" w:rsidRDefault="004C5DAB" w:rsidP="004C5DAB">
            <w:pPr>
              <w:pBdr>
                <w:top w:val="nil"/>
                <w:left w:val="nil"/>
                <w:bottom w:val="nil"/>
                <w:right w:val="nil"/>
                <w:between w:val="nil"/>
              </w:pBdr>
              <w:spacing w:line="240" w:lineRule="atLeast"/>
              <w:jc w:val="center"/>
              <w:rPr>
                <w:rFonts w:ascii="標楷體" w:eastAsia="標楷體" w:hAnsi="標楷體" w:cs="標楷體"/>
                <w:color w:val="auto"/>
                <w:sz w:val="24"/>
                <w:szCs w:val="24"/>
              </w:rPr>
            </w:pPr>
            <w:r w:rsidRPr="002026C7">
              <w:rPr>
                <w:rFonts w:ascii="標楷體" w:eastAsia="標楷體" w:hAnsi="標楷體" w:cs="標楷體" w:hint="eastAsia"/>
                <w:color w:val="auto"/>
                <w:sz w:val="24"/>
                <w:szCs w:val="24"/>
              </w:rPr>
              <w:t>評量方式</w:t>
            </w:r>
          </w:p>
        </w:tc>
        <w:tc>
          <w:tcPr>
            <w:tcW w:w="1559" w:type="dxa"/>
            <w:vMerge w:val="restart"/>
            <w:tcBorders>
              <w:top w:val="single" w:sz="8" w:space="0" w:color="000000"/>
              <w:right w:val="single" w:sz="8" w:space="0" w:color="000000"/>
            </w:tcBorders>
            <w:tcMar>
              <w:top w:w="100" w:type="dxa"/>
              <w:left w:w="20" w:type="dxa"/>
              <w:bottom w:w="100" w:type="dxa"/>
              <w:right w:w="20" w:type="dxa"/>
            </w:tcMar>
            <w:vAlign w:val="center"/>
          </w:tcPr>
          <w:p w:rsidR="004C5DAB" w:rsidRDefault="004C5DAB" w:rsidP="004C5DAB">
            <w:pPr>
              <w:pBdr>
                <w:top w:val="nil"/>
                <w:left w:val="nil"/>
                <w:bottom w:val="nil"/>
                <w:right w:val="nil"/>
                <w:between w:val="nil"/>
              </w:pBdr>
              <w:spacing w:line="240" w:lineRule="atLeast"/>
              <w:jc w:val="center"/>
              <w:rPr>
                <w:rFonts w:ascii="標楷體" w:eastAsia="標楷體" w:hAnsi="標楷體" w:cs="標楷體"/>
                <w:color w:val="auto"/>
                <w:sz w:val="24"/>
                <w:szCs w:val="24"/>
              </w:rPr>
            </w:pPr>
            <w:r w:rsidRPr="002026C7">
              <w:rPr>
                <w:rFonts w:ascii="標楷體" w:eastAsia="標楷體" w:hAnsi="標楷體" w:cs="標楷體"/>
                <w:color w:val="auto"/>
                <w:sz w:val="24"/>
                <w:szCs w:val="24"/>
              </w:rPr>
              <w:t>融入議題</w:t>
            </w:r>
          </w:p>
          <w:p w:rsidR="007239F5" w:rsidRPr="002026C7" w:rsidRDefault="007239F5" w:rsidP="004C5DAB">
            <w:pPr>
              <w:pBdr>
                <w:top w:val="nil"/>
                <w:left w:val="nil"/>
                <w:bottom w:val="nil"/>
                <w:right w:val="nil"/>
                <w:between w:val="nil"/>
              </w:pBdr>
              <w:spacing w:line="240" w:lineRule="atLeast"/>
              <w:jc w:val="center"/>
              <w:rPr>
                <w:rFonts w:ascii="標楷體" w:eastAsia="標楷體" w:hAnsi="標楷體" w:cs="標楷體"/>
                <w:color w:val="auto"/>
                <w:sz w:val="24"/>
                <w:szCs w:val="24"/>
              </w:rPr>
            </w:pPr>
          </w:p>
        </w:tc>
        <w:tc>
          <w:tcPr>
            <w:tcW w:w="1784" w:type="dxa"/>
            <w:vMerge w:val="restart"/>
            <w:tcBorders>
              <w:top w:val="single" w:sz="8" w:space="0" w:color="000000"/>
              <w:right w:val="single" w:sz="8" w:space="0" w:color="000000"/>
            </w:tcBorders>
            <w:vAlign w:val="center"/>
          </w:tcPr>
          <w:p w:rsidR="004C5DAB" w:rsidRPr="002026C7" w:rsidRDefault="004C5DAB" w:rsidP="004C5DAB">
            <w:pPr>
              <w:pBdr>
                <w:top w:val="nil"/>
                <w:left w:val="nil"/>
                <w:bottom w:val="nil"/>
                <w:right w:val="nil"/>
                <w:between w:val="nil"/>
              </w:pBdr>
              <w:spacing w:line="240" w:lineRule="atLeast"/>
              <w:jc w:val="center"/>
              <w:rPr>
                <w:rFonts w:ascii="標楷體" w:eastAsia="標楷體" w:hAnsi="標楷體" w:cs="標楷體"/>
                <w:color w:val="auto"/>
                <w:sz w:val="24"/>
                <w:szCs w:val="24"/>
              </w:rPr>
            </w:pPr>
            <w:r w:rsidRPr="002026C7">
              <w:rPr>
                <w:rFonts w:ascii="標楷體" w:eastAsia="標楷體" w:hAnsi="標楷體" w:cs="標楷體"/>
                <w:color w:val="auto"/>
                <w:sz w:val="24"/>
                <w:szCs w:val="24"/>
              </w:rPr>
              <w:t>備註</w:t>
            </w:r>
          </w:p>
        </w:tc>
      </w:tr>
      <w:tr w:rsidR="004C5DAB" w:rsidRPr="002026C7" w:rsidTr="004C5DAB">
        <w:trPr>
          <w:trHeight w:val="278"/>
          <w:jc w:val="center"/>
        </w:trPr>
        <w:tc>
          <w:tcPr>
            <w:tcW w:w="1388" w:type="dxa"/>
            <w:tcBorders>
              <w:left w:val="single" w:sz="8" w:space="0" w:color="000000"/>
              <w:bottom w:val="single" w:sz="8" w:space="0" w:color="000000"/>
              <w:right w:val="single" w:sz="8" w:space="0" w:color="000000"/>
            </w:tcBorders>
            <w:vAlign w:val="center"/>
          </w:tcPr>
          <w:p w:rsidR="004C5DAB" w:rsidRPr="002026C7" w:rsidRDefault="004C5DAB" w:rsidP="004C5DAB">
            <w:pPr>
              <w:pBdr>
                <w:top w:val="nil"/>
                <w:left w:val="nil"/>
                <w:bottom w:val="nil"/>
                <w:right w:val="nil"/>
                <w:between w:val="nil"/>
              </w:pBdr>
              <w:spacing w:line="240" w:lineRule="atLeast"/>
              <w:jc w:val="center"/>
              <w:rPr>
                <w:rFonts w:ascii="標楷體" w:eastAsia="標楷體" w:hAnsi="標楷體" w:cs="標楷體"/>
                <w:color w:val="auto"/>
                <w:sz w:val="24"/>
                <w:szCs w:val="24"/>
              </w:rPr>
            </w:pPr>
          </w:p>
        </w:tc>
        <w:tc>
          <w:tcPr>
            <w:tcW w:w="1418" w:type="dxa"/>
            <w:tcBorders>
              <w:top w:val="single" w:sz="8" w:space="0" w:color="000000"/>
              <w:left w:val="single" w:sz="8" w:space="0" w:color="000000"/>
              <w:bottom w:val="single" w:sz="8" w:space="0" w:color="000000"/>
              <w:right w:val="single" w:sz="8" w:space="0" w:color="000000"/>
            </w:tcBorders>
          </w:tcPr>
          <w:p w:rsidR="004C5DAB" w:rsidRPr="00F83476" w:rsidRDefault="004C5DAB" w:rsidP="004C5DAB">
            <w:pPr>
              <w:jc w:val="center"/>
              <w:rPr>
                <w:rFonts w:ascii="標楷體" w:eastAsia="標楷體" w:hAnsi="標楷體"/>
                <w:color w:val="auto"/>
                <w:sz w:val="24"/>
                <w:szCs w:val="24"/>
              </w:rPr>
            </w:pPr>
            <w:r w:rsidRPr="00F83476">
              <w:rPr>
                <w:rFonts w:ascii="標楷體" w:eastAsia="標楷體" w:hAnsi="標楷體" w:hint="eastAsia"/>
                <w:color w:val="auto"/>
                <w:sz w:val="24"/>
                <w:szCs w:val="24"/>
              </w:rPr>
              <w:t>學習內容</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4C5DAB" w:rsidRPr="00F83476" w:rsidRDefault="004C5DAB" w:rsidP="004C5DAB">
            <w:pPr>
              <w:jc w:val="center"/>
              <w:rPr>
                <w:rFonts w:ascii="標楷體" w:eastAsia="標楷體" w:hAnsi="標楷體"/>
                <w:color w:val="auto"/>
                <w:sz w:val="24"/>
                <w:szCs w:val="24"/>
              </w:rPr>
            </w:pPr>
            <w:r w:rsidRPr="00F83476">
              <w:rPr>
                <w:rFonts w:ascii="標楷體" w:eastAsia="標楷體" w:hAnsi="標楷體" w:hint="eastAsia"/>
                <w:color w:val="auto"/>
                <w:sz w:val="24"/>
                <w:szCs w:val="24"/>
              </w:rPr>
              <w:t>學習表現</w:t>
            </w:r>
          </w:p>
        </w:tc>
        <w:tc>
          <w:tcPr>
            <w:tcW w:w="2977" w:type="dxa"/>
            <w:vMerge/>
            <w:tcBorders>
              <w:bottom w:val="single" w:sz="8" w:space="0" w:color="000000"/>
              <w:right w:val="single" w:sz="8" w:space="0" w:color="000000"/>
            </w:tcBorders>
            <w:tcMar>
              <w:top w:w="100" w:type="dxa"/>
              <w:left w:w="20" w:type="dxa"/>
              <w:bottom w:w="100" w:type="dxa"/>
              <w:right w:w="20" w:type="dxa"/>
            </w:tcMar>
            <w:vAlign w:val="center"/>
          </w:tcPr>
          <w:p w:rsidR="004C5DAB" w:rsidRPr="002026C7" w:rsidRDefault="004C5DAB" w:rsidP="004C5DAB">
            <w:pPr>
              <w:pBdr>
                <w:top w:val="nil"/>
                <w:left w:val="nil"/>
                <w:bottom w:val="nil"/>
                <w:right w:val="nil"/>
                <w:between w:val="nil"/>
              </w:pBdr>
              <w:spacing w:line="240" w:lineRule="atLeast"/>
              <w:jc w:val="center"/>
              <w:rPr>
                <w:rFonts w:ascii="標楷體" w:eastAsia="標楷體" w:hAnsi="標楷體" w:cs="標楷體"/>
                <w:color w:val="auto"/>
                <w:sz w:val="24"/>
                <w:szCs w:val="24"/>
              </w:rPr>
            </w:pPr>
          </w:p>
        </w:tc>
        <w:tc>
          <w:tcPr>
            <w:tcW w:w="709" w:type="dxa"/>
            <w:vMerge/>
            <w:tcBorders>
              <w:bottom w:val="single" w:sz="8" w:space="0" w:color="000000"/>
              <w:right w:val="single" w:sz="8" w:space="0" w:color="000000"/>
            </w:tcBorders>
            <w:tcMar>
              <w:top w:w="100" w:type="dxa"/>
              <w:left w:w="20" w:type="dxa"/>
              <w:bottom w:w="100" w:type="dxa"/>
              <w:right w:w="20" w:type="dxa"/>
            </w:tcMar>
            <w:vAlign w:val="center"/>
          </w:tcPr>
          <w:p w:rsidR="004C5DAB" w:rsidRPr="002026C7" w:rsidRDefault="004C5DAB" w:rsidP="004C5DAB">
            <w:pPr>
              <w:pBdr>
                <w:top w:val="nil"/>
                <w:left w:val="nil"/>
                <w:bottom w:val="nil"/>
                <w:right w:val="nil"/>
                <w:between w:val="nil"/>
              </w:pBdr>
              <w:spacing w:line="240" w:lineRule="atLeast"/>
              <w:jc w:val="center"/>
              <w:rPr>
                <w:rFonts w:ascii="標楷體" w:eastAsia="標楷體" w:hAnsi="標楷體" w:cs="標楷體"/>
                <w:color w:val="auto"/>
                <w:sz w:val="24"/>
                <w:szCs w:val="24"/>
              </w:rPr>
            </w:pPr>
          </w:p>
        </w:tc>
        <w:tc>
          <w:tcPr>
            <w:tcW w:w="2268" w:type="dxa"/>
            <w:vMerge/>
            <w:tcBorders>
              <w:bottom w:val="single" w:sz="8" w:space="0" w:color="000000"/>
              <w:right w:val="single" w:sz="8" w:space="0" w:color="000000"/>
            </w:tcBorders>
            <w:tcMar>
              <w:top w:w="100" w:type="dxa"/>
              <w:left w:w="20" w:type="dxa"/>
              <w:bottom w:w="100" w:type="dxa"/>
              <w:right w:w="20" w:type="dxa"/>
            </w:tcMar>
            <w:vAlign w:val="center"/>
          </w:tcPr>
          <w:p w:rsidR="004C5DAB" w:rsidRPr="002026C7" w:rsidRDefault="004C5DAB" w:rsidP="004C5DAB">
            <w:pPr>
              <w:pBdr>
                <w:top w:val="nil"/>
                <w:left w:val="nil"/>
                <w:bottom w:val="nil"/>
                <w:right w:val="nil"/>
                <w:between w:val="nil"/>
              </w:pBdr>
              <w:spacing w:line="240" w:lineRule="atLeast"/>
              <w:jc w:val="center"/>
              <w:rPr>
                <w:rFonts w:ascii="標楷體" w:eastAsia="標楷體" w:hAnsi="標楷體" w:cs="標楷體"/>
                <w:color w:val="auto"/>
                <w:sz w:val="24"/>
                <w:szCs w:val="24"/>
              </w:rPr>
            </w:pPr>
          </w:p>
        </w:tc>
        <w:tc>
          <w:tcPr>
            <w:tcW w:w="1417" w:type="dxa"/>
            <w:vMerge/>
            <w:tcBorders>
              <w:bottom w:val="single" w:sz="8" w:space="0" w:color="000000"/>
              <w:right w:val="single" w:sz="8" w:space="0" w:color="000000"/>
            </w:tcBorders>
            <w:tcMar>
              <w:top w:w="100" w:type="dxa"/>
              <w:left w:w="20" w:type="dxa"/>
              <w:bottom w:w="100" w:type="dxa"/>
              <w:right w:w="20" w:type="dxa"/>
            </w:tcMar>
            <w:vAlign w:val="center"/>
          </w:tcPr>
          <w:p w:rsidR="004C5DAB" w:rsidRPr="002026C7" w:rsidRDefault="004C5DAB" w:rsidP="004C5DAB">
            <w:pPr>
              <w:pBdr>
                <w:top w:val="nil"/>
                <w:left w:val="nil"/>
                <w:bottom w:val="nil"/>
                <w:right w:val="nil"/>
                <w:between w:val="nil"/>
              </w:pBdr>
              <w:spacing w:line="240" w:lineRule="atLeast"/>
              <w:jc w:val="center"/>
              <w:rPr>
                <w:rFonts w:ascii="標楷體" w:eastAsia="標楷體" w:hAnsi="標楷體" w:cs="標楷體"/>
                <w:color w:val="auto"/>
                <w:sz w:val="24"/>
                <w:szCs w:val="24"/>
              </w:rPr>
            </w:pPr>
          </w:p>
        </w:tc>
        <w:tc>
          <w:tcPr>
            <w:tcW w:w="1559" w:type="dxa"/>
            <w:vMerge/>
            <w:tcBorders>
              <w:bottom w:val="single" w:sz="8" w:space="0" w:color="000000"/>
              <w:right w:val="single" w:sz="8" w:space="0" w:color="000000"/>
            </w:tcBorders>
            <w:tcMar>
              <w:top w:w="100" w:type="dxa"/>
              <w:left w:w="20" w:type="dxa"/>
              <w:bottom w:w="100" w:type="dxa"/>
              <w:right w:w="20" w:type="dxa"/>
            </w:tcMar>
            <w:vAlign w:val="center"/>
          </w:tcPr>
          <w:p w:rsidR="004C5DAB" w:rsidRPr="002026C7" w:rsidRDefault="004C5DAB" w:rsidP="004C5DAB">
            <w:pPr>
              <w:pBdr>
                <w:top w:val="nil"/>
                <w:left w:val="nil"/>
                <w:bottom w:val="nil"/>
                <w:right w:val="nil"/>
                <w:between w:val="nil"/>
              </w:pBdr>
              <w:spacing w:line="240" w:lineRule="atLeast"/>
              <w:jc w:val="center"/>
              <w:rPr>
                <w:rFonts w:ascii="標楷體" w:eastAsia="標楷體" w:hAnsi="標楷體" w:cs="標楷體"/>
                <w:color w:val="auto"/>
                <w:sz w:val="24"/>
                <w:szCs w:val="24"/>
              </w:rPr>
            </w:pPr>
          </w:p>
        </w:tc>
        <w:tc>
          <w:tcPr>
            <w:tcW w:w="1784" w:type="dxa"/>
            <w:vMerge/>
            <w:tcBorders>
              <w:bottom w:val="single" w:sz="8" w:space="0" w:color="000000"/>
              <w:right w:val="single" w:sz="8" w:space="0" w:color="000000"/>
            </w:tcBorders>
            <w:vAlign w:val="center"/>
          </w:tcPr>
          <w:p w:rsidR="004C5DAB" w:rsidRPr="002026C7" w:rsidRDefault="004C5DAB" w:rsidP="004C5DAB">
            <w:pPr>
              <w:pBdr>
                <w:top w:val="nil"/>
                <w:left w:val="nil"/>
                <w:bottom w:val="nil"/>
                <w:right w:val="nil"/>
                <w:between w:val="nil"/>
              </w:pBdr>
              <w:spacing w:line="240" w:lineRule="atLeast"/>
              <w:jc w:val="center"/>
              <w:rPr>
                <w:rFonts w:ascii="標楷體" w:eastAsia="標楷體" w:hAnsi="標楷體" w:cs="標楷體"/>
                <w:color w:val="auto"/>
                <w:sz w:val="24"/>
                <w:szCs w:val="24"/>
              </w:rPr>
            </w:pPr>
          </w:p>
        </w:tc>
      </w:tr>
      <w:tr w:rsidR="001452A1" w:rsidRPr="00500692" w:rsidTr="004C5DAB">
        <w:trPr>
          <w:trHeight w:val="880"/>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1452A1" w:rsidRPr="00B26C28" w:rsidRDefault="001452A1" w:rsidP="001452A1">
            <w:pPr>
              <w:spacing w:line="0" w:lineRule="atLeast"/>
              <w:jc w:val="center"/>
              <w:rPr>
                <w:rFonts w:eastAsia="標楷體"/>
                <w:color w:val="auto"/>
              </w:rPr>
            </w:pPr>
            <w:r w:rsidRPr="00B26C28">
              <w:rPr>
                <w:rFonts w:eastAsia="標楷體"/>
                <w:color w:val="auto"/>
              </w:rPr>
              <w:t>第一</w:t>
            </w:r>
            <w:proofErr w:type="gramStart"/>
            <w:r w:rsidRPr="00B26C28">
              <w:rPr>
                <w:rFonts w:eastAsia="標楷體"/>
                <w:color w:val="auto"/>
              </w:rPr>
              <w:t>週</w:t>
            </w:r>
            <w:proofErr w:type="gramEnd"/>
          </w:p>
          <w:p w:rsidR="001452A1" w:rsidRPr="00B26C28" w:rsidRDefault="001452A1" w:rsidP="001452A1">
            <w:pPr>
              <w:spacing w:line="0" w:lineRule="atLeast"/>
              <w:jc w:val="center"/>
              <w:rPr>
                <w:rFonts w:eastAsia="標楷體"/>
                <w:color w:val="auto"/>
              </w:rPr>
            </w:pPr>
            <w:r w:rsidRPr="00B26C28">
              <w:rPr>
                <w:rFonts w:eastAsia="標楷體"/>
                <w:color w:val="auto"/>
              </w:rPr>
              <w:t>2/1</w:t>
            </w:r>
            <w:r>
              <w:rPr>
                <w:rFonts w:eastAsia="標楷體" w:hint="eastAsia"/>
                <w:color w:val="auto"/>
              </w:rPr>
              <w:t>3-18</w:t>
            </w:r>
          </w:p>
          <w:p w:rsidR="001452A1" w:rsidRPr="00B26C28" w:rsidRDefault="001452A1" w:rsidP="001452A1">
            <w:pPr>
              <w:spacing w:line="0" w:lineRule="atLeast"/>
              <w:jc w:val="center"/>
              <w:rPr>
                <w:rFonts w:eastAsia="標楷體"/>
                <w:color w:val="auto"/>
              </w:rPr>
            </w:pPr>
            <w:r w:rsidRPr="00B26C28">
              <w:rPr>
                <w:rFonts w:eastAsia="標楷體"/>
                <w:color w:val="auto"/>
              </w:rPr>
              <w:t>(2/1</w:t>
            </w:r>
            <w:r>
              <w:rPr>
                <w:rFonts w:eastAsia="標楷體" w:hint="eastAsia"/>
                <w:color w:val="auto"/>
              </w:rPr>
              <w:t>3(</w:t>
            </w:r>
            <w:proofErr w:type="gramStart"/>
            <w:r>
              <w:rPr>
                <w:rFonts w:eastAsia="標楷體" w:hint="eastAsia"/>
                <w:color w:val="auto"/>
              </w:rPr>
              <w:t>一</w:t>
            </w:r>
            <w:proofErr w:type="gramEnd"/>
            <w:r>
              <w:rPr>
                <w:rFonts w:eastAsia="標楷體" w:hint="eastAsia"/>
                <w:color w:val="auto"/>
              </w:rPr>
              <w:t>)</w:t>
            </w:r>
            <w:r w:rsidRPr="00B26C28">
              <w:rPr>
                <w:rFonts w:eastAsia="標楷體"/>
                <w:color w:val="auto"/>
              </w:rPr>
              <w:t>開學</w:t>
            </w:r>
            <w:r>
              <w:rPr>
                <w:rFonts w:eastAsia="標楷體" w:hint="eastAsia"/>
                <w:color w:val="auto"/>
              </w:rPr>
              <w:t>；</w:t>
            </w:r>
            <w:r>
              <w:rPr>
                <w:rFonts w:eastAsia="標楷體" w:hint="eastAsia"/>
                <w:color w:val="auto"/>
              </w:rPr>
              <w:t>2/18(</w:t>
            </w:r>
            <w:r>
              <w:rPr>
                <w:rFonts w:eastAsia="標楷體" w:hint="eastAsia"/>
                <w:color w:val="auto"/>
              </w:rPr>
              <w:t>六</w:t>
            </w:r>
            <w:r>
              <w:rPr>
                <w:rFonts w:eastAsia="標楷體" w:hint="eastAsia"/>
                <w:color w:val="auto"/>
              </w:rPr>
              <w:t>)</w:t>
            </w:r>
            <w:r>
              <w:rPr>
                <w:rFonts w:eastAsia="標楷體" w:hint="eastAsia"/>
                <w:color w:val="auto"/>
              </w:rPr>
              <w:t>補班補課</w:t>
            </w:r>
            <w:r w:rsidRPr="00B26C28">
              <w:rPr>
                <w:rFonts w:eastAsia="標楷體"/>
                <w:color w:val="auto"/>
              </w:rPr>
              <w:t>)</w:t>
            </w:r>
          </w:p>
        </w:tc>
        <w:tc>
          <w:tcPr>
            <w:tcW w:w="1418" w:type="dxa"/>
            <w:tcBorders>
              <w:top w:val="single" w:sz="8" w:space="0" w:color="000000"/>
              <w:left w:val="single" w:sz="8" w:space="0" w:color="000000"/>
              <w:bottom w:val="single" w:sz="8" w:space="0" w:color="000000"/>
              <w:right w:val="single" w:sz="8" w:space="0" w:color="000000"/>
            </w:tcBorders>
          </w:tcPr>
          <w:p w:rsidR="001452A1" w:rsidRDefault="001452A1" w:rsidP="001452A1">
            <w:pPr>
              <w:snapToGrid w:val="0"/>
              <w:ind w:firstLine="0"/>
              <w:rPr>
                <w:rFonts w:ascii="標楷體" w:eastAsia="標楷體" w:hAnsi="標楷體"/>
              </w:rPr>
            </w:pPr>
            <w:r>
              <w:rPr>
                <w:rFonts w:ascii="標楷體" w:eastAsia="標楷體" w:hAnsi="標楷體" w:cs="標楷體"/>
              </w:rPr>
              <w:t>視E-Ⅳ-1 色彩理論、造形表現、符號意涵。</w:t>
            </w:r>
          </w:p>
          <w:p w:rsidR="001452A1" w:rsidRDefault="001452A1" w:rsidP="001452A1">
            <w:pPr>
              <w:snapToGrid w:val="0"/>
              <w:ind w:firstLine="0"/>
              <w:rPr>
                <w:rFonts w:ascii="標楷體" w:eastAsia="標楷體" w:hAnsi="標楷體"/>
              </w:rPr>
            </w:pPr>
            <w:r>
              <w:rPr>
                <w:rFonts w:ascii="標楷體" w:eastAsia="標楷體" w:hAnsi="標楷體" w:cs="標楷體"/>
              </w:rPr>
              <w:t>視E-Ⅳ-2 平面、立體及複合媒材的表現技法。</w:t>
            </w:r>
          </w:p>
          <w:p w:rsidR="001452A1" w:rsidRDefault="001452A1" w:rsidP="001452A1">
            <w:pPr>
              <w:snapToGrid w:val="0"/>
              <w:ind w:firstLine="0"/>
              <w:rPr>
                <w:rFonts w:ascii="標楷體" w:eastAsia="標楷體" w:hAnsi="標楷體"/>
              </w:rPr>
            </w:pPr>
            <w:r>
              <w:rPr>
                <w:rFonts w:ascii="標楷體" w:eastAsia="標楷體" w:hAnsi="標楷體" w:cs="標楷體"/>
              </w:rPr>
              <w:lastRenderedPageBreak/>
              <w:t>視A-Ⅳ-2 傳統藝術、當代藝術、視覺文化。</w:t>
            </w:r>
          </w:p>
          <w:p w:rsidR="001452A1" w:rsidRDefault="001452A1" w:rsidP="001452A1">
            <w:pPr>
              <w:snapToGrid w:val="0"/>
              <w:ind w:firstLine="0"/>
              <w:rPr>
                <w:rFonts w:ascii="標楷體" w:eastAsia="標楷體" w:hAnsi="標楷體"/>
              </w:rPr>
            </w:pPr>
            <w:r>
              <w:rPr>
                <w:rFonts w:ascii="標楷體" w:eastAsia="標楷體" w:hAnsi="標楷體" w:cs="標楷體"/>
              </w:rPr>
              <w:t>視A-Ⅳ-3 在地及各族群藝術、全球藝術。</w:t>
            </w:r>
          </w:p>
          <w:p w:rsidR="001452A1" w:rsidRDefault="001452A1" w:rsidP="001452A1">
            <w:pPr>
              <w:snapToGrid w:val="0"/>
              <w:ind w:firstLine="0"/>
              <w:rPr>
                <w:rFonts w:ascii="標楷體" w:eastAsia="標楷體" w:hAnsi="標楷體"/>
              </w:rPr>
            </w:pPr>
            <w:r>
              <w:rPr>
                <w:rFonts w:ascii="標楷體" w:eastAsia="標楷體" w:hAnsi="標楷體" w:cs="標楷體"/>
              </w:rPr>
              <w:t>視P-Ⅳ-3 設計思考、生活美感。</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1452A1" w:rsidRDefault="001452A1" w:rsidP="001452A1">
            <w:pPr>
              <w:snapToGrid w:val="0"/>
              <w:ind w:firstLine="0"/>
              <w:rPr>
                <w:rFonts w:ascii="標楷體" w:eastAsia="標楷體" w:hAnsi="標楷體"/>
              </w:rPr>
            </w:pPr>
            <w:r>
              <w:rPr>
                <w:rFonts w:ascii="標楷體" w:eastAsia="標楷體" w:hAnsi="標楷體" w:cs="標楷體"/>
              </w:rPr>
              <w:lastRenderedPageBreak/>
              <w:t>視1-Ⅳ-1 能使用構成要素和形式原理，表達情感與想法。</w:t>
            </w:r>
          </w:p>
          <w:p w:rsidR="001452A1" w:rsidRDefault="001452A1" w:rsidP="001452A1">
            <w:pPr>
              <w:snapToGrid w:val="0"/>
              <w:ind w:firstLine="0"/>
              <w:rPr>
                <w:rFonts w:ascii="標楷體" w:eastAsia="標楷體" w:hAnsi="標楷體"/>
              </w:rPr>
            </w:pPr>
            <w:r>
              <w:rPr>
                <w:rFonts w:ascii="標楷體" w:eastAsia="標楷體" w:hAnsi="標楷體" w:cs="標楷體"/>
              </w:rPr>
              <w:t>視1-Ⅳ-2 能使用多元媒材與技法，表現個人或社群的觀點。</w:t>
            </w:r>
          </w:p>
          <w:p w:rsidR="001452A1" w:rsidRDefault="001452A1" w:rsidP="001452A1">
            <w:pPr>
              <w:snapToGrid w:val="0"/>
              <w:ind w:firstLine="0"/>
              <w:rPr>
                <w:rFonts w:ascii="標楷體" w:eastAsia="標楷體" w:hAnsi="標楷體"/>
              </w:rPr>
            </w:pPr>
            <w:r>
              <w:rPr>
                <w:rFonts w:ascii="標楷體" w:eastAsia="標楷體" w:hAnsi="標楷體" w:cs="標楷體"/>
              </w:rPr>
              <w:lastRenderedPageBreak/>
              <w:t>視2-Ⅳ-1 能體驗藝術作品，並接受多元的觀點。</w:t>
            </w:r>
          </w:p>
          <w:p w:rsidR="001452A1" w:rsidRDefault="001452A1" w:rsidP="001452A1">
            <w:pPr>
              <w:snapToGrid w:val="0"/>
              <w:ind w:firstLine="0"/>
              <w:rPr>
                <w:rFonts w:ascii="標楷體" w:eastAsia="標楷體" w:hAnsi="標楷體"/>
              </w:rPr>
            </w:pPr>
            <w:r>
              <w:rPr>
                <w:rFonts w:ascii="標楷體" w:eastAsia="標楷體" w:hAnsi="標楷體" w:cs="標楷體"/>
              </w:rPr>
              <w:t>視2-Ⅳ-2 能理解視覺符號的意義，並表達多元的觀點。</w:t>
            </w:r>
          </w:p>
          <w:p w:rsidR="001452A1" w:rsidRDefault="001452A1" w:rsidP="001452A1">
            <w:pPr>
              <w:snapToGrid w:val="0"/>
              <w:ind w:firstLine="0"/>
              <w:rPr>
                <w:rFonts w:ascii="標楷體" w:eastAsia="標楷體" w:hAnsi="標楷體"/>
              </w:rPr>
            </w:pPr>
            <w:r>
              <w:rPr>
                <w:rFonts w:ascii="標楷體" w:eastAsia="標楷體" w:hAnsi="標楷體" w:cs="標楷體"/>
              </w:rPr>
              <w:t>視2-Ⅳ-3 能理解藝術產物的功能與價值，以拓展多元視野。</w:t>
            </w:r>
          </w:p>
          <w:p w:rsidR="001452A1" w:rsidRDefault="001452A1" w:rsidP="001452A1">
            <w:pPr>
              <w:snapToGrid w:val="0"/>
              <w:ind w:firstLine="0"/>
              <w:rPr>
                <w:rFonts w:ascii="標楷體" w:eastAsia="標楷體" w:hAnsi="標楷體"/>
              </w:rPr>
            </w:pPr>
            <w:r>
              <w:rPr>
                <w:rFonts w:ascii="標楷體" w:eastAsia="標楷體" w:hAnsi="標楷體" w:cs="標楷體"/>
              </w:rPr>
              <w:t>視3-Ⅳ-3 能應用設計思考及藝術知能，因應生活情境尋求解決方案。</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1452A1" w:rsidRPr="00DA591D" w:rsidRDefault="001452A1" w:rsidP="001452A1">
            <w:pPr>
              <w:snapToGrid w:val="0"/>
              <w:ind w:firstLine="0"/>
              <w:rPr>
                <w:rFonts w:ascii="標楷體" w:eastAsia="標楷體" w:hAnsi="標楷體"/>
                <w:color w:val="auto"/>
              </w:rPr>
            </w:pPr>
            <w:proofErr w:type="gramStart"/>
            <w:r w:rsidRPr="00D51286">
              <w:rPr>
                <w:rFonts w:ascii="標楷體" w:eastAsia="標楷體" w:hAnsi="標楷體" w:cs="標楷體"/>
                <w:color w:val="auto"/>
              </w:rPr>
              <w:lastRenderedPageBreak/>
              <w:t>第一課</w:t>
            </w:r>
            <w:r>
              <w:rPr>
                <w:rFonts w:ascii="標楷體" w:eastAsia="標楷體" w:hAnsi="標楷體" w:cs="標楷體"/>
                <w:color w:val="auto"/>
              </w:rPr>
              <w:t>百變</w:t>
            </w:r>
            <w:proofErr w:type="gramEnd"/>
            <w:r>
              <w:rPr>
                <w:rFonts w:ascii="標楷體" w:eastAsia="標楷體" w:hAnsi="標楷體" w:cs="標楷體"/>
                <w:color w:val="auto"/>
              </w:rPr>
              <w:t>點線面</w:t>
            </w:r>
          </w:p>
          <w:p w:rsidR="001452A1" w:rsidRPr="0080319B" w:rsidRDefault="001452A1" w:rsidP="001452A1">
            <w:pPr>
              <w:snapToGrid w:val="0"/>
              <w:ind w:firstLine="0"/>
              <w:rPr>
                <w:rFonts w:ascii="標楷體" w:eastAsia="標楷體" w:hAnsi="標楷體"/>
                <w:color w:val="auto"/>
              </w:rPr>
            </w:pPr>
            <w:r w:rsidRPr="0080319B">
              <w:rPr>
                <w:rFonts w:ascii="標楷體" w:eastAsia="標楷體" w:hAnsi="標楷體" w:cs="標楷體"/>
                <w:color w:val="auto"/>
              </w:rPr>
              <w:t>1.認識點線面。(1)點：發現生活中的點，請學生參考圖1-3、1-4，回想生活中有哪些物件具有點的特性。(可分組搶答)、藉由藝術作品說明點的造形意義。(2)線：發現生活中的線造形，請學生參考圖1-8，回想生活中有哪些</w:t>
            </w:r>
            <w:r w:rsidRPr="0080319B">
              <w:rPr>
                <w:rFonts w:ascii="標楷體" w:eastAsia="標楷體" w:hAnsi="標楷體" w:cs="標楷體"/>
                <w:color w:val="auto"/>
              </w:rPr>
              <w:lastRenderedPageBreak/>
              <w:t>物件具有線的特性。(可分組搶答)、藉由藝術作品說明線的造形意義。(3)面：說明點、</w:t>
            </w:r>
            <w:proofErr w:type="gramStart"/>
            <w:r w:rsidRPr="0080319B">
              <w:rPr>
                <w:rFonts w:ascii="標楷體" w:eastAsia="標楷體" w:hAnsi="標楷體" w:cs="標楷體"/>
                <w:color w:val="auto"/>
              </w:rPr>
              <w:t>線和面的</w:t>
            </w:r>
            <w:proofErr w:type="gramEnd"/>
            <w:r w:rsidRPr="0080319B">
              <w:rPr>
                <w:rFonts w:ascii="標楷體" w:eastAsia="標楷體" w:hAnsi="標楷體" w:cs="標楷體"/>
                <w:color w:val="auto"/>
              </w:rPr>
              <w:t>關係。藉由藝術作品說明面的造形意義。認識</w:t>
            </w:r>
            <w:proofErr w:type="gramStart"/>
            <w:r w:rsidRPr="0080319B">
              <w:rPr>
                <w:rFonts w:ascii="標楷體" w:eastAsia="標楷體" w:hAnsi="標楷體" w:cs="標楷體"/>
                <w:color w:val="auto"/>
              </w:rPr>
              <w:t>有機形和幾何</w:t>
            </w:r>
            <w:proofErr w:type="gramEnd"/>
            <w:r w:rsidRPr="0080319B">
              <w:rPr>
                <w:rFonts w:ascii="標楷體" w:eastAsia="標楷體" w:hAnsi="標楷體" w:cs="標楷體"/>
                <w:color w:val="auto"/>
              </w:rPr>
              <w:t>形。</w:t>
            </w:r>
          </w:p>
          <w:p w:rsidR="001452A1" w:rsidRDefault="001452A1" w:rsidP="001452A1">
            <w:pPr>
              <w:snapToGrid w:val="0"/>
              <w:ind w:firstLine="0"/>
              <w:rPr>
                <w:rFonts w:ascii="標楷體" w:eastAsia="標楷體" w:hAnsi="標楷體"/>
                <w:color w:val="auto"/>
              </w:rPr>
            </w:pPr>
            <w:r w:rsidRPr="0080319B">
              <w:rPr>
                <w:rFonts w:ascii="標楷體" w:eastAsia="標楷體" w:hAnsi="標楷體" w:cs="標楷體"/>
                <w:color w:val="auto"/>
              </w:rPr>
              <w:t>2.藝術探索：點線面偵查隊。蒐集圖片，並且說明圖片中的點線面元素，分析製作學習檔案，並與同學分享。</w:t>
            </w:r>
          </w:p>
          <w:p w:rsidR="001452A1" w:rsidRPr="0080319B" w:rsidRDefault="001452A1" w:rsidP="001452A1">
            <w:pPr>
              <w:snapToGrid w:val="0"/>
              <w:ind w:firstLine="0"/>
              <w:rPr>
                <w:rFonts w:ascii="標楷體" w:eastAsia="標楷體" w:hAnsi="標楷體"/>
                <w:color w:val="auto"/>
              </w:rPr>
            </w:pPr>
            <w:r>
              <w:rPr>
                <w:rFonts w:ascii="標楷體" w:eastAsia="標楷體" w:hAnsi="標楷體" w:cs="標楷體"/>
                <w:color w:val="auto"/>
              </w:rPr>
              <w:t>3</w:t>
            </w:r>
            <w:r w:rsidRPr="0080319B">
              <w:rPr>
                <w:rFonts w:ascii="標楷體" w:eastAsia="標楷體" w:hAnsi="標楷體" w:cs="標楷體"/>
                <w:color w:val="auto"/>
              </w:rPr>
              <w:t>.認識簡化：(1)觀察實物照片，比對藝術家經過簡化的作品。(2)觀察實物照片和步驟圖，歸納設計簡化的步驟。(3)整理簡化常用的策略。</w:t>
            </w:r>
          </w:p>
          <w:p w:rsidR="001452A1" w:rsidRPr="0080319B" w:rsidRDefault="001452A1" w:rsidP="001452A1">
            <w:pPr>
              <w:snapToGrid w:val="0"/>
              <w:ind w:firstLine="0"/>
              <w:rPr>
                <w:rFonts w:ascii="標楷體" w:eastAsia="標楷體" w:hAnsi="標楷體"/>
                <w:color w:val="auto"/>
              </w:rPr>
            </w:pPr>
            <w:r>
              <w:rPr>
                <w:rFonts w:ascii="標楷體" w:eastAsia="標楷體" w:hAnsi="標楷體" w:cs="標楷體"/>
                <w:color w:val="auto"/>
              </w:rPr>
              <w:t>4</w:t>
            </w:r>
            <w:r w:rsidRPr="0080319B">
              <w:rPr>
                <w:rFonts w:ascii="標楷體" w:eastAsia="標楷體" w:hAnsi="標楷體" w:cs="標楷體"/>
                <w:color w:val="auto"/>
              </w:rPr>
              <w:t>.圖形符號：(1)教師說明圖形符號意義。(2)讓學生觀察課本動物照片及動物剪影轉化，思考為什麼不使用動物實際照片而是使用剪影圖案，且為什麼僅取局部特徵，即可知道是何種動物，引導學生注意剪影符號設計可以讓色彩較為一致，使畫面不紛亂更能</w:t>
            </w:r>
            <w:proofErr w:type="gramStart"/>
            <w:r w:rsidRPr="0080319B">
              <w:rPr>
                <w:rFonts w:ascii="標楷體" w:eastAsia="標楷體" w:hAnsi="標楷體" w:cs="標楷體"/>
                <w:color w:val="auto"/>
              </w:rPr>
              <w:t>凸</w:t>
            </w:r>
            <w:proofErr w:type="gramEnd"/>
            <w:r w:rsidRPr="0080319B">
              <w:rPr>
                <w:rFonts w:ascii="標楷體" w:eastAsia="標楷體" w:hAnsi="標楷體" w:cs="標楷體"/>
                <w:color w:val="auto"/>
              </w:rPr>
              <w:t>顯資訊。</w:t>
            </w:r>
          </w:p>
          <w:p w:rsidR="001452A1" w:rsidRDefault="001452A1" w:rsidP="001452A1">
            <w:pPr>
              <w:snapToGrid w:val="0"/>
              <w:ind w:firstLine="0"/>
              <w:rPr>
                <w:rFonts w:ascii="標楷體" w:eastAsia="標楷體" w:hAnsi="標楷體"/>
                <w:color w:val="auto"/>
              </w:rPr>
            </w:pPr>
            <w:r>
              <w:rPr>
                <w:rFonts w:ascii="標楷體" w:eastAsia="標楷體" w:hAnsi="標楷體" w:cs="標楷體"/>
                <w:color w:val="auto"/>
              </w:rPr>
              <w:t>5.</w:t>
            </w:r>
            <w:r w:rsidRPr="0080319B">
              <w:rPr>
                <w:rFonts w:ascii="標楷體" w:eastAsia="標楷體" w:hAnsi="標楷體" w:cs="標楷體"/>
                <w:color w:val="auto"/>
              </w:rPr>
              <w:t>藝術探索：蔬果切切切。(1)教師引導學生觀察課本青椒簡化步驟圖(圖1-25)。(2)請學生觀察青椒剖面圖(圖1-24)，並將外輪廓線描繪出來。(3)將會影響辨識且重要的細節加上去，並簡化輪廓線條。(4)於輪廓中填入簡單的色彩即可完成。</w:t>
            </w:r>
          </w:p>
          <w:p w:rsidR="001452A1" w:rsidRPr="0080319B" w:rsidRDefault="001452A1" w:rsidP="001452A1">
            <w:pPr>
              <w:snapToGrid w:val="0"/>
              <w:ind w:firstLine="0"/>
              <w:rPr>
                <w:rFonts w:ascii="標楷體" w:eastAsia="標楷體" w:hAnsi="標楷體"/>
                <w:color w:val="auto"/>
              </w:rPr>
            </w:pPr>
            <w:r>
              <w:rPr>
                <w:rFonts w:ascii="標楷體" w:eastAsia="標楷體" w:hAnsi="標楷體" w:cs="標楷體"/>
                <w:color w:val="auto"/>
              </w:rPr>
              <w:t>6.</w:t>
            </w:r>
            <w:r w:rsidRPr="0080319B">
              <w:rPr>
                <w:rFonts w:ascii="標楷體" w:eastAsia="標楷體" w:hAnsi="標楷體" w:cs="標楷體"/>
                <w:color w:val="auto"/>
              </w:rPr>
              <w:t>廁所標誌：(1)教師展示學校的廁所標誌，讓學生比對和課本圖1-27上的標誌有何不同。(2)性別議題融入。教師提問：廁所標誌</w:t>
            </w:r>
            <w:r w:rsidRPr="0080319B">
              <w:rPr>
                <w:rFonts w:ascii="標楷體" w:eastAsia="標楷體" w:hAnsi="標楷體" w:cs="標楷體"/>
                <w:color w:val="auto"/>
              </w:rPr>
              <w:lastRenderedPageBreak/>
              <w:t>如何以圖像呈現</w:t>
            </w:r>
            <w:proofErr w:type="gramStart"/>
            <w:r w:rsidRPr="0080319B">
              <w:rPr>
                <w:rFonts w:ascii="標楷體" w:eastAsia="標楷體" w:hAnsi="標楷體" w:cs="標楷體"/>
                <w:color w:val="auto"/>
              </w:rPr>
              <w:t>不</w:t>
            </w:r>
            <w:proofErr w:type="gramEnd"/>
            <w:r w:rsidRPr="0080319B">
              <w:rPr>
                <w:rFonts w:ascii="標楷體" w:eastAsia="標楷體" w:hAnsi="標楷體" w:cs="標楷體"/>
                <w:color w:val="auto"/>
              </w:rPr>
              <w:t>同性別樣貌？從學生的回答中舉例哪些為性別刻板印象，引導學生思考性別符號。教師介紹性別友善廁所，並引導學生思考性別友善廁所的標誌該如何設計？(不含性別刻板印象的廁所圖像)</w:t>
            </w:r>
          </w:p>
          <w:p w:rsidR="001452A1" w:rsidRPr="0080319B" w:rsidRDefault="001452A1" w:rsidP="001452A1">
            <w:pPr>
              <w:snapToGrid w:val="0"/>
              <w:ind w:firstLine="0"/>
              <w:rPr>
                <w:rFonts w:ascii="標楷體" w:eastAsia="標楷體" w:hAnsi="標楷體"/>
                <w:color w:val="auto"/>
              </w:rPr>
            </w:pPr>
            <w:r>
              <w:rPr>
                <w:rFonts w:ascii="標楷體" w:eastAsia="標楷體" w:hAnsi="標楷體" w:cs="標楷體"/>
                <w:color w:val="auto"/>
              </w:rPr>
              <w:t>7.</w:t>
            </w:r>
            <w:r w:rsidRPr="0080319B">
              <w:rPr>
                <w:rFonts w:ascii="標楷體" w:eastAsia="標楷體" w:hAnsi="標楷體" w:cs="標楷體"/>
                <w:color w:val="auto"/>
              </w:rPr>
              <w:t>剪影遊戲暖身操：(1)分組讓學生以小組成員的雙手做出最大最威風的怪獸。(2)將小組怪獸的輪廓描繪下來。可將白紙貼於牆面，小組其中一位同學負責描畫影子。(3)互相猜出手的位置。(4)思考生活當中還有哪些例子是以類似的方法呈現簡單的面。</w:t>
            </w:r>
          </w:p>
          <w:p w:rsidR="001452A1" w:rsidRPr="0080319B" w:rsidRDefault="001452A1" w:rsidP="001452A1">
            <w:pPr>
              <w:snapToGrid w:val="0"/>
              <w:ind w:firstLine="0"/>
              <w:rPr>
                <w:rFonts w:ascii="標楷體" w:eastAsia="標楷體" w:hAnsi="標楷體"/>
                <w:color w:val="auto"/>
              </w:rPr>
            </w:pPr>
            <w:r>
              <w:rPr>
                <w:rFonts w:ascii="標楷體" w:eastAsia="標楷體" w:hAnsi="標楷體" w:cs="標楷體"/>
                <w:color w:val="auto"/>
              </w:rPr>
              <w:t>8.</w:t>
            </w:r>
            <w:r w:rsidRPr="0080319B">
              <w:rPr>
                <w:rFonts w:ascii="標楷體" w:eastAsia="標楷體" w:hAnsi="標楷體" w:cs="標楷體"/>
                <w:color w:val="auto"/>
              </w:rPr>
              <w:t>簡單符號試試看：參考課本圖1-26青江菜步驟，引導學生將桌上的文具畫成簡單符號。</w:t>
            </w:r>
          </w:p>
          <w:p w:rsidR="001452A1" w:rsidRPr="0031470A" w:rsidRDefault="001452A1" w:rsidP="001452A1">
            <w:pPr>
              <w:snapToGrid w:val="0"/>
              <w:ind w:firstLine="0"/>
              <w:rPr>
                <w:rFonts w:ascii="標楷體" w:eastAsia="標楷體" w:hAnsi="標楷體"/>
                <w:color w:val="auto"/>
              </w:rPr>
            </w:pPr>
            <w:r>
              <w:rPr>
                <w:rFonts w:ascii="標楷體" w:eastAsia="標楷體" w:hAnsi="標楷體" w:cs="標楷體"/>
                <w:color w:val="auto"/>
              </w:rPr>
              <w:t>9.</w:t>
            </w:r>
            <w:r w:rsidRPr="0080319B">
              <w:rPr>
                <w:rFonts w:ascii="標楷體" w:eastAsia="標楷體" w:hAnsi="標楷體" w:cs="標楷體"/>
                <w:color w:val="auto"/>
              </w:rPr>
              <w:t>藝術探索：文字剪影設計。可以將班級文字結合圖像簡化，變出許多不同的圖形。設計步驟如下。(1)先將班級文字，如701，以鉛筆輕輕寫在紙上，接著把字加粗調整輪廓。(2)將確定要結合的圖樣，畫在相關位置並進行調整，確定輪廓線後就可以開始繪製。</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rsidR="001452A1" w:rsidRPr="00DA591D" w:rsidRDefault="001452A1" w:rsidP="001452A1">
            <w:pPr>
              <w:snapToGrid w:val="0"/>
              <w:ind w:firstLine="0"/>
              <w:jc w:val="center"/>
              <w:rPr>
                <w:rFonts w:ascii="標楷體" w:eastAsia="標楷體" w:hAnsi="標楷體"/>
              </w:rPr>
            </w:pPr>
            <w:r w:rsidRPr="00D51286">
              <w:rPr>
                <w:rFonts w:ascii="標楷體" w:eastAsia="標楷體" w:hAnsi="標楷體" w:cs="標楷體"/>
              </w:rPr>
              <w:lastRenderedPageBreak/>
              <w:t>3</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1452A1" w:rsidRPr="00DA591D" w:rsidRDefault="001452A1" w:rsidP="001452A1">
            <w:pPr>
              <w:snapToGrid w:val="0"/>
              <w:ind w:firstLine="0"/>
              <w:rPr>
                <w:rFonts w:ascii="標楷體" w:eastAsia="標楷體" w:hAnsi="標楷體" w:cs="標楷體"/>
              </w:rPr>
            </w:pPr>
            <w:r w:rsidRPr="0080319B">
              <w:rPr>
                <w:rFonts w:ascii="標楷體" w:eastAsia="標楷體" w:hAnsi="標楷體" w:cs="標楷體"/>
              </w:rPr>
              <w:t>1.電腦、教學簡報、投影設備、影音音響設備。</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1452A1" w:rsidRPr="00D51286" w:rsidRDefault="001452A1" w:rsidP="001452A1">
            <w:pPr>
              <w:snapToGrid w:val="0"/>
              <w:ind w:firstLine="0"/>
              <w:rPr>
                <w:rFonts w:ascii="標楷體" w:eastAsia="標楷體" w:hAnsi="標楷體" w:cs="標楷體"/>
              </w:rPr>
            </w:pPr>
            <w:r w:rsidRPr="00D51286">
              <w:rPr>
                <w:rFonts w:ascii="標楷體" w:eastAsia="標楷體" w:hAnsi="標楷體" w:cs="標楷體"/>
              </w:rPr>
              <w:t>1.教師評量</w:t>
            </w:r>
          </w:p>
          <w:p w:rsidR="001452A1" w:rsidRPr="00D51286" w:rsidRDefault="001452A1" w:rsidP="001452A1">
            <w:pPr>
              <w:snapToGrid w:val="0"/>
              <w:ind w:firstLine="0"/>
              <w:rPr>
                <w:rFonts w:ascii="標楷體" w:eastAsia="標楷體" w:hAnsi="標楷體" w:cs="標楷體"/>
              </w:rPr>
            </w:pPr>
            <w:r w:rsidRPr="00D51286">
              <w:rPr>
                <w:rFonts w:ascii="標楷體" w:eastAsia="標楷體" w:hAnsi="標楷體" w:cs="標楷體"/>
              </w:rPr>
              <w:t>2.發表評量</w:t>
            </w:r>
          </w:p>
          <w:p w:rsidR="001452A1" w:rsidRPr="00D51286" w:rsidRDefault="001452A1" w:rsidP="001452A1">
            <w:pPr>
              <w:snapToGrid w:val="0"/>
              <w:ind w:firstLine="0"/>
              <w:rPr>
                <w:rFonts w:ascii="標楷體" w:eastAsia="標楷體" w:hAnsi="標楷體" w:cs="標楷體"/>
              </w:rPr>
            </w:pPr>
            <w:r w:rsidRPr="00D51286">
              <w:rPr>
                <w:rFonts w:ascii="標楷體" w:eastAsia="標楷體" w:hAnsi="標楷體" w:cs="標楷體"/>
              </w:rPr>
              <w:t>3.表現評量</w:t>
            </w:r>
          </w:p>
          <w:p w:rsidR="001452A1" w:rsidRPr="00D51286" w:rsidRDefault="001452A1" w:rsidP="001452A1">
            <w:pPr>
              <w:snapToGrid w:val="0"/>
              <w:ind w:firstLine="0"/>
              <w:rPr>
                <w:rFonts w:ascii="標楷體" w:eastAsia="標楷體" w:hAnsi="標楷體" w:cs="標楷體"/>
              </w:rPr>
            </w:pPr>
            <w:r w:rsidRPr="00D51286">
              <w:rPr>
                <w:rFonts w:ascii="標楷體" w:eastAsia="標楷體" w:hAnsi="標楷體" w:cs="標楷體"/>
              </w:rPr>
              <w:t>4.態度評量</w:t>
            </w:r>
          </w:p>
          <w:p w:rsidR="001452A1" w:rsidRPr="00D51286" w:rsidRDefault="001452A1" w:rsidP="001452A1">
            <w:pPr>
              <w:snapToGrid w:val="0"/>
              <w:ind w:firstLine="0"/>
              <w:rPr>
                <w:rFonts w:ascii="標楷體" w:eastAsia="標楷體" w:hAnsi="標楷體" w:cs="標楷體"/>
              </w:rPr>
            </w:pPr>
            <w:r w:rsidRPr="00D51286">
              <w:rPr>
                <w:rFonts w:ascii="標楷體" w:eastAsia="標楷體" w:hAnsi="標楷體" w:cs="標楷體"/>
              </w:rPr>
              <w:t>5.實作評量</w:t>
            </w:r>
          </w:p>
          <w:p w:rsidR="001452A1" w:rsidRPr="00DA591D" w:rsidRDefault="001452A1" w:rsidP="001452A1">
            <w:pPr>
              <w:snapToGrid w:val="0"/>
              <w:ind w:firstLine="0"/>
              <w:rPr>
                <w:rFonts w:ascii="標楷體" w:eastAsia="標楷體" w:hAnsi="標楷體" w:cs="標楷體"/>
              </w:rPr>
            </w:pPr>
            <w:r w:rsidRPr="00D51286">
              <w:rPr>
                <w:rFonts w:ascii="標楷體" w:eastAsia="標楷體" w:hAnsi="標楷體" w:cs="標楷體"/>
              </w:rPr>
              <w:t>6.討論評量</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1452A1" w:rsidRDefault="001452A1" w:rsidP="001452A1">
            <w:pPr>
              <w:snapToGrid w:val="0"/>
              <w:ind w:firstLine="0"/>
              <w:rPr>
                <w:rFonts w:ascii="標楷體" w:eastAsia="標楷體" w:hAnsi="標楷體" w:cs="標楷體"/>
              </w:rPr>
            </w:pPr>
            <w:r>
              <w:rPr>
                <w:rFonts w:ascii="標楷體" w:eastAsia="標楷體" w:hAnsi="標楷體" w:cs="標楷體"/>
              </w:rPr>
              <w:t>【環境教育】</w:t>
            </w:r>
          </w:p>
          <w:p w:rsidR="001452A1" w:rsidRPr="00500692" w:rsidRDefault="001452A1" w:rsidP="001452A1">
            <w:pPr>
              <w:autoSpaceDE w:val="0"/>
              <w:autoSpaceDN w:val="0"/>
              <w:adjustRightInd w:val="0"/>
              <w:jc w:val="left"/>
              <w:rPr>
                <w:rFonts w:ascii="標楷體" w:eastAsia="標楷體" w:hAnsi="標楷體" w:cs="標楷體"/>
                <w:sz w:val="24"/>
                <w:szCs w:val="24"/>
              </w:rPr>
            </w:pPr>
            <w:r>
              <w:rPr>
                <w:rFonts w:ascii="標楷體" w:eastAsia="標楷體" w:hAnsi="標楷體" w:cs="標楷體"/>
              </w:rPr>
              <w:t>環J16 了解各種替代能源的基本原理與發展趨勢。</w:t>
            </w:r>
          </w:p>
        </w:tc>
        <w:tc>
          <w:tcPr>
            <w:tcW w:w="1784" w:type="dxa"/>
            <w:tcBorders>
              <w:top w:val="single" w:sz="8" w:space="0" w:color="000000"/>
              <w:bottom w:val="single" w:sz="8" w:space="0" w:color="000000"/>
              <w:right w:val="single" w:sz="8" w:space="0" w:color="000000"/>
            </w:tcBorders>
          </w:tcPr>
          <w:p w:rsidR="001452A1" w:rsidRPr="00500692" w:rsidRDefault="001452A1" w:rsidP="001452A1">
            <w:pPr>
              <w:adjustRightInd w:val="0"/>
              <w:snapToGrid w:val="0"/>
              <w:spacing w:line="0" w:lineRule="atLeast"/>
              <w:ind w:hanging="7"/>
              <w:jc w:val="left"/>
              <w:rPr>
                <w:rFonts w:ascii="標楷體" w:eastAsia="標楷體" w:hAnsi="標楷體" w:cs="標楷體"/>
                <w:sz w:val="24"/>
                <w:szCs w:val="24"/>
              </w:rPr>
            </w:pPr>
            <w:r w:rsidRPr="00500692">
              <w:rPr>
                <w:rFonts w:ascii="標楷體" w:eastAsia="標楷體" w:hAnsi="標楷體" w:cs="標楷體"/>
                <w:sz w:val="24"/>
                <w:szCs w:val="24"/>
              </w:rPr>
              <w:t>□</w:t>
            </w:r>
            <w:r w:rsidRPr="00500692">
              <w:rPr>
                <w:rFonts w:ascii="標楷體" w:eastAsia="標楷體" w:hAnsi="標楷體" w:cs="標楷體" w:hint="eastAsia"/>
                <w:sz w:val="24"/>
                <w:szCs w:val="24"/>
              </w:rPr>
              <w:t>實施跨領域或</w:t>
            </w:r>
            <w:r>
              <w:rPr>
                <w:rFonts w:ascii="標楷體" w:eastAsia="標楷體" w:hAnsi="標楷體" w:cs="標楷體" w:hint="eastAsia"/>
                <w:sz w:val="24"/>
                <w:szCs w:val="24"/>
              </w:rPr>
              <w:t>跨</w:t>
            </w:r>
            <w:r w:rsidRPr="00500692">
              <w:rPr>
                <w:rFonts w:ascii="標楷體" w:eastAsia="標楷體" w:hAnsi="標楷體" w:cs="標楷體" w:hint="eastAsia"/>
                <w:sz w:val="24"/>
                <w:szCs w:val="24"/>
              </w:rPr>
              <w:t>科目</w:t>
            </w:r>
            <w:r w:rsidRPr="00500692">
              <w:rPr>
                <w:rFonts w:ascii="標楷體" w:eastAsia="標楷體" w:hAnsi="標楷體" w:cs="標楷體"/>
                <w:sz w:val="24"/>
                <w:szCs w:val="24"/>
              </w:rPr>
              <w:t>協同</w:t>
            </w:r>
            <w:r w:rsidRPr="00500692">
              <w:rPr>
                <w:rFonts w:ascii="標楷體" w:eastAsia="標楷體" w:hAnsi="標楷體" w:cs="標楷體" w:hint="eastAsia"/>
                <w:sz w:val="24"/>
                <w:szCs w:val="24"/>
              </w:rPr>
              <w:t>教學(需另申請授課鐘點費)</w:t>
            </w:r>
          </w:p>
          <w:p w:rsidR="001452A1" w:rsidRPr="00500692" w:rsidRDefault="001452A1" w:rsidP="001452A1">
            <w:pPr>
              <w:adjustRightInd w:val="0"/>
              <w:snapToGrid w:val="0"/>
              <w:spacing w:line="0" w:lineRule="atLeast"/>
              <w:ind w:left="120" w:hangingChars="50" w:hanging="120"/>
              <w:jc w:val="left"/>
              <w:rPr>
                <w:rFonts w:ascii="標楷體" w:eastAsia="標楷體" w:hAnsi="標楷體" w:cs="標楷體"/>
                <w:sz w:val="24"/>
                <w:szCs w:val="24"/>
              </w:rPr>
            </w:pPr>
            <w:r w:rsidRPr="00500692">
              <w:rPr>
                <w:rFonts w:ascii="標楷體" w:eastAsia="標楷體" w:hAnsi="標楷體" w:cs="標楷體" w:hint="eastAsia"/>
                <w:sz w:val="24"/>
                <w:szCs w:val="24"/>
              </w:rPr>
              <w:t>1.協同科目：</w:t>
            </w:r>
          </w:p>
          <w:p w:rsidR="001452A1" w:rsidRPr="00500692" w:rsidRDefault="001452A1" w:rsidP="001452A1">
            <w:pPr>
              <w:adjustRightInd w:val="0"/>
              <w:snapToGrid w:val="0"/>
              <w:spacing w:line="0" w:lineRule="atLeast"/>
              <w:jc w:val="left"/>
              <w:rPr>
                <w:rFonts w:ascii="標楷體" w:eastAsia="標楷體" w:hAnsi="標楷體" w:cs="標楷體"/>
                <w:sz w:val="24"/>
                <w:szCs w:val="24"/>
                <w:u w:val="single"/>
              </w:rPr>
            </w:pPr>
            <w:r w:rsidRPr="00500692">
              <w:rPr>
                <w:rFonts w:ascii="標楷體" w:eastAsia="標楷體" w:hAnsi="標楷體" w:cs="標楷體" w:hint="eastAsia"/>
                <w:sz w:val="24"/>
                <w:szCs w:val="24"/>
                <w:u w:val="single"/>
              </w:rPr>
              <w:t xml:space="preserve"> </w:t>
            </w:r>
            <w:proofErr w:type="gramStart"/>
            <w:r w:rsidRPr="00500692">
              <w:rPr>
                <w:rFonts w:ascii="標楷體" w:eastAsia="標楷體" w:hAnsi="標楷體" w:cs="標楷體" w:hint="eastAsia"/>
                <w:sz w:val="24"/>
                <w:szCs w:val="24"/>
                <w:u w:val="single"/>
              </w:rPr>
              <w:t>＿</w:t>
            </w:r>
            <w:proofErr w:type="gramEnd"/>
            <w:r w:rsidRPr="00500692">
              <w:rPr>
                <w:rFonts w:ascii="標楷體" w:eastAsia="標楷體" w:hAnsi="標楷體" w:cs="標楷體" w:hint="eastAsia"/>
                <w:sz w:val="24"/>
                <w:szCs w:val="24"/>
                <w:u w:val="single"/>
              </w:rPr>
              <w:t xml:space="preserve">       </w:t>
            </w:r>
            <w:proofErr w:type="gramStart"/>
            <w:r w:rsidRPr="00500692">
              <w:rPr>
                <w:rFonts w:ascii="標楷體" w:eastAsia="標楷體" w:hAnsi="標楷體" w:cs="標楷體" w:hint="eastAsia"/>
                <w:sz w:val="24"/>
                <w:szCs w:val="24"/>
                <w:u w:val="single"/>
              </w:rPr>
              <w:t>＿</w:t>
            </w:r>
            <w:proofErr w:type="gramEnd"/>
            <w:r w:rsidRPr="00500692">
              <w:rPr>
                <w:rFonts w:ascii="標楷體" w:eastAsia="標楷體" w:hAnsi="標楷體" w:cs="標楷體" w:hint="eastAsia"/>
                <w:sz w:val="24"/>
                <w:szCs w:val="24"/>
                <w:u w:val="single"/>
              </w:rPr>
              <w:t xml:space="preserve"> </w:t>
            </w:r>
          </w:p>
          <w:p w:rsidR="001452A1" w:rsidRPr="00500692" w:rsidRDefault="001452A1" w:rsidP="001452A1">
            <w:pPr>
              <w:adjustRightInd w:val="0"/>
              <w:snapToGrid w:val="0"/>
              <w:spacing w:line="0" w:lineRule="atLeast"/>
              <w:ind w:hanging="7"/>
              <w:jc w:val="left"/>
              <w:rPr>
                <w:rFonts w:ascii="標楷體" w:eastAsia="標楷體" w:hAnsi="標楷體" w:cs="標楷體"/>
                <w:sz w:val="24"/>
                <w:szCs w:val="24"/>
                <w:u w:val="single"/>
              </w:rPr>
            </w:pPr>
            <w:r w:rsidRPr="00500692">
              <w:rPr>
                <w:rFonts w:ascii="標楷體" w:eastAsia="標楷體" w:hAnsi="標楷體" w:cs="標楷體" w:hint="eastAsia"/>
                <w:sz w:val="24"/>
                <w:szCs w:val="24"/>
              </w:rPr>
              <w:t>2.協同</w:t>
            </w:r>
            <w:r w:rsidRPr="00500692">
              <w:rPr>
                <w:rFonts w:ascii="標楷體" w:eastAsia="標楷體" w:hAnsi="標楷體" w:cs="標楷體"/>
                <w:sz w:val="24"/>
                <w:szCs w:val="24"/>
              </w:rPr>
              <w:t>節數</w:t>
            </w:r>
            <w:r w:rsidRPr="00500692">
              <w:rPr>
                <w:rFonts w:ascii="標楷體" w:eastAsia="標楷體" w:hAnsi="標楷體" w:cs="標楷體" w:hint="eastAsia"/>
                <w:sz w:val="24"/>
                <w:szCs w:val="24"/>
              </w:rPr>
              <w:t>：</w:t>
            </w:r>
          </w:p>
          <w:p w:rsidR="001452A1" w:rsidRPr="00500692" w:rsidRDefault="001452A1" w:rsidP="001452A1">
            <w:pPr>
              <w:adjustRightInd w:val="0"/>
              <w:snapToGrid w:val="0"/>
              <w:spacing w:line="0" w:lineRule="atLeast"/>
              <w:ind w:hanging="7"/>
              <w:jc w:val="left"/>
              <w:rPr>
                <w:rFonts w:ascii="標楷體" w:eastAsia="標楷體" w:hAnsi="標楷體" w:cs="標楷體"/>
                <w:sz w:val="24"/>
                <w:szCs w:val="24"/>
              </w:rPr>
            </w:pPr>
            <w:proofErr w:type="gramStart"/>
            <w:r w:rsidRPr="00500692">
              <w:rPr>
                <w:rFonts w:ascii="標楷體" w:eastAsia="標楷體" w:hAnsi="標楷體" w:cs="標楷體" w:hint="eastAsia"/>
                <w:sz w:val="24"/>
                <w:szCs w:val="24"/>
                <w:u w:val="single"/>
              </w:rPr>
              <w:lastRenderedPageBreak/>
              <w:t>＿</w:t>
            </w:r>
            <w:proofErr w:type="gramEnd"/>
            <w:r w:rsidRPr="00500692">
              <w:rPr>
                <w:rFonts w:ascii="標楷體" w:eastAsia="標楷體" w:hAnsi="標楷體" w:cs="標楷體" w:hint="eastAsia"/>
                <w:sz w:val="24"/>
                <w:szCs w:val="24"/>
                <w:u w:val="single"/>
              </w:rPr>
              <w:t xml:space="preserve">      </w:t>
            </w:r>
            <w:proofErr w:type="gramStart"/>
            <w:r w:rsidRPr="00500692">
              <w:rPr>
                <w:rFonts w:ascii="標楷體" w:eastAsia="標楷體" w:hAnsi="標楷體" w:cs="標楷體" w:hint="eastAsia"/>
                <w:sz w:val="24"/>
                <w:szCs w:val="24"/>
                <w:u w:val="single"/>
              </w:rPr>
              <w:t>＿＿</w:t>
            </w:r>
            <w:proofErr w:type="gramEnd"/>
          </w:p>
        </w:tc>
      </w:tr>
      <w:tr w:rsidR="001452A1" w:rsidRPr="00500692" w:rsidTr="004C5DAB">
        <w:trPr>
          <w:trHeight w:val="880"/>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1452A1" w:rsidRPr="00B26C28" w:rsidRDefault="001452A1" w:rsidP="001452A1">
            <w:pPr>
              <w:spacing w:line="0" w:lineRule="atLeast"/>
              <w:jc w:val="center"/>
              <w:rPr>
                <w:rFonts w:eastAsia="標楷體"/>
                <w:color w:val="auto"/>
              </w:rPr>
            </w:pPr>
            <w:r w:rsidRPr="00B26C28">
              <w:rPr>
                <w:rFonts w:eastAsia="標楷體"/>
                <w:color w:val="auto"/>
              </w:rPr>
              <w:lastRenderedPageBreak/>
              <w:t>第二</w:t>
            </w:r>
            <w:proofErr w:type="gramStart"/>
            <w:r w:rsidRPr="00B26C28">
              <w:rPr>
                <w:rFonts w:eastAsia="標楷體"/>
                <w:color w:val="auto"/>
              </w:rPr>
              <w:t>週</w:t>
            </w:r>
            <w:proofErr w:type="gramEnd"/>
          </w:p>
          <w:p w:rsidR="001452A1" w:rsidRPr="00B26C28" w:rsidRDefault="001452A1" w:rsidP="001452A1">
            <w:pPr>
              <w:spacing w:line="0" w:lineRule="atLeast"/>
              <w:jc w:val="center"/>
              <w:rPr>
                <w:rFonts w:eastAsia="標楷體"/>
                <w:color w:val="auto"/>
              </w:rPr>
            </w:pPr>
            <w:r w:rsidRPr="00B26C28">
              <w:rPr>
                <w:rFonts w:eastAsia="標楷體"/>
                <w:color w:val="auto"/>
              </w:rPr>
              <w:t>2/</w:t>
            </w:r>
            <w:r>
              <w:rPr>
                <w:rFonts w:eastAsia="標楷體" w:hint="eastAsia"/>
                <w:color w:val="auto"/>
              </w:rPr>
              <w:t>20</w:t>
            </w:r>
            <w:r w:rsidRPr="00B26C28">
              <w:rPr>
                <w:rFonts w:eastAsia="標楷體"/>
                <w:color w:val="auto"/>
              </w:rPr>
              <w:t>~2/</w:t>
            </w:r>
            <w:r>
              <w:rPr>
                <w:rFonts w:eastAsia="標楷體" w:hint="eastAsia"/>
                <w:color w:val="auto"/>
              </w:rPr>
              <w:t>24</w:t>
            </w:r>
          </w:p>
          <w:p w:rsidR="001452A1" w:rsidRPr="00B26C28" w:rsidRDefault="001452A1" w:rsidP="001452A1">
            <w:pPr>
              <w:spacing w:line="0" w:lineRule="atLeast"/>
              <w:jc w:val="center"/>
              <w:rPr>
                <w:rFonts w:eastAsia="標楷體"/>
                <w:color w:val="auto"/>
              </w:rPr>
            </w:pPr>
            <w:r w:rsidRPr="00B26C28">
              <w:rPr>
                <w:rFonts w:eastAsia="標楷體"/>
                <w:color w:val="auto"/>
                <w:highlight w:val="yellow"/>
              </w:rPr>
              <w:t>(2/</w:t>
            </w:r>
            <w:r>
              <w:rPr>
                <w:rFonts w:eastAsia="標楷體" w:hint="eastAsia"/>
                <w:color w:val="auto"/>
                <w:highlight w:val="yellow"/>
              </w:rPr>
              <w:t>21(</w:t>
            </w:r>
            <w:r>
              <w:rPr>
                <w:rFonts w:eastAsia="標楷體" w:hint="eastAsia"/>
                <w:color w:val="auto"/>
                <w:highlight w:val="yellow"/>
              </w:rPr>
              <w:t>二</w:t>
            </w:r>
            <w:r>
              <w:rPr>
                <w:rFonts w:eastAsia="標楷體" w:hint="eastAsia"/>
                <w:color w:val="auto"/>
                <w:highlight w:val="yellow"/>
              </w:rPr>
              <w:t>)</w:t>
            </w:r>
            <w:r w:rsidRPr="00B26C28">
              <w:rPr>
                <w:rFonts w:eastAsia="標楷體"/>
                <w:color w:val="auto"/>
                <w:highlight w:val="yellow"/>
              </w:rPr>
              <w:t>-</w:t>
            </w:r>
            <w:r>
              <w:rPr>
                <w:rFonts w:eastAsia="標楷體" w:hint="eastAsia"/>
                <w:color w:val="auto"/>
                <w:highlight w:val="yellow"/>
              </w:rPr>
              <w:t>22(</w:t>
            </w:r>
            <w:r>
              <w:rPr>
                <w:rFonts w:eastAsia="標楷體" w:hint="eastAsia"/>
                <w:color w:val="auto"/>
                <w:highlight w:val="yellow"/>
              </w:rPr>
              <w:t>三</w:t>
            </w:r>
            <w:r>
              <w:rPr>
                <w:rFonts w:eastAsia="標楷體" w:hint="eastAsia"/>
                <w:color w:val="auto"/>
                <w:highlight w:val="yellow"/>
              </w:rPr>
              <w:t>)</w:t>
            </w:r>
            <w:r w:rsidRPr="00B26C28">
              <w:rPr>
                <w:rFonts w:eastAsia="標楷體"/>
                <w:color w:val="auto"/>
                <w:highlight w:val="yellow"/>
              </w:rPr>
              <w:t>九年級複習考</w:t>
            </w:r>
            <w:r w:rsidRPr="00B26C28">
              <w:rPr>
                <w:rFonts w:eastAsia="標楷體"/>
                <w:color w:val="auto"/>
                <w:highlight w:val="yellow"/>
              </w:rPr>
              <w:t>)</w:t>
            </w:r>
          </w:p>
        </w:tc>
        <w:tc>
          <w:tcPr>
            <w:tcW w:w="1418" w:type="dxa"/>
            <w:tcBorders>
              <w:top w:val="single" w:sz="8" w:space="0" w:color="000000"/>
              <w:left w:val="single" w:sz="8" w:space="0" w:color="000000"/>
              <w:bottom w:val="single" w:sz="8" w:space="0" w:color="000000"/>
              <w:right w:val="single" w:sz="8" w:space="0" w:color="000000"/>
            </w:tcBorders>
          </w:tcPr>
          <w:p w:rsidR="001452A1" w:rsidRDefault="001452A1" w:rsidP="001452A1">
            <w:pPr>
              <w:snapToGrid w:val="0"/>
              <w:ind w:firstLine="0"/>
              <w:rPr>
                <w:rFonts w:ascii="標楷體" w:eastAsia="標楷體" w:hAnsi="標楷體"/>
              </w:rPr>
            </w:pPr>
            <w:r>
              <w:rPr>
                <w:rFonts w:ascii="標楷體" w:eastAsia="標楷體" w:hAnsi="標楷體" w:cs="標楷體"/>
              </w:rPr>
              <w:t>視E-Ⅳ-1 色彩理論、造形表現、符號意涵。</w:t>
            </w:r>
          </w:p>
          <w:p w:rsidR="001452A1" w:rsidRDefault="001452A1" w:rsidP="001452A1">
            <w:pPr>
              <w:snapToGrid w:val="0"/>
              <w:ind w:firstLine="0"/>
              <w:rPr>
                <w:rFonts w:ascii="標楷體" w:eastAsia="標楷體" w:hAnsi="標楷體"/>
              </w:rPr>
            </w:pPr>
            <w:r>
              <w:rPr>
                <w:rFonts w:ascii="標楷體" w:eastAsia="標楷體" w:hAnsi="標楷體" w:cs="標楷體"/>
              </w:rPr>
              <w:t>視E-Ⅳ-2 平面、立體及複合媒材的表現技法。</w:t>
            </w:r>
          </w:p>
          <w:p w:rsidR="001452A1" w:rsidRDefault="001452A1" w:rsidP="001452A1">
            <w:pPr>
              <w:snapToGrid w:val="0"/>
              <w:ind w:firstLine="0"/>
              <w:rPr>
                <w:rFonts w:ascii="標楷體" w:eastAsia="標楷體" w:hAnsi="標楷體"/>
              </w:rPr>
            </w:pPr>
            <w:r>
              <w:rPr>
                <w:rFonts w:ascii="標楷體" w:eastAsia="標楷體" w:hAnsi="標楷體" w:cs="標楷體"/>
              </w:rPr>
              <w:lastRenderedPageBreak/>
              <w:t>視E-Ⅳ-4 環境藝術、社區藝術。</w:t>
            </w:r>
          </w:p>
          <w:p w:rsidR="001452A1" w:rsidRDefault="001452A1" w:rsidP="001452A1">
            <w:pPr>
              <w:snapToGrid w:val="0"/>
              <w:ind w:firstLine="0"/>
              <w:rPr>
                <w:rFonts w:ascii="標楷體" w:eastAsia="標楷體" w:hAnsi="標楷體"/>
              </w:rPr>
            </w:pPr>
            <w:r>
              <w:rPr>
                <w:rFonts w:ascii="標楷體" w:eastAsia="標楷體" w:hAnsi="標楷體" w:cs="標楷體"/>
              </w:rPr>
              <w:t>視A-Ⅳ-2 傳統藝術、當代藝術、視覺文化。</w:t>
            </w:r>
          </w:p>
          <w:p w:rsidR="001452A1" w:rsidRDefault="001452A1" w:rsidP="001452A1">
            <w:pPr>
              <w:snapToGrid w:val="0"/>
              <w:ind w:firstLine="0"/>
              <w:rPr>
                <w:rFonts w:ascii="標楷體" w:eastAsia="標楷體" w:hAnsi="標楷體"/>
              </w:rPr>
            </w:pPr>
            <w:r>
              <w:rPr>
                <w:rFonts w:ascii="標楷體" w:eastAsia="標楷體" w:hAnsi="標楷體" w:cs="標楷體"/>
              </w:rPr>
              <w:t>視A-Ⅳ-3 在地及各族群藝術、全球藝術。</w:t>
            </w:r>
          </w:p>
          <w:p w:rsidR="001452A1" w:rsidRDefault="001452A1" w:rsidP="001452A1">
            <w:pPr>
              <w:snapToGrid w:val="0"/>
              <w:ind w:firstLine="0"/>
              <w:rPr>
                <w:rFonts w:ascii="標楷體" w:eastAsia="標楷體" w:hAnsi="標楷體"/>
              </w:rPr>
            </w:pPr>
            <w:r>
              <w:rPr>
                <w:rFonts w:ascii="標楷體" w:eastAsia="標楷體" w:hAnsi="標楷體" w:cs="標楷體"/>
              </w:rPr>
              <w:t>視P-Ⅳ-3 設計思考、生活美感。</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1452A1" w:rsidRDefault="001452A1" w:rsidP="001452A1">
            <w:pPr>
              <w:snapToGrid w:val="0"/>
              <w:ind w:firstLine="0"/>
              <w:rPr>
                <w:rFonts w:ascii="標楷體" w:eastAsia="標楷體" w:hAnsi="標楷體"/>
              </w:rPr>
            </w:pPr>
            <w:r>
              <w:rPr>
                <w:rFonts w:ascii="標楷體" w:eastAsia="標楷體" w:hAnsi="標楷體" w:cs="標楷體"/>
              </w:rPr>
              <w:lastRenderedPageBreak/>
              <w:t>視1-Ⅳ-1 能使用構成要素和形式原理，表達情感與想法。</w:t>
            </w:r>
          </w:p>
          <w:p w:rsidR="001452A1" w:rsidRDefault="001452A1" w:rsidP="001452A1">
            <w:pPr>
              <w:snapToGrid w:val="0"/>
              <w:ind w:firstLine="0"/>
              <w:rPr>
                <w:rFonts w:ascii="標楷體" w:eastAsia="標楷體" w:hAnsi="標楷體"/>
              </w:rPr>
            </w:pPr>
            <w:r>
              <w:rPr>
                <w:rFonts w:ascii="標楷體" w:eastAsia="標楷體" w:hAnsi="標楷體" w:cs="標楷體"/>
              </w:rPr>
              <w:t>視1-Ⅳ-2 能使用多元媒材與技法，表現個人或社群的觀點。</w:t>
            </w:r>
          </w:p>
          <w:p w:rsidR="001452A1" w:rsidRDefault="001452A1" w:rsidP="001452A1">
            <w:pPr>
              <w:snapToGrid w:val="0"/>
              <w:ind w:firstLine="0"/>
              <w:rPr>
                <w:rFonts w:ascii="標楷體" w:eastAsia="標楷體" w:hAnsi="標楷體"/>
              </w:rPr>
            </w:pPr>
            <w:r>
              <w:rPr>
                <w:rFonts w:ascii="標楷體" w:eastAsia="標楷體" w:hAnsi="標楷體" w:cs="標楷體"/>
              </w:rPr>
              <w:lastRenderedPageBreak/>
              <w:t>視1-Ⅳ-4 能透過議題創作，表達對生活環境及社會文化的理解。</w:t>
            </w:r>
          </w:p>
          <w:p w:rsidR="001452A1" w:rsidRDefault="001452A1" w:rsidP="001452A1">
            <w:pPr>
              <w:snapToGrid w:val="0"/>
              <w:ind w:firstLine="0"/>
              <w:rPr>
                <w:rFonts w:ascii="標楷體" w:eastAsia="標楷體" w:hAnsi="標楷體"/>
              </w:rPr>
            </w:pPr>
            <w:r>
              <w:rPr>
                <w:rFonts w:ascii="標楷體" w:eastAsia="標楷體" w:hAnsi="標楷體" w:cs="標楷體"/>
              </w:rPr>
              <w:t>視2-Ⅳ-1 能體驗藝術作品，並接受多元的觀點。</w:t>
            </w:r>
          </w:p>
          <w:p w:rsidR="001452A1" w:rsidRDefault="001452A1" w:rsidP="001452A1">
            <w:pPr>
              <w:snapToGrid w:val="0"/>
              <w:ind w:firstLine="0"/>
              <w:rPr>
                <w:rFonts w:ascii="標楷體" w:eastAsia="標楷體" w:hAnsi="標楷體"/>
              </w:rPr>
            </w:pPr>
            <w:r>
              <w:rPr>
                <w:rFonts w:ascii="標楷體" w:eastAsia="標楷體" w:hAnsi="標楷體" w:cs="標楷體"/>
              </w:rPr>
              <w:t>視2-Ⅳ-2 能理解視覺符號的意義，並表達多元的觀點。</w:t>
            </w:r>
          </w:p>
          <w:p w:rsidR="001452A1" w:rsidRDefault="001452A1" w:rsidP="001452A1">
            <w:pPr>
              <w:snapToGrid w:val="0"/>
              <w:ind w:firstLine="0"/>
              <w:rPr>
                <w:rFonts w:ascii="標楷體" w:eastAsia="標楷體" w:hAnsi="標楷體"/>
              </w:rPr>
            </w:pPr>
            <w:r>
              <w:rPr>
                <w:rFonts w:ascii="標楷體" w:eastAsia="標楷體" w:hAnsi="標楷體" w:cs="標楷體"/>
              </w:rPr>
              <w:t>視2-Ⅳ-3 能理解藝術產物的功能與價值，以拓展多元視野。</w:t>
            </w:r>
          </w:p>
          <w:p w:rsidR="001452A1" w:rsidRDefault="001452A1" w:rsidP="001452A1">
            <w:pPr>
              <w:snapToGrid w:val="0"/>
              <w:ind w:firstLine="0"/>
              <w:rPr>
                <w:rFonts w:ascii="標楷體" w:eastAsia="標楷體" w:hAnsi="標楷體"/>
              </w:rPr>
            </w:pPr>
            <w:r>
              <w:rPr>
                <w:rFonts w:ascii="標楷體" w:eastAsia="標楷體" w:hAnsi="標楷體" w:cs="標楷體"/>
              </w:rPr>
              <w:t>視3-Ⅳ-3 能應用設計思考及藝術知能，因應生活情境尋求解決方案。</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1452A1" w:rsidRPr="00DA591D" w:rsidRDefault="001452A1" w:rsidP="001452A1">
            <w:pPr>
              <w:snapToGrid w:val="0"/>
              <w:ind w:firstLine="0"/>
              <w:rPr>
                <w:rFonts w:ascii="標楷體" w:eastAsia="標楷體" w:hAnsi="標楷體"/>
                <w:color w:val="auto"/>
              </w:rPr>
            </w:pPr>
            <w:proofErr w:type="gramStart"/>
            <w:r w:rsidRPr="00D51286">
              <w:rPr>
                <w:rFonts w:ascii="標楷體" w:eastAsia="標楷體" w:hAnsi="標楷體" w:cs="標楷體"/>
                <w:color w:val="auto"/>
              </w:rPr>
              <w:lastRenderedPageBreak/>
              <w:t>第一課</w:t>
            </w:r>
            <w:r>
              <w:rPr>
                <w:rFonts w:ascii="標楷體" w:eastAsia="標楷體" w:hAnsi="標楷體" w:cs="標楷體"/>
                <w:color w:val="auto"/>
              </w:rPr>
              <w:t>百變</w:t>
            </w:r>
            <w:proofErr w:type="gramEnd"/>
            <w:r>
              <w:rPr>
                <w:rFonts w:ascii="標楷體" w:eastAsia="標楷體" w:hAnsi="標楷體" w:cs="標楷體"/>
                <w:color w:val="auto"/>
              </w:rPr>
              <w:t>點線面</w:t>
            </w:r>
            <w:r w:rsidRPr="00D51286">
              <w:rPr>
                <w:rFonts w:ascii="標楷體" w:eastAsia="標楷體" w:hAnsi="標楷體" w:cs="標楷體"/>
                <w:color w:val="auto"/>
              </w:rPr>
              <w:t>、第二課</w:t>
            </w:r>
            <w:r>
              <w:rPr>
                <w:rFonts w:ascii="標楷體" w:eastAsia="標楷體" w:hAnsi="標楷體" w:cs="標楷體"/>
                <w:color w:val="auto"/>
              </w:rPr>
              <w:t>立體造形大探索</w:t>
            </w:r>
          </w:p>
          <w:p w:rsidR="001452A1" w:rsidRDefault="001452A1" w:rsidP="001452A1">
            <w:pPr>
              <w:snapToGrid w:val="0"/>
              <w:ind w:firstLine="0"/>
              <w:rPr>
                <w:rFonts w:ascii="標楷體" w:eastAsia="標楷體" w:hAnsi="標楷體"/>
                <w:color w:val="auto"/>
              </w:rPr>
            </w:pPr>
            <w:r w:rsidRPr="0080319B">
              <w:rPr>
                <w:rFonts w:ascii="標楷體" w:eastAsia="標楷體" w:hAnsi="標楷體" w:cs="標楷體"/>
                <w:color w:val="auto"/>
              </w:rPr>
              <w:t>1.符號設計：(1)各組進行腦力激盪，什麼顏色和圖樣最適合我們班？每位同學準備一小疊便利貼備用。在五分鐘內，每位同學自由</w:t>
            </w:r>
            <w:proofErr w:type="gramStart"/>
            <w:r w:rsidRPr="0080319B">
              <w:rPr>
                <w:rFonts w:ascii="標楷體" w:eastAsia="標楷體" w:hAnsi="標楷體" w:cs="標楷體"/>
                <w:color w:val="auto"/>
              </w:rPr>
              <w:t>發想並將</w:t>
            </w:r>
            <w:proofErr w:type="gramEnd"/>
            <w:r w:rsidRPr="0080319B">
              <w:rPr>
                <w:rFonts w:ascii="標楷體" w:eastAsia="標楷體" w:hAnsi="標楷體" w:cs="標楷體"/>
                <w:color w:val="auto"/>
              </w:rPr>
              <w:t>想法寫在便利貼上。蒐集小組成員寫的所有便利貼，</w:t>
            </w:r>
            <w:r w:rsidRPr="0080319B">
              <w:rPr>
                <w:rFonts w:ascii="標楷體" w:eastAsia="標楷體" w:hAnsi="標楷體" w:cs="標楷體"/>
                <w:color w:val="auto"/>
              </w:rPr>
              <w:lastRenderedPageBreak/>
              <w:t>展示出來讓所有成員都能看見。將便利貼分類整理，重新排列，並歸納小組意見。(2)決定圖像：與小組成員討論決議要使用什麼圖案或文字作為設計核心。(3)個人發想製圖：根據前述討論，</w:t>
            </w:r>
            <w:proofErr w:type="gramStart"/>
            <w:r w:rsidRPr="0080319B">
              <w:rPr>
                <w:rFonts w:ascii="標楷體" w:eastAsia="標楷體" w:hAnsi="標楷體" w:cs="標楷體"/>
                <w:color w:val="auto"/>
              </w:rPr>
              <w:t>試著畫出</w:t>
            </w:r>
            <w:proofErr w:type="gramEnd"/>
            <w:r w:rsidRPr="0080319B">
              <w:rPr>
                <w:rFonts w:ascii="標楷體" w:eastAsia="標楷體" w:hAnsi="標楷體" w:cs="標楷體"/>
                <w:color w:val="auto"/>
              </w:rPr>
              <w:t>心目中的幸運符號。觀察：先蒐集相關圖片作為參考資料，並仔細觀察造形。簡化：想想看，哪些部分是一定要保留的特徵。繪製完成後，可將符號與前面練習的文字設計合併。嘗試多種組合排列，完成心目中最理想的圖樣。(4)小組票選：討論選出小組成員設計圖中的優點，結合並優化設計出一個小組共同創作的符號。</w:t>
            </w:r>
          </w:p>
          <w:p w:rsidR="001452A1" w:rsidRPr="0080319B" w:rsidRDefault="001452A1" w:rsidP="001452A1">
            <w:pPr>
              <w:snapToGrid w:val="0"/>
              <w:ind w:firstLine="0"/>
              <w:rPr>
                <w:rFonts w:ascii="標楷體" w:eastAsia="標楷體" w:hAnsi="標楷體"/>
                <w:color w:val="auto"/>
              </w:rPr>
            </w:pPr>
            <w:r>
              <w:rPr>
                <w:rFonts w:ascii="標楷體" w:eastAsia="標楷體" w:hAnsi="標楷體" w:cs="標楷體"/>
                <w:color w:val="auto"/>
              </w:rPr>
              <w:t>2.</w:t>
            </w:r>
            <w:r w:rsidRPr="0080319B">
              <w:rPr>
                <w:rFonts w:ascii="標楷體" w:eastAsia="標楷體" w:hAnsi="標楷體" w:cs="標楷體"/>
                <w:color w:val="auto"/>
              </w:rPr>
              <w:t>教師適時提出本課程學習重點。認識生活中無所不在的造形，以及了解自然界生物中為符合演化生存而存在的造形。</w:t>
            </w:r>
          </w:p>
          <w:p w:rsidR="001452A1" w:rsidRPr="0080319B" w:rsidRDefault="001452A1" w:rsidP="001452A1">
            <w:pPr>
              <w:snapToGrid w:val="0"/>
              <w:ind w:firstLine="0"/>
              <w:rPr>
                <w:rFonts w:ascii="標楷體" w:eastAsia="標楷體" w:hAnsi="標楷體"/>
                <w:color w:val="auto"/>
              </w:rPr>
            </w:pPr>
            <w:r>
              <w:rPr>
                <w:rFonts w:ascii="標楷體" w:eastAsia="標楷體" w:hAnsi="標楷體" w:cs="標楷體"/>
                <w:color w:val="auto"/>
              </w:rPr>
              <w:t>3.</w:t>
            </w:r>
            <w:r w:rsidRPr="0080319B">
              <w:rPr>
                <w:rFonts w:ascii="標楷體" w:eastAsia="標楷體" w:hAnsi="標楷體" w:cs="標楷體"/>
                <w:color w:val="auto"/>
              </w:rPr>
              <w:t>教師運用課本圖例，引導學生認識並討論自然界造形的奧妙。建議在說明每張圖片的造形特色前，可先讓學生思考討論並發表。(1)鳥類造形特色與機能。思考哪些人造物以鳥類外形作造形取材對象。(2)請學生思考有哪些生物的造形演化，也是為了適應生存而出現。</w:t>
            </w:r>
          </w:p>
          <w:p w:rsidR="001452A1" w:rsidRPr="0080319B" w:rsidRDefault="001452A1" w:rsidP="001452A1">
            <w:pPr>
              <w:snapToGrid w:val="0"/>
              <w:ind w:firstLine="0"/>
              <w:rPr>
                <w:rFonts w:ascii="標楷體" w:eastAsia="標楷體" w:hAnsi="標楷體"/>
                <w:color w:val="auto"/>
              </w:rPr>
            </w:pPr>
            <w:r>
              <w:rPr>
                <w:rFonts w:ascii="標楷體" w:eastAsia="標楷體" w:hAnsi="標楷體" w:cs="標楷體"/>
                <w:color w:val="auto"/>
              </w:rPr>
              <w:t>4.</w:t>
            </w:r>
            <w:r w:rsidRPr="0080319B">
              <w:rPr>
                <w:rFonts w:ascii="標楷體" w:eastAsia="標楷體" w:hAnsi="標楷體" w:cs="標楷體"/>
                <w:color w:val="auto"/>
              </w:rPr>
              <w:t>認識人造物的巧思與結合來自大自然的觀察設計，教師可從日常用品、商品設計、建築造形等進行舉例。教師說明以自然物的外形、構造等形態作為造形取材</w:t>
            </w:r>
            <w:r w:rsidRPr="0080319B">
              <w:rPr>
                <w:rFonts w:ascii="標楷體" w:eastAsia="標楷體" w:hAnsi="標楷體" w:cs="標楷體"/>
                <w:color w:val="auto"/>
              </w:rPr>
              <w:lastRenderedPageBreak/>
              <w:t>對象的例子。介紹建築師鬼才安東尼</w:t>
            </w:r>
            <w:proofErr w:type="gramStart"/>
            <w:r w:rsidRPr="0080319B">
              <w:rPr>
                <w:rFonts w:ascii="標楷體" w:eastAsia="標楷體" w:hAnsi="標楷體" w:cs="標楷體"/>
                <w:color w:val="auto"/>
              </w:rPr>
              <w:t>˙高第所設計</w:t>
            </w:r>
            <w:proofErr w:type="gramEnd"/>
            <w:r w:rsidRPr="0080319B">
              <w:rPr>
                <w:rFonts w:ascii="標楷體" w:eastAsia="標楷體" w:hAnsi="標楷體" w:cs="標楷體"/>
                <w:color w:val="auto"/>
              </w:rPr>
              <w:t>的聖家堂，提醒學生觀察其師法自然的造形，同時可視學生的學習能力，補充介紹其他案例。</w:t>
            </w:r>
            <w:r>
              <w:rPr>
                <w:rFonts w:ascii="標楷體" w:eastAsia="標楷體" w:hAnsi="標楷體" w:cs="標楷體"/>
                <w:color w:val="auto"/>
              </w:rPr>
              <w:t>5.</w:t>
            </w:r>
            <w:r w:rsidRPr="0080319B">
              <w:rPr>
                <w:rFonts w:ascii="標楷體" w:eastAsia="標楷體" w:hAnsi="標楷體" w:cs="標楷體"/>
                <w:color w:val="auto"/>
              </w:rPr>
              <w:t>教師介紹造形與機能的關係。</w:t>
            </w:r>
          </w:p>
          <w:p w:rsidR="001452A1" w:rsidRPr="0080319B" w:rsidRDefault="001452A1" w:rsidP="001452A1">
            <w:pPr>
              <w:snapToGrid w:val="0"/>
              <w:ind w:firstLine="0"/>
              <w:rPr>
                <w:rFonts w:ascii="標楷體" w:eastAsia="標楷體" w:hAnsi="標楷體"/>
                <w:color w:val="auto"/>
              </w:rPr>
            </w:pPr>
            <w:r>
              <w:rPr>
                <w:rFonts w:ascii="標楷體" w:eastAsia="標楷體" w:hAnsi="標楷體" w:cs="標楷體"/>
                <w:color w:val="auto"/>
              </w:rPr>
              <w:t>6.</w:t>
            </w:r>
            <w:r w:rsidRPr="0080319B">
              <w:rPr>
                <w:rFonts w:ascii="標楷體" w:eastAsia="標楷體" w:hAnsi="標楷體" w:cs="標楷體"/>
                <w:color w:val="auto"/>
              </w:rPr>
              <w:t>請學生觀察圖例，試著說出其外觀造形的設計與產品本身功能的關聯性。</w:t>
            </w:r>
          </w:p>
          <w:p w:rsidR="001452A1" w:rsidRPr="00DA591D" w:rsidRDefault="001452A1" w:rsidP="001452A1">
            <w:pPr>
              <w:snapToGrid w:val="0"/>
              <w:ind w:firstLine="0"/>
              <w:rPr>
                <w:rFonts w:ascii="標楷體" w:eastAsia="標楷體" w:hAnsi="標楷體"/>
                <w:color w:val="auto"/>
              </w:rPr>
            </w:pPr>
            <w:r>
              <w:rPr>
                <w:rFonts w:ascii="標楷體" w:eastAsia="標楷體" w:hAnsi="標楷體" w:cs="標楷體"/>
                <w:color w:val="auto"/>
              </w:rPr>
              <w:t>7.</w:t>
            </w:r>
            <w:r w:rsidRPr="0080319B">
              <w:rPr>
                <w:rFonts w:ascii="標楷體" w:eastAsia="標楷體" w:hAnsi="標楷體" w:cs="標楷體"/>
                <w:color w:val="auto"/>
              </w:rPr>
              <w:t>教師可將實物帶進教室舉例，或以教室中的課桌椅、校舍建築為例，說明造形與機能的關係。</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rsidR="001452A1" w:rsidRPr="00DA591D" w:rsidRDefault="001452A1" w:rsidP="001452A1">
            <w:pPr>
              <w:snapToGrid w:val="0"/>
              <w:ind w:firstLine="0"/>
              <w:jc w:val="center"/>
              <w:rPr>
                <w:rFonts w:ascii="標楷體" w:eastAsia="標楷體" w:hAnsi="標楷體"/>
              </w:rPr>
            </w:pPr>
            <w:r w:rsidRPr="00D51286">
              <w:rPr>
                <w:rFonts w:ascii="標楷體" w:eastAsia="標楷體" w:hAnsi="標楷體" w:cs="標楷體"/>
              </w:rPr>
              <w:lastRenderedPageBreak/>
              <w:t>3</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1452A1" w:rsidRPr="00DA591D" w:rsidRDefault="001452A1" w:rsidP="001452A1">
            <w:pPr>
              <w:snapToGrid w:val="0"/>
              <w:ind w:firstLine="0"/>
              <w:rPr>
                <w:rFonts w:ascii="標楷體" w:eastAsia="標楷體" w:hAnsi="標楷體" w:cs="標楷體"/>
              </w:rPr>
            </w:pPr>
            <w:r w:rsidRPr="00D51286">
              <w:rPr>
                <w:rFonts w:ascii="標楷體" w:eastAsia="標楷體" w:hAnsi="標楷體" w:cs="標楷體"/>
              </w:rPr>
              <w:t>1.電腦、教學簡報、投影設備、影音音響設備。</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1452A1" w:rsidRPr="00D51286" w:rsidRDefault="001452A1" w:rsidP="001452A1">
            <w:pPr>
              <w:snapToGrid w:val="0"/>
              <w:ind w:firstLine="0"/>
              <w:rPr>
                <w:rFonts w:ascii="標楷體" w:eastAsia="標楷體" w:hAnsi="標楷體" w:cs="標楷體"/>
              </w:rPr>
            </w:pPr>
            <w:r w:rsidRPr="00D51286">
              <w:rPr>
                <w:rFonts w:ascii="標楷體" w:eastAsia="標楷體" w:hAnsi="標楷體" w:cs="標楷體"/>
              </w:rPr>
              <w:t>1.教師評量</w:t>
            </w:r>
          </w:p>
          <w:p w:rsidR="001452A1" w:rsidRPr="00D51286" w:rsidRDefault="001452A1" w:rsidP="001452A1">
            <w:pPr>
              <w:snapToGrid w:val="0"/>
              <w:ind w:firstLine="0"/>
              <w:rPr>
                <w:rFonts w:ascii="標楷體" w:eastAsia="標楷體" w:hAnsi="標楷體" w:cs="標楷體"/>
              </w:rPr>
            </w:pPr>
            <w:r w:rsidRPr="00D51286">
              <w:rPr>
                <w:rFonts w:ascii="標楷體" w:eastAsia="標楷體" w:hAnsi="標楷體" w:cs="標楷體"/>
              </w:rPr>
              <w:t>2.學生互評</w:t>
            </w:r>
          </w:p>
          <w:p w:rsidR="001452A1" w:rsidRPr="00D51286" w:rsidRDefault="001452A1" w:rsidP="001452A1">
            <w:pPr>
              <w:snapToGrid w:val="0"/>
              <w:ind w:firstLine="0"/>
              <w:rPr>
                <w:rFonts w:ascii="標楷體" w:eastAsia="標楷體" w:hAnsi="標楷體" w:cs="標楷體"/>
              </w:rPr>
            </w:pPr>
            <w:r w:rsidRPr="00D51286">
              <w:rPr>
                <w:rFonts w:ascii="標楷體" w:eastAsia="標楷體" w:hAnsi="標楷體" w:cs="標楷體"/>
              </w:rPr>
              <w:t>3.發表評量</w:t>
            </w:r>
          </w:p>
          <w:p w:rsidR="001452A1" w:rsidRPr="00D51286" w:rsidRDefault="001452A1" w:rsidP="001452A1">
            <w:pPr>
              <w:snapToGrid w:val="0"/>
              <w:ind w:firstLine="0"/>
              <w:rPr>
                <w:rFonts w:ascii="標楷體" w:eastAsia="標楷體" w:hAnsi="標楷體" w:cs="標楷體"/>
              </w:rPr>
            </w:pPr>
            <w:r w:rsidRPr="00D51286">
              <w:rPr>
                <w:rFonts w:ascii="標楷體" w:eastAsia="標楷體" w:hAnsi="標楷體" w:cs="標楷體"/>
              </w:rPr>
              <w:t>4.實作評量</w:t>
            </w:r>
          </w:p>
          <w:p w:rsidR="001452A1" w:rsidRPr="00D51286" w:rsidRDefault="001452A1" w:rsidP="001452A1">
            <w:pPr>
              <w:snapToGrid w:val="0"/>
              <w:ind w:firstLine="0"/>
              <w:rPr>
                <w:rFonts w:ascii="標楷體" w:eastAsia="標楷體" w:hAnsi="標楷體" w:cs="標楷體"/>
              </w:rPr>
            </w:pPr>
            <w:r w:rsidRPr="00D51286">
              <w:rPr>
                <w:rFonts w:ascii="標楷體" w:eastAsia="標楷體" w:hAnsi="標楷體" w:cs="標楷體"/>
              </w:rPr>
              <w:t>5.態度評量</w:t>
            </w:r>
          </w:p>
          <w:p w:rsidR="001452A1" w:rsidRPr="00D51286" w:rsidRDefault="001452A1" w:rsidP="001452A1">
            <w:pPr>
              <w:snapToGrid w:val="0"/>
              <w:ind w:firstLine="0"/>
              <w:rPr>
                <w:rFonts w:ascii="標楷體" w:eastAsia="標楷體" w:hAnsi="標楷體" w:cs="標楷體"/>
              </w:rPr>
            </w:pPr>
            <w:r w:rsidRPr="00D51286">
              <w:rPr>
                <w:rFonts w:ascii="標楷體" w:eastAsia="標楷體" w:hAnsi="標楷體" w:cs="標楷體"/>
              </w:rPr>
              <w:t>6.討論評量</w:t>
            </w:r>
          </w:p>
          <w:p w:rsidR="001452A1" w:rsidRPr="00D51286" w:rsidRDefault="001452A1" w:rsidP="001452A1">
            <w:pPr>
              <w:snapToGrid w:val="0"/>
              <w:ind w:firstLine="0"/>
              <w:rPr>
                <w:rFonts w:ascii="標楷體" w:eastAsia="標楷體" w:hAnsi="標楷體" w:cs="標楷體"/>
              </w:rPr>
            </w:pPr>
            <w:r w:rsidRPr="00D51286">
              <w:rPr>
                <w:rFonts w:ascii="標楷體" w:eastAsia="標楷體" w:hAnsi="標楷體" w:cs="標楷體"/>
              </w:rPr>
              <w:t>7.欣賞評量</w:t>
            </w:r>
          </w:p>
          <w:p w:rsidR="001452A1" w:rsidRPr="00DA591D" w:rsidRDefault="001452A1" w:rsidP="001452A1">
            <w:pPr>
              <w:snapToGrid w:val="0"/>
              <w:ind w:firstLine="0"/>
              <w:rPr>
                <w:rFonts w:ascii="標楷體" w:eastAsia="標楷體" w:hAnsi="標楷體" w:cs="標楷體"/>
              </w:rPr>
            </w:pPr>
            <w:r w:rsidRPr="00D51286">
              <w:rPr>
                <w:rFonts w:ascii="標楷體" w:eastAsia="標楷體" w:hAnsi="標楷體" w:cs="標楷體"/>
              </w:rPr>
              <w:t>8.學習單評量</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1452A1" w:rsidRDefault="001452A1" w:rsidP="001452A1">
            <w:pPr>
              <w:snapToGrid w:val="0"/>
              <w:ind w:firstLine="0"/>
              <w:rPr>
                <w:rFonts w:ascii="標楷體" w:eastAsia="標楷體" w:hAnsi="標楷體" w:cs="標楷體"/>
              </w:rPr>
            </w:pPr>
            <w:r>
              <w:rPr>
                <w:rFonts w:ascii="標楷體" w:eastAsia="標楷體" w:hAnsi="標楷體" w:cs="標楷體"/>
              </w:rPr>
              <w:t>【環境教育】</w:t>
            </w:r>
          </w:p>
          <w:p w:rsidR="001452A1" w:rsidRDefault="001452A1" w:rsidP="001452A1">
            <w:pPr>
              <w:snapToGrid w:val="0"/>
              <w:ind w:firstLine="0"/>
              <w:rPr>
                <w:rFonts w:ascii="標楷體" w:eastAsia="標楷體" w:hAnsi="標楷體" w:cs="標楷體"/>
              </w:rPr>
            </w:pPr>
            <w:r>
              <w:rPr>
                <w:rFonts w:ascii="標楷體" w:eastAsia="標楷體" w:hAnsi="標楷體" w:cs="標楷體"/>
              </w:rPr>
              <w:t>環J16 了解各種替代能源的基本原理與發展趨勢。</w:t>
            </w:r>
          </w:p>
        </w:tc>
        <w:tc>
          <w:tcPr>
            <w:tcW w:w="1784" w:type="dxa"/>
            <w:tcBorders>
              <w:top w:val="single" w:sz="8" w:space="0" w:color="000000"/>
              <w:bottom w:val="single" w:sz="8" w:space="0" w:color="000000"/>
              <w:right w:val="single" w:sz="8" w:space="0" w:color="000000"/>
            </w:tcBorders>
          </w:tcPr>
          <w:p w:rsidR="001452A1" w:rsidRPr="006571A0" w:rsidRDefault="001452A1" w:rsidP="001452A1">
            <w:pPr>
              <w:adjustRightInd w:val="0"/>
              <w:snapToGrid w:val="0"/>
              <w:ind w:firstLine="0"/>
              <w:jc w:val="left"/>
              <w:rPr>
                <w:rFonts w:ascii="標楷體" w:eastAsia="標楷體" w:hAnsi="標楷體" w:cs="標楷體"/>
              </w:rPr>
            </w:pPr>
            <w:r w:rsidRPr="006571A0">
              <w:rPr>
                <w:rFonts w:ascii="標楷體" w:eastAsia="標楷體" w:hAnsi="標楷體" w:cs="標楷體"/>
              </w:rPr>
              <w:t>□實施跨領域或</w:t>
            </w:r>
            <w:r w:rsidRPr="006571A0">
              <w:rPr>
                <w:rFonts w:ascii="標楷體" w:eastAsia="標楷體" w:hAnsi="標楷體" w:cs="標楷體"/>
                <w:color w:val="auto"/>
              </w:rPr>
              <w:t>跨</w:t>
            </w:r>
            <w:r w:rsidRPr="006571A0">
              <w:rPr>
                <w:rFonts w:ascii="標楷體" w:eastAsia="標楷體" w:hAnsi="標楷體" w:cs="標楷體"/>
              </w:rPr>
              <w:t>科目協同教學(需另申請授課鐘點費者)</w:t>
            </w:r>
          </w:p>
          <w:p w:rsidR="001452A1" w:rsidRPr="006571A0" w:rsidRDefault="001452A1" w:rsidP="001452A1">
            <w:pPr>
              <w:adjustRightInd w:val="0"/>
              <w:snapToGrid w:val="0"/>
              <w:ind w:firstLine="0"/>
              <w:jc w:val="left"/>
              <w:rPr>
                <w:rFonts w:ascii="標楷體" w:eastAsia="標楷體" w:hAnsi="標楷體" w:cs="標楷體"/>
              </w:rPr>
            </w:pPr>
            <w:r w:rsidRPr="006571A0">
              <w:rPr>
                <w:rFonts w:ascii="標楷體" w:eastAsia="標楷體" w:hAnsi="標楷體" w:cs="標楷體"/>
              </w:rPr>
              <w:t>1.協同科目：</w:t>
            </w:r>
          </w:p>
          <w:p w:rsidR="001452A1" w:rsidRPr="006571A0" w:rsidRDefault="001452A1" w:rsidP="001452A1">
            <w:pPr>
              <w:adjustRightInd w:val="0"/>
              <w:snapToGrid w:val="0"/>
              <w:ind w:firstLine="0"/>
              <w:jc w:val="left"/>
              <w:rPr>
                <w:rFonts w:ascii="標楷體" w:eastAsia="標楷體" w:hAnsi="標楷體" w:cs="標楷體"/>
                <w:u w:val="single"/>
              </w:rPr>
            </w:pPr>
            <w:r w:rsidRPr="006571A0">
              <w:rPr>
                <w:rFonts w:ascii="標楷體" w:eastAsia="標楷體" w:hAnsi="標楷體" w:cs="標楷體"/>
                <w:u w:val="single"/>
              </w:rPr>
              <w:t xml:space="preserve">            </w:t>
            </w:r>
          </w:p>
          <w:p w:rsidR="001452A1" w:rsidRPr="006571A0" w:rsidRDefault="001452A1" w:rsidP="001452A1">
            <w:pPr>
              <w:adjustRightInd w:val="0"/>
              <w:snapToGrid w:val="0"/>
              <w:ind w:firstLine="0"/>
              <w:jc w:val="left"/>
              <w:rPr>
                <w:rFonts w:ascii="標楷體" w:eastAsia="標楷體" w:hAnsi="標楷體" w:cs="標楷體"/>
                <w:u w:val="single"/>
              </w:rPr>
            </w:pPr>
            <w:r w:rsidRPr="006571A0">
              <w:rPr>
                <w:rFonts w:ascii="標楷體" w:eastAsia="標楷體" w:hAnsi="標楷體" w:cs="標楷體"/>
              </w:rPr>
              <w:t>2.協同節數：</w:t>
            </w:r>
          </w:p>
          <w:p w:rsidR="001452A1" w:rsidRPr="006571A0" w:rsidRDefault="001452A1" w:rsidP="001452A1">
            <w:pPr>
              <w:adjustRightInd w:val="0"/>
              <w:snapToGrid w:val="0"/>
              <w:ind w:firstLine="0"/>
              <w:jc w:val="left"/>
              <w:rPr>
                <w:rFonts w:ascii="標楷體" w:eastAsia="標楷體" w:hAnsi="標楷體" w:cs="標楷體"/>
                <w:u w:val="single"/>
              </w:rPr>
            </w:pPr>
            <w:r w:rsidRPr="006571A0">
              <w:rPr>
                <w:rFonts w:ascii="標楷體" w:eastAsia="標楷體" w:hAnsi="標楷體" w:cs="標楷體"/>
                <w:u w:val="single"/>
              </w:rPr>
              <w:t xml:space="preserve">            </w:t>
            </w:r>
          </w:p>
        </w:tc>
      </w:tr>
      <w:tr w:rsidR="0099257D" w:rsidRPr="00500692" w:rsidTr="004C5DAB">
        <w:trPr>
          <w:trHeight w:val="880"/>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99257D" w:rsidRPr="00B26C28" w:rsidRDefault="0099257D" w:rsidP="0099257D">
            <w:pPr>
              <w:spacing w:line="0" w:lineRule="atLeast"/>
              <w:jc w:val="center"/>
              <w:rPr>
                <w:rFonts w:eastAsia="標楷體"/>
                <w:color w:val="auto"/>
              </w:rPr>
            </w:pPr>
            <w:r w:rsidRPr="00B26C28">
              <w:rPr>
                <w:rFonts w:eastAsia="標楷體"/>
                <w:color w:val="auto"/>
              </w:rPr>
              <w:lastRenderedPageBreak/>
              <w:t>第三</w:t>
            </w:r>
            <w:proofErr w:type="gramStart"/>
            <w:r w:rsidRPr="00B26C28">
              <w:rPr>
                <w:rFonts w:eastAsia="標楷體"/>
                <w:color w:val="auto"/>
              </w:rPr>
              <w:t>週</w:t>
            </w:r>
            <w:proofErr w:type="gramEnd"/>
          </w:p>
          <w:p w:rsidR="0099257D" w:rsidRDefault="0099257D" w:rsidP="0099257D">
            <w:pPr>
              <w:spacing w:line="0" w:lineRule="atLeast"/>
              <w:jc w:val="center"/>
              <w:rPr>
                <w:rFonts w:eastAsia="標楷體"/>
                <w:color w:val="auto"/>
              </w:rPr>
            </w:pPr>
            <w:r>
              <w:rPr>
                <w:rFonts w:eastAsia="標楷體" w:hint="eastAsia"/>
                <w:color w:val="auto"/>
              </w:rPr>
              <w:t>3</w:t>
            </w:r>
            <w:r w:rsidRPr="00B26C28">
              <w:rPr>
                <w:rFonts w:eastAsia="標楷體"/>
                <w:color w:val="auto"/>
              </w:rPr>
              <w:t>/1~</w:t>
            </w:r>
            <w:r>
              <w:rPr>
                <w:rFonts w:eastAsia="標楷體" w:hint="eastAsia"/>
                <w:color w:val="auto"/>
              </w:rPr>
              <w:t>3</w:t>
            </w:r>
            <w:r w:rsidRPr="00B26C28">
              <w:rPr>
                <w:rFonts w:eastAsia="標楷體"/>
                <w:color w:val="auto"/>
              </w:rPr>
              <w:t>/</w:t>
            </w:r>
            <w:r>
              <w:rPr>
                <w:rFonts w:eastAsia="標楷體" w:hint="eastAsia"/>
                <w:color w:val="auto"/>
              </w:rPr>
              <w:t>3</w:t>
            </w:r>
          </w:p>
          <w:p w:rsidR="0099257D" w:rsidRPr="00B26C28" w:rsidRDefault="0099257D" w:rsidP="0099257D">
            <w:pPr>
              <w:spacing w:line="0" w:lineRule="atLeast"/>
              <w:jc w:val="center"/>
              <w:rPr>
                <w:rFonts w:eastAsia="標楷體"/>
                <w:color w:val="auto"/>
              </w:rPr>
            </w:pPr>
            <w:r w:rsidRPr="00B26C28">
              <w:rPr>
                <w:rFonts w:eastAsia="標楷體"/>
                <w:color w:val="auto"/>
              </w:rPr>
              <w:t>(</w:t>
            </w:r>
            <w:r>
              <w:rPr>
                <w:rFonts w:eastAsia="標楷體" w:hint="eastAsia"/>
                <w:color w:val="auto"/>
              </w:rPr>
              <w:t>2/27(</w:t>
            </w:r>
            <w:proofErr w:type="gramStart"/>
            <w:r>
              <w:rPr>
                <w:rFonts w:eastAsia="標楷體" w:hint="eastAsia"/>
                <w:color w:val="auto"/>
              </w:rPr>
              <w:t>一</w:t>
            </w:r>
            <w:proofErr w:type="gramEnd"/>
            <w:r>
              <w:rPr>
                <w:rFonts w:eastAsia="標楷體" w:hint="eastAsia"/>
                <w:color w:val="auto"/>
              </w:rPr>
              <w:t>)</w:t>
            </w:r>
            <w:r>
              <w:rPr>
                <w:rFonts w:eastAsia="標楷體" w:hint="eastAsia"/>
                <w:color w:val="auto"/>
              </w:rPr>
              <w:t>彈性放假；</w:t>
            </w:r>
            <w:r w:rsidRPr="00B26C28">
              <w:rPr>
                <w:rFonts w:eastAsia="標楷體"/>
                <w:color w:val="auto"/>
              </w:rPr>
              <w:t>2</w:t>
            </w:r>
            <w:r w:rsidRPr="00B26C28">
              <w:rPr>
                <w:rFonts w:eastAsia="標楷體" w:hint="eastAsia"/>
                <w:color w:val="auto"/>
              </w:rPr>
              <w:t>/</w:t>
            </w:r>
            <w:r w:rsidRPr="00B26C28">
              <w:rPr>
                <w:rFonts w:eastAsia="標楷體"/>
                <w:color w:val="auto"/>
              </w:rPr>
              <w:t>28</w:t>
            </w:r>
            <w:r w:rsidRPr="00B26C28">
              <w:rPr>
                <w:rFonts w:eastAsia="標楷體" w:hint="eastAsia"/>
                <w:color w:val="auto"/>
              </w:rPr>
              <w:t>(</w:t>
            </w:r>
            <w:r>
              <w:rPr>
                <w:rFonts w:eastAsia="標楷體" w:hint="eastAsia"/>
                <w:color w:val="auto"/>
              </w:rPr>
              <w:t>二</w:t>
            </w:r>
            <w:r w:rsidRPr="00B26C28">
              <w:rPr>
                <w:rFonts w:eastAsia="標楷體" w:hint="eastAsia"/>
                <w:color w:val="auto"/>
              </w:rPr>
              <w:t>)</w:t>
            </w:r>
            <w:r w:rsidRPr="00B26C28">
              <w:rPr>
                <w:rFonts w:eastAsia="標楷體"/>
                <w:color w:val="auto"/>
              </w:rPr>
              <w:t>放假一天</w:t>
            </w:r>
            <w:r w:rsidRPr="00B26C28">
              <w:rPr>
                <w:rFonts w:eastAsia="標楷體"/>
                <w:color w:val="auto"/>
              </w:rPr>
              <w:t>)</w:t>
            </w:r>
          </w:p>
        </w:tc>
        <w:tc>
          <w:tcPr>
            <w:tcW w:w="1418" w:type="dxa"/>
            <w:tcBorders>
              <w:top w:val="single" w:sz="8" w:space="0" w:color="000000"/>
              <w:left w:val="single" w:sz="8" w:space="0" w:color="000000"/>
              <w:bottom w:val="single" w:sz="8" w:space="0" w:color="000000"/>
              <w:right w:val="single" w:sz="8" w:space="0" w:color="000000"/>
            </w:tcBorders>
          </w:tcPr>
          <w:p w:rsidR="0099257D" w:rsidRDefault="0099257D" w:rsidP="0099257D">
            <w:pPr>
              <w:snapToGrid w:val="0"/>
              <w:ind w:firstLine="0"/>
              <w:rPr>
                <w:rFonts w:ascii="標楷體" w:eastAsia="標楷體" w:hAnsi="標楷體"/>
              </w:rPr>
            </w:pPr>
            <w:r>
              <w:rPr>
                <w:rFonts w:ascii="標楷體" w:eastAsia="標楷體" w:hAnsi="標楷體" w:cs="標楷體"/>
              </w:rPr>
              <w:t>視E-Ⅳ-2 平面、立體及複合媒材的表現技法。</w:t>
            </w:r>
          </w:p>
          <w:p w:rsidR="0099257D" w:rsidRDefault="0099257D" w:rsidP="0099257D">
            <w:pPr>
              <w:snapToGrid w:val="0"/>
              <w:ind w:firstLine="0"/>
              <w:rPr>
                <w:rFonts w:ascii="標楷體" w:eastAsia="標楷體" w:hAnsi="標楷體"/>
              </w:rPr>
            </w:pPr>
            <w:r>
              <w:rPr>
                <w:rFonts w:ascii="標楷體" w:eastAsia="標楷體" w:hAnsi="標楷體" w:cs="標楷體"/>
              </w:rPr>
              <w:t>視E-Ⅳ-4 環境藝術、社區藝術。</w:t>
            </w:r>
          </w:p>
          <w:p w:rsidR="0099257D" w:rsidRDefault="0099257D" w:rsidP="0099257D">
            <w:pPr>
              <w:snapToGrid w:val="0"/>
              <w:ind w:firstLine="0"/>
              <w:rPr>
                <w:rFonts w:ascii="標楷體" w:eastAsia="標楷體" w:hAnsi="標楷體"/>
              </w:rPr>
            </w:pPr>
            <w:r>
              <w:rPr>
                <w:rFonts w:ascii="標楷體" w:eastAsia="標楷體" w:hAnsi="標楷體" w:cs="標楷體"/>
              </w:rPr>
              <w:t>視A-Ⅳ-2 傳統藝術、當代藝術、視覺文化。</w:t>
            </w:r>
          </w:p>
          <w:p w:rsidR="0099257D" w:rsidRDefault="0099257D" w:rsidP="0099257D">
            <w:pPr>
              <w:snapToGrid w:val="0"/>
              <w:ind w:firstLine="0"/>
              <w:rPr>
                <w:rFonts w:ascii="標楷體" w:eastAsia="標楷體" w:hAnsi="標楷體"/>
              </w:rPr>
            </w:pPr>
            <w:r>
              <w:rPr>
                <w:rFonts w:ascii="標楷體" w:eastAsia="標楷體" w:hAnsi="標楷體" w:cs="標楷體"/>
              </w:rPr>
              <w:t>視P-Ⅳ-3 設計思考、生活美感。</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99257D" w:rsidRDefault="0099257D" w:rsidP="0099257D">
            <w:pPr>
              <w:snapToGrid w:val="0"/>
              <w:ind w:firstLine="0"/>
              <w:rPr>
                <w:rFonts w:ascii="標楷體" w:eastAsia="標楷體" w:hAnsi="標楷體"/>
              </w:rPr>
            </w:pPr>
            <w:r>
              <w:rPr>
                <w:rFonts w:ascii="標楷體" w:eastAsia="標楷體" w:hAnsi="標楷體" w:cs="標楷體"/>
              </w:rPr>
              <w:t>視1-Ⅳ-2 能使用多元媒材與技法，表現個人或社群的觀點。</w:t>
            </w:r>
          </w:p>
          <w:p w:rsidR="0099257D" w:rsidRDefault="0099257D" w:rsidP="0099257D">
            <w:pPr>
              <w:snapToGrid w:val="0"/>
              <w:ind w:firstLine="0"/>
              <w:rPr>
                <w:rFonts w:ascii="標楷體" w:eastAsia="標楷體" w:hAnsi="標楷體"/>
              </w:rPr>
            </w:pPr>
            <w:r>
              <w:rPr>
                <w:rFonts w:ascii="標楷體" w:eastAsia="標楷體" w:hAnsi="標楷體" w:cs="標楷體"/>
              </w:rPr>
              <w:t>視1-Ⅳ-4 能透過議題創作，表達對生活環境及社會文化的理解。</w:t>
            </w:r>
          </w:p>
          <w:p w:rsidR="0099257D" w:rsidRDefault="0099257D" w:rsidP="0099257D">
            <w:pPr>
              <w:snapToGrid w:val="0"/>
              <w:ind w:firstLine="0"/>
              <w:rPr>
                <w:rFonts w:ascii="標楷體" w:eastAsia="標楷體" w:hAnsi="標楷體"/>
              </w:rPr>
            </w:pPr>
            <w:r>
              <w:rPr>
                <w:rFonts w:ascii="標楷體" w:eastAsia="標楷體" w:hAnsi="標楷體" w:cs="標楷體"/>
              </w:rPr>
              <w:t>視2-Ⅳ-1 能體驗藝術作品，並接受多元的觀點。</w:t>
            </w:r>
          </w:p>
          <w:p w:rsidR="0099257D" w:rsidRDefault="0099257D" w:rsidP="0099257D">
            <w:pPr>
              <w:snapToGrid w:val="0"/>
              <w:ind w:firstLine="0"/>
              <w:rPr>
                <w:rFonts w:ascii="標楷體" w:eastAsia="標楷體" w:hAnsi="標楷體"/>
              </w:rPr>
            </w:pPr>
            <w:r>
              <w:rPr>
                <w:rFonts w:ascii="標楷體" w:eastAsia="標楷體" w:hAnsi="標楷體" w:cs="標楷體"/>
              </w:rPr>
              <w:t>視2-Ⅳ-3 能理解藝術產物的功能與價值，以拓展多元視野。</w:t>
            </w:r>
          </w:p>
          <w:p w:rsidR="0099257D" w:rsidRDefault="0099257D" w:rsidP="0099257D">
            <w:pPr>
              <w:snapToGrid w:val="0"/>
              <w:ind w:firstLine="0"/>
              <w:rPr>
                <w:rFonts w:ascii="標楷體" w:eastAsia="標楷體" w:hAnsi="標楷體"/>
              </w:rPr>
            </w:pPr>
            <w:r>
              <w:rPr>
                <w:rFonts w:ascii="標楷體" w:eastAsia="標楷體" w:hAnsi="標楷體" w:cs="標楷體"/>
              </w:rPr>
              <w:t>視3-Ⅳ-3 能應用設計思考及藝術知能，因應生活情境尋求解決方案。</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99257D" w:rsidRPr="00DA591D" w:rsidRDefault="0099257D" w:rsidP="0099257D">
            <w:pPr>
              <w:snapToGrid w:val="0"/>
              <w:ind w:firstLine="0"/>
              <w:rPr>
                <w:rFonts w:ascii="標楷體" w:eastAsia="標楷體" w:hAnsi="標楷體"/>
                <w:color w:val="auto"/>
              </w:rPr>
            </w:pPr>
            <w:r w:rsidRPr="00D51286">
              <w:rPr>
                <w:rFonts w:ascii="標楷體" w:eastAsia="標楷體" w:hAnsi="標楷體" w:cs="標楷體"/>
                <w:color w:val="auto"/>
              </w:rPr>
              <w:t>第二課</w:t>
            </w:r>
            <w:r>
              <w:rPr>
                <w:rFonts w:ascii="標楷體" w:eastAsia="標楷體" w:hAnsi="標楷體" w:cs="標楷體"/>
                <w:color w:val="auto"/>
              </w:rPr>
              <w:t>立體造形大探索</w:t>
            </w:r>
          </w:p>
          <w:p w:rsidR="0099257D" w:rsidRPr="0080319B" w:rsidRDefault="0099257D" w:rsidP="0099257D">
            <w:pPr>
              <w:snapToGrid w:val="0"/>
              <w:ind w:firstLine="0"/>
              <w:rPr>
                <w:rFonts w:ascii="標楷體" w:eastAsia="標楷體" w:hAnsi="標楷體"/>
                <w:color w:val="auto"/>
              </w:rPr>
            </w:pPr>
            <w:r w:rsidRPr="0080319B">
              <w:rPr>
                <w:rFonts w:ascii="標楷體" w:eastAsia="標楷體" w:hAnsi="標楷體" w:cs="標楷體"/>
                <w:color w:val="auto"/>
              </w:rPr>
              <w:t>1.教師利用圖片或教具，進行作品賞析，同時說明線性材料、面性材料、塊狀材料的特性與特色。</w:t>
            </w:r>
          </w:p>
          <w:p w:rsidR="0099257D" w:rsidRPr="0080319B" w:rsidRDefault="0099257D" w:rsidP="0099257D">
            <w:pPr>
              <w:snapToGrid w:val="0"/>
              <w:ind w:firstLine="0"/>
              <w:rPr>
                <w:rFonts w:ascii="標楷體" w:eastAsia="標楷體" w:hAnsi="標楷體"/>
                <w:color w:val="auto"/>
              </w:rPr>
            </w:pPr>
            <w:r w:rsidRPr="0080319B">
              <w:rPr>
                <w:rFonts w:ascii="標楷體" w:eastAsia="標楷體" w:hAnsi="標楷體" w:cs="標楷體"/>
                <w:color w:val="auto"/>
              </w:rPr>
              <w:t>2.線性材料作品賞析並做提問引導。</w:t>
            </w:r>
          </w:p>
          <w:p w:rsidR="0099257D" w:rsidRPr="0080319B" w:rsidRDefault="0099257D" w:rsidP="0099257D">
            <w:pPr>
              <w:snapToGrid w:val="0"/>
              <w:ind w:firstLine="0"/>
              <w:rPr>
                <w:rFonts w:ascii="標楷體" w:eastAsia="標楷體" w:hAnsi="標楷體"/>
                <w:color w:val="auto"/>
              </w:rPr>
            </w:pPr>
            <w:r w:rsidRPr="0080319B">
              <w:rPr>
                <w:rFonts w:ascii="標楷體" w:eastAsia="標楷體" w:hAnsi="標楷體" w:cs="標楷體"/>
                <w:color w:val="auto"/>
              </w:rPr>
              <w:t>3.介紹藝術家的使用媒材、創作方式與風格。</w:t>
            </w:r>
          </w:p>
          <w:p w:rsidR="0099257D" w:rsidRPr="0080319B" w:rsidRDefault="0099257D" w:rsidP="0099257D">
            <w:pPr>
              <w:snapToGrid w:val="0"/>
              <w:ind w:firstLine="0"/>
              <w:rPr>
                <w:rFonts w:ascii="標楷體" w:eastAsia="標楷體" w:hAnsi="標楷體"/>
                <w:color w:val="auto"/>
              </w:rPr>
            </w:pPr>
            <w:r w:rsidRPr="0080319B">
              <w:rPr>
                <w:rFonts w:ascii="標楷體" w:eastAsia="標楷體" w:hAnsi="標楷體" w:cs="標楷體"/>
                <w:color w:val="auto"/>
              </w:rPr>
              <w:t>4.面性材料作品賞析並做提問引導。</w:t>
            </w:r>
          </w:p>
          <w:p w:rsidR="0099257D" w:rsidRDefault="0099257D" w:rsidP="0099257D">
            <w:pPr>
              <w:snapToGrid w:val="0"/>
              <w:ind w:firstLine="0"/>
              <w:rPr>
                <w:rFonts w:ascii="標楷體" w:eastAsia="標楷體" w:hAnsi="標楷體"/>
                <w:color w:val="auto"/>
              </w:rPr>
            </w:pPr>
            <w:r w:rsidRPr="0080319B">
              <w:rPr>
                <w:rFonts w:ascii="標楷體" w:eastAsia="標楷體" w:hAnsi="標楷體" w:cs="標楷體"/>
                <w:color w:val="auto"/>
              </w:rPr>
              <w:t>5.介紹藝術家的使用媒材、創作方式與風格。</w:t>
            </w:r>
          </w:p>
          <w:p w:rsidR="0099257D" w:rsidRPr="0080319B" w:rsidRDefault="0099257D" w:rsidP="0099257D">
            <w:pPr>
              <w:snapToGrid w:val="0"/>
              <w:ind w:firstLine="0"/>
              <w:rPr>
                <w:rFonts w:ascii="標楷體" w:eastAsia="標楷體" w:hAnsi="標楷體"/>
                <w:color w:val="auto"/>
              </w:rPr>
            </w:pPr>
            <w:r>
              <w:rPr>
                <w:rFonts w:ascii="標楷體" w:eastAsia="標楷體" w:hAnsi="標楷體" w:cs="標楷體"/>
                <w:color w:val="auto"/>
              </w:rPr>
              <w:t>6.</w:t>
            </w:r>
            <w:r w:rsidRPr="0080319B">
              <w:rPr>
                <w:rFonts w:ascii="標楷體" w:eastAsia="標楷體" w:hAnsi="標楷體" w:cs="標楷體"/>
                <w:color w:val="auto"/>
              </w:rPr>
              <w:t>塊狀材料作品賞析。朱銘《太極系列──單鞭下勢》、王文志《天皿》、邁克爾</w:t>
            </w:r>
            <w:proofErr w:type="gramStart"/>
            <w:r w:rsidRPr="0080319B">
              <w:rPr>
                <w:rFonts w:ascii="標楷體" w:eastAsia="標楷體" w:hAnsi="標楷體" w:cs="標楷體"/>
                <w:color w:val="auto"/>
              </w:rPr>
              <w:t>˙</w:t>
            </w:r>
            <w:proofErr w:type="gramEnd"/>
            <w:r w:rsidRPr="0080319B">
              <w:rPr>
                <w:rFonts w:ascii="標楷體" w:eastAsia="標楷體" w:hAnsi="標楷體" w:cs="標楷體"/>
                <w:color w:val="auto"/>
              </w:rPr>
              <w:t>格拉布《Sunset Wisdom》。</w:t>
            </w:r>
          </w:p>
          <w:p w:rsidR="0099257D" w:rsidRPr="0080319B" w:rsidRDefault="0099257D" w:rsidP="0099257D">
            <w:pPr>
              <w:snapToGrid w:val="0"/>
              <w:ind w:firstLine="0"/>
              <w:rPr>
                <w:rFonts w:ascii="標楷體" w:eastAsia="標楷體" w:hAnsi="標楷體"/>
                <w:color w:val="auto"/>
              </w:rPr>
            </w:pPr>
            <w:r>
              <w:rPr>
                <w:rFonts w:ascii="標楷體" w:eastAsia="標楷體" w:hAnsi="標楷體" w:cs="標楷體"/>
                <w:color w:val="auto"/>
              </w:rPr>
              <w:t>7.</w:t>
            </w:r>
            <w:r w:rsidRPr="0080319B">
              <w:rPr>
                <w:rFonts w:ascii="標楷體" w:eastAsia="標楷體" w:hAnsi="標楷體" w:cs="標楷體"/>
                <w:color w:val="auto"/>
              </w:rPr>
              <w:t>藝術探索：造形大不同。教學重點：使用校園中的樹枝進行切割、拼接，創作立體造形裝飾。(1)撿拾校園中掉落的樹枝、果實，採集時須注意收集不同粗細、長短的樹枝和果實。(2)嘗試</w:t>
            </w:r>
            <w:r w:rsidRPr="0080319B">
              <w:rPr>
                <w:rFonts w:ascii="標楷體" w:eastAsia="標楷體" w:hAnsi="標楷體" w:cs="標楷體"/>
                <w:color w:val="auto"/>
              </w:rPr>
              <w:lastRenderedPageBreak/>
              <w:t>組合造形各異的樹枝、果實，可以從大自然中常見的昆蟲、生物等做造形發想。(3)利用黏著工具固定以完成作品，建議使用保</w:t>
            </w:r>
            <w:proofErr w:type="gramStart"/>
            <w:r w:rsidRPr="0080319B">
              <w:rPr>
                <w:rFonts w:ascii="標楷體" w:eastAsia="標楷體" w:hAnsi="標楷體" w:cs="標楷體"/>
                <w:color w:val="auto"/>
              </w:rPr>
              <w:t>麗龍膠</w:t>
            </w:r>
            <w:proofErr w:type="gramEnd"/>
            <w:r w:rsidRPr="0080319B">
              <w:rPr>
                <w:rFonts w:ascii="標楷體" w:eastAsia="標楷體" w:hAnsi="標楷體" w:cs="標楷體"/>
                <w:color w:val="auto"/>
              </w:rPr>
              <w:t>、</w:t>
            </w:r>
            <w:proofErr w:type="gramStart"/>
            <w:r w:rsidRPr="0080319B">
              <w:rPr>
                <w:rFonts w:ascii="標楷體" w:eastAsia="標楷體" w:hAnsi="標楷體" w:cs="標楷體"/>
                <w:color w:val="auto"/>
              </w:rPr>
              <w:t>熱熔槍等</w:t>
            </w:r>
            <w:proofErr w:type="gramEnd"/>
            <w:r w:rsidRPr="0080319B">
              <w:rPr>
                <w:rFonts w:ascii="標楷體" w:eastAsia="標楷體" w:hAnsi="標楷體" w:cs="標楷體"/>
                <w:color w:val="auto"/>
              </w:rPr>
              <w:t>工具讓作品成形。</w:t>
            </w:r>
          </w:p>
          <w:p w:rsidR="0099257D" w:rsidRPr="0080319B" w:rsidRDefault="0099257D" w:rsidP="0099257D">
            <w:pPr>
              <w:snapToGrid w:val="0"/>
              <w:ind w:firstLine="0"/>
              <w:rPr>
                <w:rFonts w:ascii="標楷體" w:eastAsia="標楷體" w:hAnsi="標楷體"/>
                <w:color w:val="auto"/>
              </w:rPr>
            </w:pPr>
            <w:r>
              <w:rPr>
                <w:rFonts w:ascii="標楷體" w:eastAsia="標楷體" w:hAnsi="標楷體" w:cs="標楷體"/>
                <w:color w:val="auto"/>
              </w:rPr>
              <w:t>8.</w:t>
            </w:r>
            <w:r w:rsidRPr="0080319B">
              <w:rPr>
                <w:rFonts w:ascii="標楷體" w:eastAsia="標楷體" w:hAnsi="標楷體" w:cs="標楷體"/>
                <w:color w:val="auto"/>
              </w:rPr>
              <w:t>利用教學簡報說明立體造形在生活中的應用。</w:t>
            </w:r>
          </w:p>
          <w:p w:rsidR="0099257D" w:rsidRPr="0080319B" w:rsidRDefault="0099257D" w:rsidP="0099257D">
            <w:pPr>
              <w:snapToGrid w:val="0"/>
              <w:ind w:firstLine="0"/>
              <w:rPr>
                <w:rFonts w:ascii="標楷體" w:eastAsia="標楷體" w:hAnsi="標楷體"/>
                <w:color w:val="auto"/>
              </w:rPr>
            </w:pPr>
            <w:r>
              <w:rPr>
                <w:rFonts w:ascii="標楷體" w:eastAsia="標楷體" w:hAnsi="標楷體" w:cs="標楷體"/>
                <w:color w:val="auto"/>
              </w:rPr>
              <w:t>9.</w:t>
            </w:r>
            <w:r w:rsidRPr="0080319B">
              <w:rPr>
                <w:rFonts w:ascii="標楷體" w:eastAsia="標楷體" w:hAnsi="標楷體" w:cs="標楷體"/>
                <w:color w:val="auto"/>
              </w:rPr>
              <w:t>造形設計對日常生活與環境帶來豐富、多元的視覺體驗，教師透過圖片引導學生認識新銳設計師的創意，鼓勵學生跳脫框架並發揮想像力。同時可多介紹臺灣在地的設計品牌與設計師讓學生認識。</w:t>
            </w:r>
          </w:p>
          <w:p w:rsidR="0099257D" w:rsidRDefault="0099257D" w:rsidP="0099257D">
            <w:pPr>
              <w:snapToGrid w:val="0"/>
              <w:ind w:firstLine="0"/>
              <w:rPr>
                <w:rFonts w:ascii="標楷體" w:eastAsia="標楷體" w:hAnsi="標楷體"/>
                <w:color w:val="auto"/>
              </w:rPr>
            </w:pPr>
            <w:r>
              <w:rPr>
                <w:rFonts w:ascii="標楷體" w:eastAsia="標楷體" w:hAnsi="標楷體" w:cs="標楷體"/>
                <w:color w:val="auto"/>
              </w:rPr>
              <w:t>10.</w:t>
            </w:r>
            <w:r w:rsidRPr="0080319B">
              <w:rPr>
                <w:rFonts w:ascii="標楷體" w:eastAsia="標楷體" w:hAnsi="標楷體" w:cs="標楷體"/>
                <w:color w:val="auto"/>
              </w:rPr>
              <w:t>教師</w:t>
            </w:r>
            <w:proofErr w:type="gramStart"/>
            <w:r w:rsidRPr="0080319B">
              <w:rPr>
                <w:rFonts w:ascii="標楷體" w:eastAsia="標楷體" w:hAnsi="標楷體" w:cs="標楷體"/>
                <w:color w:val="auto"/>
              </w:rPr>
              <w:t>利用黑生起司</w:t>
            </w:r>
            <w:proofErr w:type="gramEnd"/>
            <w:r w:rsidRPr="0080319B">
              <w:rPr>
                <w:rFonts w:ascii="標楷體" w:eastAsia="標楷體" w:hAnsi="標楷體" w:cs="標楷體"/>
                <w:color w:val="auto"/>
              </w:rPr>
              <w:t>團隊設計的「果皮杯」，引導學生思考設計的步驟，並討論設計師是如何將水果果皮轉化成果皮杯。接著讓學生仔細觀察果皮杯，試想它們分別是以哪些臺灣在地蔬果為造形靈感來源。活動注意事項：(1)立體造形在創作時有各種組構形式，教師多鼓勵學生嘗試各種可能性，增加對造形構成的體驗。(2)提醒學生操作時留意造形的掌握。(3)可嘗試在挑選樹枝時，考量樹枝本身的形狀符合動物的外形。(4)若無樹枝、果實等材料，可另外使用飛機木、珍珠板、保麗龍球等替代材料。</w:t>
            </w:r>
          </w:p>
          <w:p w:rsidR="0099257D" w:rsidRPr="0080319B" w:rsidRDefault="0099257D" w:rsidP="0099257D">
            <w:pPr>
              <w:snapToGrid w:val="0"/>
              <w:ind w:firstLine="0"/>
              <w:rPr>
                <w:rFonts w:ascii="標楷體" w:eastAsia="標楷體" w:hAnsi="標楷體"/>
                <w:color w:val="auto"/>
              </w:rPr>
            </w:pPr>
            <w:r>
              <w:rPr>
                <w:rFonts w:ascii="標楷體" w:eastAsia="標楷體" w:hAnsi="標楷體" w:cs="標楷體"/>
                <w:color w:val="auto"/>
              </w:rPr>
              <w:t>11.</w:t>
            </w:r>
            <w:r w:rsidRPr="0080319B">
              <w:rPr>
                <w:rFonts w:ascii="標楷體" w:eastAsia="標楷體" w:hAnsi="標楷體" w:cs="標楷體"/>
                <w:color w:val="auto"/>
              </w:rPr>
              <w:t>教師利用圖片或教具說明割、剪、</w:t>
            </w:r>
            <w:proofErr w:type="gramStart"/>
            <w:r w:rsidRPr="0080319B">
              <w:rPr>
                <w:rFonts w:ascii="標楷體" w:eastAsia="標楷體" w:hAnsi="標楷體" w:cs="標楷體"/>
                <w:color w:val="auto"/>
              </w:rPr>
              <w:t>摺</w:t>
            </w:r>
            <w:proofErr w:type="gramEnd"/>
            <w:r w:rsidRPr="0080319B">
              <w:rPr>
                <w:rFonts w:ascii="標楷體" w:eastAsia="標楷體" w:hAnsi="標楷體" w:cs="標楷體"/>
                <w:color w:val="auto"/>
              </w:rPr>
              <w:t>、彎等各種不同的表現手法，提醒學生創作時應把握的原則。</w:t>
            </w:r>
          </w:p>
          <w:p w:rsidR="0099257D" w:rsidRPr="0080319B" w:rsidRDefault="0099257D" w:rsidP="0099257D">
            <w:pPr>
              <w:snapToGrid w:val="0"/>
              <w:ind w:firstLine="0"/>
              <w:rPr>
                <w:rFonts w:ascii="標楷體" w:eastAsia="標楷體" w:hAnsi="標楷體"/>
                <w:color w:val="auto"/>
              </w:rPr>
            </w:pPr>
            <w:r>
              <w:rPr>
                <w:rFonts w:ascii="標楷體" w:eastAsia="標楷體" w:hAnsi="標楷體" w:cs="標楷體"/>
                <w:color w:val="auto"/>
              </w:rPr>
              <w:lastRenderedPageBreak/>
              <w:t>12</w:t>
            </w:r>
            <w:r w:rsidRPr="0080319B">
              <w:rPr>
                <w:rFonts w:ascii="標楷體" w:eastAsia="標楷體" w:hAnsi="標楷體" w:cs="標楷體"/>
                <w:color w:val="auto"/>
              </w:rPr>
              <w:t>.學生利用課堂時間，完成紙材創作。</w:t>
            </w:r>
          </w:p>
          <w:p w:rsidR="0099257D" w:rsidRPr="0080319B" w:rsidRDefault="0099257D" w:rsidP="0099257D">
            <w:pPr>
              <w:snapToGrid w:val="0"/>
              <w:ind w:firstLine="0"/>
              <w:rPr>
                <w:rFonts w:ascii="標楷體" w:eastAsia="標楷體" w:hAnsi="標楷體"/>
                <w:color w:val="auto"/>
              </w:rPr>
            </w:pPr>
            <w:r>
              <w:rPr>
                <w:rFonts w:ascii="標楷體" w:eastAsia="標楷體" w:hAnsi="標楷體" w:cs="標楷體"/>
                <w:color w:val="auto"/>
              </w:rPr>
              <w:t>1</w:t>
            </w:r>
            <w:r w:rsidRPr="0080319B">
              <w:rPr>
                <w:rFonts w:ascii="標楷體" w:eastAsia="標楷體" w:hAnsi="標楷體" w:cs="標楷體"/>
                <w:color w:val="auto"/>
              </w:rPr>
              <w:t>3.教師適時進行口頭引導或實作示範。紙立體造形在創作時，可以有各種組構形式，教師可隨時鼓勵學生嘗試多種可能性，增加造形構成的體驗。</w:t>
            </w:r>
          </w:p>
          <w:p w:rsidR="0099257D" w:rsidRPr="00152B82" w:rsidRDefault="0099257D" w:rsidP="0099257D">
            <w:pPr>
              <w:snapToGrid w:val="0"/>
              <w:ind w:firstLine="0"/>
              <w:rPr>
                <w:rFonts w:ascii="標楷體" w:eastAsia="標楷體" w:hAnsi="標楷體"/>
                <w:color w:val="auto"/>
              </w:rPr>
            </w:pPr>
            <w:r>
              <w:rPr>
                <w:rFonts w:ascii="標楷體" w:eastAsia="標楷體" w:hAnsi="標楷體" w:cs="標楷體"/>
                <w:color w:val="auto"/>
              </w:rPr>
              <w:t>1</w:t>
            </w:r>
            <w:r w:rsidRPr="0080319B">
              <w:rPr>
                <w:rFonts w:ascii="標楷體" w:eastAsia="標楷體" w:hAnsi="標楷體" w:cs="標楷體"/>
                <w:color w:val="auto"/>
              </w:rPr>
              <w:t>4.創作完成後，請學生展示完成的作品，並說明創作理念，分享創作過程。</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rsidR="0099257D" w:rsidRPr="00DA591D" w:rsidRDefault="0099257D" w:rsidP="0099257D">
            <w:pPr>
              <w:snapToGrid w:val="0"/>
              <w:ind w:firstLine="0"/>
              <w:jc w:val="center"/>
              <w:rPr>
                <w:rFonts w:ascii="標楷體" w:eastAsia="標楷體" w:hAnsi="標楷體"/>
              </w:rPr>
            </w:pPr>
            <w:r w:rsidRPr="00D51286">
              <w:rPr>
                <w:rFonts w:ascii="標楷體" w:eastAsia="標楷體" w:hAnsi="標楷體" w:cs="標楷體"/>
              </w:rPr>
              <w:lastRenderedPageBreak/>
              <w:t>3</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99257D" w:rsidRPr="00DA591D" w:rsidRDefault="0099257D" w:rsidP="0099257D">
            <w:pPr>
              <w:snapToGrid w:val="0"/>
              <w:ind w:firstLine="0"/>
              <w:rPr>
                <w:rFonts w:ascii="標楷體" w:eastAsia="標楷體" w:hAnsi="標楷體" w:cs="標楷體"/>
              </w:rPr>
            </w:pPr>
            <w:r w:rsidRPr="00D51286">
              <w:rPr>
                <w:rFonts w:ascii="標楷體" w:eastAsia="標楷體" w:hAnsi="標楷體" w:cs="標楷體"/>
              </w:rPr>
              <w:t>1.電腦、教學簡報、投影設備、影音音響設備。</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99257D" w:rsidRPr="00D51286" w:rsidRDefault="0099257D" w:rsidP="0099257D">
            <w:pPr>
              <w:snapToGrid w:val="0"/>
              <w:ind w:firstLine="0"/>
              <w:rPr>
                <w:rFonts w:ascii="標楷體" w:eastAsia="標楷體" w:hAnsi="標楷體" w:cs="標楷體"/>
              </w:rPr>
            </w:pPr>
            <w:r w:rsidRPr="00D51286">
              <w:rPr>
                <w:rFonts w:ascii="標楷體" w:eastAsia="標楷體" w:hAnsi="標楷體" w:cs="標楷體"/>
              </w:rPr>
              <w:t>1.教師評量</w:t>
            </w:r>
          </w:p>
          <w:p w:rsidR="0099257D" w:rsidRPr="00D51286" w:rsidRDefault="0099257D" w:rsidP="0099257D">
            <w:pPr>
              <w:snapToGrid w:val="0"/>
              <w:ind w:firstLine="0"/>
              <w:rPr>
                <w:rFonts w:ascii="標楷體" w:eastAsia="標楷體" w:hAnsi="標楷體" w:cs="標楷體"/>
              </w:rPr>
            </w:pPr>
            <w:r w:rsidRPr="00D51286">
              <w:rPr>
                <w:rFonts w:ascii="標楷體" w:eastAsia="標楷體" w:hAnsi="標楷體" w:cs="標楷體"/>
              </w:rPr>
              <w:t>2.學生互評</w:t>
            </w:r>
          </w:p>
          <w:p w:rsidR="0099257D" w:rsidRPr="00D51286" w:rsidRDefault="0099257D" w:rsidP="0099257D">
            <w:pPr>
              <w:snapToGrid w:val="0"/>
              <w:ind w:firstLine="0"/>
              <w:rPr>
                <w:rFonts w:ascii="標楷體" w:eastAsia="標楷體" w:hAnsi="標楷體" w:cs="標楷體"/>
              </w:rPr>
            </w:pPr>
            <w:r w:rsidRPr="00D51286">
              <w:rPr>
                <w:rFonts w:ascii="標楷體" w:eastAsia="標楷體" w:hAnsi="標楷體" w:cs="標楷體"/>
              </w:rPr>
              <w:t>3.發表評量</w:t>
            </w:r>
          </w:p>
          <w:p w:rsidR="0099257D" w:rsidRPr="00D51286" w:rsidRDefault="0099257D" w:rsidP="0099257D">
            <w:pPr>
              <w:snapToGrid w:val="0"/>
              <w:ind w:firstLine="0"/>
              <w:rPr>
                <w:rFonts w:ascii="標楷體" w:eastAsia="標楷體" w:hAnsi="標楷體" w:cs="標楷體"/>
              </w:rPr>
            </w:pPr>
            <w:r w:rsidRPr="00D51286">
              <w:rPr>
                <w:rFonts w:ascii="標楷體" w:eastAsia="標楷體" w:hAnsi="標楷體" w:cs="標楷體"/>
              </w:rPr>
              <w:t>4.表現評量</w:t>
            </w:r>
          </w:p>
          <w:p w:rsidR="0099257D" w:rsidRPr="00D51286" w:rsidRDefault="0099257D" w:rsidP="0099257D">
            <w:pPr>
              <w:snapToGrid w:val="0"/>
              <w:ind w:firstLine="0"/>
              <w:rPr>
                <w:rFonts w:ascii="標楷體" w:eastAsia="標楷體" w:hAnsi="標楷體" w:cs="標楷體"/>
              </w:rPr>
            </w:pPr>
            <w:r w:rsidRPr="00D51286">
              <w:rPr>
                <w:rFonts w:ascii="標楷體" w:eastAsia="標楷體" w:hAnsi="標楷體" w:cs="標楷體"/>
              </w:rPr>
              <w:t>5.態度評量</w:t>
            </w:r>
          </w:p>
          <w:p w:rsidR="0099257D" w:rsidRPr="00D51286" w:rsidRDefault="0099257D" w:rsidP="0099257D">
            <w:pPr>
              <w:snapToGrid w:val="0"/>
              <w:ind w:firstLine="0"/>
              <w:rPr>
                <w:rFonts w:ascii="標楷體" w:eastAsia="標楷體" w:hAnsi="標楷體" w:cs="標楷體"/>
              </w:rPr>
            </w:pPr>
            <w:r w:rsidRPr="00D51286">
              <w:rPr>
                <w:rFonts w:ascii="標楷體" w:eastAsia="標楷體" w:hAnsi="標楷體" w:cs="標楷體"/>
              </w:rPr>
              <w:t>6.欣賞評量</w:t>
            </w:r>
          </w:p>
          <w:p w:rsidR="0099257D" w:rsidRPr="00D51286" w:rsidRDefault="0099257D" w:rsidP="0099257D">
            <w:pPr>
              <w:snapToGrid w:val="0"/>
              <w:ind w:firstLine="0"/>
              <w:rPr>
                <w:rFonts w:ascii="標楷體" w:eastAsia="標楷體" w:hAnsi="標楷體" w:cs="標楷體"/>
              </w:rPr>
            </w:pPr>
            <w:r w:rsidRPr="00D51286">
              <w:rPr>
                <w:rFonts w:ascii="標楷體" w:eastAsia="標楷體" w:hAnsi="標楷體" w:cs="標楷體"/>
              </w:rPr>
              <w:t>7.討論評量</w:t>
            </w:r>
          </w:p>
          <w:p w:rsidR="0099257D" w:rsidRPr="00D51286" w:rsidRDefault="0099257D" w:rsidP="0099257D">
            <w:pPr>
              <w:snapToGrid w:val="0"/>
              <w:ind w:firstLine="0"/>
              <w:rPr>
                <w:rFonts w:ascii="標楷體" w:eastAsia="標楷體" w:hAnsi="標楷體" w:cs="標楷體"/>
              </w:rPr>
            </w:pPr>
            <w:r w:rsidRPr="00D51286">
              <w:rPr>
                <w:rFonts w:ascii="標楷體" w:eastAsia="標楷體" w:hAnsi="標楷體" w:cs="標楷體"/>
              </w:rPr>
              <w:t>8.實作評量</w:t>
            </w:r>
          </w:p>
          <w:p w:rsidR="0099257D" w:rsidRPr="00DA591D" w:rsidRDefault="0099257D" w:rsidP="0099257D">
            <w:pPr>
              <w:snapToGrid w:val="0"/>
              <w:ind w:firstLine="0"/>
              <w:rPr>
                <w:rFonts w:ascii="標楷體" w:eastAsia="標楷體" w:hAnsi="標楷體" w:cs="標楷體"/>
              </w:rPr>
            </w:pPr>
            <w:r w:rsidRPr="00D51286">
              <w:rPr>
                <w:rFonts w:ascii="標楷體" w:eastAsia="標楷體" w:hAnsi="標楷體" w:cs="標楷體"/>
              </w:rPr>
              <w:t>9.學習單評量</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99257D" w:rsidRDefault="0099257D" w:rsidP="0099257D">
            <w:pPr>
              <w:snapToGrid w:val="0"/>
              <w:ind w:firstLine="0"/>
              <w:rPr>
                <w:rFonts w:ascii="標楷體" w:eastAsia="標楷體" w:hAnsi="標楷體" w:cs="標楷體"/>
              </w:rPr>
            </w:pPr>
            <w:r>
              <w:rPr>
                <w:rFonts w:ascii="標楷體" w:eastAsia="標楷體" w:hAnsi="標楷體" w:cs="標楷體"/>
              </w:rPr>
              <w:t>【環境教育】</w:t>
            </w:r>
          </w:p>
          <w:p w:rsidR="0099257D" w:rsidRDefault="0099257D" w:rsidP="0099257D">
            <w:pPr>
              <w:snapToGrid w:val="0"/>
              <w:ind w:firstLine="0"/>
              <w:rPr>
                <w:rFonts w:ascii="標楷體" w:eastAsia="標楷體" w:hAnsi="標楷體" w:cs="標楷體"/>
              </w:rPr>
            </w:pPr>
            <w:r>
              <w:rPr>
                <w:rFonts w:ascii="標楷體" w:eastAsia="標楷體" w:hAnsi="標楷體" w:cs="標楷體"/>
              </w:rPr>
              <w:t>環J16 了解各種替代能源的基本原理與發展趨勢。</w:t>
            </w:r>
          </w:p>
        </w:tc>
        <w:tc>
          <w:tcPr>
            <w:tcW w:w="1784" w:type="dxa"/>
            <w:tcBorders>
              <w:top w:val="single" w:sz="8" w:space="0" w:color="000000"/>
              <w:bottom w:val="single" w:sz="8" w:space="0" w:color="000000"/>
              <w:right w:val="single" w:sz="8" w:space="0" w:color="000000"/>
            </w:tcBorders>
          </w:tcPr>
          <w:p w:rsidR="0099257D" w:rsidRPr="006571A0" w:rsidRDefault="0099257D" w:rsidP="0099257D">
            <w:pPr>
              <w:adjustRightInd w:val="0"/>
              <w:snapToGrid w:val="0"/>
              <w:ind w:firstLine="0"/>
              <w:jc w:val="left"/>
              <w:rPr>
                <w:rFonts w:ascii="標楷體" w:eastAsia="標楷體" w:hAnsi="標楷體" w:cs="標楷體"/>
              </w:rPr>
            </w:pPr>
            <w:r w:rsidRPr="006571A0">
              <w:rPr>
                <w:rFonts w:ascii="標楷體" w:eastAsia="標楷體" w:hAnsi="標楷體" w:cs="標楷體"/>
              </w:rPr>
              <w:t>□實施跨領域或</w:t>
            </w:r>
            <w:r w:rsidRPr="006571A0">
              <w:rPr>
                <w:rFonts w:ascii="標楷體" w:eastAsia="標楷體" w:hAnsi="標楷體" w:cs="標楷體"/>
                <w:color w:val="auto"/>
              </w:rPr>
              <w:t>跨</w:t>
            </w:r>
            <w:r w:rsidRPr="006571A0">
              <w:rPr>
                <w:rFonts w:ascii="標楷體" w:eastAsia="標楷體" w:hAnsi="標楷體" w:cs="標楷體"/>
              </w:rPr>
              <w:t>科目協同教學(需另申請授課鐘點費者)</w:t>
            </w:r>
          </w:p>
          <w:p w:rsidR="0099257D" w:rsidRPr="006571A0" w:rsidRDefault="0099257D" w:rsidP="0099257D">
            <w:pPr>
              <w:adjustRightInd w:val="0"/>
              <w:snapToGrid w:val="0"/>
              <w:ind w:firstLine="0"/>
              <w:jc w:val="left"/>
              <w:rPr>
                <w:rFonts w:ascii="標楷體" w:eastAsia="標楷體" w:hAnsi="標楷體" w:cs="標楷體"/>
              </w:rPr>
            </w:pPr>
            <w:r w:rsidRPr="006571A0">
              <w:rPr>
                <w:rFonts w:ascii="標楷體" w:eastAsia="標楷體" w:hAnsi="標楷體" w:cs="標楷體"/>
              </w:rPr>
              <w:t>1.協同科目：</w:t>
            </w:r>
          </w:p>
          <w:p w:rsidR="0099257D" w:rsidRPr="006571A0" w:rsidRDefault="0099257D" w:rsidP="0099257D">
            <w:pPr>
              <w:adjustRightInd w:val="0"/>
              <w:snapToGrid w:val="0"/>
              <w:ind w:firstLine="0"/>
              <w:jc w:val="left"/>
              <w:rPr>
                <w:rFonts w:ascii="標楷體" w:eastAsia="標楷體" w:hAnsi="標楷體" w:cs="標楷體"/>
                <w:u w:val="single"/>
              </w:rPr>
            </w:pPr>
            <w:r w:rsidRPr="006571A0">
              <w:rPr>
                <w:rFonts w:ascii="標楷體" w:eastAsia="標楷體" w:hAnsi="標楷體" w:cs="標楷體"/>
                <w:u w:val="single"/>
              </w:rPr>
              <w:t xml:space="preserve">            </w:t>
            </w:r>
          </w:p>
          <w:p w:rsidR="0099257D" w:rsidRPr="006571A0" w:rsidRDefault="0099257D" w:rsidP="0099257D">
            <w:pPr>
              <w:adjustRightInd w:val="0"/>
              <w:snapToGrid w:val="0"/>
              <w:ind w:firstLine="0"/>
              <w:jc w:val="left"/>
              <w:rPr>
                <w:rFonts w:ascii="標楷體" w:eastAsia="標楷體" w:hAnsi="標楷體" w:cs="標楷體"/>
                <w:u w:val="single"/>
              </w:rPr>
            </w:pPr>
            <w:r w:rsidRPr="006571A0">
              <w:rPr>
                <w:rFonts w:ascii="標楷體" w:eastAsia="標楷體" w:hAnsi="標楷體" w:cs="標楷體"/>
              </w:rPr>
              <w:t>2.協同節數：</w:t>
            </w:r>
          </w:p>
          <w:p w:rsidR="0099257D" w:rsidRPr="006571A0" w:rsidRDefault="0099257D" w:rsidP="0099257D">
            <w:pPr>
              <w:adjustRightInd w:val="0"/>
              <w:snapToGrid w:val="0"/>
              <w:ind w:firstLine="0"/>
              <w:jc w:val="left"/>
              <w:rPr>
                <w:rFonts w:ascii="標楷體" w:eastAsia="標楷體" w:hAnsi="標楷體" w:cs="標楷體"/>
                <w:u w:val="single"/>
              </w:rPr>
            </w:pPr>
            <w:r w:rsidRPr="006571A0">
              <w:rPr>
                <w:rFonts w:ascii="標楷體" w:eastAsia="標楷體" w:hAnsi="標楷體" w:cs="標楷體"/>
                <w:u w:val="single"/>
              </w:rPr>
              <w:t xml:space="preserve">            </w:t>
            </w:r>
          </w:p>
        </w:tc>
      </w:tr>
      <w:tr w:rsidR="0099257D" w:rsidRPr="00500692" w:rsidTr="004C5DAB">
        <w:trPr>
          <w:trHeight w:val="880"/>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99257D" w:rsidRPr="00B26C28" w:rsidRDefault="0099257D" w:rsidP="0099257D">
            <w:pPr>
              <w:spacing w:line="0" w:lineRule="atLeast"/>
              <w:jc w:val="center"/>
              <w:rPr>
                <w:rFonts w:eastAsia="標楷體"/>
                <w:color w:val="auto"/>
              </w:rPr>
            </w:pPr>
            <w:r w:rsidRPr="00B26C28">
              <w:rPr>
                <w:rFonts w:eastAsia="標楷體"/>
                <w:color w:val="auto"/>
              </w:rPr>
              <w:lastRenderedPageBreak/>
              <w:t>第四</w:t>
            </w:r>
            <w:proofErr w:type="gramStart"/>
            <w:r w:rsidRPr="00B26C28">
              <w:rPr>
                <w:rFonts w:eastAsia="標楷體"/>
                <w:color w:val="auto"/>
              </w:rPr>
              <w:t>週</w:t>
            </w:r>
            <w:proofErr w:type="gramEnd"/>
          </w:p>
          <w:p w:rsidR="0099257D" w:rsidRPr="00B26C28" w:rsidRDefault="0099257D" w:rsidP="0099257D">
            <w:pPr>
              <w:spacing w:line="0" w:lineRule="atLeast"/>
              <w:jc w:val="center"/>
              <w:rPr>
                <w:rFonts w:eastAsia="標楷體"/>
                <w:color w:val="auto"/>
              </w:rPr>
            </w:pPr>
            <w:r>
              <w:rPr>
                <w:rFonts w:eastAsia="標楷體" w:hint="eastAsia"/>
                <w:color w:val="auto"/>
              </w:rPr>
              <w:t>3</w:t>
            </w:r>
            <w:r w:rsidRPr="00B26C28">
              <w:rPr>
                <w:rFonts w:eastAsia="標楷體"/>
                <w:color w:val="auto"/>
              </w:rPr>
              <w:t>/</w:t>
            </w:r>
            <w:r>
              <w:rPr>
                <w:rFonts w:eastAsia="標楷體" w:hint="eastAsia"/>
                <w:color w:val="auto"/>
              </w:rPr>
              <w:t>6</w:t>
            </w:r>
            <w:r w:rsidRPr="00B26C28">
              <w:rPr>
                <w:rFonts w:eastAsia="標楷體"/>
                <w:color w:val="auto"/>
              </w:rPr>
              <w:t>~3/</w:t>
            </w:r>
            <w:r>
              <w:rPr>
                <w:rFonts w:eastAsia="標楷體" w:hint="eastAsia"/>
                <w:color w:val="auto"/>
              </w:rPr>
              <w:t>10</w:t>
            </w:r>
          </w:p>
        </w:tc>
        <w:tc>
          <w:tcPr>
            <w:tcW w:w="1418" w:type="dxa"/>
            <w:tcBorders>
              <w:top w:val="single" w:sz="8" w:space="0" w:color="000000"/>
              <w:left w:val="single" w:sz="8" w:space="0" w:color="000000"/>
              <w:bottom w:val="single" w:sz="8" w:space="0" w:color="000000"/>
              <w:right w:val="single" w:sz="8" w:space="0" w:color="000000"/>
            </w:tcBorders>
          </w:tcPr>
          <w:p w:rsidR="0099257D" w:rsidRDefault="0099257D" w:rsidP="0099257D">
            <w:pPr>
              <w:snapToGrid w:val="0"/>
              <w:ind w:firstLine="0"/>
              <w:rPr>
                <w:rFonts w:ascii="標楷體" w:eastAsia="標楷體" w:hAnsi="標楷體"/>
              </w:rPr>
            </w:pPr>
            <w:r>
              <w:rPr>
                <w:rFonts w:ascii="標楷體" w:eastAsia="標楷體" w:hAnsi="標楷體" w:cs="標楷體"/>
              </w:rPr>
              <w:t>視E-Ⅳ-2 平面、立體及複合媒材的表現技法。</w:t>
            </w:r>
          </w:p>
          <w:p w:rsidR="0099257D" w:rsidRDefault="0099257D" w:rsidP="0099257D">
            <w:pPr>
              <w:snapToGrid w:val="0"/>
              <w:ind w:firstLine="0"/>
              <w:rPr>
                <w:rFonts w:ascii="標楷體" w:eastAsia="標楷體" w:hAnsi="標楷體"/>
              </w:rPr>
            </w:pPr>
            <w:r>
              <w:rPr>
                <w:rFonts w:ascii="標楷體" w:eastAsia="標楷體" w:hAnsi="標楷體" w:cs="標楷體"/>
              </w:rPr>
              <w:t>視E-Ⅳ-4 環境藝術、社區藝術。</w:t>
            </w:r>
          </w:p>
          <w:p w:rsidR="0099257D" w:rsidRDefault="0099257D" w:rsidP="0099257D">
            <w:pPr>
              <w:snapToGrid w:val="0"/>
              <w:ind w:firstLine="0"/>
              <w:rPr>
                <w:rFonts w:ascii="標楷體" w:eastAsia="標楷體" w:hAnsi="標楷體"/>
              </w:rPr>
            </w:pPr>
            <w:r>
              <w:rPr>
                <w:rFonts w:ascii="標楷體" w:eastAsia="標楷體" w:hAnsi="標楷體" w:cs="標楷體"/>
              </w:rPr>
              <w:t>視A-Ⅳ-1 藝術常識、藝術鑑賞方法。</w:t>
            </w:r>
          </w:p>
          <w:p w:rsidR="0099257D" w:rsidRDefault="0099257D" w:rsidP="0099257D">
            <w:pPr>
              <w:snapToGrid w:val="0"/>
              <w:ind w:firstLine="0"/>
              <w:rPr>
                <w:rFonts w:ascii="標楷體" w:eastAsia="標楷體" w:hAnsi="標楷體"/>
              </w:rPr>
            </w:pPr>
            <w:r>
              <w:rPr>
                <w:rFonts w:ascii="標楷體" w:eastAsia="標楷體" w:hAnsi="標楷體" w:cs="標楷體"/>
              </w:rPr>
              <w:t>視A-Ⅳ-2 傳統藝術、當代藝術、視覺文化。</w:t>
            </w:r>
          </w:p>
          <w:p w:rsidR="0099257D" w:rsidRDefault="0099257D" w:rsidP="0099257D">
            <w:pPr>
              <w:snapToGrid w:val="0"/>
              <w:ind w:firstLine="0"/>
              <w:rPr>
                <w:rFonts w:ascii="標楷體" w:eastAsia="標楷體" w:hAnsi="標楷體"/>
              </w:rPr>
            </w:pPr>
            <w:r>
              <w:rPr>
                <w:rFonts w:ascii="標楷體" w:eastAsia="標楷體" w:hAnsi="標楷體" w:cs="標楷體"/>
              </w:rPr>
              <w:t>視P-Ⅳ-3 設計思考、生活美感。</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99257D" w:rsidRDefault="0099257D" w:rsidP="0099257D">
            <w:pPr>
              <w:snapToGrid w:val="0"/>
              <w:ind w:firstLine="0"/>
              <w:rPr>
                <w:rFonts w:ascii="標楷體" w:eastAsia="標楷體" w:hAnsi="標楷體"/>
              </w:rPr>
            </w:pPr>
            <w:r>
              <w:rPr>
                <w:rFonts w:ascii="標楷體" w:eastAsia="標楷體" w:hAnsi="標楷體" w:cs="標楷體"/>
              </w:rPr>
              <w:t>視1-Ⅳ-2 能使用多元媒材與技法，表現個人或社群的觀點。</w:t>
            </w:r>
          </w:p>
          <w:p w:rsidR="0099257D" w:rsidRDefault="0099257D" w:rsidP="0099257D">
            <w:pPr>
              <w:snapToGrid w:val="0"/>
              <w:ind w:firstLine="0"/>
              <w:rPr>
                <w:rFonts w:ascii="標楷體" w:eastAsia="標楷體" w:hAnsi="標楷體"/>
              </w:rPr>
            </w:pPr>
            <w:r>
              <w:rPr>
                <w:rFonts w:ascii="標楷體" w:eastAsia="標楷體" w:hAnsi="標楷體" w:cs="標楷體"/>
              </w:rPr>
              <w:t>視1-Ⅳ-4 能透過議題創作，表達對生活環境及社會文化的理解。</w:t>
            </w:r>
          </w:p>
          <w:p w:rsidR="0099257D" w:rsidRDefault="0099257D" w:rsidP="0099257D">
            <w:pPr>
              <w:snapToGrid w:val="0"/>
              <w:ind w:firstLine="0"/>
              <w:rPr>
                <w:rFonts w:ascii="標楷體" w:eastAsia="標楷體" w:hAnsi="標楷體"/>
              </w:rPr>
            </w:pPr>
            <w:r>
              <w:rPr>
                <w:rFonts w:ascii="標楷體" w:eastAsia="標楷體" w:hAnsi="標楷體" w:cs="標楷體"/>
              </w:rPr>
              <w:t>視2-Ⅳ-1 能體驗藝術作品，並接受多元的觀點。</w:t>
            </w:r>
          </w:p>
          <w:p w:rsidR="0099257D" w:rsidRDefault="0099257D" w:rsidP="0099257D">
            <w:pPr>
              <w:snapToGrid w:val="0"/>
              <w:ind w:firstLine="0"/>
              <w:rPr>
                <w:rFonts w:ascii="標楷體" w:eastAsia="標楷體" w:hAnsi="標楷體"/>
              </w:rPr>
            </w:pPr>
            <w:r>
              <w:rPr>
                <w:rFonts w:ascii="標楷體" w:eastAsia="標楷體" w:hAnsi="標楷體" w:cs="標楷體"/>
              </w:rPr>
              <w:t>視2-Ⅳ-2 能理解視覺符號的意義，並表達多元的觀點。</w:t>
            </w:r>
          </w:p>
          <w:p w:rsidR="0099257D" w:rsidRDefault="0099257D" w:rsidP="0099257D">
            <w:pPr>
              <w:snapToGrid w:val="0"/>
              <w:ind w:firstLine="0"/>
              <w:rPr>
                <w:rFonts w:ascii="標楷體" w:eastAsia="標楷體" w:hAnsi="標楷體"/>
              </w:rPr>
            </w:pPr>
            <w:r>
              <w:rPr>
                <w:rFonts w:ascii="標楷體" w:eastAsia="標楷體" w:hAnsi="標楷體" w:cs="標楷體"/>
              </w:rPr>
              <w:t>視2-Ⅳ-3 能理解藝術產物的功能與價值，以拓展多元視野。</w:t>
            </w:r>
          </w:p>
          <w:p w:rsidR="0099257D" w:rsidRDefault="0099257D" w:rsidP="0099257D">
            <w:pPr>
              <w:snapToGrid w:val="0"/>
              <w:ind w:firstLine="0"/>
              <w:rPr>
                <w:rFonts w:ascii="標楷體" w:eastAsia="標楷體" w:hAnsi="標楷體"/>
              </w:rPr>
            </w:pPr>
            <w:r>
              <w:rPr>
                <w:rFonts w:ascii="標楷體" w:eastAsia="標楷體" w:hAnsi="標楷體" w:cs="標楷體"/>
              </w:rPr>
              <w:t>視3-Ⅳ-3 能應用設計思考及藝術知能，因應生活情境尋求解決方案。</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99257D" w:rsidRPr="00A75F16" w:rsidRDefault="0099257D" w:rsidP="0099257D">
            <w:pPr>
              <w:snapToGrid w:val="0"/>
              <w:ind w:firstLine="0"/>
              <w:rPr>
                <w:rFonts w:ascii="標楷體" w:eastAsia="標楷體" w:hAnsi="標楷體"/>
                <w:color w:val="auto"/>
              </w:rPr>
            </w:pPr>
            <w:r w:rsidRPr="00D51286">
              <w:rPr>
                <w:rFonts w:ascii="標楷體" w:eastAsia="標楷體" w:hAnsi="標楷體" w:cs="標楷體"/>
                <w:color w:val="auto"/>
              </w:rPr>
              <w:t>第二課</w:t>
            </w:r>
            <w:r>
              <w:rPr>
                <w:rFonts w:ascii="標楷體" w:eastAsia="標楷體" w:hAnsi="標楷體" w:cs="標楷體"/>
                <w:color w:val="auto"/>
              </w:rPr>
              <w:t>立體造形大探索</w:t>
            </w:r>
            <w:r w:rsidRPr="00D51286">
              <w:rPr>
                <w:rFonts w:ascii="標楷體" w:eastAsia="標楷體" w:hAnsi="標楷體" w:cs="標楷體"/>
                <w:color w:val="auto"/>
              </w:rPr>
              <w:t>、第三課</w:t>
            </w:r>
            <w:r>
              <w:rPr>
                <w:rFonts w:ascii="標楷體" w:eastAsia="標楷體" w:hAnsi="標楷體" w:cs="標楷體"/>
                <w:color w:val="auto"/>
              </w:rPr>
              <w:t>攝影的視界</w:t>
            </w:r>
          </w:p>
          <w:p w:rsidR="0099257D" w:rsidRPr="0080319B" w:rsidRDefault="0099257D" w:rsidP="0099257D">
            <w:pPr>
              <w:snapToGrid w:val="0"/>
              <w:ind w:firstLine="0"/>
              <w:rPr>
                <w:rFonts w:ascii="標楷體" w:eastAsia="標楷體" w:hAnsi="標楷體"/>
                <w:color w:val="auto"/>
              </w:rPr>
            </w:pPr>
            <w:r w:rsidRPr="0080319B">
              <w:rPr>
                <w:rFonts w:ascii="標楷體" w:eastAsia="標楷體" w:hAnsi="標楷體" w:cs="標楷體"/>
                <w:color w:val="auto"/>
              </w:rPr>
              <w:t>1.教師利用圖片或教具說明割、剪、</w:t>
            </w:r>
            <w:proofErr w:type="gramStart"/>
            <w:r w:rsidRPr="0080319B">
              <w:rPr>
                <w:rFonts w:ascii="標楷體" w:eastAsia="標楷體" w:hAnsi="標楷體" w:cs="標楷體"/>
                <w:color w:val="auto"/>
              </w:rPr>
              <w:t>摺</w:t>
            </w:r>
            <w:proofErr w:type="gramEnd"/>
            <w:r w:rsidRPr="0080319B">
              <w:rPr>
                <w:rFonts w:ascii="標楷體" w:eastAsia="標楷體" w:hAnsi="標楷體" w:cs="標楷體"/>
                <w:color w:val="auto"/>
              </w:rPr>
              <w:t>、彎等各種不同的表現手法，提醒學生創作時應把握的原則。</w:t>
            </w:r>
          </w:p>
          <w:p w:rsidR="0099257D" w:rsidRPr="0080319B" w:rsidRDefault="0099257D" w:rsidP="0099257D">
            <w:pPr>
              <w:snapToGrid w:val="0"/>
              <w:ind w:firstLine="0"/>
              <w:rPr>
                <w:rFonts w:ascii="標楷體" w:eastAsia="標楷體" w:hAnsi="標楷體"/>
                <w:color w:val="auto"/>
              </w:rPr>
            </w:pPr>
            <w:r w:rsidRPr="0080319B">
              <w:rPr>
                <w:rFonts w:ascii="標楷體" w:eastAsia="標楷體" w:hAnsi="標楷體" w:cs="標楷體"/>
                <w:color w:val="auto"/>
              </w:rPr>
              <w:t>2.學生利用課堂時間，完成紙材創作。</w:t>
            </w:r>
          </w:p>
          <w:p w:rsidR="0099257D" w:rsidRPr="0080319B" w:rsidRDefault="0099257D" w:rsidP="0099257D">
            <w:pPr>
              <w:snapToGrid w:val="0"/>
              <w:ind w:firstLine="0"/>
              <w:rPr>
                <w:rFonts w:ascii="標楷體" w:eastAsia="標楷體" w:hAnsi="標楷體"/>
                <w:color w:val="auto"/>
              </w:rPr>
            </w:pPr>
            <w:r w:rsidRPr="0080319B">
              <w:rPr>
                <w:rFonts w:ascii="標楷體" w:eastAsia="標楷體" w:hAnsi="標楷體" w:cs="標楷體"/>
                <w:color w:val="auto"/>
              </w:rPr>
              <w:t>3.教師適時進行口頭引導或實作示範。紙立體造形在創作時，可以有各種組構形式，教師可隨時鼓勵學生嘗試多種可能性，增加造形構成的體驗。</w:t>
            </w:r>
          </w:p>
          <w:p w:rsidR="0099257D" w:rsidRDefault="0099257D" w:rsidP="0099257D">
            <w:pPr>
              <w:snapToGrid w:val="0"/>
              <w:ind w:firstLine="0"/>
              <w:rPr>
                <w:rFonts w:ascii="標楷體" w:eastAsia="標楷體" w:hAnsi="標楷體"/>
                <w:color w:val="auto"/>
              </w:rPr>
            </w:pPr>
            <w:r w:rsidRPr="0080319B">
              <w:rPr>
                <w:rFonts w:ascii="標楷體" w:eastAsia="標楷體" w:hAnsi="標楷體" w:cs="標楷體"/>
                <w:color w:val="auto"/>
              </w:rPr>
              <w:t>4.創作完成後，請學生展示完成的作品，並說明創作理念，分享創作過程。</w:t>
            </w:r>
          </w:p>
          <w:p w:rsidR="0099257D" w:rsidRPr="0080319B" w:rsidRDefault="0099257D" w:rsidP="0099257D">
            <w:pPr>
              <w:snapToGrid w:val="0"/>
              <w:ind w:firstLine="0"/>
              <w:rPr>
                <w:rFonts w:ascii="標楷體" w:eastAsia="標楷體" w:hAnsi="標楷體"/>
                <w:color w:val="auto"/>
              </w:rPr>
            </w:pPr>
            <w:r>
              <w:rPr>
                <w:rFonts w:ascii="標楷體" w:eastAsia="標楷體" w:hAnsi="標楷體" w:cs="標楷體"/>
                <w:color w:val="auto"/>
              </w:rPr>
              <w:t>5.</w:t>
            </w:r>
            <w:r w:rsidRPr="0080319B">
              <w:rPr>
                <w:rFonts w:ascii="標楷體" w:eastAsia="標楷體" w:hAnsi="標楷體" w:cs="標楷體"/>
                <w:color w:val="auto"/>
              </w:rPr>
              <w:t>教師適時提出本課學習重點。(1)認識手機、相機的基本功能。(2)認識手機、相機</w:t>
            </w:r>
            <w:proofErr w:type="gramStart"/>
            <w:r w:rsidRPr="0080319B">
              <w:rPr>
                <w:rFonts w:ascii="標楷體" w:eastAsia="標楷體" w:hAnsi="標楷體" w:cs="標楷體"/>
                <w:color w:val="auto"/>
              </w:rPr>
              <w:t>的握持方式</w:t>
            </w:r>
            <w:proofErr w:type="gramEnd"/>
            <w:r w:rsidRPr="0080319B">
              <w:rPr>
                <w:rFonts w:ascii="標楷體" w:eastAsia="標楷體" w:hAnsi="標楷體" w:cs="標楷體"/>
                <w:color w:val="auto"/>
              </w:rPr>
              <w:t>與對焦功能。</w:t>
            </w:r>
          </w:p>
          <w:p w:rsidR="0099257D" w:rsidRPr="0080319B" w:rsidRDefault="0099257D" w:rsidP="0099257D">
            <w:pPr>
              <w:snapToGrid w:val="0"/>
              <w:ind w:firstLine="0"/>
              <w:rPr>
                <w:rFonts w:ascii="標楷體" w:eastAsia="標楷體" w:hAnsi="標楷體"/>
                <w:color w:val="auto"/>
              </w:rPr>
            </w:pPr>
            <w:r>
              <w:rPr>
                <w:rFonts w:ascii="標楷體" w:eastAsia="標楷體" w:hAnsi="標楷體" w:cs="標楷體"/>
                <w:color w:val="auto"/>
              </w:rPr>
              <w:t>6.</w:t>
            </w:r>
            <w:r w:rsidRPr="0080319B">
              <w:rPr>
                <w:rFonts w:ascii="標楷體" w:eastAsia="標楷體" w:hAnsi="標楷體" w:cs="標楷體"/>
                <w:color w:val="auto"/>
              </w:rPr>
              <w:t>教師利用課文，引導學生認識手機與相機的基本照相功能。</w:t>
            </w:r>
          </w:p>
          <w:p w:rsidR="0099257D" w:rsidRPr="0080319B" w:rsidRDefault="0099257D" w:rsidP="0099257D">
            <w:pPr>
              <w:snapToGrid w:val="0"/>
              <w:ind w:firstLine="0"/>
              <w:rPr>
                <w:rFonts w:ascii="標楷體" w:eastAsia="標楷體" w:hAnsi="標楷體"/>
                <w:color w:val="auto"/>
              </w:rPr>
            </w:pPr>
            <w:r>
              <w:rPr>
                <w:rFonts w:ascii="標楷體" w:eastAsia="標楷體" w:hAnsi="標楷體" w:cs="標楷體"/>
                <w:color w:val="auto"/>
              </w:rPr>
              <w:t>7.</w:t>
            </w:r>
            <w:r w:rsidRPr="0080319B">
              <w:rPr>
                <w:rFonts w:ascii="標楷體" w:eastAsia="標楷體" w:hAnsi="標楷體" w:cs="標楷體"/>
                <w:color w:val="auto"/>
              </w:rPr>
              <w:t>視學生的學習能力，讓學生使用手機APP，嘗試體驗不同的「濾鏡」功能。</w:t>
            </w:r>
          </w:p>
          <w:p w:rsidR="0099257D" w:rsidRPr="0080319B" w:rsidRDefault="0099257D" w:rsidP="0099257D">
            <w:pPr>
              <w:snapToGrid w:val="0"/>
              <w:ind w:firstLine="0"/>
              <w:rPr>
                <w:rFonts w:ascii="標楷體" w:eastAsia="標楷體" w:hAnsi="標楷體"/>
                <w:color w:val="auto"/>
              </w:rPr>
            </w:pPr>
            <w:r>
              <w:rPr>
                <w:rFonts w:ascii="標楷體" w:eastAsia="標楷體" w:hAnsi="標楷體" w:cs="標楷體"/>
                <w:color w:val="auto"/>
              </w:rPr>
              <w:lastRenderedPageBreak/>
              <w:t>8.</w:t>
            </w:r>
            <w:r w:rsidRPr="0080319B">
              <w:rPr>
                <w:rFonts w:ascii="標楷體" w:eastAsia="標楷體" w:hAnsi="標楷體" w:cs="標楷體"/>
                <w:color w:val="auto"/>
              </w:rPr>
              <w:t>教師詢問學生使用「濾鏡」的狀況，同時請學生推荐好用的攝影APP。</w:t>
            </w:r>
          </w:p>
          <w:p w:rsidR="0099257D" w:rsidRPr="0080319B" w:rsidRDefault="0099257D" w:rsidP="0099257D">
            <w:pPr>
              <w:snapToGrid w:val="0"/>
              <w:ind w:firstLine="0"/>
              <w:rPr>
                <w:rFonts w:ascii="標楷體" w:eastAsia="標楷體" w:hAnsi="標楷體"/>
                <w:color w:val="auto"/>
              </w:rPr>
            </w:pPr>
            <w:r>
              <w:rPr>
                <w:rFonts w:ascii="標楷體" w:eastAsia="標楷體" w:hAnsi="標楷體" w:cs="標楷體"/>
                <w:color w:val="auto"/>
              </w:rPr>
              <w:t>9.</w:t>
            </w:r>
            <w:r w:rsidRPr="0080319B">
              <w:rPr>
                <w:rFonts w:ascii="標楷體" w:eastAsia="標楷體" w:hAnsi="標楷體" w:cs="標楷體"/>
                <w:color w:val="auto"/>
              </w:rPr>
              <w:t>教師引導學生認識手機與相機</w:t>
            </w:r>
            <w:proofErr w:type="gramStart"/>
            <w:r w:rsidRPr="0080319B">
              <w:rPr>
                <w:rFonts w:ascii="標楷體" w:eastAsia="標楷體" w:hAnsi="標楷體" w:cs="標楷體"/>
                <w:color w:val="auto"/>
              </w:rPr>
              <w:t>的握持方式</w:t>
            </w:r>
            <w:proofErr w:type="gramEnd"/>
            <w:r w:rsidRPr="0080319B">
              <w:rPr>
                <w:rFonts w:ascii="標楷體" w:eastAsia="標楷體" w:hAnsi="標楷體" w:cs="標楷體"/>
                <w:color w:val="auto"/>
              </w:rPr>
              <w:t>與對焦。(1)若欲避免手機或相機的機體震動，</w:t>
            </w:r>
            <w:proofErr w:type="gramStart"/>
            <w:r w:rsidRPr="0080319B">
              <w:rPr>
                <w:rFonts w:ascii="標楷體" w:eastAsia="標楷體" w:hAnsi="標楷體" w:cs="標楷體"/>
                <w:color w:val="auto"/>
              </w:rPr>
              <w:t>在握持上須</w:t>
            </w:r>
            <w:proofErr w:type="gramEnd"/>
            <w:r w:rsidRPr="0080319B">
              <w:rPr>
                <w:rFonts w:ascii="標楷體" w:eastAsia="標楷體" w:hAnsi="標楷體" w:cs="標楷體"/>
                <w:color w:val="auto"/>
              </w:rPr>
              <w:t>注意的重點。(2)拍照時避免</w:t>
            </w:r>
            <w:proofErr w:type="gramStart"/>
            <w:r w:rsidRPr="0080319B">
              <w:rPr>
                <w:rFonts w:ascii="標楷體" w:eastAsia="標楷體" w:hAnsi="標楷體" w:cs="標楷體"/>
                <w:color w:val="auto"/>
              </w:rPr>
              <w:t>失焦與模糊</w:t>
            </w:r>
            <w:proofErr w:type="gramEnd"/>
            <w:r w:rsidRPr="0080319B">
              <w:rPr>
                <w:rFonts w:ascii="標楷體" w:eastAsia="標楷體" w:hAnsi="標楷體" w:cs="標楷體"/>
                <w:color w:val="auto"/>
              </w:rPr>
              <w:t>的對焦方法。</w:t>
            </w:r>
          </w:p>
          <w:p w:rsidR="0099257D" w:rsidRDefault="0099257D" w:rsidP="0099257D">
            <w:pPr>
              <w:snapToGrid w:val="0"/>
              <w:ind w:firstLine="0"/>
              <w:rPr>
                <w:rFonts w:ascii="標楷體" w:eastAsia="標楷體" w:hAnsi="標楷體"/>
                <w:color w:val="auto"/>
              </w:rPr>
            </w:pPr>
            <w:r>
              <w:rPr>
                <w:rFonts w:ascii="標楷體" w:eastAsia="標楷體" w:hAnsi="標楷體" w:cs="標楷體"/>
                <w:color w:val="auto"/>
              </w:rPr>
              <w:t>10.</w:t>
            </w:r>
            <w:r w:rsidRPr="0080319B">
              <w:rPr>
                <w:rFonts w:ascii="標楷體" w:eastAsia="標楷體" w:hAnsi="標楷體" w:cs="標楷體"/>
                <w:color w:val="auto"/>
              </w:rPr>
              <w:t>教師適時提出討論重點。(1)手機攝影的</w:t>
            </w:r>
            <w:proofErr w:type="gramStart"/>
            <w:r w:rsidRPr="0080319B">
              <w:rPr>
                <w:rFonts w:ascii="標楷體" w:eastAsia="標楷體" w:hAnsi="標楷體" w:cs="標楷體"/>
                <w:color w:val="auto"/>
              </w:rPr>
              <w:t>最佳握持</w:t>
            </w:r>
            <w:proofErr w:type="gramEnd"/>
            <w:r w:rsidRPr="0080319B">
              <w:rPr>
                <w:rFonts w:ascii="標楷體" w:eastAsia="標楷體" w:hAnsi="標楷體" w:cs="標楷體"/>
                <w:color w:val="auto"/>
              </w:rPr>
              <w:t>方式為何？(2)為什麼會拍出模糊的人像？(3)教師綜合並歸納同學的意見。</w:t>
            </w:r>
          </w:p>
          <w:p w:rsidR="0099257D" w:rsidRDefault="0099257D" w:rsidP="0099257D">
            <w:pPr>
              <w:snapToGrid w:val="0"/>
              <w:ind w:firstLine="0"/>
              <w:rPr>
                <w:rFonts w:ascii="標楷體" w:eastAsia="標楷體" w:hAnsi="標楷體"/>
                <w:color w:val="auto"/>
              </w:rPr>
            </w:pPr>
            <w:r>
              <w:rPr>
                <w:rFonts w:ascii="標楷體" w:eastAsia="標楷體" w:hAnsi="標楷體" w:cs="標楷體"/>
                <w:color w:val="auto"/>
              </w:rPr>
              <w:t>11.</w:t>
            </w:r>
            <w:r w:rsidRPr="0080319B">
              <w:rPr>
                <w:rFonts w:ascii="標楷體" w:eastAsia="標楷體" w:hAnsi="標楷體" w:cs="標楷體"/>
                <w:color w:val="auto"/>
              </w:rPr>
              <w:t>認識攝影</w:t>
            </w:r>
            <w:proofErr w:type="gramStart"/>
            <w:r w:rsidRPr="0080319B">
              <w:rPr>
                <w:rFonts w:ascii="標楷體" w:eastAsia="標楷體" w:hAnsi="標楷體" w:cs="標楷體"/>
                <w:color w:val="auto"/>
              </w:rPr>
              <w:t>三</w:t>
            </w:r>
            <w:proofErr w:type="gramEnd"/>
            <w:r w:rsidRPr="0080319B">
              <w:rPr>
                <w:rFonts w:ascii="標楷體" w:eastAsia="標楷體" w:hAnsi="標楷體" w:cs="標楷體"/>
                <w:color w:val="auto"/>
              </w:rPr>
              <w:t>要訣。</w:t>
            </w:r>
            <w:r>
              <w:rPr>
                <w:rFonts w:ascii="標楷體" w:eastAsia="標楷體" w:hAnsi="標楷體" w:cs="標楷體"/>
                <w:color w:val="auto"/>
              </w:rPr>
              <w:tab/>
            </w:r>
          </w:p>
          <w:p w:rsidR="0099257D" w:rsidRPr="00D84D50" w:rsidRDefault="0099257D" w:rsidP="0099257D">
            <w:pPr>
              <w:snapToGrid w:val="0"/>
              <w:ind w:firstLine="0"/>
              <w:rPr>
                <w:rFonts w:ascii="標楷體" w:eastAsia="標楷體" w:hAnsi="標楷體"/>
                <w:color w:val="auto"/>
              </w:rPr>
            </w:pPr>
            <w:r>
              <w:rPr>
                <w:rFonts w:ascii="標楷體" w:eastAsia="標楷體" w:hAnsi="標楷體" w:cs="標楷體"/>
                <w:color w:val="auto"/>
              </w:rPr>
              <w:t>12</w:t>
            </w:r>
            <w:r w:rsidRPr="0080319B">
              <w:rPr>
                <w:rFonts w:ascii="標楷體" w:eastAsia="標楷體" w:hAnsi="標楷體" w:cs="標楷體"/>
                <w:color w:val="auto"/>
              </w:rPr>
              <w:t>.藝術探索：拍出個性人像。</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rsidR="0099257D" w:rsidRPr="00DA591D" w:rsidRDefault="0099257D" w:rsidP="0099257D">
            <w:pPr>
              <w:snapToGrid w:val="0"/>
              <w:ind w:firstLine="0"/>
              <w:jc w:val="center"/>
              <w:rPr>
                <w:rFonts w:ascii="標楷體" w:eastAsia="標楷體" w:hAnsi="標楷體"/>
              </w:rPr>
            </w:pPr>
            <w:r w:rsidRPr="00D51286">
              <w:rPr>
                <w:rFonts w:ascii="標楷體" w:eastAsia="標楷體" w:hAnsi="標楷體" w:cs="標楷體"/>
              </w:rPr>
              <w:lastRenderedPageBreak/>
              <w:t>3</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99257D" w:rsidRPr="00566C28" w:rsidRDefault="0099257D" w:rsidP="0099257D">
            <w:pPr>
              <w:snapToGrid w:val="0"/>
              <w:ind w:firstLine="0"/>
              <w:rPr>
                <w:rFonts w:ascii="標楷體" w:eastAsia="標楷體" w:hAnsi="標楷體" w:cs="標楷體"/>
              </w:rPr>
            </w:pPr>
            <w:r w:rsidRPr="0080319B">
              <w:rPr>
                <w:rFonts w:ascii="標楷體" w:eastAsia="標楷體" w:hAnsi="標楷體" w:cs="標楷體"/>
              </w:rPr>
              <w:t>1.</w:t>
            </w:r>
            <w:r>
              <w:rPr>
                <w:rFonts w:ascii="標楷體" w:eastAsia="標楷體" w:hAnsi="標楷體" w:cs="標楷體"/>
              </w:rPr>
              <w:t>電腦、教學簡報、投影設備、影音音響設備、</w:t>
            </w:r>
            <w:r w:rsidRPr="0080319B">
              <w:rPr>
                <w:rFonts w:ascii="標楷體" w:eastAsia="標楷體" w:hAnsi="標楷體" w:cs="標楷體"/>
              </w:rPr>
              <w:t>輔助教材、相機、手機、平板電腦、手機外接鏡頭等。</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99257D" w:rsidRPr="00D51286" w:rsidRDefault="0099257D" w:rsidP="0099257D">
            <w:pPr>
              <w:snapToGrid w:val="0"/>
              <w:ind w:firstLine="0"/>
              <w:rPr>
                <w:rFonts w:ascii="標楷體" w:eastAsia="標楷體" w:hAnsi="標楷體" w:cs="標楷體"/>
              </w:rPr>
            </w:pPr>
            <w:r w:rsidRPr="00D51286">
              <w:rPr>
                <w:rFonts w:ascii="標楷體" w:eastAsia="標楷體" w:hAnsi="標楷體" w:cs="標楷體"/>
              </w:rPr>
              <w:t>1.教師評量</w:t>
            </w:r>
          </w:p>
          <w:p w:rsidR="0099257D" w:rsidRPr="00D51286" w:rsidRDefault="0099257D" w:rsidP="0099257D">
            <w:pPr>
              <w:snapToGrid w:val="0"/>
              <w:ind w:firstLine="0"/>
              <w:rPr>
                <w:rFonts w:ascii="標楷體" w:eastAsia="標楷體" w:hAnsi="標楷體" w:cs="標楷體"/>
              </w:rPr>
            </w:pPr>
            <w:r w:rsidRPr="00D51286">
              <w:rPr>
                <w:rFonts w:ascii="標楷體" w:eastAsia="標楷體" w:hAnsi="標楷體" w:cs="標楷體"/>
              </w:rPr>
              <w:t>2.學生互評</w:t>
            </w:r>
          </w:p>
          <w:p w:rsidR="0099257D" w:rsidRPr="00D51286" w:rsidRDefault="0099257D" w:rsidP="0099257D">
            <w:pPr>
              <w:snapToGrid w:val="0"/>
              <w:ind w:firstLine="0"/>
              <w:rPr>
                <w:rFonts w:ascii="標楷體" w:eastAsia="標楷體" w:hAnsi="標楷體" w:cs="標楷體"/>
              </w:rPr>
            </w:pPr>
            <w:r w:rsidRPr="00D51286">
              <w:rPr>
                <w:rFonts w:ascii="標楷體" w:eastAsia="標楷體" w:hAnsi="標楷體" w:cs="標楷體"/>
              </w:rPr>
              <w:t>3.發表評量</w:t>
            </w:r>
          </w:p>
          <w:p w:rsidR="0099257D" w:rsidRPr="00D51286" w:rsidRDefault="0099257D" w:rsidP="0099257D">
            <w:pPr>
              <w:snapToGrid w:val="0"/>
              <w:ind w:firstLine="0"/>
              <w:rPr>
                <w:rFonts w:ascii="標楷體" w:eastAsia="標楷體" w:hAnsi="標楷體" w:cs="標楷體"/>
              </w:rPr>
            </w:pPr>
            <w:r w:rsidRPr="00D51286">
              <w:rPr>
                <w:rFonts w:ascii="標楷體" w:eastAsia="標楷體" w:hAnsi="標楷體" w:cs="標楷體"/>
              </w:rPr>
              <w:t>4.實作評量</w:t>
            </w:r>
          </w:p>
          <w:p w:rsidR="0099257D" w:rsidRPr="00D51286" w:rsidRDefault="0099257D" w:rsidP="0099257D">
            <w:pPr>
              <w:snapToGrid w:val="0"/>
              <w:ind w:firstLine="0"/>
              <w:rPr>
                <w:rFonts w:ascii="標楷體" w:eastAsia="標楷體" w:hAnsi="標楷體" w:cs="標楷體"/>
              </w:rPr>
            </w:pPr>
            <w:r w:rsidRPr="00D51286">
              <w:rPr>
                <w:rFonts w:ascii="標楷體" w:eastAsia="標楷體" w:hAnsi="標楷體" w:cs="標楷體"/>
              </w:rPr>
              <w:t>5.態度評量</w:t>
            </w:r>
          </w:p>
          <w:p w:rsidR="0099257D" w:rsidRPr="00D51286" w:rsidRDefault="0099257D" w:rsidP="0099257D">
            <w:pPr>
              <w:snapToGrid w:val="0"/>
              <w:ind w:firstLine="0"/>
              <w:rPr>
                <w:rFonts w:ascii="標楷體" w:eastAsia="標楷體" w:hAnsi="標楷體" w:cs="標楷體"/>
              </w:rPr>
            </w:pPr>
            <w:r w:rsidRPr="00D51286">
              <w:rPr>
                <w:rFonts w:ascii="標楷體" w:eastAsia="標楷體" w:hAnsi="標楷體" w:cs="標楷體"/>
              </w:rPr>
              <w:t>6.討論評量</w:t>
            </w:r>
          </w:p>
          <w:p w:rsidR="0099257D" w:rsidRPr="00D51286" w:rsidRDefault="0099257D" w:rsidP="0099257D">
            <w:pPr>
              <w:snapToGrid w:val="0"/>
              <w:ind w:firstLine="0"/>
              <w:rPr>
                <w:rFonts w:ascii="標楷體" w:eastAsia="標楷體" w:hAnsi="標楷體" w:cs="標楷體"/>
              </w:rPr>
            </w:pPr>
            <w:r w:rsidRPr="00D51286">
              <w:rPr>
                <w:rFonts w:ascii="標楷體" w:eastAsia="標楷體" w:hAnsi="標楷體" w:cs="標楷體"/>
              </w:rPr>
              <w:t>7.學習單評量</w:t>
            </w:r>
          </w:p>
          <w:p w:rsidR="0099257D" w:rsidRPr="00DA591D" w:rsidRDefault="0099257D" w:rsidP="0099257D">
            <w:pPr>
              <w:snapToGrid w:val="0"/>
              <w:ind w:firstLine="0"/>
              <w:rPr>
                <w:rFonts w:ascii="標楷體" w:eastAsia="標楷體" w:hAnsi="標楷體" w:cs="標楷體"/>
              </w:rPr>
            </w:pPr>
            <w:r w:rsidRPr="00D51286">
              <w:rPr>
                <w:rFonts w:ascii="標楷體" w:eastAsia="標楷體" w:hAnsi="標楷體" w:cs="標楷體"/>
              </w:rPr>
              <w:t>8.學習檔案評量</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99257D" w:rsidRDefault="0099257D" w:rsidP="0099257D">
            <w:pPr>
              <w:snapToGrid w:val="0"/>
              <w:ind w:firstLine="0"/>
              <w:rPr>
                <w:rFonts w:ascii="標楷體" w:eastAsia="標楷體" w:hAnsi="標楷體" w:cs="標楷體"/>
              </w:rPr>
            </w:pPr>
            <w:r>
              <w:rPr>
                <w:rFonts w:ascii="標楷體" w:eastAsia="標楷體" w:hAnsi="標楷體" w:cs="標楷體"/>
              </w:rPr>
              <w:t>【環境教育】</w:t>
            </w:r>
          </w:p>
          <w:p w:rsidR="0099257D" w:rsidRDefault="0099257D" w:rsidP="0099257D">
            <w:pPr>
              <w:snapToGrid w:val="0"/>
              <w:ind w:firstLine="0"/>
              <w:rPr>
                <w:rFonts w:ascii="標楷體" w:eastAsia="標楷體" w:hAnsi="標楷體" w:cs="標楷體"/>
              </w:rPr>
            </w:pPr>
            <w:r>
              <w:rPr>
                <w:rFonts w:ascii="標楷體" w:eastAsia="標楷體" w:hAnsi="標楷體" w:cs="標楷體"/>
              </w:rPr>
              <w:t>環J16 了解各種替代能源的基本原理與發展趨勢。</w:t>
            </w:r>
          </w:p>
          <w:p w:rsidR="0099257D" w:rsidRDefault="0099257D" w:rsidP="0099257D">
            <w:pPr>
              <w:snapToGrid w:val="0"/>
              <w:ind w:firstLine="0"/>
              <w:rPr>
                <w:rFonts w:ascii="標楷體" w:eastAsia="標楷體" w:hAnsi="標楷體" w:cs="標楷體"/>
              </w:rPr>
            </w:pPr>
            <w:r>
              <w:rPr>
                <w:rFonts w:ascii="標楷體" w:eastAsia="標楷體" w:hAnsi="標楷體" w:cs="標楷體"/>
              </w:rPr>
              <w:t>【生命教育】</w:t>
            </w:r>
          </w:p>
          <w:p w:rsidR="0099257D" w:rsidRDefault="0099257D" w:rsidP="0099257D">
            <w:pPr>
              <w:snapToGrid w:val="0"/>
              <w:ind w:firstLine="0"/>
              <w:rPr>
                <w:rFonts w:ascii="標楷體" w:eastAsia="標楷體" w:hAnsi="標楷體" w:cs="標楷體"/>
              </w:rPr>
            </w:pPr>
            <w:r>
              <w:rPr>
                <w:rFonts w:ascii="標楷體" w:eastAsia="標楷體" w:hAnsi="標楷體" w:cs="標楷體"/>
              </w:rPr>
              <w:t>生J1 思考生活、學校與社區的公共議題，培養與他人理性溝通的素養。</w:t>
            </w:r>
          </w:p>
        </w:tc>
        <w:tc>
          <w:tcPr>
            <w:tcW w:w="1784" w:type="dxa"/>
            <w:tcBorders>
              <w:top w:val="single" w:sz="8" w:space="0" w:color="000000"/>
              <w:bottom w:val="single" w:sz="8" w:space="0" w:color="000000"/>
              <w:right w:val="single" w:sz="8" w:space="0" w:color="000000"/>
            </w:tcBorders>
          </w:tcPr>
          <w:p w:rsidR="0099257D" w:rsidRPr="006571A0" w:rsidRDefault="0099257D" w:rsidP="0099257D">
            <w:pPr>
              <w:adjustRightInd w:val="0"/>
              <w:snapToGrid w:val="0"/>
              <w:ind w:firstLine="0"/>
              <w:jc w:val="left"/>
              <w:rPr>
                <w:rFonts w:ascii="標楷體" w:eastAsia="標楷體" w:hAnsi="標楷體" w:cs="標楷體"/>
              </w:rPr>
            </w:pPr>
            <w:r w:rsidRPr="006571A0">
              <w:rPr>
                <w:rFonts w:ascii="標楷體" w:eastAsia="標楷體" w:hAnsi="標楷體" w:cs="標楷體"/>
              </w:rPr>
              <w:t>□實施跨領域或</w:t>
            </w:r>
            <w:r w:rsidRPr="006571A0">
              <w:rPr>
                <w:rFonts w:ascii="標楷體" w:eastAsia="標楷體" w:hAnsi="標楷體" w:cs="標楷體"/>
                <w:color w:val="auto"/>
              </w:rPr>
              <w:t>跨</w:t>
            </w:r>
            <w:r w:rsidRPr="006571A0">
              <w:rPr>
                <w:rFonts w:ascii="標楷體" w:eastAsia="標楷體" w:hAnsi="標楷體" w:cs="標楷體"/>
              </w:rPr>
              <w:t>科目協同教學(需另申請授課鐘點費者)</w:t>
            </w:r>
          </w:p>
          <w:p w:rsidR="0099257D" w:rsidRPr="006571A0" w:rsidRDefault="0099257D" w:rsidP="0099257D">
            <w:pPr>
              <w:adjustRightInd w:val="0"/>
              <w:snapToGrid w:val="0"/>
              <w:ind w:firstLine="0"/>
              <w:jc w:val="left"/>
              <w:rPr>
                <w:rFonts w:ascii="標楷體" w:eastAsia="標楷體" w:hAnsi="標楷體" w:cs="標楷體"/>
              </w:rPr>
            </w:pPr>
            <w:r w:rsidRPr="006571A0">
              <w:rPr>
                <w:rFonts w:ascii="標楷體" w:eastAsia="標楷體" w:hAnsi="標楷體" w:cs="標楷體"/>
              </w:rPr>
              <w:t>1.協同科目：</w:t>
            </w:r>
          </w:p>
          <w:p w:rsidR="0099257D" w:rsidRPr="006571A0" w:rsidRDefault="0099257D" w:rsidP="0099257D">
            <w:pPr>
              <w:adjustRightInd w:val="0"/>
              <w:snapToGrid w:val="0"/>
              <w:ind w:firstLine="0"/>
              <w:jc w:val="left"/>
              <w:rPr>
                <w:rFonts w:ascii="標楷體" w:eastAsia="標楷體" w:hAnsi="標楷體" w:cs="標楷體"/>
                <w:u w:val="single"/>
              </w:rPr>
            </w:pPr>
            <w:r w:rsidRPr="006571A0">
              <w:rPr>
                <w:rFonts w:ascii="標楷體" w:eastAsia="標楷體" w:hAnsi="標楷體" w:cs="標楷體"/>
                <w:u w:val="single"/>
              </w:rPr>
              <w:t xml:space="preserve">            </w:t>
            </w:r>
          </w:p>
          <w:p w:rsidR="0099257D" w:rsidRPr="006571A0" w:rsidRDefault="0099257D" w:rsidP="0099257D">
            <w:pPr>
              <w:adjustRightInd w:val="0"/>
              <w:snapToGrid w:val="0"/>
              <w:ind w:firstLine="0"/>
              <w:jc w:val="left"/>
              <w:rPr>
                <w:rFonts w:ascii="標楷體" w:eastAsia="標楷體" w:hAnsi="標楷體" w:cs="標楷體"/>
                <w:u w:val="single"/>
              </w:rPr>
            </w:pPr>
            <w:r w:rsidRPr="006571A0">
              <w:rPr>
                <w:rFonts w:ascii="標楷體" w:eastAsia="標楷體" w:hAnsi="標楷體" w:cs="標楷體"/>
              </w:rPr>
              <w:t>2.協同節數：</w:t>
            </w:r>
          </w:p>
          <w:p w:rsidR="0099257D" w:rsidRPr="006571A0" w:rsidRDefault="0099257D" w:rsidP="0099257D">
            <w:pPr>
              <w:adjustRightInd w:val="0"/>
              <w:snapToGrid w:val="0"/>
              <w:ind w:firstLine="0"/>
              <w:jc w:val="left"/>
              <w:rPr>
                <w:rFonts w:ascii="標楷體" w:eastAsia="標楷體" w:hAnsi="標楷體" w:cs="標楷體"/>
                <w:u w:val="single"/>
              </w:rPr>
            </w:pPr>
            <w:r w:rsidRPr="006571A0">
              <w:rPr>
                <w:rFonts w:ascii="標楷體" w:eastAsia="標楷體" w:hAnsi="標楷體" w:cs="標楷體"/>
                <w:u w:val="single"/>
              </w:rPr>
              <w:t xml:space="preserve">            </w:t>
            </w:r>
          </w:p>
        </w:tc>
      </w:tr>
      <w:tr w:rsidR="0099257D" w:rsidRPr="00500692" w:rsidTr="0099257D">
        <w:trPr>
          <w:trHeight w:val="880"/>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99257D" w:rsidRPr="00B26C28" w:rsidRDefault="0099257D" w:rsidP="0099257D">
            <w:pPr>
              <w:spacing w:line="0" w:lineRule="atLeast"/>
              <w:jc w:val="center"/>
              <w:rPr>
                <w:rFonts w:eastAsia="標楷體"/>
                <w:color w:val="auto"/>
              </w:rPr>
            </w:pPr>
            <w:r w:rsidRPr="00B26C28">
              <w:rPr>
                <w:rFonts w:eastAsia="標楷體"/>
                <w:color w:val="auto"/>
              </w:rPr>
              <w:t>第五</w:t>
            </w:r>
            <w:proofErr w:type="gramStart"/>
            <w:r w:rsidRPr="00B26C28">
              <w:rPr>
                <w:rFonts w:eastAsia="標楷體"/>
                <w:color w:val="auto"/>
              </w:rPr>
              <w:t>週</w:t>
            </w:r>
            <w:proofErr w:type="gramEnd"/>
          </w:p>
          <w:p w:rsidR="0099257D" w:rsidRPr="00B26C28" w:rsidRDefault="0099257D" w:rsidP="0099257D">
            <w:pPr>
              <w:spacing w:line="0" w:lineRule="atLeast"/>
              <w:jc w:val="center"/>
              <w:rPr>
                <w:rFonts w:eastAsia="標楷體"/>
                <w:color w:val="auto"/>
              </w:rPr>
            </w:pPr>
            <w:r w:rsidRPr="00B26C28">
              <w:rPr>
                <w:rFonts w:eastAsia="標楷體"/>
                <w:color w:val="auto"/>
              </w:rPr>
              <w:t>3/</w:t>
            </w:r>
            <w:r>
              <w:rPr>
                <w:rFonts w:eastAsia="標楷體" w:hint="eastAsia"/>
                <w:color w:val="auto"/>
              </w:rPr>
              <w:t>13</w:t>
            </w:r>
            <w:r w:rsidRPr="00B26C28">
              <w:rPr>
                <w:rFonts w:eastAsia="標楷體"/>
                <w:color w:val="auto"/>
              </w:rPr>
              <w:t>~3/1</w:t>
            </w:r>
            <w:r>
              <w:rPr>
                <w:rFonts w:eastAsia="標楷體" w:hint="eastAsia"/>
                <w:color w:val="auto"/>
              </w:rPr>
              <w:t>7</w:t>
            </w:r>
          </w:p>
        </w:tc>
        <w:tc>
          <w:tcPr>
            <w:tcW w:w="1418" w:type="dxa"/>
            <w:tcBorders>
              <w:top w:val="single" w:sz="8" w:space="0" w:color="000000"/>
              <w:left w:val="single" w:sz="8" w:space="0" w:color="000000"/>
              <w:bottom w:val="single" w:sz="8" w:space="0" w:color="000000"/>
              <w:right w:val="single" w:sz="8" w:space="0" w:color="000000"/>
            </w:tcBorders>
          </w:tcPr>
          <w:p w:rsidR="0099257D" w:rsidRDefault="0099257D" w:rsidP="0099257D">
            <w:pPr>
              <w:snapToGrid w:val="0"/>
              <w:ind w:firstLine="0"/>
              <w:rPr>
                <w:rFonts w:ascii="標楷體" w:eastAsia="標楷體" w:hAnsi="標楷體"/>
              </w:rPr>
            </w:pPr>
            <w:r>
              <w:rPr>
                <w:rFonts w:ascii="標楷體" w:eastAsia="標楷體" w:hAnsi="標楷體" w:cs="標楷體"/>
              </w:rPr>
              <w:t>視E-Ⅳ-2 平面、立體及複合媒材的表現技法。</w:t>
            </w:r>
          </w:p>
          <w:p w:rsidR="0099257D" w:rsidRDefault="0099257D" w:rsidP="0099257D">
            <w:pPr>
              <w:snapToGrid w:val="0"/>
              <w:ind w:firstLine="0"/>
              <w:rPr>
                <w:rFonts w:ascii="標楷體" w:eastAsia="標楷體" w:hAnsi="標楷體"/>
              </w:rPr>
            </w:pPr>
            <w:r>
              <w:rPr>
                <w:rFonts w:ascii="標楷體" w:eastAsia="標楷體" w:hAnsi="標楷體" w:cs="標楷體"/>
              </w:rPr>
              <w:t>視A-Ⅳ-1 藝術常識、藝術鑑賞方法。</w:t>
            </w:r>
          </w:p>
          <w:p w:rsidR="0099257D" w:rsidRDefault="0099257D" w:rsidP="0099257D">
            <w:pPr>
              <w:snapToGrid w:val="0"/>
              <w:ind w:firstLine="0"/>
              <w:rPr>
                <w:rFonts w:ascii="標楷體" w:eastAsia="標楷體" w:hAnsi="標楷體"/>
              </w:rPr>
            </w:pPr>
            <w:r>
              <w:rPr>
                <w:rFonts w:ascii="標楷體" w:eastAsia="標楷體" w:hAnsi="標楷體" w:cs="標楷體"/>
              </w:rPr>
              <w:t>視A-Ⅳ-2 傳統藝術、當代藝術、視覺文化。</w:t>
            </w:r>
          </w:p>
          <w:p w:rsidR="0099257D" w:rsidRDefault="0099257D" w:rsidP="0099257D">
            <w:pPr>
              <w:snapToGrid w:val="0"/>
              <w:ind w:firstLine="0"/>
              <w:rPr>
                <w:rFonts w:ascii="標楷體" w:eastAsia="標楷體" w:hAnsi="標楷體"/>
              </w:rPr>
            </w:pPr>
            <w:r>
              <w:rPr>
                <w:rFonts w:ascii="標楷體" w:eastAsia="標楷體" w:hAnsi="標楷體" w:cs="標楷體"/>
              </w:rPr>
              <w:t>視P-Ⅳ-3 設計思考、生活美感。</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99257D" w:rsidRDefault="0099257D" w:rsidP="0099257D">
            <w:pPr>
              <w:snapToGrid w:val="0"/>
              <w:ind w:firstLine="0"/>
              <w:rPr>
                <w:rFonts w:ascii="標楷體" w:eastAsia="標楷體" w:hAnsi="標楷體"/>
              </w:rPr>
            </w:pPr>
            <w:r>
              <w:rPr>
                <w:rFonts w:ascii="標楷體" w:eastAsia="標楷體" w:hAnsi="標楷體" w:cs="標楷體"/>
              </w:rPr>
              <w:t>視1-Ⅳ-2 能使用多元媒材與技法，表現個人或社群的觀點。</w:t>
            </w:r>
          </w:p>
          <w:p w:rsidR="0099257D" w:rsidRDefault="0099257D" w:rsidP="0099257D">
            <w:pPr>
              <w:snapToGrid w:val="0"/>
              <w:ind w:firstLine="0"/>
              <w:rPr>
                <w:rFonts w:ascii="標楷體" w:eastAsia="標楷體" w:hAnsi="標楷體"/>
              </w:rPr>
            </w:pPr>
            <w:r>
              <w:rPr>
                <w:rFonts w:ascii="標楷體" w:eastAsia="標楷體" w:hAnsi="標楷體" w:cs="標楷體"/>
              </w:rPr>
              <w:t>視2-Ⅳ-1 能體驗藝術作品，並接受多元的觀點。</w:t>
            </w:r>
          </w:p>
          <w:p w:rsidR="0099257D" w:rsidRDefault="0099257D" w:rsidP="0099257D">
            <w:pPr>
              <w:snapToGrid w:val="0"/>
              <w:ind w:firstLine="0"/>
              <w:rPr>
                <w:rFonts w:ascii="標楷體" w:eastAsia="標楷體" w:hAnsi="標楷體"/>
              </w:rPr>
            </w:pPr>
            <w:r>
              <w:rPr>
                <w:rFonts w:ascii="標楷體" w:eastAsia="標楷體" w:hAnsi="標楷體" w:cs="標楷體"/>
              </w:rPr>
              <w:t>視2-Ⅳ-2 能理解視覺符號的意義，並表達多元的觀點。</w:t>
            </w:r>
          </w:p>
          <w:p w:rsidR="0099257D" w:rsidRDefault="0099257D" w:rsidP="0099257D">
            <w:pPr>
              <w:snapToGrid w:val="0"/>
              <w:ind w:firstLine="0"/>
              <w:rPr>
                <w:rFonts w:ascii="標楷體" w:eastAsia="標楷體" w:hAnsi="標楷體"/>
              </w:rPr>
            </w:pPr>
            <w:r>
              <w:rPr>
                <w:rFonts w:ascii="標楷體" w:eastAsia="標楷體" w:hAnsi="標楷體" w:cs="標楷體"/>
              </w:rPr>
              <w:t>視3-Ⅳ-3 能應用設計思考及藝術知能，因應生活情境尋求解決方案。</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99257D" w:rsidRPr="00DA591D" w:rsidRDefault="0099257D" w:rsidP="0099257D">
            <w:pPr>
              <w:snapToGrid w:val="0"/>
              <w:ind w:firstLine="0"/>
              <w:rPr>
                <w:rFonts w:ascii="標楷體" w:eastAsia="標楷體" w:hAnsi="標楷體"/>
                <w:color w:val="auto"/>
              </w:rPr>
            </w:pPr>
            <w:r w:rsidRPr="00D51286">
              <w:rPr>
                <w:rFonts w:ascii="標楷體" w:eastAsia="標楷體" w:hAnsi="標楷體" w:cs="標楷體"/>
                <w:color w:val="auto"/>
              </w:rPr>
              <w:t>第三課</w:t>
            </w:r>
            <w:r>
              <w:rPr>
                <w:rFonts w:ascii="標楷體" w:eastAsia="標楷體" w:hAnsi="標楷體" w:cs="標楷體"/>
                <w:color w:val="auto"/>
              </w:rPr>
              <w:t xml:space="preserve"> 攝影的視界</w:t>
            </w:r>
          </w:p>
          <w:p w:rsidR="0099257D" w:rsidRPr="0080319B" w:rsidRDefault="0099257D" w:rsidP="0099257D">
            <w:pPr>
              <w:snapToGrid w:val="0"/>
              <w:ind w:firstLine="0"/>
              <w:rPr>
                <w:rFonts w:ascii="標楷體" w:eastAsia="標楷體" w:hAnsi="標楷體"/>
                <w:color w:val="auto"/>
              </w:rPr>
            </w:pPr>
            <w:r w:rsidRPr="0080319B">
              <w:rPr>
                <w:rFonts w:ascii="標楷體" w:eastAsia="標楷體" w:hAnsi="標楷體" w:cs="標楷體"/>
                <w:color w:val="auto"/>
              </w:rPr>
              <w:t>1.</w:t>
            </w:r>
            <w:proofErr w:type="gramStart"/>
            <w:r w:rsidRPr="0080319B">
              <w:rPr>
                <w:rFonts w:ascii="標楷體" w:eastAsia="標楷體" w:hAnsi="標楷體" w:cs="標楷體"/>
                <w:color w:val="auto"/>
              </w:rPr>
              <w:t>認識錯位攝影</w:t>
            </w:r>
            <w:proofErr w:type="gramEnd"/>
            <w:r w:rsidRPr="0080319B">
              <w:rPr>
                <w:rFonts w:ascii="標楷體" w:eastAsia="標楷體" w:hAnsi="標楷體" w:cs="標楷體"/>
                <w:color w:val="auto"/>
              </w:rPr>
              <w:t>。教師利用課本圖3-41、3-42或教具，說明</w:t>
            </w:r>
            <w:proofErr w:type="gramStart"/>
            <w:r w:rsidRPr="0080319B">
              <w:rPr>
                <w:rFonts w:ascii="標楷體" w:eastAsia="標楷體" w:hAnsi="標楷體" w:cs="標楷體"/>
                <w:color w:val="auto"/>
              </w:rPr>
              <w:t>表現錯位的</w:t>
            </w:r>
            <w:proofErr w:type="gramEnd"/>
            <w:r w:rsidRPr="0080319B">
              <w:rPr>
                <w:rFonts w:ascii="標楷體" w:eastAsia="標楷體" w:hAnsi="標楷體" w:cs="標楷體"/>
                <w:color w:val="auto"/>
              </w:rPr>
              <w:t>方法，包括物體尺寸大小、遠近關係、位置安排等。</w:t>
            </w:r>
          </w:p>
          <w:p w:rsidR="0099257D" w:rsidRPr="0080319B" w:rsidRDefault="0099257D" w:rsidP="0099257D">
            <w:pPr>
              <w:snapToGrid w:val="0"/>
              <w:ind w:firstLine="0"/>
              <w:rPr>
                <w:rFonts w:ascii="標楷體" w:eastAsia="標楷體" w:hAnsi="標楷體"/>
                <w:color w:val="auto"/>
              </w:rPr>
            </w:pPr>
            <w:r w:rsidRPr="0080319B">
              <w:rPr>
                <w:rFonts w:ascii="標楷體" w:eastAsia="標楷體" w:hAnsi="標楷體" w:cs="標楷體"/>
                <w:color w:val="auto"/>
              </w:rPr>
              <w:t>2.藝術探索：放手「拍」吧！(1)教學重點：利用校園景觀為場景，結合自己蒐集</w:t>
            </w:r>
            <w:proofErr w:type="gramStart"/>
            <w:r w:rsidRPr="0080319B">
              <w:rPr>
                <w:rFonts w:ascii="標楷體" w:eastAsia="標楷體" w:hAnsi="標楷體" w:cs="標楷體"/>
                <w:color w:val="auto"/>
              </w:rPr>
              <w:t>的扭蛋</w:t>
            </w:r>
            <w:proofErr w:type="gramEnd"/>
            <w:r w:rsidRPr="0080319B">
              <w:rPr>
                <w:rFonts w:ascii="標楷體" w:eastAsia="標楷體" w:hAnsi="標楷體" w:cs="標楷體"/>
                <w:color w:val="auto"/>
              </w:rPr>
              <w:t>、公仔、玩偶等道具，拍攝出具故事感的</w:t>
            </w:r>
            <w:proofErr w:type="gramStart"/>
            <w:r w:rsidRPr="0080319B">
              <w:rPr>
                <w:rFonts w:ascii="標楷體" w:eastAsia="標楷體" w:hAnsi="標楷體" w:cs="標楷體"/>
                <w:color w:val="auto"/>
              </w:rPr>
              <w:t>趣味錯位攝影</w:t>
            </w:r>
            <w:proofErr w:type="gramEnd"/>
            <w:r w:rsidRPr="0080319B">
              <w:rPr>
                <w:rFonts w:ascii="標楷體" w:eastAsia="標楷體" w:hAnsi="標楷體" w:cs="標楷體"/>
                <w:color w:val="auto"/>
              </w:rPr>
              <w:t>。(2)活動注意事項：提醒學生</w:t>
            </w:r>
            <w:proofErr w:type="gramStart"/>
            <w:r w:rsidRPr="0080319B">
              <w:rPr>
                <w:rFonts w:ascii="標楷體" w:eastAsia="標楷體" w:hAnsi="標楷體" w:cs="標楷體"/>
                <w:color w:val="auto"/>
              </w:rPr>
              <w:t>準備錯位攝影</w:t>
            </w:r>
            <w:proofErr w:type="gramEnd"/>
            <w:r w:rsidRPr="0080319B">
              <w:rPr>
                <w:rFonts w:ascii="標楷體" w:eastAsia="標楷體" w:hAnsi="標楷體" w:cs="標楷體"/>
                <w:color w:val="auto"/>
              </w:rPr>
              <w:t>的拍攝小道具。可同時思考適合的校園場景。</w:t>
            </w:r>
          </w:p>
          <w:p w:rsidR="0099257D" w:rsidRDefault="0099257D" w:rsidP="0099257D">
            <w:pPr>
              <w:snapToGrid w:val="0"/>
              <w:ind w:firstLine="0"/>
              <w:rPr>
                <w:rFonts w:ascii="標楷體" w:eastAsia="標楷體" w:hAnsi="標楷體"/>
                <w:color w:val="auto"/>
              </w:rPr>
            </w:pPr>
            <w:r w:rsidRPr="0080319B">
              <w:rPr>
                <w:rFonts w:ascii="標楷體" w:eastAsia="標楷體" w:hAnsi="標楷體" w:cs="標楷體"/>
                <w:color w:val="auto"/>
              </w:rPr>
              <w:t>3.認識外接鏡頭：(1)透過課本圖3-43、3-44，了解相機的標準鏡頭、廣角鏡頭、魚眼鏡頭，以及三種不同鏡頭所拍攝作品的差異。(2)嘗試操作手機外接鏡頭，和同學分享拍攝效果。(3)補充介紹攜帶方便的口袋相機、</w:t>
            </w:r>
            <w:proofErr w:type="gramStart"/>
            <w:r w:rsidRPr="0080319B">
              <w:rPr>
                <w:rFonts w:ascii="標楷體" w:eastAsia="標楷體" w:hAnsi="標楷體" w:cs="標楷體"/>
                <w:color w:val="auto"/>
              </w:rPr>
              <w:t>相印機</w:t>
            </w:r>
            <w:proofErr w:type="gramEnd"/>
            <w:r w:rsidRPr="0080319B">
              <w:rPr>
                <w:rFonts w:ascii="標楷體" w:eastAsia="標楷體" w:hAnsi="標楷體" w:cs="標楷體"/>
                <w:color w:val="auto"/>
              </w:rPr>
              <w:t>、紙相機(紙可拍)等。</w:t>
            </w:r>
          </w:p>
          <w:p w:rsidR="0099257D" w:rsidRPr="0080319B" w:rsidRDefault="0099257D" w:rsidP="0099257D">
            <w:pPr>
              <w:snapToGrid w:val="0"/>
              <w:ind w:firstLine="0"/>
              <w:rPr>
                <w:rFonts w:ascii="標楷體" w:eastAsia="標楷體" w:hAnsi="標楷體"/>
                <w:color w:val="auto"/>
              </w:rPr>
            </w:pPr>
            <w:r>
              <w:rPr>
                <w:rFonts w:ascii="標楷體" w:eastAsia="標楷體" w:hAnsi="標楷體" w:cs="標楷體"/>
                <w:color w:val="auto"/>
              </w:rPr>
              <w:lastRenderedPageBreak/>
              <w:t>4.</w:t>
            </w:r>
            <w:r w:rsidRPr="0080319B">
              <w:rPr>
                <w:rFonts w:ascii="標楷體" w:eastAsia="標楷體" w:hAnsi="標楷體" w:cs="標楷體"/>
                <w:color w:val="auto"/>
              </w:rPr>
              <w:t>教師利用課本圖3-46、3-47或教材，說明選擇拍攝場景的關鍵。提醒學生創作時應把握攝影</w:t>
            </w:r>
            <w:proofErr w:type="gramStart"/>
            <w:r w:rsidRPr="0080319B">
              <w:rPr>
                <w:rFonts w:ascii="標楷體" w:eastAsia="標楷體" w:hAnsi="標楷體" w:cs="標楷體"/>
                <w:color w:val="auto"/>
              </w:rPr>
              <w:t>三</w:t>
            </w:r>
            <w:proofErr w:type="gramEnd"/>
            <w:r w:rsidRPr="0080319B">
              <w:rPr>
                <w:rFonts w:ascii="標楷體" w:eastAsia="標楷體" w:hAnsi="標楷體" w:cs="標楷體"/>
                <w:color w:val="auto"/>
              </w:rPr>
              <w:t>要訣。</w:t>
            </w:r>
          </w:p>
          <w:p w:rsidR="0099257D" w:rsidRPr="0080319B" w:rsidRDefault="0099257D" w:rsidP="0099257D">
            <w:pPr>
              <w:snapToGrid w:val="0"/>
              <w:ind w:firstLine="0"/>
              <w:rPr>
                <w:rFonts w:ascii="標楷體" w:eastAsia="標楷體" w:hAnsi="標楷體"/>
                <w:color w:val="auto"/>
              </w:rPr>
            </w:pPr>
            <w:r>
              <w:rPr>
                <w:rFonts w:ascii="標楷體" w:eastAsia="標楷體" w:hAnsi="標楷體" w:cs="標楷體"/>
                <w:color w:val="auto"/>
              </w:rPr>
              <w:t>5.</w:t>
            </w:r>
            <w:r w:rsidRPr="0080319B">
              <w:rPr>
                <w:rFonts w:ascii="標楷體" w:eastAsia="標楷體" w:hAnsi="標楷體" w:cs="標楷體"/>
                <w:color w:val="auto"/>
              </w:rPr>
              <w:t>學生利用課堂時間，進行校園外拍。</w:t>
            </w:r>
          </w:p>
          <w:p w:rsidR="0099257D" w:rsidRPr="0080319B" w:rsidRDefault="0099257D" w:rsidP="0099257D">
            <w:pPr>
              <w:snapToGrid w:val="0"/>
              <w:ind w:firstLine="0"/>
              <w:rPr>
                <w:rFonts w:ascii="標楷體" w:eastAsia="標楷體" w:hAnsi="標楷體"/>
                <w:color w:val="auto"/>
              </w:rPr>
            </w:pPr>
            <w:r>
              <w:rPr>
                <w:rFonts w:ascii="標楷體" w:eastAsia="標楷體" w:hAnsi="標楷體" w:cs="標楷體"/>
                <w:color w:val="auto"/>
              </w:rPr>
              <w:t>6.</w:t>
            </w:r>
            <w:r w:rsidRPr="0080319B">
              <w:rPr>
                <w:rFonts w:ascii="標楷體" w:eastAsia="標楷體" w:hAnsi="標楷體" w:cs="標楷體"/>
                <w:color w:val="auto"/>
              </w:rPr>
              <w:t>教師於</w:t>
            </w:r>
            <w:proofErr w:type="gramStart"/>
            <w:r w:rsidRPr="0080319B">
              <w:rPr>
                <w:rFonts w:ascii="標楷體" w:eastAsia="標楷體" w:hAnsi="標楷體" w:cs="標楷體"/>
                <w:color w:val="auto"/>
              </w:rPr>
              <w:t>外拍時給予</w:t>
            </w:r>
            <w:proofErr w:type="gramEnd"/>
            <w:r w:rsidRPr="0080319B">
              <w:rPr>
                <w:rFonts w:ascii="標楷體" w:eastAsia="標楷體" w:hAnsi="標楷體" w:cs="標楷體"/>
                <w:color w:val="auto"/>
              </w:rPr>
              <w:t>個別指導，適時進行口頭引導。</w:t>
            </w:r>
          </w:p>
          <w:p w:rsidR="0099257D" w:rsidRPr="007D0AA2" w:rsidRDefault="0099257D" w:rsidP="0099257D">
            <w:pPr>
              <w:snapToGrid w:val="0"/>
              <w:ind w:firstLine="0"/>
              <w:rPr>
                <w:rFonts w:ascii="標楷體" w:eastAsia="標楷體" w:hAnsi="標楷體"/>
                <w:color w:val="auto"/>
              </w:rPr>
            </w:pPr>
            <w:r>
              <w:rPr>
                <w:rFonts w:ascii="標楷體" w:eastAsia="標楷體" w:hAnsi="標楷體" w:cs="標楷體"/>
                <w:color w:val="auto"/>
              </w:rPr>
              <w:t>7.</w:t>
            </w:r>
            <w:r w:rsidRPr="0080319B">
              <w:rPr>
                <w:rFonts w:ascii="標楷體" w:eastAsia="標楷體" w:hAnsi="標楷體" w:cs="標楷體"/>
                <w:color w:val="auto"/>
              </w:rPr>
              <w:t>請學生展示完成的作品，並分享創作理念和過程。</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rsidR="0099257D" w:rsidRPr="00DA591D" w:rsidRDefault="0099257D" w:rsidP="0099257D">
            <w:pPr>
              <w:snapToGrid w:val="0"/>
              <w:ind w:firstLine="0"/>
              <w:jc w:val="center"/>
              <w:rPr>
                <w:rFonts w:ascii="標楷體" w:eastAsia="標楷體" w:hAnsi="標楷體"/>
              </w:rPr>
            </w:pPr>
            <w:r w:rsidRPr="00D51286">
              <w:rPr>
                <w:rFonts w:ascii="標楷體" w:eastAsia="標楷體" w:hAnsi="標楷體" w:cs="標楷體"/>
              </w:rPr>
              <w:lastRenderedPageBreak/>
              <w:t>3</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99257D" w:rsidRPr="00DA591D" w:rsidRDefault="0099257D" w:rsidP="0099257D">
            <w:pPr>
              <w:snapToGrid w:val="0"/>
              <w:ind w:firstLine="0"/>
              <w:rPr>
                <w:rFonts w:ascii="標楷體" w:eastAsia="標楷體" w:hAnsi="標楷體" w:cs="標楷體"/>
              </w:rPr>
            </w:pPr>
            <w:r w:rsidRPr="0080319B">
              <w:rPr>
                <w:rFonts w:ascii="標楷體" w:eastAsia="標楷體" w:hAnsi="標楷體" w:cs="標楷體"/>
              </w:rPr>
              <w:t>1.電腦、教學簡報、投影設備、輔助教材、相機、手機、平板電腦、手機外接鏡頭等。</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99257D" w:rsidRPr="00D51286" w:rsidRDefault="0099257D" w:rsidP="0099257D">
            <w:pPr>
              <w:snapToGrid w:val="0"/>
              <w:ind w:firstLine="0"/>
              <w:rPr>
                <w:rFonts w:ascii="標楷體" w:eastAsia="標楷體" w:hAnsi="標楷體" w:cs="標楷體"/>
              </w:rPr>
            </w:pPr>
            <w:r w:rsidRPr="00D51286">
              <w:rPr>
                <w:rFonts w:ascii="標楷體" w:eastAsia="標楷體" w:hAnsi="標楷體" w:cs="標楷體"/>
              </w:rPr>
              <w:t>1.教師評量</w:t>
            </w:r>
          </w:p>
          <w:p w:rsidR="0099257D" w:rsidRPr="00D51286" w:rsidRDefault="0099257D" w:rsidP="0099257D">
            <w:pPr>
              <w:snapToGrid w:val="0"/>
              <w:ind w:firstLine="0"/>
              <w:rPr>
                <w:rFonts w:ascii="標楷體" w:eastAsia="標楷體" w:hAnsi="標楷體" w:cs="標楷體"/>
              </w:rPr>
            </w:pPr>
            <w:r w:rsidRPr="00D51286">
              <w:rPr>
                <w:rFonts w:ascii="標楷體" w:eastAsia="標楷體" w:hAnsi="標楷體" w:cs="標楷體"/>
              </w:rPr>
              <w:t>2.發表評量</w:t>
            </w:r>
          </w:p>
          <w:p w:rsidR="0099257D" w:rsidRPr="00D51286" w:rsidRDefault="0099257D" w:rsidP="0099257D">
            <w:pPr>
              <w:snapToGrid w:val="0"/>
              <w:ind w:firstLine="0"/>
              <w:rPr>
                <w:rFonts w:ascii="標楷體" w:eastAsia="標楷體" w:hAnsi="標楷體" w:cs="標楷體"/>
              </w:rPr>
            </w:pPr>
            <w:r w:rsidRPr="00D51286">
              <w:rPr>
                <w:rFonts w:ascii="標楷體" w:eastAsia="標楷體" w:hAnsi="標楷體" w:cs="標楷體"/>
              </w:rPr>
              <w:t>3.創作評量</w:t>
            </w:r>
          </w:p>
          <w:p w:rsidR="0099257D" w:rsidRPr="00D51286" w:rsidRDefault="0099257D" w:rsidP="0099257D">
            <w:pPr>
              <w:snapToGrid w:val="0"/>
              <w:ind w:firstLine="0"/>
              <w:rPr>
                <w:rFonts w:ascii="標楷體" w:eastAsia="標楷體" w:hAnsi="標楷體" w:cs="標楷體"/>
              </w:rPr>
            </w:pPr>
            <w:r w:rsidRPr="00D51286">
              <w:rPr>
                <w:rFonts w:ascii="標楷體" w:eastAsia="標楷體" w:hAnsi="標楷體" w:cs="標楷體"/>
              </w:rPr>
              <w:t>4.學習單評量</w:t>
            </w:r>
          </w:p>
          <w:p w:rsidR="0099257D" w:rsidRPr="00DA591D" w:rsidRDefault="0099257D" w:rsidP="0099257D">
            <w:pPr>
              <w:snapToGrid w:val="0"/>
              <w:ind w:firstLine="0"/>
              <w:rPr>
                <w:rFonts w:ascii="標楷體" w:eastAsia="標楷體" w:hAnsi="標楷體" w:cs="標楷體"/>
              </w:rPr>
            </w:pPr>
            <w:r w:rsidRPr="00D51286">
              <w:rPr>
                <w:rFonts w:ascii="標楷體" w:eastAsia="標楷體" w:hAnsi="標楷體" w:cs="標楷體"/>
              </w:rPr>
              <w:t>5.學習檔案評量</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99257D" w:rsidRDefault="0099257D" w:rsidP="0099257D">
            <w:pPr>
              <w:snapToGrid w:val="0"/>
              <w:ind w:firstLine="0"/>
              <w:rPr>
                <w:rFonts w:ascii="標楷體" w:eastAsia="標楷體" w:hAnsi="標楷體" w:cs="標楷體"/>
              </w:rPr>
            </w:pPr>
            <w:r>
              <w:rPr>
                <w:rFonts w:ascii="標楷體" w:eastAsia="標楷體" w:hAnsi="標楷體" w:cs="標楷體"/>
              </w:rPr>
              <w:t>【生命教育】</w:t>
            </w:r>
          </w:p>
          <w:p w:rsidR="0099257D" w:rsidRDefault="0099257D" w:rsidP="0099257D">
            <w:pPr>
              <w:snapToGrid w:val="0"/>
              <w:ind w:firstLine="0"/>
              <w:rPr>
                <w:rFonts w:ascii="標楷體" w:eastAsia="標楷體" w:hAnsi="標楷體" w:cs="標楷體"/>
              </w:rPr>
            </w:pPr>
            <w:r>
              <w:rPr>
                <w:rFonts w:ascii="標楷體" w:eastAsia="標楷體" w:hAnsi="標楷體" w:cs="標楷體"/>
              </w:rPr>
              <w:t>生J1 思考生活、學校與社區的公共議題，培養與他人理性溝通的素養。</w:t>
            </w:r>
          </w:p>
        </w:tc>
        <w:tc>
          <w:tcPr>
            <w:tcW w:w="1784" w:type="dxa"/>
            <w:tcBorders>
              <w:top w:val="single" w:sz="8" w:space="0" w:color="000000"/>
              <w:bottom w:val="single" w:sz="8" w:space="0" w:color="000000"/>
              <w:right w:val="single" w:sz="8" w:space="0" w:color="000000"/>
            </w:tcBorders>
          </w:tcPr>
          <w:p w:rsidR="0099257D" w:rsidRPr="006571A0" w:rsidRDefault="0099257D" w:rsidP="0099257D">
            <w:pPr>
              <w:adjustRightInd w:val="0"/>
              <w:snapToGrid w:val="0"/>
              <w:ind w:firstLine="0"/>
              <w:jc w:val="left"/>
              <w:rPr>
                <w:rFonts w:ascii="標楷體" w:eastAsia="標楷體" w:hAnsi="標楷體" w:cs="標楷體"/>
              </w:rPr>
            </w:pPr>
            <w:r w:rsidRPr="006571A0">
              <w:rPr>
                <w:rFonts w:ascii="標楷體" w:eastAsia="標楷體" w:hAnsi="標楷體" w:cs="標楷體"/>
              </w:rPr>
              <w:t>□實施跨領域或</w:t>
            </w:r>
            <w:r w:rsidRPr="006571A0">
              <w:rPr>
                <w:rFonts w:ascii="標楷體" w:eastAsia="標楷體" w:hAnsi="標楷體" w:cs="標楷體"/>
                <w:color w:val="auto"/>
              </w:rPr>
              <w:t>跨</w:t>
            </w:r>
            <w:r w:rsidRPr="006571A0">
              <w:rPr>
                <w:rFonts w:ascii="標楷體" w:eastAsia="標楷體" w:hAnsi="標楷體" w:cs="標楷體"/>
              </w:rPr>
              <w:t>科目協同教學(需另申請授課鐘點費者)</w:t>
            </w:r>
          </w:p>
          <w:p w:rsidR="0099257D" w:rsidRPr="006571A0" w:rsidRDefault="0099257D" w:rsidP="0099257D">
            <w:pPr>
              <w:adjustRightInd w:val="0"/>
              <w:snapToGrid w:val="0"/>
              <w:ind w:firstLine="0"/>
              <w:jc w:val="left"/>
              <w:rPr>
                <w:rFonts w:ascii="標楷體" w:eastAsia="標楷體" w:hAnsi="標楷體" w:cs="標楷體"/>
              </w:rPr>
            </w:pPr>
            <w:r w:rsidRPr="006571A0">
              <w:rPr>
                <w:rFonts w:ascii="標楷體" w:eastAsia="標楷體" w:hAnsi="標楷體" w:cs="標楷體"/>
              </w:rPr>
              <w:t>1.協同科目：</w:t>
            </w:r>
          </w:p>
          <w:p w:rsidR="0099257D" w:rsidRPr="006571A0" w:rsidRDefault="0099257D" w:rsidP="0099257D">
            <w:pPr>
              <w:adjustRightInd w:val="0"/>
              <w:snapToGrid w:val="0"/>
              <w:ind w:firstLine="0"/>
              <w:jc w:val="left"/>
              <w:rPr>
                <w:rFonts w:ascii="標楷體" w:eastAsia="標楷體" w:hAnsi="標楷體" w:cs="標楷體"/>
                <w:u w:val="single"/>
              </w:rPr>
            </w:pPr>
            <w:r w:rsidRPr="006571A0">
              <w:rPr>
                <w:rFonts w:ascii="標楷體" w:eastAsia="標楷體" w:hAnsi="標楷體" w:cs="標楷體"/>
                <w:u w:val="single"/>
              </w:rPr>
              <w:t xml:space="preserve">            </w:t>
            </w:r>
          </w:p>
          <w:p w:rsidR="0099257D" w:rsidRPr="006571A0" w:rsidRDefault="0099257D" w:rsidP="0099257D">
            <w:pPr>
              <w:adjustRightInd w:val="0"/>
              <w:snapToGrid w:val="0"/>
              <w:ind w:firstLine="0"/>
              <w:jc w:val="left"/>
              <w:rPr>
                <w:rFonts w:ascii="標楷體" w:eastAsia="標楷體" w:hAnsi="標楷體" w:cs="標楷體"/>
                <w:u w:val="single"/>
              </w:rPr>
            </w:pPr>
            <w:r w:rsidRPr="006571A0">
              <w:rPr>
                <w:rFonts w:ascii="標楷體" w:eastAsia="標楷體" w:hAnsi="標楷體" w:cs="標楷體"/>
              </w:rPr>
              <w:t>2.協同節數：</w:t>
            </w:r>
          </w:p>
          <w:p w:rsidR="0099257D" w:rsidRPr="006571A0" w:rsidRDefault="0099257D" w:rsidP="0099257D">
            <w:pPr>
              <w:adjustRightInd w:val="0"/>
              <w:snapToGrid w:val="0"/>
              <w:ind w:firstLine="0"/>
              <w:jc w:val="left"/>
              <w:rPr>
                <w:rFonts w:ascii="標楷體" w:eastAsia="標楷體" w:hAnsi="標楷體" w:cs="標楷體"/>
                <w:u w:val="single"/>
              </w:rPr>
            </w:pPr>
            <w:r w:rsidRPr="006571A0">
              <w:rPr>
                <w:rFonts w:ascii="標楷體" w:eastAsia="標楷體" w:hAnsi="標楷體" w:cs="標楷體"/>
                <w:u w:val="single"/>
              </w:rPr>
              <w:t xml:space="preserve">            </w:t>
            </w:r>
          </w:p>
        </w:tc>
      </w:tr>
      <w:tr w:rsidR="0099257D" w:rsidRPr="00500692" w:rsidTr="0099257D">
        <w:trPr>
          <w:trHeight w:val="880"/>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99257D" w:rsidRPr="00B26C28" w:rsidRDefault="0099257D" w:rsidP="0099257D">
            <w:pPr>
              <w:spacing w:line="0" w:lineRule="atLeast"/>
              <w:jc w:val="center"/>
              <w:rPr>
                <w:rFonts w:eastAsia="標楷體"/>
                <w:color w:val="auto"/>
              </w:rPr>
            </w:pPr>
            <w:r w:rsidRPr="00B26C28">
              <w:rPr>
                <w:rFonts w:eastAsia="標楷體"/>
                <w:color w:val="auto"/>
              </w:rPr>
              <w:t>第六</w:t>
            </w:r>
            <w:proofErr w:type="gramStart"/>
            <w:r w:rsidRPr="00B26C28">
              <w:rPr>
                <w:rFonts w:eastAsia="標楷體"/>
                <w:color w:val="auto"/>
              </w:rPr>
              <w:t>週</w:t>
            </w:r>
            <w:proofErr w:type="gramEnd"/>
          </w:p>
          <w:p w:rsidR="0099257D" w:rsidRDefault="0099257D" w:rsidP="0099257D">
            <w:pPr>
              <w:spacing w:line="0" w:lineRule="atLeast"/>
              <w:jc w:val="center"/>
              <w:rPr>
                <w:rFonts w:eastAsia="標楷體"/>
                <w:color w:val="auto"/>
              </w:rPr>
            </w:pPr>
            <w:r w:rsidRPr="00B26C28">
              <w:rPr>
                <w:rFonts w:eastAsia="標楷體"/>
                <w:color w:val="auto"/>
              </w:rPr>
              <w:t>3</w:t>
            </w:r>
            <w:r>
              <w:rPr>
                <w:rFonts w:eastAsia="標楷體" w:hint="eastAsia"/>
                <w:color w:val="auto"/>
              </w:rPr>
              <w:t>/20</w:t>
            </w:r>
            <w:r w:rsidRPr="00B26C28">
              <w:rPr>
                <w:rFonts w:eastAsia="標楷體"/>
                <w:color w:val="auto"/>
              </w:rPr>
              <w:t>~3/</w:t>
            </w:r>
            <w:r>
              <w:rPr>
                <w:rFonts w:eastAsia="標楷體" w:hint="eastAsia"/>
                <w:color w:val="auto"/>
              </w:rPr>
              <w:t>25</w:t>
            </w:r>
          </w:p>
          <w:p w:rsidR="0099257D" w:rsidRPr="00B26C28" w:rsidRDefault="0099257D" w:rsidP="0099257D">
            <w:pPr>
              <w:spacing w:line="0" w:lineRule="atLeast"/>
              <w:jc w:val="center"/>
              <w:rPr>
                <w:rFonts w:eastAsia="標楷體"/>
                <w:color w:val="auto"/>
              </w:rPr>
            </w:pPr>
            <w:r>
              <w:rPr>
                <w:rFonts w:eastAsia="標楷體" w:hint="eastAsia"/>
                <w:color w:val="auto"/>
              </w:rPr>
              <w:t>(3/25(</w:t>
            </w:r>
            <w:r>
              <w:rPr>
                <w:rFonts w:eastAsia="標楷體" w:hint="eastAsia"/>
                <w:color w:val="auto"/>
              </w:rPr>
              <w:t>六</w:t>
            </w:r>
            <w:r>
              <w:rPr>
                <w:rFonts w:eastAsia="標楷體" w:hint="eastAsia"/>
                <w:color w:val="auto"/>
              </w:rPr>
              <w:t>)</w:t>
            </w:r>
            <w:r>
              <w:rPr>
                <w:rFonts w:eastAsia="標楷體" w:hint="eastAsia"/>
                <w:color w:val="auto"/>
              </w:rPr>
              <w:t>補班補課</w:t>
            </w:r>
            <w:r>
              <w:rPr>
                <w:rFonts w:eastAsia="標楷體" w:hint="eastAsia"/>
                <w:color w:val="auto"/>
              </w:rPr>
              <w:t>)</w:t>
            </w:r>
          </w:p>
        </w:tc>
        <w:tc>
          <w:tcPr>
            <w:tcW w:w="1418" w:type="dxa"/>
            <w:tcBorders>
              <w:top w:val="single" w:sz="8" w:space="0" w:color="000000"/>
              <w:left w:val="single" w:sz="8" w:space="0" w:color="000000"/>
              <w:bottom w:val="single" w:sz="8" w:space="0" w:color="000000"/>
              <w:right w:val="single" w:sz="8" w:space="0" w:color="000000"/>
            </w:tcBorders>
          </w:tcPr>
          <w:p w:rsidR="0099257D" w:rsidRDefault="0099257D" w:rsidP="0099257D">
            <w:pPr>
              <w:snapToGrid w:val="0"/>
              <w:ind w:firstLine="0"/>
              <w:rPr>
                <w:rFonts w:ascii="標楷體" w:eastAsia="標楷體" w:hAnsi="標楷體"/>
              </w:rPr>
            </w:pPr>
            <w:r>
              <w:rPr>
                <w:rFonts w:ascii="標楷體" w:eastAsia="標楷體" w:hAnsi="標楷體" w:cs="標楷體"/>
              </w:rPr>
              <w:t>視E-Ⅳ-4 環境藝術、社區藝術。</w:t>
            </w:r>
          </w:p>
          <w:p w:rsidR="0099257D" w:rsidRDefault="0099257D" w:rsidP="0099257D">
            <w:pPr>
              <w:snapToGrid w:val="0"/>
              <w:ind w:firstLine="0"/>
              <w:rPr>
                <w:rFonts w:ascii="標楷體" w:eastAsia="標楷體" w:hAnsi="標楷體"/>
              </w:rPr>
            </w:pPr>
            <w:r>
              <w:rPr>
                <w:rFonts w:ascii="標楷體" w:eastAsia="標楷體" w:hAnsi="標楷體" w:cs="標楷體"/>
              </w:rPr>
              <w:t>視A-Ⅳ-2 傳統藝術、當代藝術、視覺文化。</w:t>
            </w:r>
          </w:p>
          <w:p w:rsidR="0099257D" w:rsidRDefault="0099257D" w:rsidP="0099257D">
            <w:pPr>
              <w:snapToGrid w:val="0"/>
              <w:ind w:firstLine="0"/>
              <w:rPr>
                <w:rFonts w:ascii="標楷體" w:eastAsia="標楷體" w:hAnsi="標楷體"/>
              </w:rPr>
            </w:pPr>
            <w:r>
              <w:rPr>
                <w:rFonts w:ascii="標楷體" w:eastAsia="標楷體" w:hAnsi="標楷體" w:cs="標楷體"/>
              </w:rPr>
              <w:t>視A-Ⅳ-3 在地及各族群藝術、全球藝術。</w:t>
            </w:r>
          </w:p>
          <w:p w:rsidR="0099257D" w:rsidRDefault="0099257D" w:rsidP="0099257D">
            <w:pPr>
              <w:snapToGrid w:val="0"/>
              <w:ind w:firstLine="0"/>
              <w:rPr>
                <w:rFonts w:ascii="標楷體" w:eastAsia="標楷體" w:hAnsi="標楷體"/>
              </w:rPr>
            </w:pPr>
            <w:r>
              <w:rPr>
                <w:rFonts w:ascii="標楷體" w:eastAsia="標楷體" w:hAnsi="標楷體" w:cs="標楷體"/>
              </w:rPr>
              <w:t>視P-Ⅳ-1 公共藝術、在地及各族群藝文活動、藝術薪傳。</w:t>
            </w:r>
          </w:p>
          <w:p w:rsidR="0099257D" w:rsidRDefault="0099257D" w:rsidP="0099257D">
            <w:pPr>
              <w:snapToGrid w:val="0"/>
              <w:ind w:firstLine="0"/>
              <w:rPr>
                <w:rFonts w:ascii="標楷體" w:eastAsia="標楷體" w:hAnsi="標楷體"/>
              </w:rPr>
            </w:pPr>
            <w:r>
              <w:rPr>
                <w:rFonts w:ascii="標楷體" w:eastAsia="標楷體" w:hAnsi="標楷體" w:cs="標楷體"/>
              </w:rPr>
              <w:t>視P-Ⅳ-2 展覽策畫</w:t>
            </w:r>
            <w:r w:rsidRPr="0080319B">
              <w:rPr>
                <w:rFonts w:ascii="標楷體" w:eastAsia="標楷體" w:hAnsi="標楷體" w:cs="標楷體"/>
              </w:rPr>
              <w:t>與執行。</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99257D" w:rsidRDefault="0099257D" w:rsidP="0099257D">
            <w:pPr>
              <w:snapToGrid w:val="0"/>
              <w:ind w:firstLine="0"/>
              <w:rPr>
                <w:rFonts w:ascii="標楷體" w:eastAsia="標楷體" w:hAnsi="標楷體"/>
              </w:rPr>
            </w:pPr>
            <w:r>
              <w:rPr>
                <w:rFonts w:ascii="標楷體" w:eastAsia="標楷體" w:hAnsi="標楷體" w:cs="標楷體"/>
              </w:rPr>
              <w:t>視1-Ⅳ-4 能透過議題創作，表達對生活環境及社會文化的理解。</w:t>
            </w:r>
          </w:p>
          <w:p w:rsidR="0099257D" w:rsidRDefault="0099257D" w:rsidP="0099257D">
            <w:pPr>
              <w:snapToGrid w:val="0"/>
              <w:ind w:firstLine="0"/>
              <w:rPr>
                <w:rFonts w:ascii="標楷體" w:eastAsia="標楷體" w:hAnsi="標楷體"/>
              </w:rPr>
            </w:pPr>
            <w:r>
              <w:rPr>
                <w:rFonts w:ascii="標楷體" w:eastAsia="標楷體" w:hAnsi="標楷體" w:cs="標楷體"/>
              </w:rPr>
              <w:t>視2-Ⅳ-1 能體驗藝術作品，並接受多元的觀點。</w:t>
            </w:r>
          </w:p>
          <w:p w:rsidR="0099257D" w:rsidRDefault="0099257D" w:rsidP="0099257D">
            <w:pPr>
              <w:snapToGrid w:val="0"/>
              <w:ind w:firstLine="0"/>
              <w:rPr>
                <w:rFonts w:ascii="標楷體" w:eastAsia="標楷體" w:hAnsi="標楷體"/>
              </w:rPr>
            </w:pPr>
            <w:r>
              <w:rPr>
                <w:rFonts w:ascii="標楷體" w:eastAsia="標楷體" w:hAnsi="標楷體" w:cs="標楷體"/>
              </w:rPr>
              <w:t>視2-Ⅳ-3 能理解藝術產物的功能與價值，以拓展多元視野。</w:t>
            </w:r>
          </w:p>
          <w:p w:rsidR="0099257D" w:rsidRDefault="0099257D" w:rsidP="0099257D">
            <w:pPr>
              <w:snapToGrid w:val="0"/>
              <w:ind w:firstLine="0"/>
              <w:rPr>
                <w:rFonts w:ascii="標楷體" w:eastAsia="標楷體" w:hAnsi="標楷體"/>
              </w:rPr>
            </w:pPr>
            <w:r>
              <w:rPr>
                <w:rFonts w:ascii="標楷體" w:eastAsia="標楷體" w:hAnsi="標楷體" w:cs="標楷體"/>
              </w:rPr>
              <w:t>視3-Ⅳ-1 能透過多元藝文活動的參與，培養對在地藝文環境的關注態度。</w:t>
            </w:r>
          </w:p>
          <w:p w:rsidR="0099257D" w:rsidRDefault="0099257D" w:rsidP="0099257D">
            <w:pPr>
              <w:snapToGrid w:val="0"/>
              <w:ind w:firstLine="0"/>
              <w:rPr>
                <w:rFonts w:ascii="標楷體" w:eastAsia="標楷體" w:hAnsi="標楷體"/>
              </w:rPr>
            </w:pPr>
            <w:r>
              <w:rPr>
                <w:rFonts w:ascii="標楷體" w:eastAsia="標楷體" w:hAnsi="標楷體" w:cs="標楷體"/>
              </w:rPr>
              <w:t>視3-Ⅳ-2 能</w:t>
            </w:r>
            <w:proofErr w:type="gramStart"/>
            <w:r>
              <w:rPr>
                <w:rFonts w:ascii="標楷體" w:eastAsia="標楷體" w:hAnsi="標楷體" w:cs="標楷體"/>
              </w:rPr>
              <w:t>規</w:t>
            </w:r>
            <w:proofErr w:type="gramEnd"/>
            <w:r>
              <w:rPr>
                <w:rFonts w:ascii="標楷體" w:eastAsia="標楷體" w:hAnsi="標楷體" w:cs="標楷體"/>
              </w:rPr>
              <w:t>畫</w:t>
            </w:r>
            <w:r w:rsidRPr="0080319B">
              <w:rPr>
                <w:rFonts w:ascii="標楷體" w:eastAsia="標楷體" w:hAnsi="標楷體" w:cs="標楷體"/>
              </w:rPr>
              <w:t>或報導藝術活動，展現對自然環境與社會議題的關懷。</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99257D" w:rsidRPr="00DA591D" w:rsidRDefault="0099257D" w:rsidP="0099257D">
            <w:pPr>
              <w:snapToGrid w:val="0"/>
              <w:ind w:firstLine="0"/>
              <w:rPr>
                <w:rFonts w:ascii="標楷體" w:eastAsia="標楷體" w:hAnsi="標楷體"/>
                <w:color w:val="auto"/>
              </w:rPr>
            </w:pPr>
            <w:r w:rsidRPr="00D51286">
              <w:rPr>
                <w:rFonts w:ascii="標楷體" w:eastAsia="標楷體" w:hAnsi="標楷體" w:cs="標楷體"/>
                <w:color w:val="auto"/>
              </w:rPr>
              <w:t>第四課街頭秀藝術</w:t>
            </w:r>
          </w:p>
          <w:p w:rsidR="0099257D" w:rsidRPr="00D51286" w:rsidRDefault="0099257D" w:rsidP="0099257D">
            <w:pPr>
              <w:snapToGrid w:val="0"/>
              <w:ind w:firstLine="0"/>
              <w:rPr>
                <w:rFonts w:ascii="標楷體" w:eastAsia="標楷體" w:hAnsi="標楷體"/>
                <w:color w:val="auto"/>
              </w:rPr>
            </w:pPr>
            <w:r w:rsidRPr="00D51286">
              <w:rPr>
                <w:rFonts w:ascii="標楷體" w:eastAsia="標楷體" w:hAnsi="標楷體" w:cs="標楷體"/>
                <w:color w:val="auto"/>
              </w:rPr>
              <w:t>1.教師引導學生認識並</w:t>
            </w:r>
            <w:proofErr w:type="gramStart"/>
            <w:r w:rsidRPr="00D51286">
              <w:rPr>
                <w:rFonts w:ascii="標楷體" w:eastAsia="標楷體" w:hAnsi="標楷體" w:cs="標楷體"/>
                <w:color w:val="auto"/>
              </w:rPr>
              <w:t>討論無牆美術館</w:t>
            </w:r>
            <w:proofErr w:type="gramEnd"/>
            <w:r w:rsidRPr="00D51286">
              <w:rPr>
                <w:rFonts w:ascii="標楷體" w:eastAsia="標楷體" w:hAnsi="標楷體" w:cs="標楷體"/>
                <w:color w:val="auto"/>
              </w:rPr>
              <w:t>。建議在說明每張圖片的內涵前，可先讓學生思考討論並進行舊經驗分享。(1)</w:t>
            </w:r>
            <w:proofErr w:type="gramStart"/>
            <w:r w:rsidRPr="00D51286">
              <w:rPr>
                <w:rFonts w:ascii="標楷體" w:eastAsia="標楷體" w:hAnsi="標楷體" w:cs="標楷體"/>
                <w:color w:val="auto"/>
              </w:rPr>
              <w:t>臺北粉樂町</w:t>
            </w:r>
            <w:proofErr w:type="gramEnd"/>
            <w:r w:rsidRPr="00D51286">
              <w:rPr>
                <w:rFonts w:ascii="標楷體" w:eastAsia="標楷體" w:hAnsi="標楷體" w:cs="標楷體"/>
                <w:color w:val="auto"/>
              </w:rPr>
              <w:t>。(2)</w:t>
            </w:r>
            <w:proofErr w:type="gramStart"/>
            <w:r w:rsidRPr="00D51286">
              <w:rPr>
                <w:rFonts w:ascii="標楷體" w:eastAsia="標楷體" w:hAnsi="標楷體" w:cs="標楷體"/>
                <w:color w:val="auto"/>
              </w:rPr>
              <w:t>臺</w:t>
            </w:r>
            <w:proofErr w:type="gramEnd"/>
            <w:r w:rsidRPr="00D51286">
              <w:rPr>
                <w:rFonts w:ascii="標楷體" w:eastAsia="標楷體" w:hAnsi="標楷體" w:cs="標楷體"/>
                <w:color w:val="auto"/>
              </w:rPr>
              <w:t>中勤美術館。(3)</w:t>
            </w:r>
            <w:proofErr w:type="gramStart"/>
            <w:r w:rsidRPr="00D51286">
              <w:rPr>
                <w:rFonts w:ascii="標楷體" w:eastAsia="標楷體" w:hAnsi="標楷體" w:cs="標楷體"/>
                <w:color w:val="auto"/>
              </w:rPr>
              <w:t>臺</w:t>
            </w:r>
            <w:proofErr w:type="gramEnd"/>
            <w:r w:rsidRPr="00D51286">
              <w:rPr>
                <w:rFonts w:ascii="標楷體" w:eastAsia="標楷體" w:hAnsi="標楷體" w:cs="標楷體"/>
                <w:color w:val="auto"/>
              </w:rPr>
              <w:t>南土溝村。</w:t>
            </w:r>
          </w:p>
          <w:p w:rsidR="0099257D" w:rsidRPr="00D51286" w:rsidRDefault="0099257D" w:rsidP="0099257D">
            <w:pPr>
              <w:snapToGrid w:val="0"/>
              <w:ind w:firstLine="0"/>
              <w:rPr>
                <w:rFonts w:ascii="標楷體" w:eastAsia="標楷體" w:hAnsi="標楷體"/>
                <w:color w:val="auto"/>
              </w:rPr>
            </w:pPr>
            <w:r w:rsidRPr="00D51286">
              <w:rPr>
                <w:rFonts w:ascii="標楷體" w:eastAsia="標楷體" w:hAnsi="標楷體" w:cs="標楷體"/>
                <w:color w:val="auto"/>
              </w:rPr>
              <w:t>2.教師引導學生討論在臺灣曾見過的特色路燈、招牌、公共座椅等，進而引導學生定義街道家具。教師可接續分享世界各地的特色街道家具案例。</w:t>
            </w:r>
          </w:p>
          <w:p w:rsidR="0099257D" w:rsidRPr="00D51286" w:rsidRDefault="0099257D" w:rsidP="0099257D">
            <w:pPr>
              <w:snapToGrid w:val="0"/>
              <w:ind w:firstLine="0"/>
              <w:rPr>
                <w:rFonts w:ascii="標楷體" w:eastAsia="標楷體" w:hAnsi="標楷體"/>
                <w:color w:val="auto"/>
              </w:rPr>
            </w:pPr>
            <w:r w:rsidRPr="00D51286">
              <w:rPr>
                <w:rFonts w:ascii="標楷體" w:eastAsia="標楷體" w:hAnsi="標楷體" w:cs="標楷體"/>
                <w:color w:val="auto"/>
              </w:rPr>
              <w:t>3.教師引導學生賞析藝術家在街道與廣場所呈現創作的不同面貌。</w:t>
            </w:r>
          </w:p>
          <w:p w:rsidR="0099257D" w:rsidRDefault="0099257D" w:rsidP="0099257D">
            <w:pPr>
              <w:snapToGrid w:val="0"/>
              <w:ind w:firstLine="0"/>
              <w:rPr>
                <w:rFonts w:ascii="標楷體" w:eastAsia="標楷體" w:hAnsi="標楷體"/>
                <w:color w:val="auto"/>
              </w:rPr>
            </w:pPr>
            <w:r w:rsidRPr="00D51286">
              <w:rPr>
                <w:rFonts w:ascii="標楷體" w:eastAsia="標楷體" w:hAnsi="標楷體" w:cs="標楷體"/>
                <w:color w:val="auto"/>
              </w:rPr>
              <w:t>4.教師視學生學習狀況，增減</w:t>
            </w:r>
            <w:proofErr w:type="gramStart"/>
            <w:r w:rsidRPr="00D51286">
              <w:rPr>
                <w:rFonts w:ascii="標楷體" w:eastAsia="標楷體" w:hAnsi="標楷體" w:cs="標楷體"/>
                <w:color w:val="auto"/>
              </w:rPr>
              <w:t>相關無牆美術館</w:t>
            </w:r>
            <w:proofErr w:type="gramEnd"/>
            <w:r w:rsidRPr="00D51286">
              <w:rPr>
                <w:rFonts w:ascii="標楷體" w:eastAsia="標楷體" w:hAnsi="標楷體" w:cs="標楷體"/>
                <w:color w:val="auto"/>
              </w:rPr>
              <w:t>與街道家具的舉例，以深化教學內涵。</w:t>
            </w:r>
          </w:p>
          <w:p w:rsidR="0099257D" w:rsidRPr="00D51286" w:rsidRDefault="0099257D" w:rsidP="0099257D">
            <w:pPr>
              <w:snapToGrid w:val="0"/>
              <w:ind w:firstLine="0"/>
              <w:rPr>
                <w:rFonts w:ascii="標楷體" w:eastAsia="標楷體" w:hAnsi="標楷體"/>
                <w:color w:val="auto"/>
              </w:rPr>
            </w:pPr>
            <w:r>
              <w:rPr>
                <w:rFonts w:ascii="標楷體" w:eastAsia="標楷體" w:hAnsi="標楷體" w:cs="標楷體"/>
                <w:color w:val="auto"/>
              </w:rPr>
              <w:t>5.</w:t>
            </w:r>
            <w:r w:rsidRPr="00D51286">
              <w:rPr>
                <w:rFonts w:ascii="標楷體" w:eastAsia="標楷體" w:hAnsi="標楷體" w:cs="標楷體"/>
                <w:color w:val="auto"/>
              </w:rPr>
              <w:t>認識並討論街頭創意，建議在說明每張圖片的內涵前，可先讓學生思考討論並進行舊經驗分享。</w:t>
            </w:r>
          </w:p>
          <w:p w:rsidR="0099257D" w:rsidRPr="00D51286" w:rsidRDefault="0099257D" w:rsidP="0099257D">
            <w:pPr>
              <w:snapToGrid w:val="0"/>
              <w:ind w:firstLine="0"/>
              <w:rPr>
                <w:rFonts w:ascii="標楷體" w:eastAsia="標楷體" w:hAnsi="標楷體"/>
                <w:color w:val="auto"/>
              </w:rPr>
            </w:pPr>
            <w:r>
              <w:rPr>
                <w:rFonts w:ascii="標楷體" w:eastAsia="標楷體" w:hAnsi="標楷體" w:cs="標楷體"/>
                <w:color w:val="auto"/>
              </w:rPr>
              <w:t>6.</w:t>
            </w:r>
            <w:r w:rsidRPr="00D51286">
              <w:rPr>
                <w:rFonts w:ascii="標楷體" w:eastAsia="標楷體" w:hAnsi="標楷體" w:cs="標楷體"/>
                <w:color w:val="auto"/>
              </w:rPr>
              <w:t>認識並討論在臺灣曾見過的藝術階梯，教師可接續分享世界各地的特色街道創意案例。</w:t>
            </w:r>
          </w:p>
          <w:p w:rsidR="0099257D" w:rsidRPr="00D51286" w:rsidRDefault="0099257D" w:rsidP="0099257D">
            <w:pPr>
              <w:snapToGrid w:val="0"/>
              <w:ind w:firstLine="0"/>
              <w:rPr>
                <w:rFonts w:ascii="標楷體" w:eastAsia="標楷體" w:hAnsi="標楷體"/>
                <w:color w:val="auto"/>
              </w:rPr>
            </w:pPr>
            <w:r>
              <w:rPr>
                <w:rFonts w:ascii="標楷體" w:eastAsia="標楷體" w:hAnsi="標楷體" w:cs="標楷體"/>
                <w:color w:val="auto"/>
              </w:rPr>
              <w:lastRenderedPageBreak/>
              <w:t>7.</w:t>
            </w:r>
            <w:r w:rsidRPr="00D51286">
              <w:rPr>
                <w:rFonts w:ascii="標楷體" w:eastAsia="標楷體" w:hAnsi="標楷體" w:cs="標楷體"/>
                <w:color w:val="auto"/>
              </w:rPr>
              <w:t>教師運用提問引導學生討論，並賞析藝術家在街頭與廣場所呈現創作的不同面貌。</w:t>
            </w:r>
          </w:p>
          <w:p w:rsidR="0099257D" w:rsidRPr="00D51286" w:rsidRDefault="0099257D" w:rsidP="0099257D">
            <w:pPr>
              <w:snapToGrid w:val="0"/>
              <w:ind w:firstLine="0"/>
              <w:rPr>
                <w:rFonts w:ascii="標楷體" w:eastAsia="標楷體" w:hAnsi="標楷體"/>
                <w:color w:val="auto"/>
              </w:rPr>
            </w:pPr>
            <w:r>
              <w:rPr>
                <w:rFonts w:ascii="標楷體" w:eastAsia="標楷體" w:hAnsi="標楷體" w:cs="標楷體"/>
                <w:color w:val="auto"/>
              </w:rPr>
              <w:t>8.</w:t>
            </w:r>
            <w:r w:rsidRPr="00D51286">
              <w:rPr>
                <w:rFonts w:ascii="標楷體" w:eastAsia="標楷體" w:hAnsi="標楷體" w:cs="標楷體"/>
                <w:color w:val="auto"/>
              </w:rPr>
              <w:t>進行「藝術探索：人孔蓋變變變」：(1)創造具有在地特色的校園人孔蓋，創作可有各種表現形式，教師多鼓勵學生發揮創意並嘗試各種可能性。(2)提醒學生操作時留意人孔蓋的防滑設計，及色彩、造形的協調，並融入校園特色。(3)鼓勵學生嘗試組合與構成：將造形簡化後的人、事、物、</w:t>
            </w:r>
            <w:proofErr w:type="gramStart"/>
            <w:r w:rsidRPr="00D51286">
              <w:rPr>
                <w:rFonts w:ascii="標楷體" w:eastAsia="標楷體" w:hAnsi="標楷體" w:cs="標楷體"/>
                <w:color w:val="auto"/>
              </w:rPr>
              <w:t>景做組合</w:t>
            </w:r>
            <w:proofErr w:type="gramEnd"/>
            <w:r w:rsidRPr="00D51286">
              <w:rPr>
                <w:rFonts w:ascii="標楷體" w:eastAsia="標楷體" w:hAnsi="標楷體" w:cs="標楷體"/>
                <w:color w:val="auto"/>
              </w:rPr>
              <w:t>與畫面構成，思考其美感表現。</w:t>
            </w:r>
          </w:p>
          <w:p w:rsidR="0099257D" w:rsidRPr="00D51286" w:rsidRDefault="0099257D" w:rsidP="0099257D">
            <w:pPr>
              <w:snapToGrid w:val="0"/>
              <w:ind w:firstLine="0"/>
              <w:rPr>
                <w:rFonts w:ascii="標楷體" w:eastAsia="標楷體" w:hAnsi="標楷體"/>
                <w:color w:val="auto"/>
              </w:rPr>
            </w:pPr>
            <w:r>
              <w:rPr>
                <w:rFonts w:ascii="標楷體" w:eastAsia="標楷體" w:hAnsi="標楷體" w:cs="標楷體"/>
                <w:color w:val="auto"/>
              </w:rPr>
              <w:t>9.</w:t>
            </w:r>
            <w:r w:rsidRPr="00D51286">
              <w:rPr>
                <w:rFonts w:ascii="標楷體" w:eastAsia="標楷體" w:hAnsi="標楷體" w:cs="標楷體"/>
                <w:color w:val="auto"/>
              </w:rPr>
              <w:t>討論與歸納：(1)教師指導學生於設計發想時作深入思考，並勇於提出心得與感想，提供大家討論或參考。(2)學生分享學習成果，互相評選出最欣賞的作品。</w:t>
            </w:r>
          </w:p>
          <w:p w:rsidR="0099257D" w:rsidRPr="00D51286" w:rsidRDefault="0099257D" w:rsidP="0099257D">
            <w:pPr>
              <w:snapToGrid w:val="0"/>
              <w:ind w:firstLine="0"/>
              <w:rPr>
                <w:rFonts w:ascii="標楷體" w:eastAsia="標楷體" w:hAnsi="標楷體"/>
                <w:color w:val="auto"/>
              </w:rPr>
            </w:pPr>
            <w:r w:rsidRPr="00D51286">
              <w:rPr>
                <w:rFonts w:ascii="標楷體" w:eastAsia="標楷體" w:hAnsi="標楷體" w:cs="標楷體"/>
                <w:color w:val="auto"/>
              </w:rPr>
              <w:t>1</w:t>
            </w:r>
            <w:r>
              <w:rPr>
                <w:rFonts w:ascii="標楷體" w:eastAsia="標楷體" w:hAnsi="標楷體" w:cs="標楷體"/>
                <w:color w:val="auto"/>
              </w:rPr>
              <w:t>0</w:t>
            </w:r>
            <w:r w:rsidRPr="00D51286">
              <w:rPr>
                <w:rFonts w:ascii="標楷體" w:eastAsia="標楷體" w:hAnsi="標楷體" w:cs="標楷體"/>
                <w:color w:val="auto"/>
              </w:rPr>
              <w:t>.教師運用課本圖例，認識並討論街頭活動。建議在說明每張圖片的內涵前，可先讓學生思考討論並進行舊經驗分享。</w:t>
            </w:r>
          </w:p>
          <w:p w:rsidR="0099257D" w:rsidRPr="00D51286" w:rsidRDefault="0099257D" w:rsidP="0099257D">
            <w:pPr>
              <w:snapToGrid w:val="0"/>
              <w:ind w:firstLine="0"/>
              <w:rPr>
                <w:rFonts w:ascii="標楷體" w:eastAsia="標楷體" w:hAnsi="標楷體"/>
                <w:color w:val="auto"/>
              </w:rPr>
            </w:pPr>
            <w:r>
              <w:rPr>
                <w:rFonts w:ascii="標楷體" w:eastAsia="標楷體" w:hAnsi="標楷體" w:cs="標楷體"/>
                <w:color w:val="auto"/>
              </w:rPr>
              <w:t>11.</w:t>
            </w:r>
            <w:r w:rsidRPr="00D51286">
              <w:rPr>
                <w:rFonts w:ascii="標楷體" w:eastAsia="標楷體" w:hAnsi="標楷體" w:cs="標楷體"/>
                <w:color w:val="auto"/>
              </w:rPr>
              <w:t>教師運用課本圖例，讓學生認識並討論在臺灣曾見過的街頭藝人。</w:t>
            </w:r>
          </w:p>
          <w:p w:rsidR="0099257D" w:rsidRPr="00D51286" w:rsidRDefault="0099257D" w:rsidP="0099257D">
            <w:pPr>
              <w:snapToGrid w:val="0"/>
              <w:ind w:firstLine="0"/>
              <w:rPr>
                <w:rFonts w:ascii="標楷體" w:eastAsia="標楷體" w:hAnsi="標楷體"/>
                <w:color w:val="auto"/>
              </w:rPr>
            </w:pPr>
            <w:r>
              <w:rPr>
                <w:rFonts w:ascii="標楷體" w:eastAsia="標楷體" w:hAnsi="標楷體" w:cs="標楷體"/>
                <w:color w:val="auto"/>
              </w:rPr>
              <w:t>12.</w:t>
            </w:r>
            <w:r w:rsidRPr="00D51286">
              <w:rPr>
                <w:rFonts w:ascii="標楷體" w:eastAsia="標楷體" w:hAnsi="標楷體" w:cs="標楷體"/>
                <w:color w:val="auto"/>
              </w:rPr>
              <w:t>介紹臺灣的街頭藝人分類以及取得證照的標準與內涵。</w:t>
            </w:r>
          </w:p>
          <w:p w:rsidR="0099257D" w:rsidRPr="00D51286" w:rsidRDefault="0099257D" w:rsidP="0099257D">
            <w:pPr>
              <w:snapToGrid w:val="0"/>
              <w:ind w:firstLine="0"/>
              <w:rPr>
                <w:rFonts w:ascii="標楷體" w:eastAsia="標楷體" w:hAnsi="標楷體"/>
                <w:color w:val="auto"/>
              </w:rPr>
            </w:pPr>
            <w:r>
              <w:rPr>
                <w:rFonts w:ascii="標楷體" w:eastAsia="標楷體" w:hAnsi="標楷體" w:cs="標楷體"/>
                <w:color w:val="auto"/>
              </w:rPr>
              <w:t>13.</w:t>
            </w:r>
            <w:r w:rsidRPr="00D51286">
              <w:rPr>
                <w:rFonts w:ascii="標楷體" w:eastAsia="標楷體" w:hAnsi="標楷體" w:cs="標楷體"/>
                <w:color w:val="auto"/>
              </w:rPr>
              <w:t>教師運用課本圖例，讓學生認識並討論在臺灣曾見過的快閃活動。</w:t>
            </w:r>
          </w:p>
          <w:p w:rsidR="0099257D" w:rsidRPr="00D51286" w:rsidRDefault="0099257D" w:rsidP="0099257D">
            <w:pPr>
              <w:snapToGrid w:val="0"/>
              <w:ind w:firstLine="0"/>
              <w:rPr>
                <w:rFonts w:ascii="標楷體" w:eastAsia="標楷體" w:hAnsi="標楷體"/>
                <w:color w:val="auto"/>
              </w:rPr>
            </w:pPr>
            <w:r>
              <w:rPr>
                <w:rFonts w:ascii="標楷體" w:eastAsia="標楷體" w:hAnsi="標楷體" w:cs="標楷體"/>
                <w:color w:val="auto"/>
              </w:rPr>
              <w:t>14.</w:t>
            </w:r>
            <w:r w:rsidRPr="00D51286">
              <w:rPr>
                <w:rFonts w:ascii="標楷體" w:eastAsia="標楷體" w:hAnsi="標楷體" w:cs="標楷體"/>
                <w:color w:val="auto"/>
              </w:rPr>
              <w:t>進行「藝術檔案：校園快閃」：(1)分組討論決定替同學、師長慶生或校慶的快閃行動呈現的方式(戲劇、音樂或繪畫等)，</w:t>
            </w:r>
            <w:r w:rsidRPr="00D51286">
              <w:rPr>
                <w:rFonts w:ascii="標楷體" w:eastAsia="標楷體" w:hAnsi="標楷體" w:cs="標楷體"/>
                <w:color w:val="auto"/>
              </w:rPr>
              <w:lastRenderedPageBreak/>
              <w:t>製作完成後，利用下課十分鐘的休息時間，在校園進行快閃活動，並攝影記錄。(2)創作時有各種表現形式，教師多鼓勵學生發揮創意並嘗試各種可能性。(3)提醒學生操作時可以跨領域方式表現，並融入校園特色。</w:t>
            </w:r>
          </w:p>
          <w:p w:rsidR="0099257D" w:rsidRPr="00DA591D" w:rsidRDefault="0099257D" w:rsidP="0099257D">
            <w:pPr>
              <w:snapToGrid w:val="0"/>
              <w:ind w:firstLine="0"/>
              <w:rPr>
                <w:rFonts w:ascii="標楷體" w:eastAsia="標楷體" w:hAnsi="標楷體"/>
                <w:color w:val="auto"/>
              </w:rPr>
            </w:pPr>
            <w:r>
              <w:rPr>
                <w:rFonts w:ascii="標楷體" w:eastAsia="標楷體" w:hAnsi="標楷體" w:cs="標楷體"/>
                <w:color w:val="auto"/>
              </w:rPr>
              <w:t>15.</w:t>
            </w:r>
            <w:r w:rsidRPr="00D51286">
              <w:rPr>
                <w:rFonts w:ascii="標楷體" w:eastAsia="標楷體" w:hAnsi="標楷體" w:cs="標楷體"/>
                <w:color w:val="auto"/>
              </w:rPr>
              <w:t>教師運用課本圖例，讓學生認識並討論在臺灣曾見過的創意市集。</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rsidR="0099257D" w:rsidRPr="00DA591D" w:rsidRDefault="0099257D" w:rsidP="0099257D">
            <w:pPr>
              <w:snapToGrid w:val="0"/>
              <w:ind w:firstLine="0"/>
              <w:jc w:val="center"/>
              <w:rPr>
                <w:rFonts w:ascii="標楷體" w:eastAsia="標楷體" w:hAnsi="標楷體"/>
              </w:rPr>
            </w:pPr>
            <w:r w:rsidRPr="00D51286">
              <w:rPr>
                <w:rFonts w:ascii="標楷體" w:eastAsia="標楷體" w:hAnsi="標楷體" w:cs="標楷體"/>
              </w:rPr>
              <w:lastRenderedPageBreak/>
              <w:t>3</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99257D" w:rsidRPr="00DA591D" w:rsidRDefault="0099257D" w:rsidP="0099257D">
            <w:pPr>
              <w:snapToGrid w:val="0"/>
              <w:ind w:firstLine="0"/>
              <w:rPr>
                <w:rFonts w:ascii="標楷體" w:eastAsia="標楷體" w:hAnsi="標楷體" w:cs="標楷體"/>
              </w:rPr>
            </w:pPr>
            <w:r w:rsidRPr="0080319B">
              <w:rPr>
                <w:rFonts w:ascii="標楷體" w:eastAsia="標楷體" w:hAnsi="標楷體" w:cs="標楷體"/>
              </w:rPr>
              <w:t>1.電腦、教學簡報、投影設備、影音音響設備。</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99257D" w:rsidRPr="00D51286" w:rsidRDefault="0099257D" w:rsidP="0099257D">
            <w:pPr>
              <w:snapToGrid w:val="0"/>
              <w:ind w:firstLine="0"/>
              <w:rPr>
                <w:rFonts w:ascii="標楷體" w:eastAsia="標楷體" w:hAnsi="標楷體" w:cs="標楷體"/>
              </w:rPr>
            </w:pPr>
            <w:r w:rsidRPr="00D51286">
              <w:rPr>
                <w:rFonts w:ascii="標楷體" w:eastAsia="標楷體" w:hAnsi="標楷體" w:cs="標楷體"/>
              </w:rPr>
              <w:t>1.教師評量</w:t>
            </w:r>
          </w:p>
          <w:p w:rsidR="0099257D" w:rsidRPr="00D51286" w:rsidRDefault="0099257D" w:rsidP="0099257D">
            <w:pPr>
              <w:snapToGrid w:val="0"/>
              <w:ind w:firstLine="0"/>
              <w:rPr>
                <w:rFonts w:ascii="標楷體" w:eastAsia="標楷體" w:hAnsi="標楷體" w:cs="標楷體"/>
              </w:rPr>
            </w:pPr>
            <w:r w:rsidRPr="00D51286">
              <w:rPr>
                <w:rFonts w:ascii="標楷體" w:eastAsia="標楷體" w:hAnsi="標楷體" w:cs="標楷體"/>
              </w:rPr>
              <w:t>2.發表評量</w:t>
            </w:r>
          </w:p>
          <w:p w:rsidR="0099257D" w:rsidRPr="00D51286" w:rsidRDefault="0099257D" w:rsidP="0099257D">
            <w:pPr>
              <w:snapToGrid w:val="0"/>
              <w:ind w:firstLine="0"/>
              <w:rPr>
                <w:rFonts w:ascii="標楷體" w:eastAsia="標楷體" w:hAnsi="標楷體" w:cs="標楷體"/>
              </w:rPr>
            </w:pPr>
            <w:r w:rsidRPr="00D51286">
              <w:rPr>
                <w:rFonts w:ascii="標楷體" w:eastAsia="標楷體" w:hAnsi="標楷體" w:cs="標楷體"/>
              </w:rPr>
              <w:t>3.表現評量</w:t>
            </w:r>
          </w:p>
          <w:p w:rsidR="0099257D" w:rsidRPr="00D51286" w:rsidRDefault="0099257D" w:rsidP="0099257D">
            <w:pPr>
              <w:snapToGrid w:val="0"/>
              <w:ind w:firstLine="0"/>
              <w:rPr>
                <w:rFonts w:ascii="標楷體" w:eastAsia="標楷體" w:hAnsi="標楷體" w:cs="標楷體"/>
              </w:rPr>
            </w:pPr>
            <w:r w:rsidRPr="00D51286">
              <w:rPr>
                <w:rFonts w:ascii="標楷體" w:eastAsia="標楷體" w:hAnsi="標楷體" w:cs="標楷體"/>
              </w:rPr>
              <w:t>4.態度評量</w:t>
            </w:r>
          </w:p>
          <w:p w:rsidR="0099257D" w:rsidRPr="00D51286" w:rsidRDefault="0099257D" w:rsidP="0099257D">
            <w:pPr>
              <w:snapToGrid w:val="0"/>
              <w:ind w:firstLine="0"/>
              <w:rPr>
                <w:rFonts w:ascii="標楷體" w:eastAsia="標楷體" w:hAnsi="標楷體" w:cs="標楷體"/>
              </w:rPr>
            </w:pPr>
            <w:r w:rsidRPr="00D51286">
              <w:rPr>
                <w:rFonts w:ascii="標楷體" w:eastAsia="標楷體" w:hAnsi="標楷體" w:cs="標楷體"/>
              </w:rPr>
              <w:t>5.欣賞評量</w:t>
            </w:r>
          </w:p>
          <w:p w:rsidR="0099257D" w:rsidRPr="00DA591D" w:rsidRDefault="0099257D" w:rsidP="0099257D">
            <w:pPr>
              <w:snapToGrid w:val="0"/>
              <w:ind w:firstLine="0"/>
              <w:rPr>
                <w:rFonts w:ascii="標楷體" w:eastAsia="標楷體" w:hAnsi="標楷體" w:cs="標楷體"/>
              </w:rPr>
            </w:pPr>
            <w:r w:rsidRPr="00D51286">
              <w:rPr>
                <w:rFonts w:ascii="標楷體" w:eastAsia="標楷體" w:hAnsi="標楷體" w:cs="標楷體"/>
              </w:rPr>
              <w:t>6.討論評量</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99257D" w:rsidRDefault="0099257D" w:rsidP="0099257D">
            <w:pPr>
              <w:snapToGrid w:val="0"/>
              <w:ind w:firstLine="0"/>
              <w:rPr>
                <w:rFonts w:ascii="標楷體" w:eastAsia="標楷體" w:hAnsi="標楷體" w:cs="標楷體"/>
              </w:rPr>
            </w:pPr>
            <w:r>
              <w:rPr>
                <w:rFonts w:ascii="標楷體" w:eastAsia="標楷體" w:hAnsi="標楷體" w:cs="標楷體"/>
              </w:rPr>
              <w:t>【環境教育】</w:t>
            </w:r>
          </w:p>
          <w:p w:rsidR="0099257D" w:rsidRDefault="0099257D" w:rsidP="0099257D">
            <w:pPr>
              <w:snapToGrid w:val="0"/>
              <w:ind w:firstLine="0"/>
              <w:rPr>
                <w:rFonts w:ascii="標楷體" w:eastAsia="標楷體" w:hAnsi="標楷體" w:cs="標楷體"/>
              </w:rPr>
            </w:pPr>
            <w:r>
              <w:rPr>
                <w:rFonts w:ascii="標楷體" w:eastAsia="標楷體" w:hAnsi="標楷體" w:cs="標楷體"/>
              </w:rPr>
              <w:t>環J2 了解人與周遭動物的互動關係，認識動物需求，並關切動物福利。</w:t>
            </w:r>
          </w:p>
          <w:p w:rsidR="0099257D" w:rsidRDefault="0099257D" w:rsidP="0099257D">
            <w:pPr>
              <w:snapToGrid w:val="0"/>
              <w:ind w:firstLine="0"/>
              <w:rPr>
                <w:rFonts w:ascii="標楷體" w:eastAsia="標楷體" w:hAnsi="標楷體" w:cs="標楷體"/>
              </w:rPr>
            </w:pPr>
            <w:r>
              <w:rPr>
                <w:rFonts w:ascii="標楷體" w:eastAsia="標楷體" w:hAnsi="標楷體" w:cs="標楷體"/>
              </w:rPr>
              <w:t>環J4 了解永續發展的意義</w:t>
            </w:r>
            <w:r w:rsidRPr="0080319B">
              <w:rPr>
                <w:rFonts w:ascii="標楷體" w:eastAsia="標楷體" w:hAnsi="標楷體" w:cs="標楷體"/>
              </w:rPr>
              <w:t>(環境、社會、與經濟的均衡發展)與原則。</w:t>
            </w:r>
          </w:p>
        </w:tc>
        <w:tc>
          <w:tcPr>
            <w:tcW w:w="1784" w:type="dxa"/>
            <w:tcBorders>
              <w:top w:val="single" w:sz="8" w:space="0" w:color="000000"/>
              <w:bottom w:val="single" w:sz="8" w:space="0" w:color="000000"/>
              <w:right w:val="single" w:sz="8" w:space="0" w:color="000000"/>
            </w:tcBorders>
          </w:tcPr>
          <w:p w:rsidR="0099257D" w:rsidRPr="006571A0" w:rsidRDefault="0099257D" w:rsidP="0099257D">
            <w:pPr>
              <w:adjustRightInd w:val="0"/>
              <w:snapToGrid w:val="0"/>
              <w:ind w:firstLine="0"/>
              <w:jc w:val="left"/>
              <w:rPr>
                <w:rFonts w:ascii="標楷體" w:eastAsia="標楷體" w:hAnsi="標楷體" w:cs="標楷體"/>
              </w:rPr>
            </w:pPr>
            <w:r w:rsidRPr="006571A0">
              <w:rPr>
                <w:rFonts w:ascii="標楷體" w:eastAsia="標楷體" w:hAnsi="標楷體" w:cs="標楷體"/>
              </w:rPr>
              <w:t>□實施跨領域或</w:t>
            </w:r>
            <w:r w:rsidRPr="006571A0">
              <w:rPr>
                <w:rFonts w:ascii="標楷體" w:eastAsia="標楷體" w:hAnsi="標楷體" w:cs="標楷體"/>
                <w:color w:val="auto"/>
              </w:rPr>
              <w:t>跨</w:t>
            </w:r>
            <w:r w:rsidRPr="006571A0">
              <w:rPr>
                <w:rFonts w:ascii="標楷體" w:eastAsia="標楷體" w:hAnsi="標楷體" w:cs="標楷體"/>
              </w:rPr>
              <w:t>科目協同教學(需另申請授課鐘點費者)</w:t>
            </w:r>
          </w:p>
          <w:p w:rsidR="0099257D" w:rsidRPr="006571A0" w:rsidRDefault="0099257D" w:rsidP="0099257D">
            <w:pPr>
              <w:adjustRightInd w:val="0"/>
              <w:snapToGrid w:val="0"/>
              <w:ind w:firstLine="0"/>
              <w:jc w:val="left"/>
              <w:rPr>
                <w:rFonts w:ascii="標楷體" w:eastAsia="標楷體" w:hAnsi="標楷體" w:cs="標楷體"/>
              </w:rPr>
            </w:pPr>
            <w:r w:rsidRPr="006571A0">
              <w:rPr>
                <w:rFonts w:ascii="標楷體" w:eastAsia="標楷體" w:hAnsi="標楷體" w:cs="標楷體"/>
              </w:rPr>
              <w:t>1.協同科目：</w:t>
            </w:r>
          </w:p>
          <w:p w:rsidR="0099257D" w:rsidRPr="006571A0" w:rsidRDefault="0099257D" w:rsidP="0099257D">
            <w:pPr>
              <w:adjustRightInd w:val="0"/>
              <w:snapToGrid w:val="0"/>
              <w:ind w:firstLine="0"/>
              <w:jc w:val="left"/>
              <w:rPr>
                <w:rFonts w:ascii="標楷體" w:eastAsia="標楷體" w:hAnsi="標楷體" w:cs="標楷體"/>
                <w:u w:val="single"/>
              </w:rPr>
            </w:pPr>
            <w:r w:rsidRPr="006571A0">
              <w:rPr>
                <w:rFonts w:ascii="標楷體" w:eastAsia="標楷體" w:hAnsi="標楷體" w:cs="標楷體"/>
                <w:u w:val="single"/>
              </w:rPr>
              <w:t xml:space="preserve">            </w:t>
            </w:r>
          </w:p>
          <w:p w:rsidR="0099257D" w:rsidRPr="006571A0" w:rsidRDefault="0099257D" w:rsidP="0099257D">
            <w:pPr>
              <w:adjustRightInd w:val="0"/>
              <w:snapToGrid w:val="0"/>
              <w:ind w:firstLine="0"/>
              <w:jc w:val="left"/>
              <w:rPr>
                <w:rFonts w:ascii="標楷體" w:eastAsia="標楷體" w:hAnsi="標楷體" w:cs="標楷體"/>
                <w:u w:val="single"/>
              </w:rPr>
            </w:pPr>
            <w:r w:rsidRPr="006571A0">
              <w:rPr>
                <w:rFonts w:ascii="標楷體" w:eastAsia="標楷體" w:hAnsi="標楷體" w:cs="標楷體"/>
              </w:rPr>
              <w:t>2.協同節數：</w:t>
            </w:r>
          </w:p>
          <w:p w:rsidR="0099257D" w:rsidRPr="006571A0" w:rsidRDefault="0099257D" w:rsidP="0099257D">
            <w:pPr>
              <w:adjustRightInd w:val="0"/>
              <w:snapToGrid w:val="0"/>
              <w:ind w:firstLine="0"/>
              <w:jc w:val="left"/>
              <w:rPr>
                <w:rFonts w:ascii="標楷體" w:eastAsia="標楷體" w:hAnsi="標楷體" w:cs="標楷體"/>
                <w:u w:val="single"/>
              </w:rPr>
            </w:pPr>
            <w:r w:rsidRPr="006571A0">
              <w:rPr>
                <w:rFonts w:ascii="標楷體" w:eastAsia="標楷體" w:hAnsi="標楷體" w:cs="標楷體"/>
                <w:u w:val="single"/>
              </w:rPr>
              <w:t xml:space="preserve">            </w:t>
            </w:r>
          </w:p>
        </w:tc>
      </w:tr>
      <w:tr w:rsidR="0099257D" w:rsidRPr="00500692" w:rsidTr="0099257D">
        <w:trPr>
          <w:trHeight w:val="880"/>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99257D" w:rsidRPr="00B26C28" w:rsidRDefault="0099257D" w:rsidP="0099257D">
            <w:pPr>
              <w:spacing w:line="0" w:lineRule="atLeast"/>
              <w:jc w:val="center"/>
              <w:rPr>
                <w:rFonts w:eastAsia="標楷體"/>
                <w:color w:val="auto"/>
              </w:rPr>
            </w:pPr>
            <w:r w:rsidRPr="00B26C28">
              <w:rPr>
                <w:rFonts w:eastAsia="標楷體"/>
                <w:color w:val="auto"/>
              </w:rPr>
              <w:lastRenderedPageBreak/>
              <w:t>第七</w:t>
            </w:r>
            <w:proofErr w:type="gramStart"/>
            <w:r w:rsidRPr="00B26C28">
              <w:rPr>
                <w:rFonts w:eastAsia="標楷體"/>
                <w:color w:val="auto"/>
              </w:rPr>
              <w:t>週</w:t>
            </w:r>
            <w:proofErr w:type="gramEnd"/>
            <w:r w:rsidRPr="00B26C28">
              <w:rPr>
                <w:rFonts w:eastAsia="標楷體"/>
                <w:color w:val="auto"/>
              </w:rPr>
              <w:t>.</w:t>
            </w:r>
          </w:p>
          <w:p w:rsidR="0099257D" w:rsidRDefault="0099257D" w:rsidP="0099257D">
            <w:pPr>
              <w:spacing w:line="0" w:lineRule="atLeast"/>
              <w:jc w:val="center"/>
              <w:rPr>
                <w:rFonts w:eastAsia="標楷體"/>
                <w:color w:val="auto"/>
              </w:rPr>
            </w:pPr>
            <w:r w:rsidRPr="00B26C28">
              <w:rPr>
                <w:rFonts w:eastAsia="標楷體"/>
                <w:color w:val="auto"/>
              </w:rPr>
              <w:t>3/</w:t>
            </w:r>
            <w:r>
              <w:rPr>
                <w:rFonts w:eastAsia="標楷體" w:hint="eastAsia"/>
                <w:color w:val="auto"/>
              </w:rPr>
              <w:t>27</w:t>
            </w:r>
            <w:r w:rsidRPr="00B26C28">
              <w:rPr>
                <w:rFonts w:eastAsia="標楷體"/>
                <w:color w:val="auto"/>
              </w:rPr>
              <w:t>~3/</w:t>
            </w:r>
            <w:r>
              <w:rPr>
                <w:rFonts w:eastAsia="標楷體" w:hint="eastAsia"/>
                <w:color w:val="auto"/>
              </w:rPr>
              <w:t>31</w:t>
            </w:r>
          </w:p>
          <w:p w:rsidR="0099257D" w:rsidRPr="00B26C28" w:rsidRDefault="0099257D" w:rsidP="0099257D">
            <w:pPr>
              <w:spacing w:line="0" w:lineRule="atLeast"/>
              <w:jc w:val="center"/>
              <w:rPr>
                <w:rFonts w:eastAsia="標楷體"/>
                <w:color w:val="auto"/>
              </w:rPr>
            </w:pPr>
            <w:r w:rsidRPr="00B26C28">
              <w:rPr>
                <w:rFonts w:eastAsia="標楷體"/>
                <w:color w:val="auto"/>
                <w:highlight w:val="yellow"/>
              </w:rPr>
              <w:t>(</w:t>
            </w:r>
            <w:r>
              <w:rPr>
                <w:rFonts w:eastAsia="標楷體" w:hint="eastAsia"/>
                <w:color w:val="auto"/>
                <w:highlight w:val="yellow"/>
              </w:rPr>
              <w:t>預計</w:t>
            </w:r>
            <w:r w:rsidRPr="00B26C28">
              <w:rPr>
                <w:rFonts w:eastAsia="標楷體"/>
                <w:color w:val="auto"/>
                <w:highlight w:val="yellow"/>
              </w:rPr>
              <w:t>段考</w:t>
            </w:r>
            <w:proofErr w:type="gramStart"/>
            <w:r>
              <w:rPr>
                <w:rFonts w:eastAsia="標楷體" w:hint="eastAsia"/>
                <w:color w:val="auto"/>
                <w:highlight w:val="yellow"/>
              </w:rPr>
              <w:t>週</w:t>
            </w:r>
            <w:proofErr w:type="gramEnd"/>
            <w:r w:rsidRPr="00B26C28">
              <w:rPr>
                <w:rFonts w:eastAsia="標楷體"/>
                <w:color w:val="auto"/>
                <w:highlight w:val="yellow"/>
              </w:rPr>
              <w:t>)</w:t>
            </w:r>
          </w:p>
        </w:tc>
        <w:tc>
          <w:tcPr>
            <w:tcW w:w="1418" w:type="dxa"/>
            <w:tcBorders>
              <w:top w:val="single" w:sz="8" w:space="0" w:color="000000"/>
              <w:left w:val="single" w:sz="8" w:space="0" w:color="000000"/>
              <w:bottom w:val="single" w:sz="8" w:space="0" w:color="000000"/>
              <w:right w:val="single" w:sz="8" w:space="0" w:color="000000"/>
            </w:tcBorders>
          </w:tcPr>
          <w:p w:rsidR="0099257D" w:rsidRDefault="0099257D" w:rsidP="0099257D">
            <w:pPr>
              <w:snapToGrid w:val="0"/>
              <w:ind w:firstLine="0"/>
              <w:rPr>
                <w:rFonts w:ascii="標楷體" w:eastAsia="標楷體" w:hAnsi="標楷體"/>
              </w:rPr>
            </w:pPr>
            <w:r>
              <w:rPr>
                <w:rFonts w:ascii="標楷體" w:eastAsia="標楷體" w:hAnsi="標楷體" w:cs="標楷體"/>
              </w:rPr>
              <w:t xml:space="preserve">視E-Ⅳ-4 </w:t>
            </w:r>
            <w:r w:rsidRPr="00D51286">
              <w:rPr>
                <w:rFonts w:ascii="標楷體" w:eastAsia="標楷體" w:hAnsi="標楷體" w:cs="標楷體"/>
              </w:rPr>
              <w:t>環境藝術、社區藝術。</w:t>
            </w:r>
          </w:p>
          <w:p w:rsidR="0099257D" w:rsidRDefault="0099257D" w:rsidP="0099257D">
            <w:pPr>
              <w:snapToGrid w:val="0"/>
              <w:ind w:firstLine="0"/>
              <w:rPr>
                <w:rFonts w:ascii="標楷體" w:eastAsia="標楷體" w:hAnsi="標楷體"/>
              </w:rPr>
            </w:pPr>
            <w:r>
              <w:rPr>
                <w:rFonts w:ascii="標楷體" w:eastAsia="標楷體" w:hAnsi="標楷體" w:cs="標楷體"/>
              </w:rPr>
              <w:t xml:space="preserve">視A-Ⅳ-2 </w:t>
            </w:r>
            <w:r w:rsidRPr="00D51286">
              <w:rPr>
                <w:rFonts w:ascii="標楷體" w:eastAsia="標楷體" w:hAnsi="標楷體" w:cs="標楷體"/>
              </w:rPr>
              <w:t>傳統藝術、當代藝術、視覺文化。</w:t>
            </w:r>
          </w:p>
          <w:p w:rsidR="0099257D" w:rsidRDefault="0099257D" w:rsidP="0099257D">
            <w:pPr>
              <w:snapToGrid w:val="0"/>
              <w:ind w:firstLine="0"/>
              <w:rPr>
                <w:rFonts w:ascii="標楷體" w:eastAsia="標楷體" w:hAnsi="標楷體"/>
              </w:rPr>
            </w:pPr>
            <w:r>
              <w:rPr>
                <w:rFonts w:ascii="標楷體" w:eastAsia="標楷體" w:hAnsi="標楷體" w:cs="標楷體"/>
              </w:rPr>
              <w:t xml:space="preserve">視A-Ⅳ-3 </w:t>
            </w:r>
            <w:r w:rsidRPr="00D51286">
              <w:rPr>
                <w:rFonts w:ascii="標楷體" w:eastAsia="標楷體" w:hAnsi="標楷體" w:cs="標楷體"/>
              </w:rPr>
              <w:t>在地及各族群藝術、全球藝術。</w:t>
            </w:r>
          </w:p>
          <w:p w:rsidR="0099257D" w:rsidRDefault="0099257D" w:rsidP="0099257D">
            <w:pPr>
              <w:snapToGrid w:val="0"/>
              <w:ind w:firstLine="0"/>
              <w:rPr>
                <w:rFonts w:ascii="標楷體" w:eastAsia="標楷體" w:hAnsi="標楷體"/>
              </w:rPr>
            </w:pPr>
            <w:r>
              <w:rPr>
                <w:rFonts w:ascii="標楷體" w:eastAsia="標楷體" w:hAnsi="標楷體" w:cs="標楷體"/>
              </w:rPr>
              <w:t xml:space="preserve">視P-Ⅳ-1 </w:t>
            </w:r>
            <w:r w:rsidRPr="00D51286">
              <w:rPr>
                <w:rFonts w:ascii="標楷體" w:eastAsia="標楷體" w:hAnsi="標楷體" w:cs="標楷體"/>
              </w:rPr>
              <w:t>公共藝術、在地及各族群藝文活動、藝術薪傳。</w:t>
            </w:r>
          </w:p>
          <w:p w:rsidR="0099257D" w:rsidRDefault="0099257D" w:rsidP="0099257D">
            <w:pPr>
              <w:snapToGrid w:val="0"/>
              <w:ind w:firstLine="0"/>
              <w:rPr>
                <w:rFonts w:ascii="標楷體" w:eastAsia="標楷體" w:hAnsi="標楷體"/>
              </w:rPr>
            </w:pPr>
            <w:r>
              <w:rPr>
                <w:rFonts w:ascii="標楷體" w:eastAsia="標楷體" w:hAnsi="標楷體" w:cs="標楷體"/>
              </w:rPr>
              <w:t xml:space="preserve">視P-Ⅳ-2 </w:t>
            </w:r>
            <w:r w:rsidRPr="00D51286">
              <w:rPr>
                <w:rFonts w:ascii="標楷體" w:eastAsia="標楷體" w:hAnsi="標楷體" w:cs="標楷體"/>
              </w:rPr>
              <w:t>展覽</w:t>
            </w:r>
            <w:r>
              <w:rPr>
                <w:rFonts w:ascii="標楷體" w:eastAsia="標楷體" w:hAnsi="標楷體" w:cs="標楷體"/>
              </w:rPr>
              <w:t>策畫</w:t>
            </w:r>
            <w:r w:rsidRPr="00D51286">
              <w:rPr>
                <w:rFonts w:ascii="標楷體" w:eastAsia="標楷體" w:hAnsi="標楷體" w:cs="標楷體"/>
              </w:rPr>
              <w:t>與執行。</w:t>
            </w:r>
          </w:p>
          <w:p w:rsidR="0099257D" w:rsidRDefault="0099257D" w:rsidP="0099257D">
            <w:pPr>
              <w:snapToGrid w:val="0"/>
              <w:ind w:firstLine="0"/>
              <w:rPr>
                <w:rFonts w:ascii="標楷體" w:eastAsia="標楷體" w:hAnsi="標楷體"/>
              </w:rPr>
            </w:pPr>
            <w:r>
              <w:rPr>
                <w:rFonts w:ascii="標楷體" w:eastAsia="標楷體" w:hAnsi="標楷體" w:cs="標楷體"/>
              </w:rPr>
              <w:t xml:space="preserve">音E-Ⅳ-1 </w:t>
            </w:r>
            <w:r w:rsidRPr="008E0322">
              <w:rPr>
                <w:rFonts w:ascii="標楷體" w:eastAsia="標楷體" w:hAnsi="標楷體" w:cs="標楷體"/>
              </w:rPr>
              <w:t>多元形式歌曲。基礎歌唱技巧，如：發聲技巧、表情等。</w:t>
            </w:r>
          </w:p>
          <w:p w:rsidR="0099257D" w:rsidRDefault="0099257D" w:rsidP="0099257D">
            <w:pPr>
              <w:snapToGrid w:val="0"/>
              <w:ind w:firstLine="0"/>
              <w:rPr>
                <w:rFonts w:ascii="標楷體" w:eastAsia="標楷體" w:hAnsi="標楷體"/>
              </w:rPr>
            </w:pPr>
            <w:r>
              <w:rPr>
                <w:rFonts w:ascii="標楷體" w:eastAsia="標楷體" w:hAnsi="標楷體" w:cs="標楷體"/>
              </w:rPr>
              <w:lastRenderedPageBreak/>
              <w:t xml:space="preserve">音E-Ⅳ-2 </w:t>
            </w:r>
            <w:r w:rsidRPr="008E0322">
              <w:rPr>
                <w:rFonts w:ascii="標楷體" w:eastAsia="標楷體" w:hAnsi="標楷體" w:cs="標楷體"/>
              </w:rPr>
              <w:t>樂器的構造、發音原理、演奏技巧，以及不同的演奏形式。</w:t>
            </w:r>
          </w:p>
          <w:p w:rsidR="0099257D" w:rsidRDefault="0099257D" w:rsidP="0099257D">
            <w:pPr>
              <w:snapToGrid w:val="0"/>
              <w:ind w:firstLine="0"/>
              <w:rPr>
                <w:rFonts w:ascii="標楷體" w:eastAsia="標楷體" w:hAnsi="標楷體"/>
              </w:rPr>
            </w:pPr>
            <w:r>
              <w:rPr>
                <w:rFonts w:ascii="標楷體" w:eastAsia="標楷體" w:hAnsi="標楷體" w:cs="標楷體"/>
              </w:rPr>
              <w:t xml:space="preserve">音A-Ⅳ-1 </w:t>
            </w:r>
            <w:r w:rsidRPr="008E0322">
              <w:rPr>
                <w:rFonts w:ascii="標楷體" w:eastAsia="標楷體" w:hAnsi="標楷體" w:cs="標楷體"/>
              </w:rPr>
              <w:t>器樂曲與聲樂曲，如：傳統戲曲、音樂劇、世界音樂、電影配樂等多元風格之樂曲。各種音樂展演形式，以及樂曲之作曲家、音樂表演團體與創作背景。</w:t>
            </w:r>
          </w:p>
          <w:p w:rsidR="0099257D" w:rsidRDefault="0099257D" w:rsidP="0099257D">
            <w:pPr>
              <w:snapToGrid w:val="0"/>
              <w:ind w:firstLine="0"/>
              <w:rPr>
                <w:rFonts w:ascii="標楷體" w:eastAsia="標楷體" w:hAnsi="標楷體"/>
              </w:rPr>
            </w:pPr>
            <w:r>
              <w:rPr>
                <w:rFonts w:ascii="標楷體" w:eastAsia="標楷體" w:hAnsi="標楷體" w:cs="標楷體"/>
              </w:rPr>
              <w:t xml:space="preserve">音A-Ⅳ-2 </w:t>
            </w:r>
            <w:r w:rsidRPr="008E0322">
              <w:rPr>
                <w:rFonts w:ascii="標楷體" w:eastAsia="標楷體" w:hAnsi="標楷體" w:cs="標楷體"/>
              </w:rPr>
              <w:t>相關音樂語彙，如音色、和聲等描述音樂元素之音樂術語，或相關之一般性用語。</w:t>
            </w:r>
          </w:p>
          <w:p w:rsidR="0099257D" w:rsidRDefault="0099257D" w:rsidP="0099257D">
            <w:pPr>
              <w:snapToGrid w:val="0"/>
              <w:ind w:firstLine="0"/>
              <w:rPr>
                <w:rFonts w:ascii="標楷體" w:eastAsia="標楷體" w:hAnsi="標楷體"/>
              </w:rPr>
            </w:pPr>
            <w:r>
              <w:rPr>
                <w:rFonts w:ascii="標楷體" w:eastAsia="標楷體" w:hAnsi="標楷體" w:cs="標楷體"/>
              </w:rPr>
              <w:t xml:space="preserve">音A-Ⅳ-3 </w:t>
            </w:r>
            <w:r w:rsidRPr="008E0322">
              <w:rPr>
                <w:rFonts w:ascii="標楷體" w:eastAsia="標楷體" w:hAnsi="標楷體" w:cs="標楷體"/>
              </w:rPr>
              <w:t>音樂美感原則，如：均衡、漸層等。</w:t>
            </w:r>
          </w:p>
          <w:p w:rsidR="0099257D" w:rsidRDefault="0099257D" w:rsidP="0099257D">
            <w:pPr>
              <w:snapToGrid w:val="0"/>
              <w:ind w:firstLine="0"/>
              <w:rPr>
                <w:rFonts w:ascii="標楷體" w:eastAsia="標楷體" w:hAnsi="標楷體"/>
              </w:rPr>
            </w:pPr>
            <w:r>
              <w:rPr>
                <w:rFonts w:ascii="標楷體" w:eastAsia="標楷體" w:hAnsi="標楷體" w:cs="標楷體"/>
              </w:rPr>
              <w:t xml:space="preserve">音P-Ⅳ-1 </w:t>
            </w:r>
            <w:r w:rsidRPr="008E0322">
              <w:rPr>
                <w:rFonts w:ascii="標楷體" w:eastAsia="標楷體" w:hAnsi="標楷體" w:cs="標楷體"/>
              </w:rPr>
              <w:t>音樂與跨領域藝術文化活動。</w:t>
            </w:r>
          </w:p>
          <w:p w:rsidR="0099257D" w:rsidRDefault="0099257D" w:rsidP="0099257D">
            <w:pPr>
              <w:snapToGrid w:val="0"/>
              <w:ind w:firstLine="0"/>
              <w:rPr>
                <w:rFonts w:ascii="標楷體" w:eastAsia="標楷體" w:hAnsi="標楷體"/>
              </w:rPr>
            </w:pPr>
            <w:r>
              <w:rPr>
                <w:rFonts w:ascii="標楷體" w:eastAsia="標楷體" w:hAnsi="標楷體" w:cs="標楷體"/>
              </w:rPr>
              <w:t xml:space="preserve">音P-Ⅳ-2 </w:t>
            </w:r>
            <w:r w:rsidRPr="008E0322">
              <w:rPr>
                <w:rFonts w:ascii="標楷體" w:eastAsia="標楷體" w:hAnsi="標楷體" w:cs="標楷體"/>
              </w:rPr>
              <w:t>在地人文關懷與</w:t>
            </w:r>
            <w:r w:rsidRPr="008E0322">
              <w:rPr>
                <w:rFonts w:ascii="標楷體" w:eastAsia="標楷體" w:hAnsi="標楷體" w:cs="標楷體"/>
              </w:rPr>
              <w:lastRenderedPageBreak/>
              <w:t>全球藝術文化相關議題。</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99257D" w:rsidRDefault="0099257D" w:rsidP="0099257D">
            <w:pPr>
              <w:snapToGrid w:val="0"/>
              <w:ind w:firstLine="0"/>
              <w:rPr>
                <w:rFonts w:ascii="標楷體" w:eastAsia="標楷體" w:hAnsi="標楷體"/>
              </w:rPr>
            </w:pPr>
            <w:r>
              <w:rPr>
                <w:rFonts w:ascii="標楷體" w:eastAsia="標楷體" w:hAnsi="標楷體" w:cs="標楷體"/>
              </w:rPr>
              <w:lastRenderedPageBreak/>
              <w:t xml:space="preserve">視1-Ⅳ-4 </w:t>
            </w:r>
            <w:r w:rsidRPr="00D51286">
              <w:rPr>
                <w:rFonts w:ascii="標楷體" w:eastAsia="標楷體" w:hAnsi="標楷體" w:cs="標楷體"/>
              </w:rPr>
              <w:t>能透過議題創作，表達對生活環境及社會文化的理解。</w:t>
            </w:r>
          </w:p>
          <w:p w:rsidR="0099257D" w:rsidRDefault="0099257D" w:rsidP="0099257D">
            <w:pPr>
              <w:snapToGrid w:val="0"/>
              <w:ind w:firstLine="0"/>
              <w:rPr>
                <w:rFonts w:ascii="標楷體" w:eastAsia="標楷體" w:hAnsi="標楷體"/>
              </w:rPr>
            </w:pPr>
            <w:r>
              <w:rPr>
                <w:rFonts w:ascii="標楷體" w:eastAsia="標楷體" w:hAnsi="標楷體" w:cs="標楷體"/>
              </w:rPr>
              <w:t xml:space="preserve">視2-Ⅳ-1 </w:t>
            </w:r>
            <w:r w:rsidRPr="00D51286">
              <w:rPr>
                <w:rFonts w:ascii="標楷體" w:eastAsia="標楷體" w:hAnsi="標楷體" w:cs="標楷體"/>
              </w:rPr>
              <w:t>能體驗藝術作品，並接受多元的觀點。</w:t>
            </w:r>
          </w:p>
          <w:p w:rsidR="0099257D" w:rsidRDefault="0099257D" w:rsidP="0099257D">
            <w:pPr>
              <w:snapToGrid w:val="0"/>
              <w:ind w:firstLine="0"/>
              <w:rPr>
                <w:rFonts w:ascii="標楷體" w:eastAsia="標楷體" w:hAnsi="標楷體"/>
              </w:rPr>
            </w:pPr>
            <w:r>
              <w:rPr>
                <w:rFonts w:ascii="標楷體" w:eastAsia="標楷體" w:hAnsi="標楷體" w:cs="標楷體"/>
              </w:rPr>
              <w:t xml:space="preserve">視2-Ⅳ-3 </w:t>
            </w:r>
            <w:r w:rsidRPr="00D51286">
              <w:rPr>
                <w:rFonts w:ascii="標楷體" w:eastAsia="標楷體" w:hAnsi="標楷體" w:cs="標楷體"/>
              </w:rPr>
              <w:t>能理解藝術產物的功能與價值，以拓展多元視野。</w:t>
            </w:r>
          </w:p>
          <w:p w:rsidR="0099257D" w:rsidRDefault="0099257D" w:rsidP="0099257D">
            <w:pPr>
              <w:snapToGrid w:val="0"/>
              <w:ind w:firstLine="0"/>
              <w:rPr>
                <w:rFonts w:ascii="標楷體" w:eastAsia="標楷體" w:hAnsi="標楷體"/>
              </w:rPr>
            </w:pPr>
            <w:r>
              <w:rPr>
                <w:rFonts w:ascii="標楷體" w:eastAsia="標楷體" w:hAnsi="標楷體" w:cs="標楷體"/>
              </w:rPr>
              <w:t xml:space="preserve">視3-Ⅳ-1 </w:t>
            </w:r>
            <w:r w:rsidRPr="00D51286">
              <w:rPr>
                <w:rFonts w:ascii="標楷體" w:eastAsia="標楷體" w:hAnsi="標楷體" w:cs="標楷體"/>
              </w:rPr>
              <w:t>能透過多元藝文活動的參與，培養對在地藝文環境的關注態度。</w:t>
            </w:r>
          </w:p>
          <w:p w:rsidR="0099257D" w:rsidRDefault="0099257D" w:rsidP="0099257D">
            <w:pPr>
              <w:snapToGrid w:val="0"/>
              <w:ind w:firstLine="0"/>
              <w:rPr>
                <w:rFonts w:ascii="標楷體" w:eastAsia="標楷體" w:hAnsi="標楷體"/>
              </w:rPr>
            </w:pPr>
            <w:r>
              <w:rPr>
                <w:rFonts w:ascii="標楷體" w:eastAsia="標楷體" w:hAnsi="標楷體" w:cs="標楷體"/>
              </w:rPr>
              <w:t xml:space="preserve">視3-Ⅳ-2 </w:t>
            </w:r>
            <w:r w:rsidRPr="00D51286">
              <w:rPr>
                <w:rFonts w:ascii="標楷體" w:eastAsia="標楷體" w:hAnsi="標楷體" w:cs="標楷體"/>
              </w:rPr>
              <w:t>能</w:t>
            </w:r>
            <w:proofErr w:type="gramStart"/>
            <w:r>
              <w:rPr>
                <w:rFonts w:ascii="標楷體" w:eastAsia="標楷體" w:hAnsi="標楷體" w:cs="標楷體"/>
              </w:rPr>
              <w:t>規</w:t>
            </w:r>
            <w:proofErr w:type="gramEnd"/>
            <w:r>
              <w:rPr>
                <w:rFonts w:ascii="標楷體" w:eastAsia="標楷體" w:hAnsi="標楷體" w:cs="標楷體"/>
              </w:rPr>
              <w:t>畫</w:t>
            </w:r>
            <w:r w:rsidRPr="00D51286">
              <w:rPr>
                <w:rFonts w:ascii="標楷體" w:eastAsia="標楷體" w:hAnsi="標楷體" w:cs="標楷體"/>
              </w:rPr>
              <w:t>或報導藝術活動，展現對自然環境與社會議題的關懷。</w:t>
            </w:r>
          </w:p>
          <w:p w:rsidR="0099257D" w:rsidRDefault="0099257D" w:rsidP="0099257D">
            <w:pPr>
              <w:snapToGrid w:val="0"/>
              <w:ind w:firstLine="0"/>
              <w:rPr>
                <w:rFonts w:ascii="標楷體" w:eastAsia="標楷體" w:hAnsi="標楷體"/>
              </w:rPr>
            </w:pPr>
            <w:r>
              <w:rPr>
                <w:rFonts w:ascii="標楷體" w:eastAsia="標楷體" w:hAnsi="標楷體" w:cs="標楷體"/>
              </w:rPr>
              <w:t xml:space="preserve">音1-Ⅳ-1 </w:t>
            </w:r>
            <w:r w:rsidRPr="008E0322">
              <w:rPr>
                <w:rFonts w:ascii="標楷體" w:eastAsia="標楷體" w:hAnsi="標楷體" w:cs="標楷體"/>
              </w:rPr>
              <w:t>能理解音樂符號並回應指揮，進行歌唱</w:t>
            </w:r>
            <w:r w:rsidRPr="008E0322">
              <w:rPr>
                <w:rFonts w:ascii="標楷體" w:eastAsia="標楷體" w:hAnsi="標楷體" w:cs="標楷體"/>
              </w:rPr>
              <w:lastRenderedPageBreak/>
              <w:t>及演奏，展現音樂美感意識。</w:t>
            </w:r>
          </w:p>
          <w:p w:rsidR="0099257D" w:rsidRDefault="0099257D" w:rsidP="0099257D">
            <w:pPr>
              <w:snapToGrid w:val="0"/>
              <w:ind w:firstLine="0"/>
              <w:rPr>
                <w:rFonts w:ascii="標楷體" w:eastAsia="標楷體" w:hAnsi="標楷體"/>
              </w:rPr>
            </w:pPr>
            <w:r>
              <w:rPr>
                <w:rFonts w:ascii="標楷體" w:eastAsia="標楷體" w:hAnsi="標楷體" w:cs="標楷體"/>
              </w:rPr>
              <w:t xml:space="preserve">音2-Ⅳ-1 </w:t>
            </w:r>
            <w:r w:rsidRPr="008E0322">
              <w:rPr>
                <w:rFonts w:ascii="標楷體" w:eastAsia="標楷體" w:hAnsi="標楷體" w:cs="標楷體"/>
              </w:rPr>
              <w:t>能使用適當的音樂語彙，賞析各類音樂作品，體會藝術文化之美。</w:t>
            </w:r>
          </w:p>
          <w:p w:rsidR="0099257D" w:rsidRDefault="0099257D" w:rsidP="0099257D">
            <w:pPr>
              <w:snapToGrid w:val="0"/>
              <w:ind w:firstLine="0"/>
              <w:rPr>
                <w:rFonts w:ascii="標楷體" w:eastAsia="標楷體" w:hAnsi="標楷體"/>
              </w:rPr>
            </w:pPr>
            <w:r>
              <w:rPr>
                <w:rFonts w:ascii="標楷體" w:eastAsia="標楷體" w:hAnsi="標楷體" w:cs="標楷體"/>
              </w:rPr>
              <w:t xml:space="preserve">音2-Ⅳ-2 </w:t>
            </w:r>
            <w:r w:rsidRPr="008E0322">
              <w:rPr>
                <w:rFonts w:ascii="標楷體" w:eastAsia="標楷體" w:hAnsi="標楷體" w:cs="標楷體"/>
              </w:rPr>
              <w:t>能透過討論，以探究樂曲創作背景與社會文化的關聯及其意義，表達多元觀點。</w:t>
            </w:r>
          </w:p>
          <w:p w:rsidR="0099257D" w:rsidRDefault="0099257D" w:rsidP="0099257D">
            <w:pPr>
              <w:snapToGrid w:val="0"/>
              <w:ind w:firstLine="0"/>
              <w:rPr>
                <w:rFonts w:ascii="標楷體" w:eastAsia="標楷體" w:hAnsi="標楷體"/>
              </w:rPr>
            </w:pPr>
            <w:r>
              <w:rPr>
                <w:rFonts w:ascii="標楷體" w:eastAsia="標楷體" w:hAnsi="標楷體" w:cs="標楷體"/>
              </w:rPr>
              <w:t xml:space="preserve">音3-Ⅳ-1 </w:t>
            </w:r>
            <w:r w:rsidRPr="008E0322">
              <w:rPr>
                <w:rFonts w:ascii="標楷體" w:eastAsia="標楷體" w:hAnsi="標楷體" w:cs="標楷體"/>
              </w:rPr>
              <w:t>能透過多元音樂活動，探索音樂及其他藝術之共通性，關懷在地及全球藝術文化。</w:t>
            </w:r>
          </w:p>
          <w:p w:rsidR="0099257D" w:rsidRDefault="0099257D" w:rsidP="0099257D">
            <w:pPr>
              <w:snapToGrid w:val="0"/>
              <w:ind w:firstLine="0"/>
              <w:rPr>
                <w:rFonts w:ascii="標楷體" w:eastAsia="標楷體" w:hAnsi="標楷體"/>
              </w:rPr>
            </w:pPr>
            <w:r>
              <w:rPr>
                <w:rFonts w:ascii="標楷體" w:eastAsia="標楷體" w:hAnsi="標楷體" w:cs="標楷體"/>
              </w:rPr>
              <w:t xml:space="preserve">音3-Ⅳ-2 </w:t>
            </w:r>
            <w:r w:rsidRPr="008E0322">
              <w:rPr>
                <w:rFonts w:ascii="標楷體" w:eastAsia="標楷體" w:hAnsi="標楷體" w:cs="標楷體"/>
              </w:rPr>
              <w:t>能運用科技媒體蒐集藝文資訊或聆賞音樂，以培養自主學習音樂的興趣與發展。</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99257D" w:rsidRPr="00EA329C" w:rsidRDefault="0099257D" w:rsidP="0099257D">
            <w:pPr>
              <w:snapToGrid w:val="0"/>
              <w:ind w:firstLine="0"/>
              <w:rPr>
                <w:rFonts w:ascii="標楷體" w:eastAsia="標楷體" w:hAnsi="標楷體"/>
                <w:color w:val="auto"/>
              </w:rPr>
            </w:pPr>
            <w:r w:rsidRPr="00D51286">
              <w:rPr>
                <w:rFonts w:ascii="標楷體" w:eastAsia="標楷體" w:hAnsi="標楷體" w:cs="標楷體"/>
                <w:color w:val="auto"/>
              </w:rPr>
              <w:lastRenderedPageBreak/>
              <w:t>第四課街頭秀藝術、第五課管弦交織的樂章【第一次評量週】</w:t>
            </w:r>
          </w:p>
          <w:p w:rsidR="0099257D" w:rsidRPr="002833C0" w:rsidRDefault="0099257D" w:rsidP="0099257D">
            <w:pPr>
              <w:snapToGrid w:val="0"/>
              <w:ind w:firstLine="0"/>
              <w:rPr>
                <w:rFonts w:ascii="標楷體" w:eastAsia="標楷體" w:hAnsi="標楷體"/>
                <w:color w:val="auto"/>
              </w:rPr>
            </w:pPr>
            <w:r w:rsidRPr="002833C0">
              <w:rPr>
                <w:rFonts w:ascii="標楷體" w:eastAsia="標楷體" w:hAnsi="標楷體" w:cs="標楷體"/>
                <w:color w:val="auto"/>
              </w:rPr>
              <w:t>1.教師利用圖片或教具說明街頭</w:t>
            </w:r>
            <w:proofErr w:type="gramStart"/>
            <w:r w:rsidRPr="002833C0">
              <w:rPr>
                <w:rFonts w:ascii="標楷體" w:eastAsia="標楷體" w:hAnsi="標楷體" w:cs="標楷體"/>
                <w:color w:val="auto"/>
              </w:rPr>
              <w:t>踏查須注意</w:t>
            </w:r>
            <w:proofErr w:type="gramEnd"/>
            <w:r w:rsidRPr="002833C0">
              <w:rPr>
                <w:rFonts w:ascii="標楷體" w:eastAsia="標楷體" w:hAnsi="標楷體" w:cs="標楷體"/>
                <w:color w:val="auto"/>
              </w:rPr>
              <w:t>的事項，安全尤其重要，務必整組一起行動。</w:t>
            </w:r>
          </w:p>
          <w:p w:rsidR="0099257D" w:rsidRPr="002833C0" w:rsidRDefault="0099257D" w:rsidP="0099257D">
            <w:pPr>
              <w:snapToGrid w:val="0"/>
              <w:ind w:firstLine="0"/>
              <w:rPr>
                <w:rFonts w:ascii="標楷體" w:eastAsia="標楷體" w:hAnsi="標楷體"/>
                <w:color w:val="auto"/>
              </w:rPr>
            </w:pPr>
            <w:r w:rsidRPr="002833C0">
              <w:rPr>
                <w:rFonts w:ascii="標楷體" w:eastAsia="標楷體" w:hAnsi="標楷體" w:cs="標楷體"/>
                <w:color w:val="auto"/>
              </w:rPr>
              <w:t>2.學生</w:t>
            </w:r>
            <w:proofErr w:type="gramStart"/>
            <w:r w:rsidRPr="002833C0">
              <w:rPr>
                <w:rFonts w:ascii="標楷體" w:eastAsia="標楷體" w:hAnsi="標楷體" w:cs="標楷體"/>
                <w:color w:val="auto"/>
              </w:rPr>
              <w:t>討論欲踏查</w:t>
            </w:r>
            <w:proofErr w:type="gramEnd"/>
            <w:r w:rsidRPr="002833C0">
              <w:rPr>
                <w:rFonts w:ascii="標楷體" w:eastAsia="標楷體" w:hAnsi="標楷體" w:cs="標楷體"/>
                <w:color w:val="auto"/>
              </w:rPr>
              <w:t>的時間、路線範圍、工作分工、必備工具、</w:t>
            </w:r>
            <w:proofErr w:type="gramStart"/>
            <w:r w:rsidRPr="002833C0">
              <w:rPr>
                <w:rFonts w:ascii="標楷體" w:eastAsia="標楷體" w:hAnsi="標楷體" w:cs="標楷體"/>
                <w:color w:val="auto"/>
              </w:rPr>
              <w:t>街拍禮儀</w:t>
            </w:r>
            <w:proofErr w:type="gramEnd"/>
            <w:r w:rsidRPr="002833C0">
              <w:rPr>
                <w:rFonts w:ascii="標楷體" w:eastAsia="標楷體" w:hAnsi="標楷體" w:cs="標楷體"/>
                <w:color w:val="auto"/>
              </w:rPr>
              <w:t>。</w:t>
            </w:r>
          </w:p>
          <w:p w:rsidR="0099257D" w:rsidRDefault="0099257D" w:rsidP="0099257D">
            <w:pPr>
              <w:snapToGrid w:val="0"/>
              <w:ind w:firstLine="0"/>
              <w:rPr>
                <w:rFonts w:ascii="標楷體" w:eastAsia="標楷體" w:hAnsi="標楷體"/>
                <w:color w:val="auto"/>
              </w:rPr>
            </w:pPr>
            <w:r w:rsidRPr="002833C0">
              <w:rPr>
                <w:rFonts w:ascii="標楷體" w:eastAsia="標楷體" w:hAnsi="標楷體" w:cs="標楷體"/>
                <w:color w:val="auto"/>
              </w:rPr>
              <w:t>3.街頭踏查完成後，請學生展示完成的踏查紀錄，並說明心得感想。</w:t>
            </w:r>
          </w:p>
          <w:p w:rsidR="0099257D" w:rsidRPr="00A2433A" w:rsidRDefault="0099257D" w:rsidP="0099257D">
            <w:pPr>
              <w:snapToGrid w:val="0"/>
              <w:ind w:firstLine="0"/>
              <w:rPr>
                <w:rFonts w:ascii="標楷體" w:eastAsia="標楷體" w:hAnsi="標楷體"/>
                <w:color w:val="auto"/>
              </w:rPr>
            </w:pPr>
            <w:r>
              <w:rPr>
                <w:rFonts w:ascii="標楷體" w:eastAsia="標楷體" w:hAnsi="標楷體" w:cs="標楷體"/>
                <w:color w:val="auto"/>
              </w:rPr>
              <w:t>4.</w:t>
            </w:r>
            <w:r w:rsidRPr="008E0322">
              <w:rPr>
                <w:rFonts w:ascii="標楷體" w:eastAsia="標楷體" w:hAnsi="標楷體" w:cs="標楷體"/>
                <w:color w:val="auto"/>
              </w:rPr>
              <w:t>認識提琴家族樂器：小提琴、中提琴、大提琴、低音提琴。(1)小提琴：教師自行蒐集並播放歌手林俊傑歌曲〈靈魂的共鳴〉，藉由流行歌曲引起學生對於帕格尼尼的學習動機，進而帶出〈第二十四首隨想曲〉。(2)中提琴：由課本圖片比較小提琴與中提琴的不同，認識白遼士《哈洛德在義大利》之中提琴片段。(3)大提琴：介紹大提琴的特色，藉由圖</w:t>
            </w:r>
            <w:r>
              <w:rPr>
                <w:rFonts w:ascii="標楷體" w:eastAsia="標楷體" w:hAnsi="標楷體" w:cs="標楷體"/>
                <w:color w:val="auto"/>
              </w:rPr>
              <w:t>5</w:t>
            </w:r>
            <w:r w:rsidRPr="008E0322">
              <w:rPr>
                <w:rFonts w:ascii="標楷體" w:eastAsia="標楷體" w:hAnsi="標楷體" w:cs="標楷體"/>
                <w:color w:val="auto"/>
              </w:rPr>
              <w:t>-5芭蕾獨舞《垂死的天鵝》，讓學生欣賞芭蕾舞作《垂死的天鵝》，並</w:t>
            </w:r>
            <w:proofErr w:type="gramStart"/>
            <w:r w:rsidRPr="008E0322">
              <w:rPr>
                <w:rFonts w:ascii="標楷體" w:eastAsia="標楷體" w:hAnsi="標楷體" w:cs="標楷體"/>
                <w:color w:val="auto"/>
              </w:rPr>
              <w:t>說明此獨舞</w:t>
            </w:r>
            <w:proofErr w:type="gramEnd"/>
            <w:r w:rsidRPr="008E0322">
              <w:rPr>
                <w:rFonts w:ascii="標楷體" w:eastAsia="標楷體" w:hAnsi="標楷體" w:cs="標楷體"/>
                <w:color w:val="auto"/>
              </w:rPr>
              <w:t>結合聖桑斯</w:t>
            </w:r>
            <w:r w:rsidRPr="008E0322">
              <w:rPr>
                <w:rFonts w:ascii="標楷體" w:eastAsia="標楷體" w:hAnsi="標楷體" w:cs="標楷體"/>
                <w:color w:val="auto"/>
              </w:rPr>
              <w:lastRenderedPageBreak/>
              <w:t>《動物狂歡節》，以讓學生認識此大提琴經典作品。(4)低音提琴：教師自行蒐集並播放一段兒歌〈兩隻老虎〉，以引起學生興趣，進而說明此曲調曾在何首交響曲中出現，並觀看教師自行蒐集的影片，讓學生認識低音提琴。(5)認識弦樂四重奏，同時介紹國內外的弦樂四重奏團體</w:t>
            </w:r>
            <w:proofErr w:type="gramStart"/>
            <w:r w:rsidRPr="008E0322">
              <w:rPr>
                <w:rFonts w:ascii="標楷體" w:eastAsia="標楷體" w:hAnsi="標楷體" w:cs="標楷體"/>
                <w:color w:val="auto"/>
              </w:rPr>
              <w:t>—藝心</w:t>
            </w:r>
            <w:proofErr w:type="gramEnd"/>
            <w:r w:rsidRPr="008E0322">
              <w:rPr>
                <w:rFonts w:ascii="標楷體" w:eastAsia="標楷體" w:hAnsi="標楷體" w:cs="標楷體"/>
                <w:color w:val="auto"/>
              </w:rPr>
              <w:t>弦樂四重奏、瘋狂弦樂四劍客。(6)請學生完成「藝術探索：</w:t>
            </w:r>
            <w:proofErr w:type="gramStart"/>
            <w:r w:rsidRPr="008E0322">
              <w:rPr>
                <w:rFonts w:ascii="標楷體" w:eastAsia="標楷體" w:hAnsi="標楷體" w:cs="標楷體"/>
                <w:color w:val="auto"/>
              </w:rPr>
              <w:t>專注力小測驗</w:t>
            </w:r>
            <w:proofErr w:type="gramEnd"/>
            <w:r w:rsidRPr="008E0322">
              <w:rPr>
                <w:rFonts w:ascii="標楷體" w:eastAsia="標楷體" w:hAnsi="標楷體" w:cs="標楷體"/>
                <w:color w:val="auto"/>
              </w:rPr>
              <w:t>」，並分享結果，討論學習的態度與方法。</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rsidR="0099257D" w:rsidRPr="00DA591D" w:rsidRDefault="0099257D" w:rsidP="0099257D">
            <w:pPr>
              <w:snapToGrid w:val="0"/>
              <w:ind w:firstLine="0"/>
              <w:jc w:val="center"/>
              <w:rPr>
                <w:rFonts w:ascii="標楷體" w:eastAsia="標楷體" w:hAnsi="標楷體"/>
              </w:rPr>
            </w:pPr>
            <w:r w:rsidRPr="00D51286">
              <w:rPr>
                <w:rFonts w:ascii="標楷體" w:eastAsia="標楷體" w:hAnsi="標楷體" w:cs="標楷體"/>
              </w:rPr>
              <w:lastRenderedPageBreak/>
              <w:t>3</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99257D" w:rsidRPr="00DA591D" w:rsidRDefault="0099257D" w:rsidP="0099257D">
            <w:pPr>
              <w:snapToGrid w:val="0"/>
              <w:ind w:firstLine="0"/>
              <w:rPr>
                <w:rFonts w:ascii="標楷體" w:eastAsia="標楷體" w:hAnsi="標楷體" w:cs="標楷體"/>
              </w:rPr>
            </w:pPr>
            <w:r w:rsidRPr="00D51286">
              <w:rPr>
                <w:rFonts w:ascii="標楷體" w:eastAsia="標楷體" w:hAnsi="標楷體" w:cs="標楷體"/>
              </w:rPr>
              <w:t>1.電腦、教學簡報、投影設備、影音音響設備、直笛、鋼琴。</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99257D" w:rsidRPr="00D51286" w:rsidRDefault="0099257D" w:rsidP="0099257D">
            <w:pPr>
              <w:snapToGrid w:val="0"/>
              <w:ind w:firstLine="0"/>
              <w:rPr>
                <w:rFonts w:ascii="標楷體" w:eastAsia="標楷體" w:hAnsi="標楷體" w:cs="標楷體"/>
              </w:rPr>
            </w:pPr>
            <w:r w:rsidRPr="00D51286">
              <w:rPr>
                <w:rFonts w:ascii="標楷體" w:eastAsia="標楷體" w:hAnsi="標楷體" w:cs="標楷體"/>
              </w:rPr>
              <w:t>1.教師評量</w:t>
            </w:r>
          </w:p>
          <w:p w:rsidR="0099257D" w:rsidRPr="00D51286" w:rsidRDefault="0099257D" w:rsidP="0099257D">
            <w:pPr>
              <w:snapToGrid w:val="0"/>
              <w:ind w:firstLine="0"/>
              <w:rPr>
                <w:rFonts w:ascii="標楷體" w:eastAsia="標楷體" w:hAnsi="標楷體" w:cs="標楷體"/>
              </w:rPr>
            </w:pPr>
            <w:r w:rsidRPr="00D51286">
              <w:rPr>
                <w:rFonts w:ascii="標楷體" w:eastAsia="標楷體" w:hAnsi="標楷體" w:cs="標楷體"/>
              </w:rPr>
              <w:t>2.發表評量</w:t>
            </w:r>
          </w:p>
          <w:p w:rsidR="0099257D" w:rsidRPr="00D51286" w:rsidRDefault="0099257D" w:rsidP="0099257D">
            <w:pPr>
              <w:snapToGrid w:val="0"/>
              <w:ind w:firstLine="0"/>
              <w:rPr>
                <w:rFonts w:ascii="標楷體" w:eastAsia="標楷體" w:hAnsi="標楷體" w:cs="標楷體"/>
              </w:rPr>
            </w:pPr>
            <w:r w:rsidRPr="00D51286">
              <w:rPr>
                <w:rFonts w:ascii="標楷體" w:eastAsia="標楷體" w:hAnsi="標楷體" w:cs="標楷體"/>
              </w:rPr>
              <w:t>3.表現評量</w:t>
            </w:r>
          </w:p>
          <w:p w:rsidR="0099257D" w:rsidRPr="00D51286" w:rsidRDefault="0099257D" w:rsidP="0099257D">
            <w:pPr>
              <w:snapToGrid w:val="0"/>
              <w:ind w:firstLine="0"/>
              <w:rPr>
                <w:rFonts w:ascii="標楷體" w:eastAsia="標楷體" w:hAnsi="標楷體" w:cs="標楷體"/>
              </w:rPr>
            </w:pPr>
            <w:r w:rsidRPr="00D51286">
              <w:rPr>
                <w:rFonts w:ascii="標楷體" w:eastAsia="標楷體" w:hAnsi="標楷體" w:cs="標楷體"/>
              </w:rPr>
              <w:t>4.態度評量</w:t>
            </w:r>
          </w:p>
          <w:p w:rsidR="0099257D" w:rsidRPr="00D51286" w:rsidRDefault="0099257D" w:rsidP="0099257D">
            <w:pPr>
              <w:snapToGrid w:val="0"/>
              <w:ind w:firstLine="0"/>
              <w:rPr>
                <w:rFonts w:ascii="標楷體" w:eastAsia="標楷體" w:hAnsi="標楷體" w:cs="標楷體"/>
              </w:rPr>
            </w:pPr>
            <w:r w:rsidRPr="00D51286">
              <w:rPr>
                <w:rFonts w:ascii="標楷體" w:eastAsia="標楷體" w:hAnsi="標楷體" w:cs="標楷體"/>
              </w:rPr>
              <w:t>5.欣賞評量</w:t>
            </w:r>
          </w:p>
          <w:p w:rsidR="0099257D" w:rsidRPr="00DA591D" w:rsidRDefault="0099257D" w:rsidP="0099257D">
            <w:pPr>
              <w:snapToGrid w:val="0"/>
              <w:ind w:firstLine="0"/>
              <w:rPr>
                <w:rFonts w:ascii="標楷體" w:eastAsia="標楷體" w:hAnsi="標楷體" w:cs="標楷體"/>
              </w:rPr>
            </w:pPr>
            <w:r w:rsidRPr="00D51286">
              <w:rPr>
                <w:rFonts w:ascii="標楷體" w:eastAsia="標楷體" w:hAnsi="標楷體" w:cs="標楷體"/>
              </w:rPr>
              <w:t>6.討論評量</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99257D" w:rsidRDefault="0099257D" w:rsidP="0099257D">
            <w:pPr>
              <w:snapToGrid w:val="0"/>
              <w:ind w:firstLine="0"/>
              <w:rPr>
                <w:rFonts w:ascii="標楷體" w:eastAsia="標楷體" w:hAnsi="標楷體" w:cs="標楷體"/>
              </w:rPr>
            </w:pPr>
            <w:r>
              <w:rPr>
                <w:rFonts w:ascii="標楷體" w:eastAsia="標楷體" w:hAnsi="標楷體" w:cs="標楷體"/>
              </w:rPr>
              <w:t>【環境教育】</w:t>
            </w:r>
          </w:p>
          <w:p w:rsidR="0099257D" w:rsidRDefault="0099257D" w:rsidP="0099257D">
            <w:pPr>
              <w:snapToGrid w:val="0"/>
              <w:ind w:firstLine="0"/>
              <w:rPr>
                <w:rFonts w:ascii="標楷體" w:eastAsia="標楷體" w:hAnsi="標楷體" w:cs="標楷體"/>
              </w:rPr>
            </w:pPr>
            <w:r>
              <w:rPr>
                <w:rFonts w:ascii="標楷體" w:eastAsia="標楷體" w:hAnsi="標楷體" w:cs="標楷體"/>
              </w:rPr>
              <w:t>環J2 了解人與周遭動物的互動關係，認識動物需求，並關切動物福利。</w:t>
            </w:r>
          </w:p>
          <w:p w:rsidR="0099257D" w:rsidRDefault="0099257D" w:rsidP="0099257D">
            <w:pPr>
              <w:snapToGrid w:val="0"/>
              <w:ind w:firstLine="0"/>
              <w:rPr>
                <w:rFonts w:ascii="標楷體" w:eastAsia="標楷體" w:hAnsi="標楷體" w:cs="標楷體"/>
              </w:rPr>
            </w:pPr>
            <w:r>
              <w:rPr>
                <w:rFonts w:ascii="標楷體" w:eastAsia="標楷體" w:hAnsi="標楷體" w:cs="標楷體"/>
              </w:rPr>
              <w:t>環J4 了解永續發展的意義</w:t>
            </w:r>
            <w:r w:rsidRPr="0080319B">
              <w:rPr>
                <w:rFonts w:ascii="標楷體" w:eastAsia="標楷體" w:hAnsi="標楷體" w:cs="標楷體"/>
              </w:rPr>
              <w:t>(環境、社會、與經濟的均衡發展)與原則。</w:t>
            </w:r>
          </w:p>
        </w:tc>
        <w:tc>
          <w:tcPr>
            <w:tcW w:w="1784" w:type="dxa"/>
            <w:tcBorders>
              <w:top w:val="single" w:sz="8" w:space="0" w:color="000000"/>
              <w:bottom w:val="single" w:sz="8" w:space="0" w:color="000000"/>
              <w:right w:val="single" w:sz="8" w:space="0" w:color="000000"/>
            </w:tcBorders>
          </w:tcPr>
          <w:p w:rsidR="0099257D" w:rsidRPr="006571A0" w:rsidRDefault="0099257D" w:rsidP="0099257D">
            <w:pPr>
              <w:adjustRightInd w:val="0"/>
              <w:snapToGrid w:val="0"/>
              <w:ind w:firstLine="0"/>
              <w:jc w:val="left"/>
              <w:rPr>
                <w:rFonts w:ascii="標楷體" w:eastAsia="標楷體" w:hAnsi="標楷體" w:cs="標楷體"/>
              </w:rPr>
            </w:pPr>
            <w:r w:rsidRPr="006571A0">
              <w:rPr>
                <w:rFonts w:ascii="標楷體" w:eastAsia="標楷體" w:hAnsi="標楷體" w:cs="標楷體"/>
              </w:rPr>
              <w:t>□實施跨領域或</w:t>
            </w:r>
            <w:r w:rsidRPr="006571A0">
              <w:rPr>
                <w:rFonts w:ascii="標楷體" w:eastAsia="標楷體" w:hAnsi="標楷體" w:cs="標楷體"/>
                <w:color w:val="auto"/>
              </w:rPr>
              <w:t>跨</w:t>
            </w:r>
            <w:r w:rsidRPr="006571A0">
              <w:rPr>
                <w:rFonts w:ascii="標楷體" w:eastAsia="標楷體" w:hAnsi="標楷體" w:cs="標楷體"/>
              </w:rPr>
              <w:t>科目協同教學(需另申請授課鐘點費者)</w:t>
            </w:r>
          </w:p>
          <w:p w:rsidR="0099257D" w:rsidRPr="006571A0" w:rsidRDefault="0099257D" w:rsidP="0099257D">
            <w:pPr>
              <w:adjustRightInd w:val="0"/>
              <w:snapToGrid w:val="0"/>
              <w:ind w:firstLine="0"/>
              <w:jc w:val="left"/>
              <w:rPr>
                <w:rFonts w:ascii="標楷體" w:eastAsia="標楷體" w:hAnsi="標楷體" w:cs="標楷體"/>
              </w:rPr>
            </w:pPr>
            <w:r w:rsidRPr="006571A0">
              <w:rPr>
                <w:rFonts w:ascii="標楷體" w:eastAsia="標楷體" w:hAnsi="標楷體" w:cs="標楷體"/>
              </w:rPr>
              <w:t>1.協同科目：</w:t>
            </w:r>
          </w:p>
          <w:p w:rsidR="0099257D" w:rsidRPr="006571A0" w:rsidRDefault="0099257D" w:rsidP="0099257D">
            <w:pPr>
              <w:adjustRightInd w:val="0"/>
              <w:snapToGrid w:val="0"/>
              <w:ind w:firstLine="0"/>
              <w:jc w:val="left"/>
              <w:rPr>
                <w:rFonts w:ascii="標楷體" w:eastAsia="標楷體" w:hAnsi="標楷體" w:cs="標楷體"/>
                <w:u w:val="single"/>
              </w:rPr>
            </w:pPr>
            <w:r w:rsidRPr="006571A0">
              <w:rPr>
                <w:rFonts w:ascii="標楷體" w:eastAsia="標楷體" w:hAnsi="標楷體" w:cs="標楷體"/>
                <w:u w:val="single"/>
              </w:rPr>
              <w:t xml:space="preserve">            </w:t>
            </w:r>
          </w:p>
          <w:p w:rsidR="0099257D" w:rsidRPr="006571A0" w:rsidRDefault="0099257D" w:rsidP="0099257D">
            <w:pPr>
              <w:adjustRightInd w:val="0"/>
              <w:snapToGrid w:val="0"/>
              <w:ind w:firstLine="0"/>
              <w:jc w:val="left"/>
              <w:rPr>
                <w:rFonts w:ascii="標楷體" w:eastAsia="標楷體" w:hAnsi="標楷體" w:cs="標楷體"/>
                <w:u w:val="single"/>
              </w:rPr>
            </w:pPr>
            <w:r w:rsidRPr="006571A0">
              <w:rPr>
                <w:rFonts w:ascii="標楷體" w:eastAsia="標楷體" w:hAnsi="標楷體" w:cs="標楷體"/>
              </w:rPr>
              <w:t>2.協同節數：</w:t>
            </w:r>
          </w:p>
          <w:p w:rsidR="0099257D" w:rsidRPr="006571A0" w:rsidRDefault="0099257D" w:rsidP="0099257D">
            <w:pPr>
              <w:adjustRightInd w:val="0"/>
              <w:snapToGrid w:val="0"/>
              <w:ind w:firstLine="0"/>
              <w:jc w:val="left"/>
              <w:rPr>
                <w:rFonts w:ascii="標楷體" w:eastAsia="標楷體" w:hAnsi="標楷體" w:cs="標楷體"/>
                <w:u w:val="single"/>
              </w:rPr>
            </w:pPr>
            <w:r w:rsidRPr="006571A0">
              <w:rPr>
                <w:rFonts w:ascii="標楷體" w:eastAsia="標楷體" w:hAnsi="標楷體" w:cs="標楷體"/>
                <w:u w:val="single"/>
              </w:rPr>
              <w:t xml:space="preserve">            </w:t>
            </w:r>
          </w:p>
        </w:tc>
      </w:tr>
      <w:tr w:rsidR="0099257D" w:rsidRPr="00500692" w:rsidTr="004C5DAB">
        <w:trPr>
          <w:trHeight w:val="880"/>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99257D" w:rsidRPr="00B26C28" w:rsidRDefault="0099257D" w:rsidP="0099257D">
            <w:pPr>
              <w:spacing w:line="0" w:lineRule="atLeast"/>
              <w:jc w:val="center"/>
              <w:rPr>
                <w:rFonts w:eastAsia="標楷體"/>
                <w:color w:val="auto"/>
              </w:rPr>
            </w:pPr>
            <w:r w:rsidRPr="00B26C28">
              <w:rPr>
                <w:rFonts w:eastAsia="標楷體"/>
                <w:color w:val="auto"/>
              </w:rPr>
              <w:lastRenderedPageBreak/>
              <w:t>第八</w:t>
            </w:r>
            <w:proofErr w:type="gramStart"/>
            <w:r w:rsidRPr="00B26C28">
              <w:rPr>
                <w:rFonts w:eastAsia="標楷體"/>
                <w:color w:val="auto"/>
              </w:rPr>
              <w:t>週</w:t>
            </w:r>
            <w:proofErr w:type="gramEnd"/>
          </w:p>
          <w:p w:rsidR="0099257D" w:rsidRPr="00B26C28" w:rsidRDefault="0099257D" w:rsidP="0099257D">
            <w:pPr>
              <w:spacing w:line="0" w:lineRule="atLeast"/>
              <w:jc w:val="center"/>
              <w:rPr>
                <w:rFonts w:eastAsia="標楷體"/>
                <w:color w:val="auto"/>
              </w:rPr>
            </w:pPr>
            <w:r>
              <w:rPr>
                <w:rFonts w:eastAsia="標楷體" w:hint="eastAsia"/>
                <w:color w:val="auto"/>
              </w:rPr>
              <w:t>4</w:t>
            </w:r>
            <w:r w:rsidRPr="00B26C28">
              <w:rPr>
                <w:rFonts w:eastAsia="標楷體"/>
                <w:color w:val="auto"/>
              </w:rPr>
              <w:t>/</w:t>
            </w:r>
            <w:r>
              <w:rPr>
                <w:rFonts w:eastAsia="標楷體" w:hint="eastAsia"/>
                <w:color w:val="auto"/>
              </w:rPr>
              <w:t>6</w:t>
            </w:r>
            <w:r w:rsidRPr="00B26C28">
              <w:rPr>
                <w:rFonts w:eastAsia="標楷體"/>
                <w:color w:val="auto"/>
              </w:rPr>
              <w:t>~4/</w:t>
            </w:r>
            <w:r>
              <w:rPr>
                <w:rFonts w:eastAsia="標楷體" w:hint="eastAsia"/>
                <w:color w:val="auto"/>
              </w:rPr>
              <w:t>7</w:t>
            </w:r>
          </w:p>
          <w:p w:rsidR="0099257D" w:rsidRPr="00B26C28" w:rsidRDefault="0099257D" w:rsidP="0099257D">
            <w:pPr>
              <w:spacing w:line="0" w:lineRule="atLeast"/>
              <w:jc w:val="center"/>
              <w:rPr>
                <w:rFonts w:eastAsia="標楷體"/>
                <w:color w:val="auto"/>
              </w:rPr>
            </w:pPr>
            <w:r w:rsidRPr="00B26C28">
              <w:rPr>
                <w:rFonts w:eastAsia="標楷體"/>
                <w:color w:val="auto"/>
              </w:rPr>
              <w:t>(</w:t>
            </w:r>
            <w:r>
              <w:rPr>
                <w:rFonts w:eastAsia="標楷體" w:hint="eastAsia"/>
                <w:color w:val="auto"/>
              </w:rPr>
              <w:t>4/3(</w:t>
            </w:r>
            <w:proofErr w:type="gramStart"/>
            <w:r>
              <w:rPr>
                <w:rFonts w:eastAsia="標楷體" w:hint="eastAsia"/>
                <w:color w:val="auto"/>
              </w:rPr>
              <w:t>一</w:t>
            </w:r>
            <w:proofErr w:type="gramEnd"/>
            <w:r>
              <w:rPr>
                <w:rFonts w:eastAsia="標楷體" w:hint="eastAsia"/>
                <w:color w:val="auto"/>
              </w:rPr>
              <w:t>)</w:t>
            </w:r>
            <w:r>
              <w:rPr>
                <w:rFonts w:eastAsia="標楷體" w:hint="eastAsia"/>
                <w:color w:val="auto"/>
              </w:rPr>
              <w:t>彈性放假；</w:t>
            </w:r>
            <w:r>
              <w:rPr>
                <w:rFonts w:eastAsia="標楷體" w:hint="eastAsia"/>
                <w:color w:val="auto"/>
              </w:rPr>
              <w:t>4</w:t>
            </w:r>
            <w:r w:rsidRPr="00B26C28">
              <w:rPr>
                <w:rFonts w:eastAsia="標楷體" w:hint="eastAsia"/>
                <w:color w:val="auto"/>
              </w:rPr>
              <w:t>/</w:t>
            </w:r>
            <w:r>
              <w:rPr>
                <w:rFonts w:eastAsia="標楷體" w:hint="eastAsia"/>
                <w:color w:val="auto"/>
              </w:rPr>
              <w:t>4</w:t>
            </w:r>
            <w:r w:rsidRPr="00B26C28">
              <w:rPr>
                <w:rFonts w:eastAsia="標楷體" w:hint="eastAsia"/>
                <w:color w:val="auto"/>
              </w:rPr>
              <w:t>(</w:t>
            </w:r>
            <w:r>
              <w:rPr>
                <w:rFonts w:eastAsia="標楷體" w:hint="eastAsia"/>
                <w:color w:val="auto"/>
              </w:rPr>
              <w:t>二</w:t>
            </w:r>
            <w:r w:rsidRPr="00B26C28">
              <w:rPr>
                <w:rFonts w:eastAsia="標楷體" w:hint="eastAsia"/>
                <w:color w:val="auto"/>
              </w:rPr>
              <w:t>)</w:t>
            </w:r>
            <w:r>
              <w:rPr>
                <w:rFonts w:eastAsia="標楷體" w:hint="eastAsia"/>
                <w:color w:val="auto"/>
              </w:rPr>
              <w:t>兒童節放假；</w:t>
            </w:r>
            <w:r>
              <w:rPr>
                <w:rFonts w:eastAsia="標楷體" w:hint="eastAsia"/>
                <w:color w:val="auto"/>
              </w:rPr>
              <w:t>4/5(</w:t>
            </w:r>
            <w:r>
              <w:rPr>
                <w:rFonts w:eastAsia="標楷體" w:hint="eastAsia"/>
                <w:color w:val="auto"/>
              </w:rPr>
              <w:t>三</w:t>
            </w:r>
            <w:r>
              <w:rPr>
                <w:rFonts w:eastAsia="標楷體" w:hint="eastAsia"/>
                <w:color w:val="auto"/>
              </w:rPr>
              <w:t>)</w:t>
            </w:r>
            <w:r>
              <w:rPr>
                <w:rFonts w:eastAsia="標楷體" w:hint="eastAsia"/>
                <w:color w:val="auto"/>
              </w:rPr>
              <w:t>民族掃墓節放假</w:t>
            </w:r>
            <w:r w:rsidRPr="00B26C28">
              <w:rPr>
                <w:rFonts w:eastAsia="標楷體"/>
                <w:color w:val="auto"/>
              </w:rPr>
              <w:t>)</w:t>
            </w:r>
          </w:p>
        </w:tc>
        <w:tc>
          <w:tcPr>
            <w:tcW w:w="1418" w:type="dxa"/>
            <w:tcBorders>
              <w:top w:val="single" w:sz="8" w:space="0" w:color="000000"/>
              <w:left w:val="single" w:sz="8" w:space="0" w:color="000000"/>
              <w:bottom w:val="single" w:sz="8" w:space="0" w:color="000000"/>
              <w:right w:val="single" w:sz="8" w:space="0" w:color="000000"/>
            </w:tcBorders>
          </w:tcPr>
          <w:p w:rsidR="0099257D" w:rsidRDefault="0099257D" w:rsidP="0099257D">
            <w:pPr>
              <w:snapToGrid w:val="0"/>
              <w:ind w:firstLine="0"/>
              <w:rPr>
                <w:rFonts w:ascii="標楷體" w:eastAsia="標楷體" w:hAnsi="標楷體"/>
              </w:rPr>
            </w:pPr>
            <w:r>
              <w:rPr>
                <w:rFonts w:ascii="標楷體" w:eastAsia="標楷體" w:hAnsi="標楷體" w:cs="標楷體"/>
              </w:rPr>
              <w:t xml:space="preserve">音E-Ⅳ-1 </w:t>
            </w:r>
            <w:r w:rsidRPr="008E0322">
              <w:rPr>
                <w:rFonts w:ascii="標楷體" w:eastAsia="標楷體" w:hAnsi="標楷體" w:cs="標楷體"/>
              </w:rPr>
              <w:t>多元形式歌曲。基礎歌唱技巧，如：發聲技巧、表情等。</w:t>
            </w:r>
          </w:p>
          <w:p w:rsidR="0099257D" w:rsidRDefault="0099257D" w:rsidP="0099257D">
            <w:pPr>
              <w:snapToGrid w:val="0"/>
              <w:ind w:firstLine="0"/>
              <w:rPr>
                <w:rFonts w:ascii="標楷體" w:eastAsia="標楷體" w:hAnsi="標楷體"/>
              </w:rPr>
            </w:pPr>
            <w:r>
              <w:rPr>
                <w:rFonts w:ascii="標楷體" w:eastAsia="標楷體" w:hAnsi="標楷體" w:cs="標楷體"/>
              </w:rPr>
              <w:t xml:space="preserve">音E-Ⅳ-2 </w:t>
            </w:r>
            <w:r w:rsidRPr="008E0322">
              <w:rPr>
                <w:rFonts w:ascii="標楷體" w:eastAsia="標楷體" w:hAnsi="標楷體" w:cs="標楷體"/>
              </w:rPr>
              <w:t>樂器的構造、發音原理、演奏技巧，以及不同的演奏形式。</w:t>
            </w:r>
          </w:p>
          <w:p w:rsidR="0099257D" w:rsidRDefault="0099257D" w:rsidP="0099257D">
            <w:pPr>
              <w:snapToGrid w:val="0"/>
              <w:ind w:firstLine="0"/>
              <w:rPr>
                <w:rFonts w:ascii="標楷體" w:eastAsia="標楷體" w:hAnsi="標楷體"/>
              </w:rPr>
            </w:pPr>
            <w:r>
              <w:rPr>
                <w:rFonts w:ascii="標楷體" w:eastAsia="標楷體" w:hAnsi="標楷體" w:cs="標楷體"/>
              </w:rPr>
              <w:t xml:space="preserve">音A-Ⅳ-1 </w:t>
            </w:r>
            <w:r w:rsidRPr="008E0322">
              <w:rPr>
                <w:rFonts w:ascii="標楷體" w:eastAsia="標楷體" w:hAnsi="標楷體" w:cs="標楷體"/>
              </w:rPr>
              <w:t>器樂曲與聲樂曲，如：傳統戲曲、音樂劇、世界音樂、電影配樂等多元風格之樂曲。各種音樂展演形式，以及樂曲之作曲家、音樂表演團體與創作背景。</w:t>
            </w:r>
          </w:p>
          <w:p w:rsidR="0099257D" w:rsidRDefault="0099257D" w:rsidP="0099257D">
            <w:pPr>
              <w:snapToGrid w:val="0"/>
              <w:ind w:firstLine="0"/>
              <w:rPr>
                <w:rFonts w:ascii="標楷體" w:eastAsia="標楷體" w:hAnsi="標楷體"/>
              </w:rPr>
            </w:pPr>
            <w:r>
              <w:rPr>
                <w:rFonts w:ascii="標楷體" w:eastAsia="標楷體" w:hAnsi="標楷體" w:cs="標楷體"/>
              </w:rPr>
              <w:t xml:space="preserve">音A-Ⅳ-2 </w:t>
            </w:r>
            <w:r w:rsidRPr="008E0322">
              <w:rPr>
                <w:rFonts w:ascii="標楷體" w:eastAsia="標楷體" w:hAnsi="標楷體" w:cs="標楷體"/>
              </w:rPr>
              <w:t>相關音樂語彙，如音色、和聲等描述音樂元素之音樂術</w:t>
            </w:r>
            <w:r w:rsidRPr="008E0322">
              <w:rPr>
                <w:rFonts w:ascii="標楷體" w:eastAsia="標楷體" w:hAnsi="標楷體" w:cs="標楷體"/>
              </w:rPr>
              <w:lastRenderedPageBreak/>
              <w:t>語，或相關之一般性用語。</w:t>
            </w:r>
          </w:p>
          <w:p w:rsidR="0099257D" w:rsidRDefault="0099257D" w:rsidP="0099257D">
            <w:pPr>
              <w:snapToGrid w:val="0"/>
              <w:ind w:firstLine="0"/>
              <w:rPr>
                <w:rFonts w:ascii="標楷體" w:eastAsia="標楷體" w:hAnsi="標楷體"/>
              </w:rPr>
            </w:pPr>
            <w:r>
              <w:rPr>
                <w:rFonts w:ascii="標楷體" w:eastAsia="標楷體" w:hAnsi="標楷體" w:cs="標楷體"/>
              </w:rPr>
              <w:t xml:space="preserve">音A-Ⅳ-3 </w:t>
            </w:r>
            <w:r w:rsidRPr="008E0322">
              <w:rPr>
                <w:rFonts w:ascii="標楷體" w:eastAsia="標楷體" w:hAnsi="標楷體" w:cs="標楷體"/>
              </w:rPr>
              <w:t>音樂美感原則，如：均衡、漸層等。</w:t>
            </w:r>
          </w:p>
          <w:p w:rsidR="0099257D" w:rsidRDefault="0099257D" w:rsidP="0099257D">
            <w:pPr>
              <w:snapToGrid w:val="0"/>
              <w:ind w:firstLine="0"/>
              <w:rPr>
                <w:rFonts w:ascii="標楷體" w:eastAsia="標楷體" w:hAnsi="標楷體"/>
              </w:rPr>
            </w:pPr>
            <w:r>
              <w:rPr>
                <w:rFonts w:ascii="標楷體" w:eastAsia="標楷體" w:hAnsi="標楷體" w:cs="標楷體"/>
              </w:rPr>
              <w:t xml:space="preserve">音P-Ⅳ-1 </w:t>
            </w:r>
            <w:r w:rsidRPr="008E0322">
              <w:rPr>
                <w:rFonts w:ascii="標楷體" w:eastAsia="標楷體" w:hAnsi="標楷體" w:cs="標楷體"/>
              </w:rPr>
              <w:t>音樂與跨領域藝術文化活動。</w:t>
            </w:r>
          </w:p>
          <w:p w:rsidR="0099257D" w:rsidRDefault="0099257D" w:rsidP="0099257D">
            <w:pPr>
              <w:snapToGrid w:val="0"/>
              <w:ind w:firstLine="0"/>
              <w:rPr>
                <w:rFonts w:ascii="標楷體" w:eastAsia="標楷體" w:hAnsi="標楷體"/>
              </w:rPr>
            </w:pPr>
            <w:r>
              <w:rPr>
                <w:rFonts w:ascii="標楷體" w:eastAsia="標楷體" w:hAnsi="標楷體" w:cs="標楷體"/>
              </w:rPr>
              <w:t xml:space="preserve">音P-Ⅳ-2 </w:t>
            </w:r>
            <w:r w:rsidRPr="008E0322">
              <w:rPr>
                <w:rFonts w:ascii="標楷體" w:eastAsia="標楷體" w:hAnsi="標楷體" w:cs="標楷體"/>
              </w:rPr>
              <w:t>在地人文關懷與全球藝術文化相關議題。</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99257D" w:rsidRDefault="0099257D" w:rsidP="0099257D">
            <w:pPr>
              <w:snapToGrid w:val="0"/>
              <w:ind w:firstLine="0"/>
              <w:rPr>
                <w:rFonts w:ascii="標楷體" w:eastAsia="標楷體" w:hAnsi="標楷體"/>
              </w:rPr>
            </w:pPr>
            <w:r>
              <w:rPr>
                <w:rFonts w:ascii="標楷體" w:eastAsia="標楷體" w:hAnsi="標楷體" w:cs="標楷體"/>
              </w:rPr>
              <w:lastRenderedPageBreak/>
              <w:t xml:space="preserve">音1-Ⅳ-1 </w:t>
            </w:r>
            <w:r w:rsidRPr="008E0322">
              <w:rPr>
                <w:rFonts w:ascii="標楷體" w:eastAsia="標楷體" w:hAnsi="標楷體" w:cs="標楷體"/>
              </w:rPr>
              <w:t>能理解音樂符號並回應指揮，進行歌唱及演奏，展現音樂美感意識。</w:t>
            </w:r>
          </w:p>
          <w:p w:rsidR="0099257D" w:rsidRDefault="0099257D" w:rsidP="0099257D">
            <w:pPr>
              <w:snapToGrid w:val="0"/>
              <w:ind w:firstLine="0"/>
              <w:rPr>
                <w:rFonts w:ascii="標楷體" w:eastAsia="標楷體" w:hAnsi="標楷體"/>
              </w:rPr>
            </w:pPr>
            <w:r>
              <w:rPr>
                <w:rFonts w:ascii="標楷體" w:eastAsia="標楷體" w:hAnsi="標楷體" w:cs="標楷體"/>
              </w:rPr>
              <w:t xml:space="preserve">音2-Ⅳ-1 </w:t>
            </w:r>
            <w:r w:rsidRPr="008E0322">
              <w:rPr>
                <w:rFonts w:ascii="標楷體" w:eastAsia="標楷體" w:hAnsi="標楷體" w:cs="標楷體"/>
              </w:rPr>
              <w:t>能使用適當的音樂語彙，賞析各類音樂作品，體會藝術文化之美。</w:t>
            </w:r>
          </w:p>
          <w:p w:rsidR="0099257D" w:rsidRDefault="0099257D" w:rsidP="0099257D">
            <w:pPr>
              <w:snapToGrid w:val="0"/>
              <w:ind w:firstLine="0"/>
              <w:rPr>
                <w:rFonts w:ascii="標楷體" w:eastAsia="標楷體" w:hAnsi="標楷體"/>
              </w:rPr>
            </w:pPr>
            <w:r>
              <w:rPr>
                <w:rFonts w:ascii="標楷體" w:eastAsia="標楷體" w:hAnsi="標楷體" w:cs="標楷體"/>
              </w:rPr>
              <w:t xml:space="preserve">音2-Ⅳ-2 </w:t>
            </w:r>
            <w:r w:rsidRPr="008E0322">
              <w:rPr>
                <w:rFonts w:ascii="標楷體" w:eastAsia="標楷體" w:hAnsi="標楷體" w:cs="標楷體"/>
              </w:rPr>
              <w:t>能透過討論，以探究樂曲創作背景與社會文化的關聯及其意義，表達多元觀點。</w:t>
            </w:r>
          </w:p>
          <w:p w:rsidR="0099257D" w:rsidRDefault="0099257D" w:rsidP="0099257D">
            <w:pPr>
              <w:snapToGrid w:val="0"/>
              <w:ind w:firstLine="0"/>
              <w:rPr>
                <w:rFonts w:ascii="標楷體" w:eastAsia="標楷體" w:hAnsi="標楷體"/>
              </w:rPr>
            </w:pPr>
            <w:r>
              <w:rPr>
                <w:rFonts w:ascii="標楷體" w:eastAsia="標楷體" w:hAnsi="標楷體" w:cs="標楷體"/>
              </w:rPr>
              <w:t xml:space="preserve">音3-Ⅳ-1 </w:t>
            </w:r>
            <w:r w:rsidRPr="008E0322">
              <w:rPr>
                <w:rFonts w:ascii="標楷體" w:eastAsia="標楷體" w:hAnsi="標楷體" w:cs="標楷體"/>
              </w:rPr>
              <w:t>能透過多元音樂活動，探索音樂及其他藝術之共通性，關懷在地及全球藝術文化。</w:t>
            </w:r>
          </w:p>
          <w:p w:rsidR="0099257D" w:rsidRDefault="0099257D" w:rsidP="0099257D">
            <w:pPr>
              <w:snapToGrid w:val="0"/>
              <w:ind w:firstLine="0"/>
              <w:rPr>
                <w:rFonts w:ascii="標楷體" w:eastAsia="標楷體" w:hAnsi="標楷體"/>
              </w:rPr>
            </w:pPr>
            <w:r>
              <w:rPr>
                <w:rFonts w:ascii="標楷體" w:eastAsia="標楷體" w:hAnsi="標楷體" w:cs="標楷體"/>
              </w:rPr>
              <w:t xml:space="preserve">音3-Ⅳ-2 </w:t>
            </w:r>
            <w:r w:rsidRPr="008E0322">
              <w:rPr>
                <w:rFonts w:ascii="標楷體" w:eastAsia="標楷體" w:hAnsi="標楷體" w:cs="標楷體"/>
              </w:rPr>
              <w:t>能運用科技媒體蒐集藝文資訊或聆賞音樂，以培養自主學習音樂的興趣與發展。</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99257D" w:rsidRPr="00DA591D" w:rsidRDefault="0099257D" w:rsidP="0099257D">
            <w:pPr>
              <w:snapToGrid w:val="0"/>
              <w:ind w:firstLine="0"/>
              <w:rPr>
                <w:rFonts w:ascii="標楷體" w:eastAsia="標楷體" w:hAnsi="標楷體"/>
                <w:color w:val="auto"/>
              </w:rPr>
            </w:pPr>
            <w:r w:rsidRPr="00D51286">
              <w:rPr>
                <w:rFonts w:ascii="標楷體" w:eastAsia="標楷體" w:hAnsi="標楷體" w:cs="標楷體"/>
                <w:color w:val="auto"/>
              </w:rPr>
              <w:t>第五課管弦交織的樂章</w:t>
            </w:r>
          </w:p>
          <w:p w:rsidR="0099257D" w:rsidRDefault="0099257D" w:rsidP="0099257D">
            <w:pPr>
              <w:snapToGrid w:val="0"/>
              <w:ind w:firstLine="0"/>
              <w:rPr>
                <w:rFonts w:ascii="標楷體" w:eastAsia="標楷體" w:hAnsi="標楷體"/>
                <w:color w:val="auto"/>
              </w:rPr>
            </w:pPr>
            <w:r>
              <w:rPr>
                <w:rFonts w:ascii="標楷體" w:eastAsia="標楷體" w:hAnsi="標楷體" w:cs="標楷體"/>
                <w:color w:val="auto"/>
              </w:rPr>
              <w:t>1.</w:t>
            </w:r>
            <w:r w:rsidRPr="008E0322">
              <w:rPr>
                <w:rFonts w:ascii="標楷體" w:eastAsia="標楷體" w:hAnsi="標楷體" w:cs="標楷體"/>
                <w:color w:val="auto"/>
              </w:rPr>
              <w:t>認識木管樂器長笛、雙簧管、單簧管、低音管，以及銅管樂器小號、法國號、長號、低音號。(1)了解木管樂器的材質分類及發聲原理。(2)認識長笛是唯一沒有簧片的木管樂器，介紹巴赫《第二號管弦樂組曲》。(3)說明雙簧管是樂團調音的基礎，在電影《交響情人夢》中，有雙簧管經典作品</w:t>
            </w:r>
            <w:proofErr w:type="gramStart"/>
            <w:r w:rsidRPr="008E0322">
              <w:rPr>
                <w:rFonts w:ascii="標楷體" w:eastAsia="標楷體" w:hAnsi="標楷體" w:cs="標楷體"/>
                <w:color w:val="auto"/>
              </w:rPr>
              <w:t>—</w:t>
            </w:r>
            <w:proofErr w:type="gramEnd"/>
            <w:r w:rsidRPr="008E0322">
              <w:rPr>
                <w:rFonts w:ascii="標楷體" w:eastAsia="標楷體" w:hAnsi="標楷體" w:cs="標楷體"/>
                <w:color w:val="auto"/>
              </w:rPr>
              <w:t>莫札特《C大調雙簧管協奏曲》。(4)教師自行蒐集並播放卡通影片《海綿寶寶》中章</w:t>
            </w:r>
            <w:r>
              <w:rPr>
                <w:rFonts w:ascii="標楷體" w:eastAsia="標楷體" w:hAnsi="標楷體" w:cs="標楷體"/>
                <w:color w:val="auto"/>
              </w:rPr>
              <w:t>魚哥演奏單簧管的片段，進而介紹單簧管。接著播放教師自行蒐集的蓋希</w:t>
            </w:r>
            <w:r w:rsidRPr="008E0322">
              <w:rPr>
                <w:rFonts w:ascii="標楷體" w:eastAsia="標楷體" w:hAnsi="標楷體" w:cs="標楷體"/>
                <w:color w:val="auto"/>
              </w:rPr>
              <w:t>文〈藍色狂想曲〉卡通版讓學生欣賞，加深對此曲的印象。(5)說明低音管與雙簧管同為雙簧樂器，以杜卡斯《魔法師的學徒》作為聆聽欣賞</w:t>
            </w:r>
            <w:proofErr w:type="gramStart"/>
            <w:r w:rsidRPr="008E0322">
              <w:rPr>
                <w:rFonts w:ascii="標楷體" w:eastAsia="標楷體" w:hAnsi="標楷體" w:cs="標楷體"/>
                <w:color w:val="auto"/>
              </w:rPr>
              <w:t>的曲例</w:t>
            </w:r>
            <w:proofErr w:type="gramEnd"/>
            <w:r w:rsidRPr="008E0322">
              <w:rPr>
                <w:rFonts w:ascii="標楷體" w:eastAsia="標楷體" w:hAnsi="標楷體" w:cs="標楷體"/>
                <w:color w:val="auto"/>
              </w:rPr>
              <w:t>。之後可讓學生觀賞教師自行蒐集的迪士尼動畫片《幻想曲》中配樂《魔法師的學徒》片段，並補充說明：此故事不僅改編為卡通，也拍成真人版電影。(6)開始介紹銅管樂器前，可先播放教師自行蒐集的動畫</w:t>
            </w:r>
            <w:proofErr w:type="gramStart"/>
            <w:r w:rsidRPr="008E0322">
              <w:rPr>
                <w:rFonts w:ascii="標楷體" w:eastAsia="標楷體" w:hAnsi="標楷體" w:cs="標楷體"/>
                <w:color w:val="auto"/>
              </w:rPr>
              <w:t>《</w:t>
            </w:r>
            <w:proofErr w:type="gramEnd"/>
            <w:r w:rsidRPr="008E0322">
              <w:rPr>
                <w:rFonts w:ascii="標楷體" w:eastAsia="標楷體" w:hAnsi="標楷體" w:cs="標楷體"/>
                <w:color w:val="auto"/>
              </w:rPr>
              <w:t>吹響吧！上低音號</w:t>
            </w:r>
            <w:proofErr w:type="gramStart"/>
            <w:r w:rsidRPr="008E0322">
              <w:rPr>
                <w:rFonts w:ascii="標楷體" w:eastAsia="標楷體" w:hAnsi="標楷體" w:cs="標楷體"/>
                <w:color w:val="auto"/>
              </w:rPr>
              <w:t>》</w:t>
            </w:r>
            <w:proofErr w:type="gramEnd"/>
            <w:r w:rsidRPr="008E0322">
              <w:rPr>
                <w:rFonts w:ascii="標楷體" w:eastAsia="標楷體" w:hAnsi="標楷體" w:cs="標楷體"/>
                <w:color w:val="auto"/>
              </w:rPr>
              <w:t>片段，讓學生對銅管樂器有初步的認識。</w:t>
            </w:r>
          </w:p>
          <w:p w:rsidR="0099257D" w:rsidRPr="008E0322" w:rsidRDefault="0099257D" w:rsidP="0099257D">
            <w:pPr>
              <w:snapToGrid w:val="0"/>
              <w:ind w:firstLine="0"/>
              <w:rPr>
                <w:rFonts w:ascii="標楷體" w:eastAsia="標楷體" w:hAnsi="標楷體"/>
                <w:color w:val="auto"/>
              </w:rPr>
            </w:pPr>
            <w:r>
              <w:rPr>
                <w:rFonts w:ascii="標楷體" w:eastAsia="標楷體" w:hAnsi="標楷體" w:cs="標楷體"/>
                <w:color w:val="auto"/>
              </w:rPr>
              <w:lastRenderedPageBreak/>
              <w:t>2.</w:t>
            </w:r>
            <w:r w:rsidRPr="008E0322">
              <w:rPr>
                <w:rFonts w:ascii="標楷體" w:eastAsia="標楷體" w:hAnsi="標楷體" w:cs="標楷體"/>
                <w:color w:val="auto"/>
              </w:rPr>
              <w:t>介紹小號為銅管樂器中音域最高的樂器，並聆聽雷洛</w:t>
            </w:r>
            <w:r>
              <w:rPr>
                <w:rFonts w:ascii="標楷體" w:eastAsia="標楷體" w:hAnsi="標楷體" w:cs="標楷體"/>
                <w:color w:val="auto"/>
              </w:rPr>
              <w:t>．</w:t>
            </w:r>
            <w:r w:rsidRPr="008E0322">
              <w:rPr>
                <w:rFonts w:ascii="標楷體" w:eastAsia="標楷體" w:hAnsi="標楷體" w:cs="標楷體"/>
                <w:color w:val="auto"/>
              </w:rPr>
              <w:t>安德森《小號手的假期》。</w:t>
            </w:r>
          </w:p>
          <w:p w:rsidR="0099257D" w:rsidRPr="008E0322" w:rsidRDefault="0099257D" w:rsidP="0099257D">
            <w:pPr>
              <w:snapToGrid w:val="0"/>
              <w:ind w:firstLine="0"/>
              <w:rPr>
                <w:rFonts w:ascii="標楷體" w:eastAsia="標楷體" w:hAnsi="標楷體"/>
                <w:color w:val="auto"/>
              </w:rPr>
            </w:pPr>
            <w:r>
              <w:rPr>
                <w:rFonts w:ascii="標楷體" w:eastAsia="標楷體" w:hAnsi="標楷體" w:cs="標楷體"/>
                <w:color w:val="auto"/>
              </w:rPr>
              <w:t>3.</w:t>
            </w:r>
            <w:r w:rsidRPr="008E0322">
              <w:rPr>
                <w:rFonts w:ascii="標楷體" w:eastAsia="標楷體" w:hAnsi="標楷體" w:cs="標楷體"/>
                <w:color w:val="auto"/>
              </w:rPr>
              <w:t>介紹法國號，並敘說《彼得與狼》的故事，教師可自行蒐集並播放獲奧斯卡最佳動畫短片的版本。說明交響樂曲《彼得與狼》中，狼的部分是分別由三把法國號詮釋，並藉由《彼得與狼》讓學生複習不同的樂器。</w:t>
            </w:r>
          </w:p>
          <w:p w:rsidR="0099257D" w:rsidRPr="00D94251" w:rsidRDefault="0099257D" w:rsidP="0099257D">
            <w:pPr>
              <w:snapToGrid w:val="0"/>
              <w:ind w:firstLine="0"/>
              <w:rPr>
                <w:rFonts w:ascii="標楷體" w:eastAsia="標楷體" w:hAnsi="標楷體"/>
                <w:color w:val="auto"/>
              </w:rPr>
            </w:pPr>
            <w:r>
              <w:rPr>
                <w:rFonts w:ascii="標楷體" w:eastAsia="標楷體" w:hAnsi="標楷體" w:cs="標楷體"/>
                <w:color w:val="auto"/>
              </w:rPr>
              <w:t>4.</w:t>
            </w:r>
            <w:r w:rsidRPr="008E0322">
              <w:rPr>
                <w:rFonts w:ascii="標楷體" w:eastAsia="標楷體" w:hAnsi="標楷體" w:cs="標楷體"/>
                <w:color w:val="auto"/>
              </w:rPr>
              <w:t>介紹長號、低音號，引導學生聆聽白遼士</w:t>
            </w:r>
            <w:proofErr w:type="gramStart"/>
            <w:r w:rsidRPr="008E0322">
              <w:rPr>
                <w:rFonts w:ascii="標楷體" w:eastAsia="標楷體" w:hAnsi="標楷體" w:cs="標楷體"/>
                <w:color w:val="auto"/>
              </w:rPr>
              <w:t>《</w:t>
            </w:r>
            <w:proofErr w:type="gramEnd"/>
            <w:r w:rsidRPr="008E0322">
              <w:rPr>
                <w:rFonts w:ascii="標楷體" w:eastAsia="標楷體" w:hAnsi="標楷體" w:cs="標楷體"/>
                <w:color w:val="auto"/>
              </w:rPr>
              <w:t>幻想交響曲．第四樂章</w:t>
            </w:r>
            <w:proofErr w:type="gramStart"/>
            <w:r w:rsidRPr="008E0322">
              <w:rPr>
                <w:rFonts w:ascii="標楷體" w:eastAsia="標楷體" w:hAnsi="標楷體" w:cs="標楷體"/>
                <w:color w:val="auto"/>
              </w:rPr>
              <w:t>》</w:t>
            </w:r>
            <w:proofErr w:type="gramEnd"/>
            <w:r w:rsidRPr="008E0322">
              <w:rPr>
                <w:rFonts w:ascii="標楷體" w:eastAsia="標楷體" w:hAnsi="標楷體" w:cs="標楷體"/>
                <w:color w:val="auto"/>
              </w:rPr>
              <w:t>，說明此樂章以銅管樂為主奏。</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rsidR="0099257D" w:rsidRPr="00DA591D" w:rsidRDefault="0099257D" w:rsidP="0099257D">
            <w:pPr>
              <w:snapToGrid w:val="0"/>
              <w:ind w:firstLine="0"/>
              <w:jc w:val="center"/>
              <w:rPr>
                <w:rFonts w:ascii="標楷體" w:eastAsia="標楷體" w:hAnsi="標楷體"/>
              </w:rPr>
            </w:pPr>
            <w:r w:rsidRPr="00D51286">
              <w:rPr>
                <w:rFonts w:ascii="標楷體" w:eastAsia="標楷體" w:hAnsi="標楷體" w:cs="標楷體"/>
              </w:rPr>
              <w:lastRenderedPageBreak/>
              <w:t>3</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99257D" w:rsidRPr="00DA591D" w:rsidRDefault="0099257D" w:rsidP="0099257D">
            <w:pPr>
              <w:snapToGrid w:val="0"/>
              <w:ind w:firstLine="0"/>
              <w:rPr>
                <w:rFonts w:ascii="標楷體" w:eastAsia="標楷體" w:hAnsi="標楷體" w:cs="標楷體"/>
              </w:rPr>
            </w:pPr>
            <w:r w:rsidRPr="00D51286">
              <w:rPr>
                <w:rFonts w:ascii="標楷體" w:eastAsia="標楷體" w:hAnsi="標楷體" w:cs="標楷體"/>
              </w:rPr>
              <w:t>1.直笛、鋼琴、電腦、影音音響設備。</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99257D" w:rsidRPr="00D51286" w:rsidRDefault="0099257D" w:rsidP="0099257D">
            <w:pPr>
              <w:snapToGrid w:val="0"/>
              <w:ind w:firstLine="0"/>
              <w:rPr>
                <w:rFonts w:ascii="標楷體" w:eastAsia="標楷體" w:hAnsi="標楷體" w:cs="標楷體"/>
              </w:rPr>
            </w:pPr>
            <w:r w:rsidRPr="00D51286">
              <w:rPr>
                <w:rFonts w:ascii="標楷體" w:eastAsia="標楷體" w:hAnsi="標楷體" w:cs="標楷體"/>
              </w:rPr>
              <w:t>1.教師評量</w:t>
            </w:r>
          </w:p>
          <w:p w:rsidR="0099257D" w:rsidRPr="00D51286" w:rsidRDefault="0099257D" w:rsidP="0099257D">
            <w:pPr>
              <w:snapToGrid w:val="0"/>
              <w:ind w:firstLine="0"/>
              <w:rPr>
                <w:rFonts w:ascii="標楷體" w:eastAsia="標楷體" w:hAnsi="標楷體" w:cs="標楷體"/>
              </w:rPr>
            </w:pPr>
            <w:r w:rsidRPr="00D51286">
              <w:rPr>
                <w:rFonts w:ascii="標楷體" w:eastAsia="標楷體" w:hAnsi="標楷體" w:cs="標楷體"/>
              </w:rPr>
              <w:t>2.態度評量</w:t>
            </w:r>
          </w:p>
          <w:p w:rsidR="0099257D" w:rsidRPr="00D51286" w:rsidRDefault="0099257D" w:rsidP="0099257D">
            <w:pPr>
              <w:snapToGrid w:val="0"/>
              <w:ind w:firstLine="0"/>
              <w:rPr>
                <w:rFonts w:ascii="標楷體" w:eastAsia="標楷體" w:hAnsi="標楷體" w:cs="標楷體"/>
              </w:rPr>
            </w:pPr>
            <w:r w:rsidRPr="00D51286">
              <w:rPr>
                <w:rFonts w:ascii="標楷體" w:eastAsia="標楷體" w:hAnsi="標楷體" w:cs="標楷體"/>
              </w:rPr>
              <w:t>3.欣賞評量</w:t>
            </w:r>
          </w:p>
          <w:p w:rsidR="0099257D" w:rsidRPr="00DA591D" w:rsidRDefault="0099257D" w:rsidP="0099257D">
            <w:pPr>
              <w:snapToGrid w:val="0"/>
              <w:ind w:firstLine="0"/>
              <w:rPr>
                <w:rFonts w:ascii="標楷體" w:eastAsia="標楷體" w:hAnsi="標楷體" w:cs="標楷體"/>
              </w:rPr>
            </w:pPr>
            <w:r w:rsidRPr="00D51286">
              <w:rPr>
                <w:rFonts w:ascii="標楷體" w:eastAsia="標楷體" w:hAnsi="標楷體" w:cs="標楷體"/>
              </w:rPr>
              <w:t>4.討論評量</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99257D" w:rsidRDefault="0099257D" w:rsidP="0099257D">
            <w:pPr>
              <w:snapToGrid w:val="0"/>
              <w:ind w:firstLine="0"/>
              <w:rPr>
                <w:rFonts w:ascii="標楷體" w:eastAsia="標楷體" w:hAnsi="標楷體" w:cs="標楷體"/>
              </w:rPr>
            </w:pPr>
          </w:p>
        </w:tc>
        <w:tc>
          <w:tcPr>
            <w:tcW w:w="1784" w:type="dxa"/>
            <w:tcBorders>
              <w:top w:val="single" w:sz="8" w:space="0" w:color="000000"/>
              <w:bottom w:val="single" w:sz="8" w:space="0" w:color="000000"/>
              <w:right w:val="single" w:sz="8" w:space="0" w:color="000000"/>
            </w:tcBorders>
          </w:tcPr>
          <w:p w:rsidR="0099257D" w:rsidRPr="006571A0" w:rsidRDefault="0099257D" w:rsidP="0099257D">
            <w:pPr>
              <w:adjustRightInd w:val="0"/>
              <w:snapToGrid w:val="0"/>
              <w:ind w:firstLine="0"/>
              <w:jc w:val="left"/>
              <w:rPr>
                <w:rFonts w:ascii="標楷體" w:eastAsia="標楷體" w:hAnsi="標楷體" w:cs="標楷體"/>
              </w:rPr>
            </w:pPr>
            <w:r w:rsidRPr="006571A0">
              <w:rPr>
                <w:rFonts w:ascii="標楷體" w:eastAsia="標楷體" w:hAnsi="標楷體" w:cs="標楷體"/>
              </w:rPr>
              <w:t>□實施跨領域或</w:t>
            </w:r>
            <w:r w:rsidRPr="006571A0">
              <w:rPr>
                <w:rFonts w:ascii="標楷體" w:eastAsia="標楷體" w:hAnsi="標楷體" w:cs="標楷體"/>
                <w:color w:val="auto"/>
              </w:rPr>
              <w:t>跨</w:t>
            </w:r>
            <w:r w:rsidRPr="006571A0">
              <w:rPr>
                <w:rFonts w:ascii="標楷體" w:eastAsia="標楷體" w:hAnsi="標楷體" w:cs="標楷體"/>
              </w:rPr>
              <w:t>科目協同教學(需另申請授課鐘點費者)</w:t>
            </w:r>
          </w:p>
          <w:p w:rsidR="0099257D" w:rsidRPr="006571A0" w:rsidRDefault="0099257D" w:rsidP="0099257D">
            <w:pPr>
              <w:adjustRightInd w:val="0"/>
              <w:snapToGrid w:val="0"/>
              <w:ind w:firstLine="0"/>
              <w:jc w:val="left"/>
              <w:rPr>
                <w:rFonts w:ascii="標楷體" w:eastAsia="標楷體" w:hAnsi="標楷體" w:cs="標楷體"/>
              </w:rPr>
            </w:pPr>
            <w:r w:rsidRPr="006571A0">
              <w:rPr>
                <w:rFonts w:ascii="標楷體" w:eastAsia="標楷體" w:hAnsi="標楷體" w:cs="標楷體"/>
              </w:rPr>
              <w:t>1.協同科目：</w:t>
            </w:r>
          </w:p>
          <w:p w:rsidR="0099257D" w:rsidRPr="006571A0" w:rsidRDefault="0099257D" w:rsidP="0099257D">
            <w:pPr>
              <w:adjustRightInd w:val="0"/>
              <w:snapToGrid w:val="0"/>
              <w:ind w:firstLine="0"/>
              <w:jc w:val="left"/>
              <w:rPr>
                <w:rFonts w:ascii="標楷體" w:eastAsia="標楷體" w:hAnsi="標楷體" w:cs="標楷體"/>
                <w:u w:val="single"/>
              </w:rPr>
            </w:pPr>
            <w:r w:rsidRPr="006571A0">
              <w:rPr>
                <w:rFonts w:ascii="標楷體" w:eastAsia="標楷體" w:hAnsi="標楷體" w:cs="標楷體"/>
                <w:u w:val="single"/>
              </w:rPr>
              <w:t xml:space="preserve">            </w:t>
            </w:r>
          </w:p>
          <w:p w:rsidR="0099257D" w:rsidRPr="006571A0" w:rsidRDefault="0099257D" w:rsidP="0099257D">
            <w:pPr>
              <w:adjustRightInd w:val="0"/>
              <w:snapToGrid w:val="0"/>
              <w:ind w:firstLine="0"/>
              <w:jc w:val="left"/>
              <w:rPr>
                <w:rFonts w:ascii="標楷體" w:eastAsia="標楷體" w:hAnsi="標楷體" w:cs="標楷體"/>
                <w:u w:val="single"/>
              </w:rPr>
            </w:pPr>
            <w:r w:rsidRPr="006571A0">
              <w:rPr>
                <w:rFonts w:ascii="標楷體" w:eastAsia="標楷體" w:hAnsi="標楷體" w:cs="標楷體"/>
              </w:rPr>
              <w:t>2.協同節數：</w:t>
            </w:r>
          </w:p>
          <w:p w:rsidR="0099257D" w:rsidRPr="006571A0" w:rsidRDefault="0099257D" w:rsidP="0099257D">
            <w:pPr>
              <w:adjustRightInd w:val="0"/>
              <w:snapToGrid w:val="0"/>
              <w:ind w:firstLine="0"/>
              <w:jc w:val="left"/>
              <w:rPr>
                <w:rFonts w:ascii="標楷體" w:eastAsia="標楷體" w:hAnsi="標楷體" w:cs="標楷體"/>
                <w:u w:val="single"/>
              </w:rPr>
            </w:pPr>
            <w:r w:rsidRPr="006571A0">
              <w:rPr>
                <w:rFonts w:ascii="標楷體" w:eastAsia="標楷體" w:hAnsi="標楷體" w:cs="標楷體"/>
                <w:u w:val="single"/>
              </w:rPr>
              <w:t xml:space="preserve">            </w:t>
            </w:r>
          </w:p>
        </w:tc>
      </w:tr>
      <w:tr w:rsidR="00FC37A7" w:rsidRPr="00500692" w:rsidTr="004C5DAB">
        <w:trPr>
          <w:trHeight w:val="880"/>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FC37A7" w:rsidRPr="00B26C28" w:rsidRDefault="00FC37A7" w:rsidP="00FC37A7">
            <w:pPr>
              <w:spacing w:line="0" w:lineRule="atLeast"/>
              <w:jc w:val="center"/>
              <w:rPr>
                <w:rFonts w:eastAsia="標楷體"/>
                <w:color w:val="auto"/>
              </w:rPr>
            </w:pPr>
            <w:r w:rsidRPr="00B26C28">
              <w:rPr>
                <w:rFonts w:eastAsia="標楷體"/>
                <w:color w:val="auto"/>
              </w:rPr>
              <w:t>第九</w:t>
            </w:r>
            <w:proofErr w:type="gramStart"/>
            <w:r w:rsidRPr="00B26C28">
              <w:rPr>
                <w:rFonts w:eastAsia="標楷體"/>
                <w:color w:val="auto"/>
              </w:rPr>
              <w:t>週</w:t>
            </w:r>
            <w:proofErr w:type="gramEnd"/>
          </w:p>
          <w:p w:rsidR="00FC37A7" w:rsidRPr="00B26C28" w:rsidRDefault="00FC37A7" w:rsidP="00FC37A7">
            <w:pPr>
              <w:spacing w:line="0" w:lineRule="atLeast"/>
              <w:jc w:val="center"/>
              <w:rPr>
                <w:rFonts w:eastAsia="標楷體"/>
                <w:color w:val="auto"/>
              </w:rPr>
            </w:pPr>
            <w:r w:rsidRPr="00B26C28">
              <w:rPr>
                <w:rFonts w:eastAsia="標楷體"/>
                <w:color w:val="auto"/>
              </w:rPr>
              <w:t>4/</w:t>
            </w:r>
            <w:r>
              <w:rPr>
                <w:rFonts w:eastAsia="標楷體" w:hint="eastAsia"/>
                <w:color w:val="auto"/>
              </w:rPr>
              <w:t>10</w:t>
            </w:r>
            <w:r w:rsidRPr="00B26C28">
              <w:rPr>
                <w:rFonts w:eastAsia="標楷體"/>
                <w:color w:val="auto"/>
              </w:rPr>
              <w:t>~4/</w:t>
            </w:r>
            <w:r>
              <w:rPr>
                <w:rFonts w:eastAsia="標楷體" w:hint="eastAsia"/>
                <w:color w:val="auto"/>
              </w:rPr>
              <w:t>14</w:t>
            </w:r>
          </w:p>
        </w:tc>
        <w:tc>
          <w:tcPr>
            <w:tcW w:w="1418" w:type="dxa"/>
            <w:tcBorders>
              <w:top w:val="single" w:sz="8" w:space="0" w:color="000000"/>
              <w:left w:val="single" w:sz="8" w:space="0" w:color="000000"/>
              <w:bottom w:val="single" w:sz="8" w:space="0" w:color="000000"/>
              <w:right w:val="single" w:sz="8" w:space="0" w:color="000000"/>
            </w:tcBorders>
          </w:tcPr>
          <w:p w:rsidR="00FC37A7" w:rsidRDefault="00FC37A7" w:rsidP="00FC37A7">
            <w:pPr>
              <w:snapToGrid w:val="0"/>
              <w:ind w:firstLine="0"/>
              <w:rPr>
                <w:rFonts w:ascii="標楷體" w:eastAsia="標楷體" w:hAnsi="標楷體"/>
              </w:rPr>
            </w:pPr>
            <w:r>
              <w:rPr>
                <w:rFonts w:ascii="標楷體" w:eastAsia="標楷體" w:hAnsi="標楷體" w:cs="標楷體"/>
              </w:rPr>
              <w:t xml:space="preserve">音E-Ⅳ-1 </w:t>
            </w:r>
            <w:r w:rsidRPr="00D51286">
              <w:rPr>
                <w:rFonts w:ascii="標楷體" w:eastAsia="標楷體" w:hAnsi="標楷體" w:cs="標楷體"/>
              </w:rPr>
              <w:t>多元形式歌曲。基礎歌唱技巧，如：發聲技巧、表情等。</w:t>
            </w:r>
          </w:p>
          <w:p w:rsidR="00FC37A7" w:rsidRDefault="00FC37A7" w:rsidP="00FC37A7">
            <w:pPr>
              <w:snapToGrid w:val="0"/>
              <w:ind w:firstLine="0"/>
              <w:rPr>
                <w:rFonts w:ascii="標楷體" w:eastAsia="標楷體" w:hAnsi="標楷體"/>
              </w:rPr>
            </w:pPr>
            <w:r>
              <w:rPr>
                <w:rFonts w:ascii="標楷體" w:eastAsia="標楷體" w:hAnsi="標楷體" w:cs="標楷體"/>
              </w:rPr>
              <w:t xml:space="preserve">音E-Ⅳ-2 </w:t>
            </w:r>
            <w:r w:rsidRPr="00D51286">
              <w:rPr>
                <w:rFonts w:ascii="標楷體" w:eastAsia="標楷體" w:hAnsi="標楷體" w:cs="標楷體"/>
              </w:rPr>
              <w:t>樂器的構造、發音原理、演奏技巧，以及不同的演奏形式。</w:t>
            </w:r>
          </w:p>
          <w:p w:rsidR="00FC37A7" w:rsidRDefault="00FC37A7" w:rsidP="00FC37A7">
            <w:pPr>
              <w:snapToGrid w:val="0"/>
              <w:ind w:firstLine="0"/>
              <w:rPr>
                <w:rFonts w:ascii="標楷體" w:eastAsia="標楷體" w:hAnsi="標楷體"/>
              </w:rPr>
            </w:pPr>
            <w:r>
              <w:rPr>
                <w:rFonts w:ascii="標楷體" w:eastAsia="標楷體" w:hAnsi="標楷體" w:cs="標楷體"/>
              </w:rPr>
              <w:t xml:space="preserve">音E-Ⅳ-3 </w:t>
            </w:r>
            <w:r w:rsidRPr="00D51286">
              <w:rPr>
                <w:rFonts w:ascii="標楷體" w:eastAsia="標楷體" w:hAnsi="標楷體" w:cs="標楷體"/>
              </w:rPr>
              <w:t>音樂符號與術語、記譜法或簡易音樂軟體。</w:t>
            </w:r>
          </w:p>
          <w:p w:rsidR="00FC37A7" w:rsidRDefault="00FC37A7" w:rsidP="00FC37A7">
            <w:pPr>
              <w:snapToGrid w:val="0"/>
              <w:ind w:firstLine="0"/>
              <w:rPr>
                <w:rFonts w:ascii="標楷體" w:eastAsia="標楷體" w:hAnsi="標楷體"/>
              </w:rPr>
            </w:pPr>
            <w:r>
              <w:rPr>
                <w:rFonts w:ascii="標楷體" w:eastAsia="標楷體" w:hAnsi="標楷體" w:cs="標楷體"/>
              </w:rPr>
              <w:t xml:space="preserve">音E-Ⅳ-4 </w:t>
            </w:r>
            <w:r w:rsidRPr="00D51286">
              <w:rPr>
                <w:rFonts w:ascii="標楷體" w:eastAsia="標楷體" w:hAnsi="標楷體" w:cs="標楷體"/>
              </w:rPr>
              <w:t>音樂元素，如：音色、調式、和聲等。</w:t>
            </w:r>
          </w:p>
          <w:p w:rsidR="00FC37A7" w:rsidRDefault="00FC37A7" w:rsidP="00FC37A7">
            <w:pPr>
              <w:snapToGrid w:val="0"/>
              <w:ind w:firstLine="0"/>
              <w:rPr>
                <w:rFonts w:ascii="標楷體" w:eastAsia="標楷體" w:hAnsi="標楷體"/>
              </w:rPr>
            </w:pPr>
            <w:r>
              <w:rPr>
                <w:rFonts w:ascii="標楷體" w:eastAsia="標楷體" w:hAnsi="標楷體" w:cs="標楷體"/>
              </w:rPr>
              <w:lastRenderedPageBreak/>
              <w:t xml:space="preserve">音A-Ⅳ-1 </w:t>
            </w:r>
            <w:r w:rsidRPr="00D51286">
              <w:rPr>
                <w:rFonts w:ascii="標楷體" w:eastAsia="標楷體" w:hAnsi="標楷體" w:cs="標楷體"/>
              </w:rPr>
              <w:t>器樂曲與聲樂曲，如：傳統戲曲、音樂劇、世界音樂、電影配樂等多元風格之樂曲。各種音樂展演形式，以及樂曲之作曲家、音樂表演團體與創作背景。</w:t>
            </w:r>
          </w:p>
          <w:p w:rsidR="00FC37A7" w:rsidRDefault="00FC37A7" w:rsidP="00FC37A7">
            <w:pPr>
              <w:snapToGrid w:val="0"/>
              <w:ind w:firstLine="0"/>
              <w:rPr>
                <w:rFonts w:ascii="標楷體" w:eastAsia="標楷體" w:hAnsi="標楷體"/>
              </w:rPr>
            </w:pPr>
            <w:r>
              <w:rPr>
                <w:rFonts w:ascii="標楷體" w:eastAsia="標楷體" w:hAnsi="標楷體" w:cs="標楷體"/>
              </w:rPr>
              <w:t xml:space="preserve">音A-Ⅳ-2 </w:t>
            </w:r>
            <w:r w:rsidRPr="00D51286">
              <w:rPr>
                <w:rFonts w:ascii="標楷體" w:eastAsia="標楷體" w:hAnsi="標楷體" w:cs="標楷體"/>
              </w:rPr>
              <w:t>相關音樂語彙，如音色、和聲等描述音樂元素之音樂術語，或相關之一般性用語。</w:t>
            </w:r>
          </w:p>
          <w:p w:rsidR="00FC37A7" w:rsidRDefault="00FC37A7" w:rsidP="00FC37A7">
            <w:pPr>
              <w:snapToGrid w:val="0"/>
              <w:ind w:firstLine="0"/>
              <w:rPr>
                <w:rFonts w:ascii="標楷體" w:eastAsia="標楷體" w:hAnsi="標楷體"/>
              </w:rPr>
            </w:pPr>
            <w:r>
              <w:rPr>
                <w:rFonts w:ascii="標楷體" w:eastAsia="標楷體" w:hAnsi="標楷體" w:cs="標楷體"/>
              </w:rPr>
              <w:t xml:space="preserve">音A-Ⅳ-3 </w:t>
            </w:r>
            <w:r w:rsidRPr="00D51286">
              <w:rPr>
                <w:rFonts w:ascii="標楷體" w:eastAsia="標楷體" w:hAnsi="標楷體" w:cs="標楷體"/>
              </w:rPr>
              <w:t>音樂美感原則，如：均衡、漸層等。</w:t>
            </w:r>
          </w:p>
          <w:p w:rsidR="00FC37A7" w:rsidRDefault="00FC37A7" w:rsidP="00FC37A7">
            <w:pPr>
              <w:snapToGrid w:val="0"/>
              <w:ind w:firstLine="0"/>
              <w:rPr>
                <w:rFonts w:ascii="標楷體" w:eastAsia="標楷體" w:hAnsi="標楷體"/>
              </w:rPr>
            </w:pPr>
            <w:r>
              <w:rPr>
                <w:rFonts w:ascii="標楷體" w:eastAsia="標楷體" w:hAnsi="標楷體" w:cs="標楷體"/>
              </w:rPr>
              <w:t xml:space="preserve">音P-Ⅳ-1 </w:t>
            </w:r>
            <w:r w:rsidRPr="00D51286">
              <w:rPr>
                <w:rFonts w:ascii="標楷體" w:eastAsia="標楷體" w:hAnsi="標楷體" w:cs="標楷體"/>
              </w:rPr>
              <w:t>音樂與跨領域藝術文化活動。</w:t>
            </w:r>
          </w:p>
          <w:p w:rsidR="00FC37A7" w:rsidRDefault="00FC37A7" w:rsidP="00FC37A7">
            <w:pPr>
              <w:snapToGrid w:val="0"/>
              <w:ind w:firstLine="0"/>
              <w:rPr>
                <w:rFonts w:ascii="標楷體" w:eastAsia="標楷體" w:hAnsi="標楷體"/>
              </w:rPr>
            </w:pPr>
            <w:r>
              <w:rPr>
                <w:rFonts w:ascii="標楷體" w:eastAsia="標楷體" w:hAnsi="標楷體" w:cs="標楷體"/>
              </w:rPr>
              <w:t xml:space="preserve">音P-Ⅳ-2 </w:t>
            </w:r>
            <w:r w:rsidRPr="00D51286">
              <w:rPr>
                <w:rFonts w:ascii="標楷體" w:eastAsia="標楷體" w:hAnsi="標楷體" w:cs="標楷體"/>
              </w:rPr>
              <w:t>在地人文關懷與全球藝術文化相關議題。</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FC37A7" w:rsidRDefault="00FC37A7" w:rsidP="00FC37A7">
            <w:pPr>
              <w:snapToGrid w:val="0"/>
              <w:ind w:firstLine="0"/>
              <w:rPr>
                <w:rFonts w:ascii="標楷體" w:eastAsia="標楷體" w:hAnsi="標楷體"/>
              </w:rPr>
            </w:pPr>
            <w:r>
              <w:rPr>
                <w:rFonts w:ascii="標楷體" w:eastAsia="標楷體" w:hAnsi="標楷體" w:cs="標楷體"/>
              </w:rPr>
              <w:lastRenderedPageBreak/>
              <w:t xml:space="preserve">音1-Ⅳ-1 </w:t>
            </w:r>
            <w:r w:rsidRPr="00D51286">
              <w:rPr>
                <w:rFonts w:ascii="標楷體" w:eastAsia="標楷體" w:hAnsi="標楷體" w:cs="標楷體"/>
              </w:rPr>
              <w:t>能理解音樂符號並回應指揮，進行歌唱及演奏，展現音樂美感意識。</w:t>
            </w:r>
          </w:p>
          <w:p w:rsidR="00FC37A7" w:rsidRDefault="00FC37A7" w:rsidP="00FC37A7">
            <w:pPr>
              <w:snapToGrid w:val="0"/>
              <w:ind w:firstLine="0"/>
              <w:rPr>
                <w:rFonts w:ascii="標楷體" w:eastAsia="標楷體" w:hAnsi="標楷體"/>
              </w:rPr>
            </w:pPr>
            <w:r>
              <w:rPr>
                <w:rFonts w:ascii="標楷體" w:eastAsia="標楷體" w:hAnsi="標楷體" w:cs="標楷體"/>
              </w:rPr>
              <w:t xml:space="preserve">音2-Ⅳ-1 </w:t>
            </w:r>
            <w:r w:rsidRPr="00D51286">
              <w:rPr>
                <w:rFonts w:ascii="標楷體" w:eastAsia="標楷體" w:hAnsi="標楷體" w:cs="標楷體"/>
              </w:rPr>
              <w:t>能使用適當的音樂語彙，賞析各類音樂作品，體會藝術文化之美。</w:t>
            </w:r>
          </w:p>
          <w:p w:rsidR="00FC37A7" w:rsidRDefault="00FC37A7" w:rsidP="00FC37A7">
            <w:pPr>
              <w:snapToGrid w:val="0"/>
              <w:ind w:firstLine="0"/>
              <w:rPr>
                <w:rFonts w:ascii="標楷體" w:eastAsia="標楷體" w:hAnsi="標楷體"/>
              </w:rPr>
            </w:pPr>
            <w:r>
              <w:rPr>
                <w:rFonts w:ascii="標楷體" w:eastAsia="標楷體" w:hAnsi="標楷體" w:cs="標楷體"/>
              </w:rPr>
              <w:t xml:space="preserve">音2-Ⅳ-2 </w:t>
            </w:r>
            <w:r w:rsidRPr="00D51286">
              <w:rPr>
                <w:rFonts w:ascii="標楷體" w:eastAsia="標楷體" w:hAnsi="標楷體" w:cs="標楷體"/>
              </w:rPr>
              <w:t>能透過討論，以探究樂曲創作背景與社會文化的關聯及其意義，表達多元觀點。</w:t>
            </w:r>
          </w:p>
          <w:p w:rsidR="00FC37A7" w:rsidRDefault="00FC37A7" w:rsidP="00FC37A7">
            <w:pPr>
              <w:snapToGrid w:val="0"/>
              <w:ind w:firstLine="0"/>
              <w:rPr>
                <w:rFonts w:ascii="標楷體" w:eastAsia="標楷體" w:hAnsi="標楷體"/>
              </w:rPr>
            </w:pPr>
            <w:r>
              <w:rPr>
                <w:rFonts w:ascii="標楷體" w:eastAsia="標楷體" w:hAnsi="標楷體" w:cs="標楷體"/>
              </w:rPr>
              <w:t xml:space="preserve">音3-Ⅳ-1 </w:t>
            </w:r>
            <w:r w:rsidRPr="00D51286">
              <w:rPr>
                <w:rFonts w:ascii="標楷體" w:eastAsia="標楷體" w:hAnsi="標楷體" w:cs="標楷體"/>
              </w:rPr>
              <w:t>能透過多元音樂活動，探索音樂及其他藝術之共通性，</w:t>
            </w:r>
            <w:r w:rsidRPr="00D51286">
              <w:rPr>
                <w:rFonts w:ascii="標楷體" w:eastAsia="標楷體" w:hAnsi="標楷體" w:cs="標楷體"/>
              </w:rPr>
              <w:lastRenderedPageBreak/>
              <w:t>關懷在地及全球藝術文化。</w:t>
            </w:r>
          </w:p>
          <w:p w:rsidR="00FC37A7" w:rsidRDefault="00FC37A7" w:rsidP="00FC37A7">
            <w:pPr>
              <w:snapToGrid w:val="0"/>
              <w:ind w:firstLine="0"/>
              <w:rPr>
                <w:rFonts w:ascii="標楷體" w:eastAsia="標楷體" w:hAnsi="標楷體"/>
              </w:rPr>
            </w:pPr>
            <w:r>
              <w:rPr>
                <w:rFonts w:ascii="標楷體" w:eastAsia="標楷體" w:hAnsi="標楷體" w:cs="標楷體"/>
              </w:rPr>
              <w:t xml:space="preserve">音3-Ⅳ-2 </w:t>
            </w:r>
            <w:r w:rsidRPr="00D51286">
              <w:rPr>
                <w:rFonts w:ascii="標楷體" w:eastAsia="標楷體" w:hAnsi="標楷體" w:cs="標楷體"/>
              </w:rPr>
              <w:t>能運用科技媒體蒐集藝文資訊或聆賞音樂，以培養自主學習音樂的興趣與發展。</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FC37A7" w:rsidRPr="00DA591D" w:rsidRDefault="00FC37A7" w:rsidP="00FC37A7">
            <w:pPr>
              <w:snapToGrid w:val="0"/>
              <w:ind w:firstLine="0"/>
              <w:rPr>
                <w:rFonts w:ascii="標楷體" w:eastAsia="標楷體" w:hAnsi="標楷體"/>
                <w:color w:val="auto"/>
              </w:rPr>
            </w:pPr>
            <w:r w:rsidRPr="00D51286">
              <w:rPr>
                <w:rFonts w:ascii="標楷體" w:eastAsia="標楷體" w:hAnsi="標楷體" w:cs="標楷體"/>
                <w:color w:val="auto"/>
              </w:rPr>
              <w:lastRenderedPageBreak/>
              <w:t>第五課管弦交織的樂章、第六課聲部競逐的藝術</w:t>
            </w:r>
          </w:p>
          <w:p w:rsidR="00FC37A7" w:rsidRPr="008E0322" w:rsidRDefault="00FC37A7" w:rsidP="00FC37A7">
            <w:pPr>
              <w:snapToGrid w:val="0"/>
              <w:ind w:firstLine="0"/>
              <w:rPr>
                <w:rFonts w:ascii="標楷體" w:eastAsia="標楷體" w:hAnsi="標楷體"/>
                <w:color w:val="auto"/>
              </w:rPr>
            </w:pPr>
            <w:r w:rsidRPr="008E0322">
              <w:rPr>
                <w:rFonts w:ascii="標楷體" w:eastAsia="標楷體" w:hAnsi="標楷體" w:cs="標楷體"/>
                <w:color w:val="auto"/>
              </w:rPr>
              <w:t>1.以練習曲作為直</w:t>
            </w:r>
            <w:proofErr w:type="gramStart"/>
            <w:r w:rsidRPr="008E0322">
              <w:rPr>
                <w:rFonts w:ascii="標楷體" w:eastAsia="標楷體" w:hAnsi="標楷體" w:cs="標楷體"/>
                <w:color w:val="auto"/>
              </w:rPr>
              <w:t>笛習奏</w:t>
            </w:r>
            <w:proofErr w:type="gramEnd"/>
            <w:r w:rsidRPr="008E0322">
              <w:rPr>
                <w:rFonts w:ascii="標楷體" w:eastAsia="標楷體" w:hAnsi="標楷體" w:cs="標楷體"/>
                <w:color w:val="auto"/>
              </w:rPr>
              <w:t>的暖身。</w:t>
            </w:r>
          </w:p>
          <w:p w:rsidR="00FC37A7" w:rsidRPr="008E0322" w:rsidRDefault="00FC37A7" w:rsidP="00FC37A7">
            <w:pPr>
              <w:snapToGrid w:val="0"/>
              <w:ind w:firstLine="0"/>
              <w:rPr>
                <w:rFonts w:ascii="標楷體" w:eastAsia="標楷體" w:hAnsi="標楷體"/>
                <w:color w:val="auto"/>
              </w:rPr>
            </w:pPr>
            <w:r w:rsidRPr="008E0322">
              <w:rPr>
                <w:rFonts w:ascii="標楷體" w:eastAsia="標楷體" w:hAnsi="標楷體" w:cs="標楷體"/>
                <w:color w:val="auto"/>
              </w:rPr>
              <w:t>2.複習直</w:t>
            </w:r>
            <w:proofErr w:type="gramStart"/>
            <w:r w:rsidRPr="008E0322">
              <w:rPr>
                <w:rFonts w:ascii="標楷體" w:eastAsia="標楷體" w:hAnsi="標楷體" w:cs="標楷體"/>
                <w:color w:val="auto"/>
              </w:rPr>
              <w:t>笛斷奏運舌</w:t>
            </w:r>
            <w:proofErr w:type="gramEnd"/>
            <w:r w:rsidRPr="008E0322">
              <w:rPr>
                <w:rFonts w:ascii="標楷體" w:eastAsia="標楷體" w:hAnsi="標楷體" w:cs="標楷體"/>
                <w:color w:val="auto"/>
              </w:rPr>
              <w:t>技巧。</w:t>
            </w:r>
          </w:p>
          <w:p w:rsidR="00FC37A7" w:rsidRDefault="00FC37A7" w:rsidP="00FC37A7">
            <w:pPr>
              <w:snapToGrid w:val="0"/>
              <w:ind w:firstLine="0"/>
              <w:rPr>
                <w:rFonts w:ascii="標楷體" w:eastAsia="標楷體" w:hAnsi="標楷體"/>
                <w:color w:val="auto"/>
              </w:rPr>
            </w:pPr>
            <w:r w:rsidRPr="008E0322">
              <w:rPr>
                <w:rFonts w:ascii="標楷體" w:eastAsia="標楷體" w:hAnsi="標楷體" w:cs="標楷體"/>
                <w:color w:val="auto"/>
              </w:rPr>
              <w:t>3.熟悉本</w:t>
            </w:r>
            <w:proofErr w:type="gramStart"/>
            <w:r w:rsidRPr="008E0322">
              <w:rPr>
                <w:rFonts w:ascii="標楷體" w:eastAsia="標楷體" w:hAnsi="標楷體" w:cs="標楷體"/>
                <w:color w:val="auto"/>
              </w:rPr>
              <w:t>課直笛習奏</w:t>
            </w:r>
            <w:proofErr w:type="gramEnd"/>
            <w:r w:rsidRPr="008E0322">
              <w:rPr>
                <w:rFonts w:ascii="標楷體" w:eastAsia="標楷體" w:hAnsi="標楷體" w:cs="標楷體"/>
                <w:color w:val="auto"/>
              </w:rPr>
              <w:t>曲</w:t>
            </w:r>
            <w:r>
              <w:rPr>
                <w:rFonts w:ascii="標楷體" w:eastAsia="標楷體" w:hAnsi="標楷體" w:cs="標楷體"/>
                <w:color w:val="auto"/>
              </w:rPr>
              <w:t>〈水上音樂〉</w:t>
            </w:r>
            <w:r w:rsidRPr="008E0322">
              <w:rPr>
                <w:rFonts w:ascii="標楷體" w:eastAsia="標楷體" w:hAnsi="標楷體" w:cs="標楷體"/>
                <w:color w:val="auto"/>
              </w:rPr>
              <w:t>。</w:t>
            </w:r>
          </w:p>
          <w:p w:rsidR="00FC37A7" w:rsidRPr="008E0322" w:rsidRDefault="00FC37A7" w:rsidP="00FC37A7">
            <w:pPr>
              <w:snapToGrid w:val="0"/>
              <w:ind w:firstLine="0"/>
              <w:rPr>
                <w:rFonts w:ascii="標楷體" w:eastAsia="標楷體" w:hAnsi="標楷體"/>
                <w:color w:val="auto"/>
              </w:rPr>
            </w:pPr>
            <w:r>
              <w:rPr>
                <w:rFonts w:ascii="標楷體" w:eastAsia="標楷體" w:hAnsi="標楷體" w:cs="標楷體"/>
                <w:color w:val="auto"/>
              </w:rPr>
              <w:t>4.</w:t>
            </w:r>
            <w:r w:rsidRPr="008E0322">
              <w:rPr>
                <w:rFonts w:ascii="標楷體" w:eastAsia="標楷體" w:hAnsi="標楷體" w:cs="標楷體"/>
                <w:color w:val="auto"/>
              </w:rPr>
              <w:t>印象巴洛克</w:t>
            </w:r>
            <w:r>
              <w:rPr>
                <w:rFonts w:ascii="標楷體" w:eastAsia="標楷體" w:hAnsi="標楷體" w:cs="標楷體"/>
                <w:color w:val="auto"/>
              </w:rPr>
              <w:t>。</w:t>
            </w:r>
            <w:r w:rsidRPr="008E0322">
              <w:rPr>
                <w:rFonts w:ascii="標楷體" w:eastAsia="標楷體" w:hAnsi="標楷體" w:cs="標楷體"/>
                <w:color w:val="auto"/>
              </w:rPr>
              <w:t>(1)詢問學生對巴洛克的印象。(2)簡單說明巴洛克的歷史背景及學習重點</w:t>
            </w:r>
            <w:r>
              <w:rPr>
                <w:rFonts w:ascii="標楷體" w:eastAsia="標楷體" w:hAnsi="標楷體" w:cs="標楷體"/>
                <w:color w:val="auto"/>
              </w:rPr>
              <w:t>。</w:t>
            </w:r>
          </w:p>
          <w:p w:rsidR="00FC37A7" w:rsidRPr="008E0322" w:rsidRDefault="00FC37A7" w:rsidP="00FC37A7">
            <w:pPr>
              <w:snapToGrid w:val="0"/>
              <w:ind w:firstLine="0"/>
              <w:rPr>
                <w:rFonts w:ascii="標楷體" w:eastAsia="標楷體" w:hAnsi="標楷體"/>
                <w:color w:val="auto"/>
              </w:rPr>
            </w:pPr>
            <w:r>
              <w:rPr>
                <w:rFonts w:ascii="標楷體" w:eastAsia="標楷體" w:hAnsi="標楷體" w:cs="標楷體"/>
                <w:color w:val="auto"/>
              </w:rPr>
              <w:t>5.</w:t>
            </w:r>
            <w:r w:rsidRPr="008E0322">
              <w:rPr>
                <w:rFonts w:ascii="標楷體" w:eastAsia="標楷體" w:hAnsi="標楷體" w:cs="標楷體"/>
                <w:color w:val="auto"/>
              </w:rPr>
              <w:t>樂曲欣賞(配合補充資料後方的學習單)(1)認識帕海貝爾與卡農：請學生用簡單的話語解釋卡農。(2)欣賞〈D大調卡農〉：簡單介紹作曲家生平及「卡農」的定義，欣賞樂曲時提醒學生從視覺上去感受音樂的節奏疏密，也可以讓學生哼唱頑固低音，雙重體會。</w:t>
            </w:r>
          </w:p>
          <w:p w:rsidR="00FC37A7" w:rsidRPr="008A29B5" w:rsidRDefault="00FC37A7" w:rsidP="00FC37A7">
            <w:pPr>
              <w:snapToGrid w:val="0"/>
              <w:ind w:firstLine="0"/>
              <w:rPr>
                <w:rFonts w:ascii="標楷體" w:eastAsia="標楷體" w:hAnsi="標楷體"/>
                <w:color w:val="auto"/>
              </w:rPr>
            </w:pPr>
            <w:r>
              <w:rPr>
                <w:rFonts w:ascii="標楷體" w:eastAsia="標楷體" w:hAnsi="標楷體" w:cs="標楷體"/>
                <w:color w:val="auto"/>
              </w:rPr>
              <w:t>6</w:t>
            </w:r>
            <w:r w:rsidRPr="008E0322">
              <w:rPr>
                <w:rFonts w:ascii="標楷體" w:eastAsia="標楷體" w:hAnsi="標楷體" w:cs="標楷體"/>
                <w:color w:val="auto"/>
              </w:rPr>
              <w:t>.中音直</w:t>
            </w:r>
            <w:proofErr w:type="gramStart"/>
            <w:r w:rsidRPr="008E0322">
              <w:rPr>
                <w:rFonts w:ascii="標楷體" w:eastAsia="標楷體" w:hAnsi="標楷體" w:cs="標楷體"/>
                <w:color w:val="auto"/>
              </w:rPr>
              <w:t>笛習奏</w:t>
            </w:r>
            <w:proofErr w:type="gramEnd"/>
            <w:r w:rsidRPr="008E0322">
              <w:rPr>
                <w:rFonts w:ascii="標楷體" w:eastAsia="標楷體" w:hAnsi="標楷體" w:cs="標楷體"/>
                <w:color w:val="auto"/>
              </w:rPr>
              <w:t>：〈雪舞〉(1)複習C大調音階已學習的音。(2)</w:t>
            </w:r>
            <w:r w:rsidRPr="008E0322">
              <w:rPr>
                <w:rFonts w:ascii="標楷體" w:eastAsia="標楷體" w:hAnsi="標楷體" w:cs="標楷體"/>
                <w:color w:val="auto"/>
              </w:rPr>
              <w:lastRenderedPageBreak/>
              <w:t>〈雪舞〉</w:t>
            </w:r>
            <w:proofErr w:type="gramStart"/>
            <w:r w:rsidRPr="008E0322">
              <w:rPr>
                <w:rFonts w:ascii="標楷體" w:eastAsia="標楷體" w:hAnsi="標楷體" w:cs="標楷體"/>
                <w:color w:val="auto"/>
              </w:rPr>
              <w:t>練習曲習奏</w:t>
            </w:r>
            <w:proofErr w:type="gramEnd"/>
            <w:r w:rsidRPr="008E0322">
              <w:rPr>
                <w:rFonts w:ascii="標楷體" w:eastAsia="標楷體" w:hAnsi="標楷體" w:cs="標楷體"/>
                <w:color w:val="auto"/>
              </w:rPr>
              <w:t>。(3)分部練習：留意音色、速度穩定及雜音排除。(4)合奏練習：留意節奏整齊度、音高準確度及回應指揮。(5)合奏彩排。</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rsidR="00FC37A7" w:rsidRPr="00DA591D" w:rsidRDefault="00FC37A7" w:rsidP="00FC37A7">
            <w:pPr>
              <w:snapToGrid w:val="0"/>
              <w:ind w:firstLine="0"/>
              <w:jc w:val="center"/>
              <w:rPr>
                <w:rFonts w:ascii="標楷體" w:eastAsia="標楷體" w:hAnsi="標楷體"/>
              </w:rPr>
            </w:pPr>
            <w:r w:rsidRPr="00D51286">
              <w:rPr>
                <w:rFonts w:ascii="標楷體" w:eastAsia="標楷體" w:hAnsi="標楷體" w:cs="標楷體"/>
              </w:rPr>
              <w:lastRenderedPageBreak/>
              <w:t>3</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FC37A7" w:rsidRPr="00DA591D" w:rsidRDefault="00FC37A7" w:rsidP="00FC37A7">
            <w:pPr>
              <w:snapToGrid w:val="0"/>
              <w:ind w:firstLine="0"/>
              <w:rPr>
                <w:rFonts w:ascii="標楷體" w:eastAsia="標楷體" w:hAnsi="標楷體" w:cs="標楷體"/>
              </w:rPr>
            </w:pPr>
            <w:r w:rsidRPr="00D51286">
              <w:rPr>
                <w:rFonts w:ascii="標楷體" w:eastAsia="標楷體" w:hAnsi="標楷體" w:cs="標楷體"/>
              </w:rPr>
              <w:t>1.直笛、鋼琴、電腦、影音音響設備。</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FC37A7" w:rsidRPr="00D51286" w:rsidRDefault="00FC37A7" w:rsidP="00FC37A7">
            <w:pPr>
              <w:snapToGrid w:val="0"/>
              <w:ind w:firstLine="0"/>
              <w:rPr>
                <w:rFonts w:ascii="標楷體" w:eastAsia="標楷體" w:hAnsi="標楷體" w:cs="標楷體"/>
              </w:rPr>
            </w:pPr>
            <w:r w:rsidRPr="00D51286">
              <w:rPr>
                <w:rFonts w:ascii="標楷體" w:eastAsia="標楷體" w:hAnsi="標楷體" w:cs="標楷體"/>
              </w:rPr>
              <w:t>1.教師評量</w:t>
            </w:r>
          </w:p>
          <w:p w:rsidR="00FC37A7" w:rsidRPr="00D51286" w:rsidRDefault="00FC37A7" w:rsidP="00FC37A7">
            <w:pPr>
              <w:snapToGrid w:val="0"/>
              <w:ind w:firstLine="0"/>
              <w:rPr>
                <w:rFonts w:ascii="標楷體" w:eastAsia="標楷體" w:hAnsi="標楷體" w:cs="標楷體"/>
              </w:rPr>
            </w:pPr>
            <w:r w:rsidRPr="00D51286">
              <w:rPr>
                <w:rFonts w:ascii="標楷體" w:eastAsia="標楷體" w:hAnsi="標楷體" w:cs="標楷體"/>
              </w:rPr>
              <w:t>2.態度評量</w:t>
            </w:r>
          </w:p>
          <w:p w:rsidR="00FC37A7" w:rsidRPr="00D51286" w:rsidRDefault="00FC37A7" w:rsidP="00FC37A7">
            <w:pPr>
              <w:snapToGrid w:val="0"/>
              <w:ind w:firstLine="0"/>
              <w:rPr>
                <w:rFonts w:ascii="標楷體" w:eastAsia="標楷體" w:hAnsi="標楷體" w:cs="標楷體"/>
              </w:rPr>
            </w:pPr>
            <w:r w:rsidRPr="00D51286">
              <w:rPr>
                <w:rFonts w:ascii="標楷體" w:eastAsia="標楷體" w:hAnsi="標楷體" w:cs="標楷體"/>
              </w:rPr>
              <w:t>3.欣賞評量</w:t>
            </w:r>
          </w:p>
          <w:p w:rsidR="00FC37A7" w:rsidRPr="00D51286" w:rsidRDefault="00FC37A7" w:rsidP="00FC37A7">
            <w:pPr>
              <w:snapToGrid w:val="0"/>
              <w:ind w:firstLine="0"/>
              <w:rPr>
                <w:rFonts w:ascii="標楷體" w:eastAsia="標楷體" w:hAnsi="標楷體" w:cs="標楷體"/>
              </w:rPr>
            </w:pPr>
            <w:r w:rsidRPr="00D51286">
              <w:rPr>
                <w:rFonts w:ascii="標楷體" w:eastAsia="標楷體" w:hAnsi="標楷體" w:cs="標楷體"/>
              </w:rPr>
              <w:t>4.討論評量</w:t>
            </w:r>
          </w:p>
          <w:p w:rsidR="00FC37A7" w:rsidRPr="00DA591D" w:rsidRDefault="00FC37A7" w:rsidP="00FC37A7">
            <w:pPr>
              <w:snapToGrid w:val="0"/>
              <w:ind w:firstLine="0"/>
              <w:rPr>
                <w:rFonts w:ascii="標楷體" w:eastAsia="標楷體" w:hAnsi="標楷體" w:cs="標楷體"/>
              </w:rPr>
            </w:pPr>
            <w:r w:rsidRPr="00D51286">
              <w:rPr>
                <w:rFonts w:ascii="標楷體" w:eastAsia="標楷體" w:hAnsi="標楷體" w:cs="標楷體"/>
              </w:rPr>
              <w:t>5.學習單評量</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FC37A7" w:rsidRDefault="00FC37A7" w:rsidP="00FC37A7">
            <w:pPr>
              <w:snapToGrid w:val="0"/>
              <w:ind w:firstLine="0"/>
              <w:rPr>
                <w:rFonts w:ascii="標楷體" w:eastAsia="標楷體" w:hAnsi="標楷體" w:cs="標楷體"/>
              </w:rPr>
            </w:pPr>
            <w:r>
              <w:rPr>
                <w:rFonts w:ascii="標楷體" w:eastAsia="標楷體" w:hAnsi="標楷體" w:cs="標楷體"/>
              </w:rPr>
              <w:t>【多元文化教育】</w:t>
            </w:r>
          </w:p>
          <w:p w:rsidR="00FC37A7" w:rsidRDefault="00FC37A7" w:rsidP="00FC37A7">
            <w:pPr>
              <w:snapToGrid w:val="0"/>
              <w:ind w:firstLine="0"/>
              <w:rPr>
                <w:rFonts w:ascii="標楷體" w:eastAsia="標楷體" w:hAnsi="標楷體" w:cs="標楷體"/>
              </w:rPr>
            </w:pPr>
            <w:r>
              <w:rPr>
                <w:rFonts w:ascii="標楷體" w:eastAsia="標楷體" w:hAnsi="標楷體" w:cs="標楷體"/>
              </w:rPr>
              <w:t xml:space="preserve">多J8 </w:t>
            </w:r>
            <w:r w:rsidRPr="00D51286">
              <w:rPr>
                <w:rFonts w:ascii="標楷體" w:eastAsia="標楷體" w:hAnsi="標楷體" w:cs="標楷體"/>
              </w:rPr>
              <w:t>探討不同文化接觸時可能產生的衝突、融合或創新。</w:t>
            </w:r>
          </w:p>
        </w:tc>
        <w:tc>
          <w:tcPr>
            <w:tcW w:w="1784" w:type="dxa"/>
            <w:tcBorders>
              <w:top w:val="single" w:sz="8" w:space="0" w:color="000000"/>
              <w:bottom w:val="single" w:sz="8" w:space="0" w:color="000000"/>
              <w:right w:val="single" w:sz="8" w:space="0" w:color="000000"/>
            </w:tcBorders>
          </w:tcPr>
          <w:p w:rsidR="00FC37A7" w:rsidRPr="006571A0" w:rsidRDefault="00FC37A7" w:rsidP="00FC37A7">
            <w:pPr>
              <w:adjustRightInd w:val="0"/>
              <w:snapToGrid w:val="0"/>
              <w:ind w:firstLine="0"/>
              <w:jc w:val="left"/>
              <w:rPr>
                <w:rFonts w:ascii="標楷體" w:eastAsia="標楷體" w:hAnsi="標楷體" w:cs="標楷體"/>
              </w:rPr>
            </w:pPr>
            <w:r w:rsidRPr="006571A0">
              <w:rPr>
                <w:rFonts w:ascii="標楷體" w:eastAsia="標楷體" w:hAnsi="標楷體" w:cs="標楷體"/>
              </w:rPr>
              <w:t>□實施跨領域或</w:t>
            </w:r>
            <w:r w:rsidRPr="006571A0">
              <w:rPr>
                <w:rFonts w:ascii="標楷體" w:eastAsia="標楷體" w:hAnsi="標楷體" w:cs="標楷體"/>
                <w:color w:val="auto"/>
              </w:rPr>
              <w:t>跨</w:t>
            </w:r>
            <w:r w:rsidRPr="006571A0">
              <w:rPr>
                <w:rFonts w:ascii="標楷體" w:eastAsia="標楷體" w:hAnsi="標楷體" w:cs="標楷體"/>
              </w:rPr>
              <w:t>科目協同教學(需另申請授課鐘點費者)</w:t>
            </w:r>
          </w:p>
          <w:p w:rsidR="00FC37A7" w:rsidRPr="006571A0" w:rsidRDefault="00FC37A7" w:rsidP="00FC37A7">
            <w:pPr>
              <w:adjustRightInd w:val="0"/>
              <w:snapToGrid w:val="0"/>
              <w:ind w:firstLine="0"/>
              <w:jc w:val="left"/>
              <w:rPr>
                <w:rFonts w:ascii="標楷體" w:eastAsia="標楷體" w:hAnsi="標楷體" w:cs="標楷體"/>
              </w:rPr>
            </w:pPr>
            <w:r w:rsidRPr="006571A0">
              <w:rPr>
                <w:rFonts w:ascii="標楷體" w:eastAsia="標楷體" w:hAnsi="標楷體" w:cs="標楷體"/>
              </w:rPr>
              <w:t>1.協同科目：</w:t>
            </w:r>
          </w:p>
          <w:p w:rsidR="00FC37A7" w:rsidRPr="006571A0" w:rsidRDefault="00FC37A7" w:rsidP="00FC37A7">
            <w:pPr>
              <w:adjustRightInd w:val="0"/>
              <w:snapToGrid w:val="0"/>
              <w:ind w:firstLine="0"/>
              <w:jc w:val="left"/>
              <w:rPr>
                <w:rFonts w:ascii="標楷體" w:eastAsia="標楷體" w:hAnsi="標楷體" w:cs="標楷體"/>
                <w:u w:val="single"/>
              </w:rPr>
            </w:pPr>
            <w:r w:rsidRPr="006571A0">
              <w:rPr>
                <w:rFonts w:ascii="標楷體" w:eastAsia="標楷體" w:hAnsi="標楷體" w:cs="標楷體"/>
                <w:u w:val="single"/>
              </w:rPr>
              <w:t xml:space="preserve">            </w:t>
            </w:r>
          </w:p>
          <w:p w:rsidR="00FC37A7" w:rsidRPr="006571A0" w:rsidRDefault="00FC37A7" w:rsidP="00FC37A7">
            <w:pPr>
              <w:adjustRightInd w:val="0"/>
              <w:snapToGrid w:val="0"/>
              <w:ind w:firstLine="0"/>
              <w:jc w:val="left"/>
              <w:rPr>
                <w:rFonts w:ascii="標楷體" w:eastAsia="標楷體" w:hAnsi="標楷體" w:cs="標楷體"/>
                <w:u w:val="single"/>
              </w:rPr>
            </w:pPr>
            <w:r w:rsidRPr="006571A0">
              <w:rPr>
                <w:rFonts w:ascii="標楷體" w:eastAsia="標楷體" w:hAnsi="標楷體" w:cs="標楷體"/>
              </w:rPr>
              <w:t>2.協同節數：</w:t>
            </w:r>
          </w:p>
          <w:p w:rsidR="00FC37A7" w:rsidRPr="006571A0" w:rsidRDefault="00FC37A7" w:rsidP="00FC37A7">
            <w:pPr>
              <w:adjustRightInd w:val="0"/>
              <w:snapToGrid w:val="0"/>
              <w:ind w:firstLine="0"/>
              <w:jc w:val="left"/>
              <w:rPr>
                <w:rFonts w:ascii="標楷體" w:eastAsia="標楷體" w:hAnsi="標楷體" w:cs="標楷體"/>
                <w:u w:val="single"/>
              </w:rPr>
            </w:pPr>
            <w:r w:rsidRPr="006571A0">
              <w:rPr>
                <w:rFonts w:ascii="標楷體" w:eastAsia="標楷體" w:hAnsi="標楷體" w:cs="標楷體"/>
                <w:u w:val="single"/>
              </w:rPr>
              <w:t xml:space="preserve">            </w:t>
            </w:r>
          </w:p>
        </w:tc>
      </w:tr>
      <w:tr w:rsidR="00FC37A7" w:rsidRPr="00500692" w:rsidTr="004C5DAB">
        <w:trPr>
          <w:trHeight w:val="880"/>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FC37A7" w:rsidRPr="00B26C28" w:rsidRDefault="00FC37A7" w:rsidP="00FC37A7">
            <w:pPr>
              <w:spacing w:line="0" w:lineRule="atLeast"/>
              <w:jc w:val="center"/>
              <w:rPr>
                <w:rFonts w:eastAsia="標楷體"/>
                <w:color w:val="auto"/>
              </w:rPr>
            </w:pPr>
            <w:r w:rsidRPr="00B26C28">
              <w:rPr>
                <w:rFonts w:eastAsia="標楷體"/>
                <w:color w:val="auto"/>
              </w:rPr>
              <w:t>第十</w:t>
            </w:r>
            <w:proofErr w:type="gramStart"/>
            <w:r w:rsidRPr="00B26C28">
              <w:rPr>
                <w:rFonts w:eastAsia="標楷體"/>
                <w:color w:val="auto"/>
              </w:rPr>
              <w:t>週</w:t>
            </w:r>
            <w:proofErr w:type="gramEnd"/>
          </w:p>
          <w:p w:rsidR="00FC37A7" w:rsidRDefault="00FC37A7" w:rsidP="00FC37A7">
            <w:pPr>
              <w:spacing w:line="0" w:lineRule="atLeast"/>
              <w:jc w:val="center"/>
              <w:rPr>
                <w:rFonts w:eastAsia="標楷體"/>
                <w:color w:val="auto"/>
              </w:rPr>
            </w:pPr>
            <w:r w:rsidRPr="00B26C28">
              <w:rPr>
                <w:rFonts w:eastAsia="標楷體"/>
                <w:color w:val="auto"/>
              </w:rPr>
              <w:t>4/1</w:t>
            </w:r>
            <w:r>
              <w:rPr>
                <w:rFonts w:eastAsia="標楷體" w:hint="eastAsia"/>
                <w:color w:val="auto"/>
              </w:rPr>
              <w:t>7</w:t>
            </w:r>
            <w:r w:rsidRPr="00B26C28">
              <w:rPr>
                <w:rFonts w:eastAsia="標楷體"/>
                <w:color w:val="auto"/>
              </w:rPr>
              <w:t>~4/</w:t>
            </w:r>
            <w:r>
              <w:rPr>
                <w:rFonts w:eastAsia="標楷體" w:hint="eastAsia"/>
                <w:color w:val="auto"/>
              </w:rPr>
              <w:t>21</w:t>
            </w:r>
          </w:p>
          <w:p w:rsidR="00FC37A7" w:rsidRPr="00B26C28" w:rsidRDefault="00FC37A7" w:rsidP="00FC37A7">
            <w:pPr>
              <w:spacing w:line="0" w:lineRule="atLeast"/>
              <w:jc w:val="center"/>
              <w:rPr>
                <w:rFonts w:eastAsia="標楷體"/>
                <w:color w:val="auto"/>
              </w:rPr>
            </w:pPr>
            <w:r w:rsidRPr="00B26C28">
              <w:rPr>
                <w:rFonts w:eastAsia="標楷體"/>
                <w:color w:val="auto"/>
                <w:highlight w:val="yellow"/>
              </w:rPr>
              <w:lastRenderedPageBreak/>
              <w:t>(4/</w:t>
            </w:r>
            <w:r>
              <w:rPr>
                <w:rFonts w:eastAsia="標楷體" w:hint="eastAsia"/>
                <w:color w:val="auto"/>
                <w:highlight w:val="yellow"/>
              </w:rPr>
              <w:t>20</w:t>
            </w:r>
            <w:r w:rsidRPr="00B26C28">
              <w:rPr>
                <w:rFonts w:eastAsia="標楷體" w:hint="eastAsia"/>
                <w:color w:val="auto"/>
                <w:highlight w:val="yellow"/>
              </w:rPr>
              <w:t>(</w:t>
            </w:r>
            <w:r>
              <w:rPr>
                <w:rFonts w:eastAsia="標楷體" w:hint="eastAsia"/>
                <w:color w:val="auto"/>
                <w:highlight w:val="yellow"/>
              </w:rPr>
              <w:t>四</w:t>
            </w:r>
            <w:r w:rsidRPr="00B26C28">
              <w:rPr>
                <w:rFonts w:eastAsia="標楷體" w:hint="eastAsia"/>
                <w:color w:val="auto"/>
                <w:highlight w:val="yellow"/>
              </w:rPr>
              <w:t>)</w:t>
            </w:r>
            <w:r w:rsidRPr="00B26C28">
              <w:rPr>
                <w:rFonts w:eastAsia="標楷體"/>
                <w:color w:val="auto"/>
                <w:highlight w:val="yellow"/>
              </w:rPr>
              <w:t>-2</w:t>
            </w:r>
            <w:r>
              <w:rPr>
                <w:rFonts w:eastAsia="標楷體" w:hint="eastAsia"/>
                <w:color w:val="auto"/>
                <w:highlight w:val="yellow"/>
              </w:rPr>
              <w:t>1</w:t>
            </w:r>
            <w:r w:rsidRPr="00B26C28">
              <w:rPr>
                <w:rFonts w:eastAsia="標楷體" w:hint="eastAsia"/>
                <w:color w:val="auto"/>
                <w:highlight w:val="yellow"/>
              </w:rPr>
              <w:t>(</w:t>
            </w:r>
            <w:r>
              <w:rPr>
                <w:rFonts w:eastAsia="標楷體" w:hint="eastAsia"/>
                <w:color w:val="auto"/>
                <w:highlight w:val="yellow"/>
              </w:rPr>
              <w:t>五</w:t>
            </w:r>
            <w:r w:rsidRPr="00B26C28">
              <w:rPr>
                <w:rFonts w:eastAsia="標楷體" w:hint="eastAsia"/>
                <w:color w:val="auto"/>
                <w:highlight w:val="yellow"/>
              </w:rPr>
              <w:t>)</w:t>
            </w:r>
            <w:r w:rsidRPr="00B26C28">
              <w:rPr>
                <w:rFonts w:eastAsia="標楷體"/>
                <w:color w:val="auto"/>
                <w:highlight w:val="yellow"/>
              </w:rPr>
              <w:t>九年級複習考</w:t>
            </w:r>
            <w:r w:rsidRPr="00B26C28">
              <w:rPr>
                <w:rFonts w:eastAsia="標楷體"/>
                <w:color w:val="auto"/>
                <w:highlight w:val="yellow"/>
              </w:rPr>
              <w:t>)</w:t>
            </w:r>
          </w:p>
        </w:tc>
        <w:tc>
          <w:tcPr>
            <w:tcW w:w="1418" w:type="dxa"/>
            <w:tcBorders>
              <w:top w:val="single" w:sz="8" w:space="0" w:color="000000"/>
              <w:left w:val="single" w:sz="8" w:space="0" w:color="000000"/>
              <w:bottom w:val="single" w:sz="8" w:space="0" w:color="000000"/>
              <w:right w:val="single" w:sz="8" w:space="0" w:color="000000"/>
            </w:tcBorders>
          </w:tcPr>
          <w:p w:rsidR="00FC37A7" w:rsidRDefault="00FC37A7" w:rsidP="00FC37A7">
            <w:pPr>
              <w:snapToGrid w:val="0"/>
              <w:ind w:firstLine="0"/>
              <w:rPr>
                <w:rFonts w:ascii="標楷體" w:eastAsia="標楷體" w:hAnsi="標楷體"/>
              </w:rPr>
            </w:pPr>
            <w:r>
              <w:rPr>
                <w:rFonts w:ascii="標楷體" w:eastAsia="標楷體" w:hAnsi="標楷體" w:cs="標楷體"/>
              </w:rPr>
              <w:lastRenderedPageBreak/>
              <w:t xml:space="preserve">音E-Ⅳ-1 </w:t>
            </w:r>
            <w:r w:rsidRPr="00D51286">
              <w:rPr>
                <w:rFonts w:ascii="標楷體" w:eastAsia="標楷體" w:hAnsi="標楷體" w:cs="標楷體"/>
              </w:rPr>
              <w:t>多元形式歌曲。基礎歌唱技巧，如：發聲</w:t>
            </w:r>
            <w:r w:rsidRPr="00D51286">
              <w:rPr>
                <w:rFonts w:ascii="標楷體" w:eastAsia="標楷體" w:hAnsi="標楷體" w:cs="標楷體"/>
              </w:rPr>
              <w:lastRenderedPageBreak/>
              <w:t>技巧、表情等。</w:t>
            </w:r>
          </w:p>
          <w:p w:rsidR="00FC37A7" w:rsidRDefault="00FC37A7" w:rsidP="00FC37A7">
            <w:pPr>
              <w:snapToGrid w:val="0"/>
              <w:ind w:firstLine="0"/>
              <w:rPr>
                <w:rFonts w:ascii="標楷體" w:eastAsia="標楷體" w:hAnsi="標楷體"/>
              </w:rPr>
            </w:pPr>
            <w:r>
              <w:rPr>
                <w:rFonts w:ascii="標楷體" w:eastAsia="標楷體" w:hAnsi="標楷體" w:cs="標楷體"/>
              </w:rPr>
              <w:t xml:space="preserve">音E-Ⅳ-2 </w:t>
            </w:r>
            <w:r w:rsidRPr="00D51286">
              <w:rPr>
                <w:rFonts w:ascii="標楷體" w:eastAsia="標楷體" w:hAnsi="標楷體" w:cs="標楷體"/>
              </w:rPr>
              <w:t>樂器的構造、發音原理、演奏技巧，以及不同的演奏形式。</w:t>
            </w:r>
          </w:p>
          <w:p w:rsidR="00FC37A7" w:rsidRDefault="00FC37A7" w:rsidP="00FC37A7">
            <w:pPr>
              <w:snapToGrid w:val="0"/>
              <w:ind w:firstLine="0"/>
              <w:rPr>
                <w:rFonts w:ascii="標楷體" w:eastAsia="標楷體" w:hAnsi="標楷體"/>
              </w:rPr>
            </w:pPr>
            <w:r>
              <w:rPr>
                <w:rFonts w:ascii="標楷體" w:eastAsia="標楷體" w:hAnsi="標楷體" w:cs="標楷體"/>
              </w:rPr>
              <w:t>音E-Ⅳ-3 音樂符號與術語、記譜法或簡易音樂軟體。</w:t>
            </w:r>
          </w:p>
          <w:p w:rsidR="00FC37A7" w:rsidRDefault="00FC37A7" w:rsidP="00FC37A7">
            <w:pPr>
              <w:snapToGrid w:val="0"/>
              <w:ind w:firstLine="0"/>
              <w:rPr>
                <w:rFonts w:ascii="標楷體" w:eastAsia="標楷體" w:hAnsi="標楷體"/>
              </w:rPr>
            </w:pPr>
            <w:r>
              <w:rPr>
                <w:rFonts w:ascii="標楷體" w:eastAsia="標楷體" w:hAnsi="標楷體" w:cs="標楷體"/>
              </w:rPr>
              <w:t xml:space="preserve">音E-Ⅳ-4 </w:t>
            </w:r>
            <w:r w:rsidRPr="00D51286">
              <w:rPr>
                <w:rFonts w:ascii="標楷體" w:eastAsia="標楷體" w:hAnsi="標楷體" w:cs="標楷體"/>
              </w:rPr>
              <w:t>音樂元素，如：音色、調式、和聲等。</w:t>
            </w:r>
          </w:p>
          <w:p w:rsidR="00FC37A7" w:rsidRDefault="00FC37A7" w:rsidP="00FC37A7">
            <w:pPr>
              <w:snapToGrid w:val="0"/>
              <w:ind w:firstLine="0"/>
              <w:rPr>
                <w:rFonts w:ascii="標楷體" w:eastAsia="標楷體" w:hAnsi="標楷體"/>
              </w:rPr>
            </w:pPr>
            <w:r>
              <w:rPr>
                <w:rFonts w:ascii="標楷體" w:eastAsia="標楷體" w:hAnsi="標楷體" w:cs="標楷體"/>
              </w:rPr>
              <w:t xml:space="preserve">音A-Ⅳ-1 </w:t>
            </w:r>
            <w:r w:rsidRPr="00D51286">
              <w:rPr>
                <w:rFonts w:ascii="標楷體" w:eastAsia="標楷體" w:hAnsi="標楷體" w:cs="標楷體"/>
              </w:rPr>
              <w:t>器樂曲與聲樂曲，如：傳統戲曲、音樂劇、世界音樂、電影配樂等多元風格之樂曲。各種音樂展演形式，以及樂曲之作曲家、音樂表演團體與創作背景。</w:t>
            </w:r>
          </w:p>
          <w:p w:rsidR="00FC37A7" w:rsidRDefault="00FC37A7" w:rsidP="00FC37A7">
            <w:pPr>
              <w:snapToGrid w:val="0"/>
              <w:ind w:firstLine="0"/>
              <w:rPr>
                <w:rFonts w:ascii="標楷體" w:eastAsia="標楷體" w:hAnsi="標楷體"/>
              </w:rPr>
            </w:pPr>
            <w:r>
              <w:rPr>
                <w:rFonts w:ascii="標楷體" w:eastAsia="標楷體" w:hAnsi="標楷體" w:cs="標楷體"/>
              </w:rPr>
              <w:t xml:space="preserve">音A-Ⅳ-2 </w:t>
            </w:r>
            <w:r w:rsidRPr="00D51286">
              <w:rPr>
                <w:rFonts w:ascii="標楷體" w:eastAsia="標楷體" w:hAnsi="標楷體" w:cs="標楷體"/>
              </w:rPr>
              <w:t>相關音樂語彙，如音色、和聲等描述音樂元素之音樂術</w:t>
            </w:r>
            <w:r w:rsidRPr="00D51286">
              <w:rPr>
                <w:rFonts w:ascii="標楷體" w:eastAsia="標楷體" w:hAnsi="標楷體" w:cs="標楷體"/>
              </w:rPr>
              <w:lastRenderedPageBreak/>
              <w:t>語，或相關之一般性用語。</w:t>
            </w:r>
          </w:p>
          <w:p w:rsidR="00FC37A7" w:rsidRDefault="00FC37A7" w:rsidP="00FC37A7">
            <w:pPr>
              <w:snapToGrid w:val="0"/>
              <w:ind w:firstLine="0"/>
              <w:rPr>
                <w:rFonts w:ascii="標楷體" w:eastAsia="標楷體" w:hAnsi="標楷體"/>
              </w:rPr>
            </w:pPr>
            <w:r>
              <w:rPr>
                <w:rFonts w:ascii="標楷體" w:eastAsia="標楷體" w:hAnsi="標楷體" w:cs="標楷體"/>
              </w:rPr>
              <w:t xml:space="preserve">音A-Ⅳ-3 </w:t>
            </w:r>
            <w:r w:rsidRPr="00D51286">
              <w:rPr>
                <w:rFonts w:ascii="標楷體" w:eastAsia="標楷體" w:hAnsi="標楷體" w:cs="標楷體"/>
              </w:rPr>
              <w:t>音樂美感原則，如：均衡、漸層等。</w:t>
            </w:r>
          </w:p>
          <w:p w:rsidR="00FC37A7" w:rsidRDefault="00FC37A7" w:rsidP="00FC37A7">
            <w:pPr>
              <w:snapToGrid w:val="0"/>
              <w:ind w:firstLine="0"/>
              <w:rPr>
                <w:rFonts w:ascii="標楷體" w:eastAsia="標楷體" w:hAnsi="標楷體"/>
              </w:rPr>
            </w:pPr>
            <w:r>
              <w:rPr>
                <w:rFonts w:ascii="標楷體" w:eastAsia="標楷體" w:hAnsi="標楷體" w:cs="標楷體"/>
              </w:rPr>
              <w:t xml:space="preserve">音P-Ⅳ-1 </w:t>
            </w:r>
            <w:r w:rsidRPr="00D51286">
              <w:rPr>
                <w:rFonts w:ascii="標楷體" w:eastAsia="標楷體" w:hAnsi="標楷體" w:cs="標楷體"/>
              </w:rPr>
              <w:t>音樂與跨領域藝術文化活動。</w:t>
            </w:r>
          </w:p>
          <w:p w:rsidR="00FC37A7" w:rsidRDefault="00FC37A7" w:rsidP="00FC37A7">
            <w:pPr>
              <w:snapToGrid w:val="0"/>
              <w:ind w:firstLine="0"/>
              <w:rPr>
                <w:rFonts w:ascii="標楷體" w:eastAsia="標楷體" w:hAnsi="標楷體"/>
              </w:rPr>
            </w:pPr>
            <w:r>
              <w:rPr>
                <w:rFonts w:ascii="標楷體" w:eastAsia="標楷體" w:hAnsi="標楷體" w:cs="標楷體"/>
              </w:rPr>
              <w:t xml:space="preserve">音P-Ⅳ-2 </w:t>
            </w:r>
            <w:r w:rsidRPr="00D51286">
              <w:rPr>
                <w:rFonts w:ascii="標楷體" w:eastAsia="標楷體" w:hAnsi="標楷體" w:cs="標楷體"/>
              </w:rPr>
              <w:t>在地人文關懷與全球藝術文化相關議題。</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FC37A7" w:rsidRDefault="00FC37A7" w:rsidP="00FC37A7">
            <w:pPr>
              <w:snapToGrid w:val="0"/>
              <w:ind w:firstLine="0"/>
              <w:rPr>
                <w:rFonts w:ascii="標楷體" w:eastAsia="標楷體" w:hAnsi="標楷體"/>
              </w:rPr>
            </w:pPr>
            <w:r>
              <w:rPr>
                <w:rFonts w:ascii="標楷體" w:eastAsia="標楷體" w:hAnsi="標楷體" w:cs="標楷體"/>
              </w:rPr>
              <w:lastRenderedPageBreak/>
              <w:t xml:space="preserve">音1-Ⅳ-1 </w:t>
            </w:r>
            <w:r w:rsidRPr="00D51286">
              <w:rPr>
                <w:rFonts w:ascii="標楷體" w:eastAsia="標楷體" w:hAnsi="標楷體" w:cs="標楷體"/>
              </w:rPr>
              <w:t>能理解音樂符號並回應指揮，進行歌唱</w:t>
            </w:r>
            <w:r w:rsidRPr="00D51286">
              <w:rPr>
                <w:rFonts w:ascii="標楷體" w:eastAsia="標楷體" w:hAnsi="標楷體" w:cs="標楷體"/>
              </w:rPr>
              <w:lastRenderedPageBreak/>
              <w:t>及演奏，展現音樂美感意識。</w:t>
            </w:r>
          </w:p>
          <w:p w:rsidR="00FC37A7" w:rsidRDefault="00FC37A7" w:rsidP="00FC37A7">
            <w:pPr>
              <w:snapToGrid w:val="0"/>
              <w:ind w:firstLine="0"/>
              <w:rPr>
                <w:rFonts w:ascii="標楷體" w:eastAsia="標楷體" w:hAnsi="標楷體"/>
              </w:rPr>
            </w:pPr>
            <w:r>
              <w:rPr>
                <w:rFonts w:ascii="標楷體" w:eastAsia="標楷體" w:hAnsi="標楷體" w:cs="標楷體"/>
              </w:rPr>
              <w:t xml:space="preserve">音2-Ⅳ-1 </w:t>
            </w:r>
            <w:r w:rsidRPr="00D51286">
              <w:rPr>
                <w:rFonts w:ascii="標楷體" w:eastAsia="標楷體" w:hAnsi="標楷體" w:cs="標楷體"/>
              </w:rPr>
              <w:t>能使用適當的音樂語彙，賞析各類音樂作品，體會藝術文化之美。</w:t>
            </w:r>
          </w:p>
          <w:p w:rsidR="00FC37A7" w:rsidRDefault="00FC37A7" w:rsidP="00FC37A7">
            <w:pPr>
              <w:snapToGrid w:val="0"/>
              <w:ind w:firstLine="0"/>
              <w:rPr>
                <w:rFonts w:ascii="標楷體" w:eastAsia="標楷體" w:hAnsi="標楷體"/>
              </w:rPr>
            </w:pPr>
            <w:r>
              <w:rPr>
                <w:rFonts w:ascii="標楷體" w:eastAsia="標楷體" w:hAnsi="標楷體" w:cs="標楷體"/>
              </w:rPr>
              <w:t xml:space="preserve">音2-Ⅳ-2 </w:t>
            </w:r>
            <w:r w:rsidRPr="00D51286">
              <w:rPr>
                <w:rFonts w:ascii="標楷體" w:eastAsia="標楷體" w:hAnsi="標楷體" w:cs="標楷體"/>
              </w:rPr>
              <w:t>能透過討論，以探究樂曲創作背景與社會文化的關聯及其意義，表達多元觀點。</w:t>
            </w:r>
          </w:p>
          <w:p w:rsidR="00FC37A7" w:rsidRDefault="00FC37A7" w:rsidP="00FC37A7">
            <w:pPr>
              <w:snapToGrid w:val="0"/>
              <w:ind w:firstLine="0"/>
              <w:rPr>
                <w:rFonts w:ascii="標楷體" w:eastAsia="標楷體" w:hAnsi="標楷體"/>
              </w:rPr>
            </w:pPr>
            <w:r>
              <w:rPr>
                <w:rFonts w:ascii="標楷體" w:eastAsia="標楷體" w:hAnsi="標楷體" w:cs="標楷體"/>
              </w:rPr>
              <w:t xml:space="preserve">音3-Ⅳ-1 </w:t>
            </w:r>
            <w:r w:rsidRPr="00D51286">
              <w:rPr>
                <w:rFonts w:ascii="標楷體" w:eastAsia="標楷體" w:hAnsi="標楷體" w:cs="標楷體"/>
              </w:rPr>
              <w:t>能透過多元音樂活動，探索音樂及其他藝術之共通性，關懷在地及全球藝術文化。</w:t>
            </w:r>
          </w:p>
          <w:p w:rsidR="00FC37A7" w:rsidRDefault="00FC37A7" w:rsidP="00FC37A7">
            <w:pPr>
              <w:snapToGrid w:val="0"/>
              <w:ind w:firstLine="0"/>
              <w:rPr>
                <w:rFonts w:ascii="標楷體" w:eastAsia="標楷體" w:hAnsi="標楷體"/>
              </w:rPr>
            </w:pPr>
            <w:r>
              <w:rPr>
                <w:rFonts w:ascii="標楷體" w:eastAsia="標楷體" w:hAnsi="標楷體" w:cs="標楷體"/>
              </w:rPr>
              <w:t xml:space="preserve">音3-Ⅳ-2 </w:t>
            </w:r>
            <w:r w:rsidRPr="00D51286">
              <w:rPr>
                <w:rFonts w:ascii="標楷體" w:eastAsia="標楷體" w:hAnsi="標楷體" w:cs="標楷體"/>
              </w:rPr>
              <w:t>能運用科技媒體蒐集藝文資訊或聆賞音樂，以培養自主學習音樂的興趣與發展。</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FC37A7" w:rsidRPr="00DA591D" w:rsidRDefault="00FC37A7" w:rsidP="00FC37A7">
            <w:pPr>
              <w:snapToGrid w:val="0"/>
              <w:ind w:firstLine="0"/>
              <w:rPr>
                <w:rFonts w:ascii="標楷體" w:eastAsia="標楷體" w:hAnsi="標楷體"/>
                <w:color w:val="auto"/>
              </w:rPr>
            </w:pPr>
            <w:r w:rsidRPr="00D51286">
              <w:rPr>
                <w:rFonts w:ascii="標楷體" w:eastAsia="標楷體" w:hAnsi="標楷體" w:cs="標楷體"/>
                <w:color w:val="auto"/>
              </w:rPr>
              <w:lastRenderedPageBreak/>
              <w:t>第六課聲部競逐的藝術</w:t>
            </w:r>
          </w:p>
          <w:p w:rsidR="00FC37A7" w:rsidRPr="008E0322" w:rsidRDefault="00FC37A7" w:rsidP="00FC37A7">
            <w:pPr>
              <w:snapToGrid w:val="0"/>
              <w:ind w:firstLine="0"/>
              <w:rPr>
                <w:rFonts w:ascii="標楷體" w:eastAsia="標楷體" w:hAnsi="標楷體"/>
                <w:color w:val="auto"/>
              </w:rPr>
            </w:pPr>
            <w:r w:rsidRPr="008E0322">
              <w:rPr>
                <w:rFonts w:ascii="標楷體" w:eastAsia="標楷體" w:hAnsi="標楷體" w:cs="標楷體"/>
                <w:color w:val="auto"/>
              </w:rPr>
              <w:t>1.認識韋瓦第與協奏曲、欣賞小提琴協奏曲：</w:t>
            </w:r>
            <w:proofErr w:type="gramStart"/>
            <w:r w:rsidRPr="008E0322">
              <w:rPr>
                <w:rFonts w:ascii="標楷體" w:eastAsia="標楷體" w:hAnsi="標楷體" w:cs="標楷體"/>
                <w:color w:val="auto"/>
              </w:rPr>
              <w:t>除了競奏風格</w:t>
            </w:r>
            <w:proofErr w:type="gramEnd"/>
            <w:r w:rsidRPr="008E0322">
              <w:rPr>
                <w:rFonts w:ascii="標楷體" w:eastAsia="標楷體" w:hAnsi="標楷體" w:cs="標楷體"/>
                <w:color w:val="auto"/>
              </w:rPr>
              <w:t>，協奏曲還隱含合作的概念。</w:t>
            </w:r>
          </w:p>
          <w:p w:rsidR="00FC37A7" w:rsidRPr="008E0322" w:rsidRDefault="00FC37A7" w:rsidP="00FC37A7">
            <w:pPr>
              <w:snapToGrid w:val="0"/>
              <w:ind w:firstLine="0"/>
              <w:rPr>
                <w:rFonts w:ascii="標楷體" w:eastAsia="標楷體" w:hAnsi="標楷體"/>
                <w:color w:val="auto"/>
              </w:rPr>
            </w:pPr>
            <w:r>
              <w:rPr>
                <w:rFonts w:ascii="標楷體" w:eastAsia="標楷體" w:hAnsi="標楷體" w:cs="標楷體"/>
                <w:color w:val="auto"/>
              </w:rPr>
              <w:lastRenderedPageBreak/>
              <w:t>2.</w:t>
            </w:r>
            <w:r w:rsidRPr="008E0322">
              <w:rPr>
                <w:rFonts w:ascii="標楷體" w:eastAsia="標楷體" w:hAnsi="標楷體" w:cs="標楷體"/>
                <w:color w:val="auto"/>
              </w:rPr>
              <w:t>欣賞樂曲時提醒學生注意音樂上的對比，包含音色、音量、大協奏曲與獨奏協奏曲。</w:t>
            </w:r>
          </w:p>
          <w:p w:rsidR="00FC37A7" w:rsidRPr="008E0322" w:rsidRDefault="00FC37A7" w:rsidP="00FC37A7">
            <w:pPr>
              <w:snapToGrid w:val="0"/>
              <w:ind w:firstLine="0"/>
              <w:rPr>
                <w:rFonts w:ascii="標楷體" w:eastAsia="標楷體" w:hAnsi="標楷體"/>
                <w:color w:val="auto"/>
              </w:rPr>
            </w:pPr>
            <w:r>
              <w:rPr>
                <w:rFonts w:ascii="標楷體" w:eastAsia="標楷體" w:hAnsi="標楷體" w:cs="標楷體"/>
                <w:color w:val="auto"/>
              </w:rPr>
              <w:t>3.</w:t>
            </w:r>
            <w:r w:rsidRPr="008E0322">
              <w:rPr>
                <w:rFonts w:ascii="標楷體" w:eastAsia="標楷體" w:hAnsi="標楷體" w:cs="標楷體"/>
                <w:color w:val="auto"/>
              </w:rPr>
              <w:t>認識大鍵琴：讓學生透過視覺，體驗即興的簡單與複雜；並經由聽覺，感受即興的變化多采。</w:t>
            </w:r>
          </w:p>
          <w:p w:rsidR="00FC37A7" w:rsidRPr="008E0322" w:rsidRDefault="00FC37A7" w:rsidP="00FC37A7">
            <w:pPr>
              <w:snapToGrid w:val="0"/>
              <w:ind w:firstLine="0"/>
              <w:rPr>
                <w:rFonts w:ascii="標楷體" w:eastAsia="標楷體" w:hAnsi="標楷體"/>
                <w:color w:val="auto"/>
              </w:rPr>
            </w:pPr>
            <w:r>
              <w:rPr>
                <w:rFonts w:ascii="標楷體" w:eastAsia="標楷體" w:hAnsi="標楷體" w:cs="標楷體"/>
                <w:color w:val="auto"/>
              </w:rPr>
              <w:t>4.</w:t>
            </w:r>
            <w:r w:rsidRPr="008E0322">
              <w:rPr>
                <w:rFonts w:ascii="標楷體" w:eastAsia="標楷體" w:hAnsi="標楷體" w:cs="標楷體"/>
                <w:color w:val="auto"/>
              </w:rPr>
              <w:t>歌曲習唱：〈戀人協奏曲〉</w:t>
            </w:r>
            <w:r>
              <w:rPr>
                <w:rFonts w:ascii="標楷體" w:eastAsia="標楷體" w:hAnsi="標楷體" w:cs="標楷體"/>
                <w:color w:val="auto"/>
              </w:rPr>
              <w:t>。</w:t>
            </w:r>
          </w:p>
          <w:p w:rsidR="00FC37A7" w:rsidRDefault="00FC37A7" w:rsidP="00FC37A7">
            <w:pPr>
              <w:snapToGrid w:val="0"/>
              <w:ind w:firstLine="0"/>
              <w:rPr>
                <w:rFonts w:ascii="標楷體" w:eastAsia="標楷體" w:hAnsi="標楷體"/>
                <w:color w:val="auto"/>
              </w:rPr>
            </w:pPr>
            <w:r>
              <w:rPr>
                <w:rFonts w:ascii="標楷體" w:eastAsia="標楷體" w:hAnsi="標楷體" w:cs="標楷體"/>
                <w:color w:val="auto"/>
              </w:rPr>
              <w:t>5</w:t>
            </w:r>
            <w:r w:rsidRPr="008E0322">
              <w:rPr>
                <w:rFonts w:ascii="標楷體" w:eastAsia="標楷體" w:hAnsi="標楷體" w:cs="標楷體"/>
                <w:color w:val="auto"/>
              </w:rPr>
              <w:t>.樂曲欣賞：〈席巴女王的進場〉</w:t>
            </w:r>
            <w:r>
              <w:rPr>
                <w:rFonts w:ascii="標楷體" w:eastAsia="標楷體" w:hAnsi="標楷體" w:cs="標楷體"/>
                <w:color w:val="auto"/>
              </w:rPr>
              <w:t>，簡單介紹作曲家生平、</w:t>
            </w:r>
            <w:r w:rsidRPr="008E0322">
              <w:rPr>
                <w:rFonts w:ascii="標楷體" w:eastAsia="標楷體" w:hAnsi="標楷體" w:cs="標楷體"/>
                <w:color w:val="auto"/>
              </w:rPr>
              <w:t>介紹神劇的特色。</w:t>
            </w:r>
          </w:p>
          <w:p w:rsidR="00FC37A7" w:rsidRPr="00837CFE" w:rsidRDefault="00FC37A7" w:rsidP="00FC37A7">
            <w:pPr>
              <w:snapToGrid w:val="0"/>
              <w:ind w:firstLine="0"/>
              <w:rPr>
                <w:rFonts w:ascii="標楷體" w:eastAsia="標楷體" w:hAnsi="標楷體"/>
                <w:color w:val="auto"/>
              </w:rPr>
            </w:pPr>
            <w:r>
              <w:rPr>
                <w:rFonts w:ascii="標楷體" w:eastAsia="標楷體" w:hAnsi="標楷體" w:cs="標楷體"/>
                <w:color w:val="auto"/>
              </w:rPr>
              <w:t>6.</w:t>
            </w:r>
            <w:r w:rsidRPr="008E0322">
              <w:rPr>
                <w:rFonts w:ascii="標楷體" w:eastAsia="標楷體" w:hAnsi="標楷體" w:cs="標楷體"/>
                <w:color w:val="auto"/>
              </w:rPr>
              <w:t>樂曲欣賞：〈g小調復格〉</w:t>
            </w:r>
            <w:r>
              <w:rPr>
                <w:rFonts w:ascii="標楷體" w:eastAsia="標楷體" w:hAnsi="標楷體" w:cs="標楷體"/>
                <w:color w:val="auto"/>
              </w:rPr>
              <w:t>，</w:t>
            </w:r>
            <w:r w:rsidRPr="008E0322">
              <w:rPr>
                <w:rFonts w:ascii="標楷體" w:eastAsia="標楷體" w:hAnsi="標楷體" w:cs="標楷體"/>
                <w:color w:val="auto"/>
              </w:rPr>
              <w:t>搭配課本</w:t>
            </w:r>
            <w:proofErr w:type="gramStart"/>
            <w:r w:rsidRPr="008E0322">
              <w:rPr>
                <w:rFonts w:ascii="標楷體" w:eastAsia="標楷體" w:hAnsi="標楷體" w:cs="標楷體"/>
                <w:color w:val="auto"/>
              </w:rPr>
              <w:t>的譜例</w:t>
            </w:r>
            <w:r>
              <w:rPr>
                <w:rFonts w:ascii="標楷體" w:eastAsia="標楷體" w:hAnsi="標楷體" w:cs="標楷體"/>
                <w:color w:val="auto"/>
              </w:rPr>
              <w:t>及</w:t>
            </w:r>
            <w:proofErr w:type="gramEnd"/>
            <w:r>
              <w:rPr>
                <w:rFonts w:ascii="標楷體" w:eastAsia="標楷體" w:hAnsi="標楷體" w:cs="標楷體"/>
                <w:color w:val="auto"/>
              </w:rPr>
              <w:t>圖片</w:t>
            </w:r>
            <w:r w:rsidRPr="008E0322">
              <w:rPr>
                <w:rFonts w:ascii="標楷體" w:eastAsia="標楷體" w:hAnsi="標楷體" w:cs="標楷體"/>
                <w:color w:val="auto"/>
              </w:rPr>
              <w:t>，引導學生從視覺上體會音樂</w:t>
            </w:r>
            <w:proofErr w:type="gramStart"/>
            <w:r w:rsidRPr="008E0322">
              <w:rPr>
                <w:rFonts w:ascii="標楷體" w:eastAsia="標楷體" w:hAnsi="標楷體" w:cs="標楷體"/>
                <w:color w:val="auto"/>
              </w:rPr>
              <w:t>的織度</w:t>
            </w:r>
            <w:proofErr w:type="gramEnd"/>
            <w:r w:rsidRPr="008E0322">
              <w:rPr>
                <w:rFonts w:ascii="標楷體" w:eastAsia="標楷體" w:hAnsi="標楷體" w:cs="標楷體"/>
                <w:color w:val="auto"/>
              </w:rPr>
              <w:t>。</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rsidR="00FC37A7" w:rsidRPr="00DA591D" w:rsidRDefault="00FC37A7" w:rsidP="00FC37A7">
            <w:pPr>
              <w:snapToGrid w:val="0"/>
              <w:ind w:firstLine="0"/>
              <w:jc w:val="center"/>
              <w:rPr>
                <w:rFonts w:ascii="標楷體" w:eastAsia="標楷體" w:hAnsi="標楷體"/>
              </w:rPr>
            </w:pPr>
            <w:r w:rsidRPr="00D51286">
              <w:rPr>
                <w:rFonts w:ascii="標楷體" w:eastAsia="標楷體" w:hAnsi="標楷體" w:cs="標楷體"/>
              </w:rPr>
              <w:lastRenderedPageBreak/>
              <w:t>3</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FC37A7" w:rsidRPr="00DA591D" w:rsidRDefault="00FC37A7" w:rsidP="00FC37A7">
            <w:pPr>
              <w:snapToGrid w:val="0"/>
              <w:ind w:firstLine="0"/>
              <w:rPr>
                <w:rFonts w:ascii="標楷體" w:eastAsia="標楷體" w:hAnsi="標楷體" w:cs="標楷體"/>
              </w:rPr>
            </w:pPr>
            <w:r w:rsidRPr="00D51286">
              <w:rPr>
                <w:rFonts w:ascii="標楷體" w:eastAsia="標楷體" w:hAnsi="標楷體" w:cs="標楷體"/>
              </w:rPr>
              <w:t>1.直笛、鋼琴、電腦、影音音響設備。</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FC37A7" w:rsidRPr="00D51286" w:rsidRDefault="00FC37A7" w:rsidP="00FC37A7">
            <w:pPr>
              <w:snapToGrid w:val="0"/>
              <w:ind w:firstLine="0"/>
              <w:rPr>
                <w:rFonts w:ascii="標楷體" w:eastAsia="標楷體" w:hAnsi="標楷體" w:cs="標楷體"/>
              </w:rPr>
            </w:pPr>
            <w:r w:rsidRPr="00D51286">
              <w:rPr>
                <w:rFonts w:ascii="標楷體" w:eastAsia="標楷體" w:hAnsi="標楷體" w:cs="標楷體"/>
              </w:rPr>
              <w:t>1.實作評量</w:t>
            </w:r>
          </w:p>
          <w:p w:rsidR="00FC37A7" w:rsidRPr="00DA591D" w:rsidRDefault="00FC37A7" w:rsidP="00FC37A7">
            <w:pPr>
              <w:snapToGrid w:val="0"/>
              <w:ind w:firstLine="0"/>
              <w:rPr>
                <w:rFonts w:ascii="標楷體" w:eastAsia="標楷體" w:hAnsi="標楷體" w:cs="標楷體"/>
              </w:rPr>
            </w:pPr>
            <w:r w:rsidRPr="00D51286">
              <w:rPr>
                <w:rFonts w:ascii="標楷體" w:eastAsia="標楷體" w:hAnsi="標楷體" w:cs="標楷體"/>
              </w:rPr>
              <w:t>2.學習單評量</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FC37A7" w:rsidRDefault="00FC37A7" w:rsidP="00FC37A7">
            <w:pPr>
              <w:snapToGrid w:val="0"/>
              <w:ind w:firstLine="0"/>
              <w:rPr>
                <w:rFonts w:ascii="標楷體" w:eastAsia="標楷體" w:hAnsi="標楷體" w:cs="標楷體"/>
              </w:rPr>
            </w:pPr>
            <w:r>
              <w:rPr>
                <w:rFonts w:ascii="標楷體" w:eastAsia="標楷體" w:hAnsi="標楷體" w:cs="標楷體"/>
              </w:rPr>
              <w:t>【多元文化教育】</w:t>
            </w:r>
          </w:p>
          <w:p w:rsidR="00FC37A7" w:rsidRDefault="00FC37A7" w:rsidP="00FC37A7">
            <w:pPr>
              <w:snapToGrid w:val="0"/>
              <w:ind w:firstLine="0"/>
              <w:rPr>
                <w:rFonts w:ascii="標楷體" w:eastAsia="標楷體" w:hAnsi="標楷體" w:cs="標楷體"/>
              </w:rPr>
            </w:pPr>
            <w:r>
              <w:rPr>
                <w:rFonts w:ascii="標楷體" w:eastAsia="標楷體" w:hAnsi="標楷體" w:cs="標楷體"/>
              </w:rPr>
              <w:t xml:space="preserve">多J8 </w:t>
            </w:r>
            <w:r w:rsidRPr="00D51286">
              <w:rPr>
                <w:rFonts w:ascii="標楷體" w:eastAsia="標楷體" w:hAnsi="標楷體" w:cs="標楷體"/>
              </w:rPr>
              <w:t>探討不同文化接觸時可能產</w:t>
            </w:r>
            <w:r w:rsidRPr="00D51286">
              <w:rPr>
                <w:rFonts w:ascii="標楷體" w:eastAsia="標楷體" w:hAnsi="標楷體" w:cs="標楷體"/>
              </w:rPr>
              <w:lastRenderedPageBreak/>
              <w:t>生的衝突、融合或創新。</w:t>
            </w:r>
          </w:p>
        </w:tc>
        <w:tc>
          <w:tcPr>
            <w:tcW w:w="1784" w:type="dxa"/>
            <w:tcBorders>
              <w:top w:val="single" w:sz="8" w:space="0" w:color="000000"/>
              <w:bottom w:val="single" w:sz="8" w:space="0" w:color="000000"/>
              <w:right w:val="single" w:sz="8" w:space="0" w:color="000000"/>
            </w:tcBorders>
          </w:tcPr>
          <w:p w:rsidR="00FC37A7" w:rsidRPr="006571A0" w:rsidRDefault="00FC37A7" w:rsidP="00FC37A7">
            <w:pPr>
              <w:adjustRightInd w:val="0"/>
              <w:snapToGrid w:val="0"/>
              <w:ind w:firstLine="0"/>
              <w:jc w:val="left"/>
              <w:rPr>
                <w:rFonts w:ascii="標楷體" w:eastAsia="標楷體" w:hAnsi="標楷體" w:cs="標楷體"/>
              </w:rPr>
            </w:pPr>
            <w:r w:rsidRPr="006571A0">
              <w:rPr>
                <w:rFonts w:ascii="標楷體" w:eastAsia="標楷體" w:hAnsi="標楷體" w:cs="標楷體"/>
              </w:rPr>
              <w:lastRenderedPageBreak/>
              <w:t>□實施跨領域或</w:t>
            </w:r>
            <w:r w:rsidRPr="006571A0">
              <w:rPr>
                <w:rFonts w:ascii="標楷體" w:eastAsia="標楷體" w:hAnsi="標楷體" w:cs="標楷體"/>
                <w:color w:val="auto"/>
              </w:rPr>
              <w:t>跨</w:t>
            </w:r>
            <w:r w:rsidRPr="006571A0">
              <w:rPr>
                <w:rFonts w:ascii="標楷體" w:eastAsia="標楷體" w:hAnsi="標楷體" w:cs="標楷體"/>
              </w:rPr>
              <w:t>科目協同教學(需另申請授課鐘點費者)</w:t>
            </w:r>
          </w:p>
          <w:p w:rsidR="00FC37A7" w:rsidRPr="006571A0" w:rsidRDefault="00FC37A7" w:rsidP="00FC37A7">
            <w:pPr>
              <w:adjustRightInd w:val="0"/>
              <w:snapToGrid w:val="0"/>
              <w:ind w:firstLine="0"/>
              <w:jc w:val="left"/>
              <w:rPr>
                <w:rFonts w:ascii="標楷體" w:eastAsia="標楷體" w:hAnsi="標楷體" w:cs="標楷體"/>
              </w:rPr>
            </w:pPr>
            <w:r w:rsidRPr="006571A0">
              <w:rPr>
                <w:rFonts w:ascii="標楷體" w:eastAsia="標楷體" w:hAnsi="標楷體" w:cs="標楷體"/>
              </w:rPr>
              <w:lastRenderedPageBreak/>
              <w:t>1.協同科目：</w:t>
            </w:r>
          </w:p>
          <w:p w:rsidR="00FC37A7" w:rsidRPr="006571A0" w:rsidRDefault="00FC37A7" w:rsidP="00FC37A7">
            <w:pPr>
              <w:adjustRightInd w:val="0"/>
              <w:snapToGrid w:val="0"/>
              <w:ind w:firstLine="0"/>
              <w:jc w:val="left"/>
              <w:rPr>
                <w:rFonts w:ascii="標楷體" w:eastAsia="標楷體" w:hAnsi="標楷體" w:cs="標楷體"/>
                <w:u w:val="single"/>
              </w:rPr>
            </w:pPr>
            <w:r w:rsidRPr="006571A0">
              <w:rPr>
                <w:rFonts w:ascii="標楷體" w:eastAsia="標楷體" w:hAnsi="標楷體" w:cs="標楷體"/>
                <w:u w:val="single"/>
              </w:rPr>
              <w:t xml:space="preserve">            </w:t>
            </w:r>
          </w:p>
          <w:p w:rsidR="00FC37A7" w:rsidRPr="006571A0" w:rsidRDefault="00FC37A7" w:rsidP="00FC37A7">
            <w:pPr>
              <w:adjustRightInd w:val="0"/>
              <w:snapToGrid w:val="0"/>
              <w:ind w:firstLine="0"/>
              <w:jc w:val="left"/>
              <w:rPr>
                <w:rFonts w:ascii="標楷體" w:eastAsia="標楷體" w:hAnsi="標楷體" w:cs="標楷體"/>
                <w:u w:val="single"/>
              </w:rPr>
            </w:pPr>
            <w:r w:rsidRPr="006571A0">
              <w:rPr>
                <w:rFonts w:ascii="標楷體" w:eastAsia="標楷體" w:hAnsi="標楷體" w:cs="標楷體"/>
              </w:rPr>
              <w:t>2.協同節數：</w:t>
            </w:r>
          </w:p>
          <w:p w:rsidR="00FC37A7" w:rsidRPr="006571A0" w:rsidRDefault="00FC37A7" w:rsidP="00FC37A7">
            <w:pPr>
              <w:adjustRightInd w:val="0"/>
              <w:snapToGrid w:val="0"/>
              <w:ind w:firstLine="0"/>
              <w:jc w:val="left"/>
              <w:rPr>
                <w:rFonts w:ascii="標楷體" w:eastAsia="標楷體" w:hAnsi="標楷體" w:cs="標楷體"/>
                <w:u w:val="single"/>
              </w:rPr>
            </w:pPr>
            <w:r w:rsidRPr="006571A0">
              <w:rPr>
                <w:rFonts w:ascii="標楷體" w:eastAsia="標楷體" w:hAnsi="標楷體" w:cs="標楷體"/>
                <w:u w:val="single"/>
              </w:rPr>
              <w:t xml:space="preserve">            </w:t>
            </w:r>
          </w:p>
        </w:tc>
      </w:tr>
      <w:tr w:rsidR="00FC37A7" w:rsidRPr="00500692" w:rsidTr="004C5DAB">
        <w:trPr>
          <w:trHeight w:val="880"/>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FC37A7" w:rsidRPr="00B26C28" w:rsidRDefault="00FC37A7" w:rsidP="00FC37A7">
            <w:pPr>
              <w:spacing w:line="0" w:lineRule="atLeast"/>
              <w:jc w:val="center"/>
              <w:rPr>
                <w:rFonts w:eastAsia="標楷體"/>
                <w:color w:val="auto"/>
              </w:rPr>
            </w:pPr>
            <w:r w:rsidRPr="00B26C28">
              <w:rPr>
                <w:rFonts w:eastAsia="標楷體"/>
                <w:color w:val="auto"/>
              </w:rPr>
              <w:lastRenderedPageBreak/>
              <w:t>第十一</w:t>
            </w:r>
            <w:proofErr w:type="gramStart"/>
            <w:r w:rsidRPr="00B26C28">
              <w:rPr>
                <w:rFonts w:eastAsia="標楷體"/>
                <w:color w:val="auto"/>
              </w:rPr>
              <w:t>週</w:t>
            </w:r>
            <w:proofErr w:type="gramEnd"/>
          </w:p>
          <w:p w:rsidR="00FC37A7" w:rsidRPr="00B26C28" w:rsidRDefault="00FC37A7" w:rsidP="00FC37A7">
            <w:pPr>
              <w:spacing w:line="0" w:lineRule="atLeast"/>
              <w:jc w:val="center"/>
              <w:rPr>
                <w:rFonts w:eastAsia="標楷體"/>
                <w:color w:val="auto"/>
              </w:rPr>
            </w:pPr>
            <w:r w:rsidRPr="00B26C28">
              <w:rPr>
                <w:rFonts w:eastAsia="標楷體"/>
                <w:color w:val="auto"/>
              </w:rPr>
              <w:t>4/</w:t>
            </w:r>
            <w:r>
              <w:rPr>
                <w:rFonts w:eastAsia="標楷體" w:hint="eastAsia"/>
                <w:color w:val="auto"/>
              </w:rPr>
              <w:t>24</w:t>
            </w:r>
            <w:r w:rsidRPr="00B26C28">
              <w:rPr>
                <w:rFonts w:eastAsia="標楷體"/>
                <w:color w:val="auto"/>
              </w:rPr>
              <w:t>~4/2</w:t>
            </w:r>
            <w:r>
              <w:rPr>
                <w:rFonts w:eastAsia="標楷體" w:hint="eastAsia"/>
                <w:color w:val="auto"/>
              </w:rPr>
              <w:t>8</w:t>
            </w:r>
          </w:p>
        </w:tc>
        <w:tc>
          <w:tcPr>
            <w:tcW w:w="1418" w:type="dxa"/>
            <w:tcBorders>
              <w:top w:val="single" w:sz="8" w:space="0" w:color="000000"/>
              <w:left w:val="single" w:sz="8" w:space="0" w:color="000000"/>
              <w:bottom w:val="single" w:sz="8" w:space="0" w:color="000000"/>
              <w:right w:val="single" w:sz="8" w:space="0" w:color="000000"/>
            </w:tcBorders>
          </w:tcPr>
          <w:p w:rsidR="00FC37A7" w:rsidRDefault="00FC37A7" w:rsidP="00FC37A7">
            <w:pPr>
              <w:snapToGrid w:val="0"/>
              <w:ind w:firstLine="0"/>
              <w:rPr>
                <w:rFonts w:ascii="標楷體" w:eastAsia="標楷體" w:hAnsi="標楷體"/>
              </w:rPr>
            </w:pPr>
            <w:r>
              <w:rPr>
                <w:rFonts w:ascii="標楷體" w:eastAsia="標楷體" w:hAnsi="標楷體" w:cs="標楷體"/>
              </w:rPr>
              <w:t xml:space="preserve">音E-Ⅳ-1 </w:t>
            </w:r>
            <w:r w:rsidRPr="00D51286">
              <w:rPr>
                <w:rFonts w:ascii="標楷體" w:eastAsia="標楷體" w:hAnsi="標楷體" w:cs="標楷體"/>
              </w:rPr>
              <w:t>多元形式歌曲。基礎歌唱技巧，如：發聲技巧、表情等。</w:t>
            </w:r>
          </w:p>
          <w:p w:rsidR="00FC37A7" w:rsidRDefault="00FC37A7" w:rsidP="00FC37A7">
            <w:pPr>
              <w:snapToGrid w:val="0"/>
              <w:ind w:firstLine="0"/>
              <w:rPr>
                <w:rFonts w:ascii="標楷體" w:eastAsia="標楷體" w:hAnsi="標楷體"/>
              </w:rPr>
            </w:pPr>
            <w:r>
              <w:rPr>
                <w:rFonts w:ascii="標楷體" w:eastAsia="標楷體" w:hAnsi="標楷體" w:cs="標楷體"/>
              </w:rPr>
              <w:t xml:space="preserve">音E-Ⅳ-2 </w:t>
            </w:r>
            <w:r w:rsidRPr="00D51286">
              <w:rPr>
                <w:rFonts w:ascii="標楷體" w:eastAsia="標楷體" w:hAnsi="標楷體" w:cs="標楷體"/>
              </w:rPr>
              <w:t>樂器的構造、發音原理、演奏技巧，以及不同的演奏形式。</w:t>
            </w:r>
          </w:p>
          <w:p w:rsidR="00FC37A7" w:rsidRDefault="00FC37A7" w:rsidP="00FC37A7">
            <w:pPr>
              <w:snapToGrid w:val="0"/>
              <w:ind w:firstLine="0"/>
              <w:rPr>
                <w:rFonts w:ascii="標楷體" w:eastAsia="標楷體" w:hAnsi="標楷體"/>
              </w:rPr>
            </w:pPr>
            <w:r>
              <w:rPr>
                <w:rFonts w:ascii="標楷體" w:eastAsia="標楷體" w:hAnsi="標楷體" w:cs="標楷體"/>
              </w:rPr>
              <w:t xml:space="preserve">音A-Ⅳ-1 </w:t>
            </w:r>
            <w:r w:rsidRPr="00D51286">
              <w:rPr>
                <w:rFonts w:ascii="標楷體" w:eastAsia="標楷體" w:hAnsi="標楷體" w:cs="標楷體"/>
              </w:rPr>
              <w:t>器樂曲與聲樂曲，如：傳統戲曲、音樂劇、世界音樂、電影配樂等多元風格之樂曲。各種音樂展演形式，以及樂曲之作</w:t>
            </w:r>
            <w:r w:rsidRPr="00D51286">
              <w:rPr>
                <w:rFonts w:ascii="標楷體" w:eastAsia="標楷體" w:hAnsi="標楷體" w:cs="標楷體"/>
              </w:rPr>
              <w:lastRenderedPageBreak/>
              <w:t>曲家、音樂表演團體與創作背景。</w:t>
            </w:r>
          </w:p>
          <w:p w:rsidR="00FC37A7" w:rsidRDefault="00FC37A7" w:rsidP="00FC37A7">
            <w:pPr>
              <w:snapToGrid w:val="0"/>
              <w:ind w:firstLine="0"/>
              <w:rPr>
                <w:rFonts w:ascii="標楷體" w:eastAsia="標楷體" w:hAnsi="標楷體"/>
              </w:rPr>
            </w:pPr>
            <w:r>
              <w:rPr>
                <w:rFonts w:ascii="標楷體" w:eastAsia="標楷體" w:hAnsi="標楷體" w:cs="標楷體"/>
              </w:rPr>
              <w:t xml:space="preserve">音P-Ⅳ-1 </w:t>
            </w:r>
            <w:r w:rsidRPr="00D51286">
              <w:rPr>
                <w:rFonts w:ascii="標楷體" w:eastAsia="標楷體" w:hAnsi="標楷體" w:cs="標楷體"/>
              </w:rPr>
              <w:t>音樂與跨領域藝術文化活動。</w:t>
            </w:r>
          </w:p>
          <w:p w:rsidR="00FC37A7" w:rsidRDefault="00FC37A7" w:rsidP="00FC37A7">
            <w:pPr>
              <w:snapToGrid w:val="0"/>
              <w:ind w:firstLine="0"/>
              <w:rPr>
                <w:rFonts w:ascii="標楷體" w:eastAsia="標楷體" w:hAnsi="標楷體"/>
              </w:rPr>
            </w:pPr>
            <w:r>
              <w:rPr>
                <w:rFonts w:ascii="標楷體" w:eastAsia="標楷體" w:hAnsi="標楷體" w:cs="標楷體"/>
              </w:rPr>
              <w:t xml:space="preserve">音P-Ⅳ-2 </w:t>
            </w:r>
            <w:r w:rsidRPr="00D51286">
              <w:rPr>
                <w:rFonts w:ascii="標楷體" w:eastAsia="標楷體" w:hAnsi="標楷體" w:cs="標楷體"/>
              </w:rPr>
              <w:t>在地人文關懷與全球藝術文化相關議題。</w:t>
            </w:r>
          </w:p>
          <w:p w:rsidR="00FC37A7" w:rsidRDefault="00FC37A7" w:rsidP="00FC37A7">
            <w:pPr>
              <w:snapToGrid w:val="0"/>
              <w:ind w:firstLine="0"/>
              <w:rPr>
                <w:rFonts w:ascii="標楷體" w:eastAsia="標楷體" w:hAnsi="標楷體"/>
              </w:rPr>
            </w:pPr>
            <w:r>
              <w:rPr>
                <w:rFonts w:ascii="標楷體" w:eastAsia="標楷體" w:hAnsi="標楷體" w:cs="標楷體"/>
              </w:rPr>
              <w:t xml:space="preserve">音P-Ⅳ-3 </w:t>
            </w:r>
            <w:r w:rsidRPr="00D51286">
              <w:rPr>
                <w:rFonts w:ascii="標楷體" w:eastAsia="標楷體" w:hAnsi="標楷體" w:cs="標楷體"/>
              </w:rPr>
              <w:t>音樂相關工作的特性與種類。</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FC37A7" w:rsidRDefault="00FC37A7" w:rsidP="00FC37A7">
            <w:pPr>
              <w:snapToGrid w:val="0"/>
              <w:ind w:firstLine="0"/>
              <w:rPr>
                <w:rFonts w:ascii="標楷體" w:eastAsia="標楷體" w:hAnsi="標楷體"/>
              </w:rPr>
            </w:pPr>
            <w:r>
              <w:rPr>
                <w:rFonts w:ascii="標楷體" w:eastAsia="標楷體" w:hAnsi="標楷體" w:cs="標楷體"/>
              </w:rPr>
              <w:lastRenderedPageBreak/>
              <w:t xml:space="preserve">音1-Ⅳ-1 </w:t>
            </w:r>
            <w:r w:rsidRPr="00D51286">
              <w:rPr>
                <w:rFonts w:ascii="標楷體" w:eastAsia="標楷體" w:hAnsi="標楷體" w:cs="標楷體"/>
              </w:rPr>
              <w:t>能理解音樂符號並回應指揮，進行歌唱及演奏，展現音樂美感意識。</w:t>
            </w:r>
          </w:p>
          <w:p w:rsidR="00FC37A7" w:rsidRDefault="00FC37A7" w:rsidP="00FC37A7">
            <w:pPr>
              <w:snapToGrid w:val="0"/>
              <w:ind w:firstLine="0"/>
              <w:rPr>
                <w:rFonts w:ascii="標楷體" w:eastAsia="標楷體" w:hAnsi="標楷體"/>
              </w:rPr>
            </w:pPr>
            <w:r>
              <w:rPr>
                <w:rFonts w:ascii="標楷體" w:eastAsia="標楷體" w:hAnsi="標楷體" w:cs="標楷體"/>
              </w:rPr>
              <w:t xml:space="preserve">音2-Ⅳ-2 </w:t>
            </w:r>
            <w:r w:rsidRPr="00D51286">
              <w:rPr>
                <w:rFonts w:ascii="標楷體" w:eastAsia="標楷體" w:hAnsi="標楷體" w:cs="標楷體"/>
              </w:rPr>
              <w:t>能透過討論，以探究樂曲創作背景與社會文化的關聯及其意義，表達多元觀點。</w:t>
            </w:r>
          </w:p>
          <w:p w:rsidR="00FC37A7" w:rsidRDefault="00FC37A7" w:rsidP="00FC37A7">
            <w:pPr>
              <w:snapToGrid w:val="0"/>
              <w:ind w:firstLine="0"/>
              <w:rPr>
                <w:rFonts w:ascii="標楷體" w:eastAsia="標楷體" w:hAnsi="標楷體"/>
              </w:rPr>
            </w:pPr>
            <w:r>
              <w:rPr>
                <w:rFonts w:ascii="標楷體" w:eastAsia="標楷體" w:hAnsi="標楷體" w:cs="標楷體"/>
              </w:rPr>
              <w:t xml:space="preserve">音3-Ⅳ-1 </w:t>
            </w:r>
            <w:r w:rsidRPr="00D51286">
              <w:rPr>
                <w:rFonts w:ascii="標楷體" w:eastAsia="標楷體" w:hAnsi="標楷體" w:cs="標楷體"/>
              </w:rPr>
              <w:t>能透過多元音樂活動，探索音樂及其他藝術之共通性，關懷在地及全球藝術文化。</w:t>
            </w:r>
          </w:p>
          <w:p w:rsidR="00FC37A7" w:rsidRDefault="00FC37A7" w:rsidP="00FC37A7">
            <w:pPr>
              <w:snapToGrid w:val="0"/>
              <w:ind w:firstLine="0"/>
              <w:rPr>
                <w:rFonts w:ascii="標楷體" w:eastAsia="標楷體" w:hAnsi="標楷體"/>
              </w:rPr>
            </w:pPr>
            <w:r>
              <w:rPr>
                <w:rFonts w:ascii="標楷體" w:eastAsia="標楷體" w:hAnsi="標楷體" w:cs="標楷體"/>
              </w:rPr>
              <w:t xml:space="preserve">音3-Ⅳ-2 </w:t>
            </w:r>
            <w:r w:rsidRPr="00D51286">
              <w:rPr>
                <w:rFonts w:ascii="標楷體" w:eastAsia="標楷體" w:hAnsi="標楷體" w:cs="標楷體"/>
              </w:rPr>
              <w:t>能運用科技媒體蒐集藝文資訊或聆賞音樂，以培養自主</w:t>
            </w:r>
            <w:r w:rsidRPr="00D51286">
              <w:rPr>
                <w:rFonts w:ascii="標楷體" w:eastAsia="標楷體" w:hAnsi="標楷體" w:cs="標楷體"/>
              </w:rPr>
              <w:lastRenderedPageBreak/>
              <w:t>學習音樂的興趣與發展。</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FC37A7" w:rsidRPr="00DA591D" w:rsidRDefault="00FC37A7" w:rsidP="00FC37A7">
            <w:pPr>
              <w:snapToGrid w:val="0"/>
              <w:ind w:firstLine="0"/>
              <w:rPr>
                <w:rFonts w:ascii="標楷體" w:eastAsia="標楷體" w:hAnsi="標楷體"/>
                <w:color w:val="auto"/>
              </w:rPr>
            </w:pPr>
            <w:r w:rsidRPr="00D51286">
              <w:rPr>
                <w:rFonts w:ascii="標楷體" w:eastAsia="標楷體" w:hAnsi="標楷體" w:cs="標楷體"/>
                <w:color w:val="auto"/>
              </w:rPr>
              <w:lastRenderedPageBreak/>
              <w:t>第七課音樂時光隧道</w:t>
            </w:r>
          </w:p>
          <w:p w:rsidR="00FC37A7" w:rsidRPr="008E0322" w:rsidRDefault="00FC37A7" w:rsidP="00FC37A7">
            <w:pPr>
              <w:snapToGrid w:val="0"/>
              <w:ind w:firstLine="0"/>
              <w:rPr>
                <w:rFonts w:ascii="標楷體" w:eastAsia="標楷體" w:hAnsi="標楷體"/>
                <w:color w:val="auto"/>
              </w:rPr>
            </w:pPr>
            <w:r w:rsidRPr="008E0322">
              <w:rPr>
                <w:rFonts w:ascii="標楷體" w:eastAsia="標楷體" w:hAnsi="標楷體" w:cs="標楷體"/>
                <w:color w:val="auto"/>
              </w:rPr>
              <w:t>1.介紹羅大佑著名作品及其風格。</w:t>
            </w:r>
          </w:p>
          <w:p w:rsidR="00FC37A7" w:rsidRPr="008E0322" w:rsidRDefault="00FC37A7" w:rsidP="00FC37A7">
            <w:pPr>
              <w:snapToGrid w:val="0"/>
              <w:ind w:firstLine="0"/>
              <w:rPr>
                <w:rFonts w:ascii="標楷體" w:eastAsia="標楷體" w:hAnsi="標楷體"/>
                <w:color w:val="auto"/>
              </w:rPr>
            </w:pPr>
            <w:r w:rsidRPr="008E0322">
              <w:rPr>
                <w:rFonts w:ascii="標楷體" w:eastAsia="標楷體" w:hAnsi="標楷體" w:cs="標楷體"/>
                <w:color w:val="auto"/>
              </w:rPr>
              <w:t>2.歌曲</w:t>
            </w:r>
            <w:r w:rsidRPr="00F55A11">
              <w:rPr>
                <w:rFonts w:ascii="標楷體" w:eastAsia="標楷體" w:hAnsi="標楷體" w:cs="標楷體"/>
                <w:color w:val="auto"/>
              </w:rPr>
              <w:t>〈童年〉、</w:t>
            </w:r>
            <w:r w:rsidRPr="008E0322">
              <w:rPr>
                <w:rFonts w:ascii="標楷體" w:eastAsia="標楷體" w:hAnsi="標楷體" w:cs="標楷體"/>
                <w:color w:val="auto"/>
              </w:rPr>
              <w:t>〈明天會更好〉、〈鹿港小鎮〉賞析，羅大佑的歌曲見證時代變遷，也將西洋搖滾樂融入華語流行音樂，產生新的音樂潮流。</w:t>
            </w:r>
          </w:p>
          <w:p w:rsidR="00FC37A7" w:rsidRPr="008E0322" w:rsidRDefault="00FC37A7" w:rsidP="00FC37A7">
            <w:pPr>
              <w:snapToGrid w:val="0"/>
              <w:ind w:firstLine="0"/>
              <w:rPr>
                <w:rFonts w:ascii="標楷體" w:eastAsia="標楷體" w:hAnsi="標楷體"/>
                <w:color w:val="auto"/>
              </w:rPr>
            </w:pPr>
            <w:r w:rsidRPr="008E0322">
              <w:rPr>
                <w:rFonts w:ascii="標楷體" w:eastAsia="標楷體" w:hAnsi="標楷體" w:cs="標楷體"/>
                <w:color w:val="auto"/>
              </w:rPr>
              <w:t>3.介紹李宗盛著名作品及</w:t>
            </w:r>
            <w:r>
              <w:rPr>
                <w:rFonts w:ascii="標楷體" w:eastAsia="標楷體" w:hAnsi="標楷體" w:cs="標楷體"/>
                <w:color w:val="auto"/>
              </w:rPr>
              <w:t>其風格，李宗盛不僅為歌手、作曲人，更是著名音樂製作人，是一九八○</w:t>
            </w:r>
            <w:r w:rsidRPr="008E0322">
              <w:rPr>
                <w:rFonts w:ascii="標楷體" w:eastAsia="標楷體" w:hAnsi="標楷體" w:cs="標楷體"/>
                <w:color w:val="auto"/>
              </w:rPr>
              <w:t>年代最具影響力的音樂人之</w:t>
            </w:r>
            <w:proofErr w:type="gramStart"/>
            <w:r w:rsidRPr="008E0322">
              <w:rPr>
                <w:rFonts w:ascii="標楷體" w:eastAsia="標楷體" w:hAnsi="標楷體" w:cs="標楷體"/>
                <w:color w:val="auto"/>
              </w:rPr>
              <w:t>一</w:t>
            </w:r>
            <w:proofErr w:type="gramEnd"/>
            <w:r w:rsidRPr="008E0322">
              <w:rPr>
                <w:rFonts w:ascii="標楷體" w:eastAsia="標楷體" w:hAnsi="標楷體" w:cs="標楷體"/>
                <w:color w:val="auto"/>
              </w:rPr>
              <w:t>。</w:t>
            </w:r>
          </w:p>
          <w:p w:rsidR="00FC37A7" w:rsidRPr="008E0322" w:rsidRDefault="00FC37A7" w:rsidP="00FC37A7">
            <w:pPr>
              <w:snapToGrid w:val="0"/>
              <w:ind w:firstLine="0"/>
              <w:rPr>
                <w:rFonts w:ascii="標楷體" w:eastAsia="標楷體" w:hAnsi="標楷體"/>
                <w:color w:val="auto"/>
              </w:rPr>
            </w:pPr>
            <w:r w:rsidRPr="008E0322">
              <w:rPr>
                <w:rFonts w:ascii="標楷體" w:eastAsia="標楷體" w:hAnsi="標楷體" w:cs="標楷體"/>
                <w:color w:val="auto"/>
              </w:rPr>
              <w:t>4.進行「藝術探索：金曲幕後大師」，請學生上網搜尋年度金曲獎各獎項得獎者，以及簡單分享流行音樂幕後分工，並思考自己可能對其中哪項職務感興趣。</w:t>
            </w:r>
          </w:p>
          <w:p w:rsidR="00FC37A7" w:rsidRDefault="00FC37A7" w:rsidP="00FC37A7">
            <w:pPr>
              <w:snapToGrid w:val="0"/>
              <w:ind w:firstLine="0"/>
              <w:rPr>
                <w:rFonts w:ascii="標楷體" w:eastAsia="標楷體" w:hAnsi="標楷體"/>
                <w:color w:val="auto"/>
              </w:rPr>
            </w:pPr>
            <w:r w:rsidRPr="008E0322">
              <w:rPr>
                <w:rFonts w:ascii="標楷體" w:eastAsia="標楷體" w:hAnsi="標楷體" w:cs="標楷體"/>
                <w:color w:val="auto"/>
              </w:rPr>
              <w:t>5.</w:t>
            </w:r>
            <w:r>
              <w:rPr>
                <w:rFonts w:ascii="標楷體" w:eastAsia="標楷體" w:hAnsi="標楷體" w:cs="標楷體"/>
                <w:color w:val="auto"/>
              </w:rPr>
              <w:t>中音直</w:t>
            </w:r>
            <w:proofErr w:type="gramStart"/>
            <w:r>
              <w:rPr>
                <w:rFonts w:ascii="標楷體" w:eastAsia="標楷體" w:hAnsi="標楷體" w:cs="標楷體"/>
                <w:color w:val="auto"/>
              </w:rPr>
              <w:t>笛習奏</w:t>
            </w:r>
            <w:proofErr w:type="gramEnd"/>
            <w:r>
              <w:rPr>
                <w:rFonts w:ascii="標楷體" w:eastAsia="標楷體" w:hAnsi="標楷體" w:cs="標楷體"/>
                <w:color w:val="auto"/>
              </w:rPr>
              <w:t>〈愛的代價〉。</w:t>
            </w:r>
            <w:r w:rsidRPr="008E0322">
              <w:rPr>
                <w:rFonts w:ascii="標楷體" w:eastAsia="標楷體" w:hAnsi="標楷體" w:cs="標楷體"/>
                <w:color w:val="auto"/>
              </w:rPr>
              <w:t>(1)</w:t>
            </w:r>
            <w:r>
              <w:rPr>
                <w:rFonts w:ascii="標楷體" w:eastAsia="標楷體" w:hAnsi="標楷體" w:cs="標楷體"/>
                <w:color w:val="auto"/>
              </w:rPr>
              <w:t>吹奏C</w:t>
            </w:r>
            <w:r w:rsidRPr="008E0322">
              <w:rPr>
                <w:rFonts w:ascii="標楷體" w:eastAsia="標楷體" w:hAnsi="標楷體" w:cs="標楷體"/>
                <w:color w:val="auto"/>
              </w:rPr>
              <w:t>大調音階。(2)吹奏練習曲。(3)直笛吹奏曲</w:t>
            </w:r>
            <w:proofErr w:type="gramStart"/>
            <w:r w:rsidRPr="008E0322">
              <w:rPr>
                <w:rFonts w:ascii="標楷體" w:eastAsia="標楷體" w:hAnsi="標楷體" w:cs="標楷體"/>
                <w:color w:val="auto"/>
              </w:rPr>
              <w:t>〈愛的代</w:t>
            </w:r>
            <w:r w:rsidRPr="008E0322">
              <w:rPr>
                <w:rFonts w:ascii="標楷體" w:eastAsia="標楷體" w:hAnsi="標楷體" w:cs="標楷體"/>
                <w:color w:val="auto"/>
              </w:rPr>
              <w:lastRenderedPageBreak/>
              <w:t>價〉習奏</w:t>
            </w:r>
            <w:proofErr w:type="gramEnd"/>
            <w:r w:rsidRPr="008E0322">
              <w:rPr>
                <w:rFonts w:ascii="標楷體" w:eastAsia="標楷體" w:hAnsi="標楷體" w:cs="標楷體"/>
                <w:color w:val="auto"/>
              </w:rPr>
              <w:t>：強化三</w:t>
            </w:r>
            <w:proofErr w:type="gramStart"/>
            <w:r w:rsidRPr="008E0322">
              <w:rPr>
                <w:rFonts w:ascii="標楷體" w:eastAsia="標楷體" w:hAnsi="標楷體" w:cs="標楷體"/>
                <w:color w:val="auto"/>
              </w:rPr>
              <w:t>連音</w:t>
            </w:r>
            <w:proofErr w:type="gramEnd"/>
            <w:r w:rsidRPr="008E0322">
              <w:rPr>
                <w:rFonts w:ascii="標楷體" w:eastAsia="標楷體" w:hAnsi="標楷體" w:cs="標楷體"/>
                <w:color w:val="auto"/>
              </w:rPr>
              <w:t>、附點、切分音等節奏型態的練習。</w:t>
            </w:r>
          </w:p>
          <w:p w:rsidR="00FC37A7" w:rsidRPr="008E0322" w:rsidRDefault="00FC37A7" w:rsidP="00FC37A7">
            <w:pPr>
              <w:snapToGrid w:val="0"/>
              <w:ind w:firstLine="0"/>
              <w:rPr>
                <w:rFonts w:ascii="標楷體" w:eastAsia="標楷體" w:hAnsi="標楷體"/>
                <w:color w:val="auto"/>
              </w:rPr>
            </w:pPr>
            <w:r>
              <w:rPr>
                <w:rFonts w:ascii="標楷體" w:eastAsia="標楷體" w:hAnsi="標楷體" w:cs="標楷體"/>
                <w:color w:val="auto"/>
              </w:rPr>
              <w:t>6.</w:t>
            </w:r>
            <w:r w:rsidRPr="008E0322">
              <w:rPr>
                <w:rFonts w:ascii="標楷體" w:eastAsia="標楷體" w:hAnsi="標楷體" w:cs="標楷體"/>
                <w:color w:val="auto"/>
              </w:rPr>
              <w:t>樂曲欣賞</w:t>
            </w:r>
            <w:proofErr w:type="gramStart"/>
            <w:r w:rsidRPr="008E0322">
              <w:rPr>
                <w:rFonts w:ascii="標楷體" w:eastAsia="標楷體" w:hAnsi="標楷體" w:cs="標楷體"/>
                <w:color w:val="auto"/>
              </w:rPr>
              <w:t>—</w:t>
            </w:r>
            <w:proofErr w:type="gramEnd"/>
            <w:r>
              <w:rPr>
                <w:rFonts w:ascii="標楷體" w:eastAsia="標楷體" w:hAnsi="標楷體" w:cs="標楷體"/>
                <w:color w:val="auto"/>
              </w:rPr>
              <w:t>唱出都會女子的歌</w:t>
            </w:r>
            <w:r w:rsidRPr="008E0322">
              <w:rPr>
                <w:rFonts w:ascii="標楷體" w:eastAsia="標楷體" w:hAnsi="標楷體" w:cs="標楷體"/>
                <w:color w:val="auto"/>
              </w:rPr>
              <w:t>(1)</w:t>
            </w:r>
            <w:r w:rsidRPr="00F55A11">
              <w:rPr>
                <w:rFonts w:ascii="標楷體" w:eastAsia="標楷體" w:hAnsi="標楷體" w:cs="標楷體"/>
                <w:color w:val="auto"/>
              </w:rPr>
              <w:t>了解因受到日本當紅女偶像的影響，加上社會急速變遷，女性紛紛投入職場，許多女歌手在此時嶄露頭角。</w:t>
            </w:r>
            <w:r w:rsidRPr="008E0322">
              <w:rPr>
                <w:rFonts w:ascii="標楷體" w:eastAsia="標楷體" w:hAnsi="標楷體" w:cs="標楷體"/>
                <w:color w:val="auto"/>
              </w:rPr>
              <w:t>(2)西元1989年，陳淑樺《跟你說聽你說》專輯為臺灣第一張銷售百萬的唱片，〈夢醒時分〉一曲即收錄其中。(3)歌曲〈夢醒時分〉、〈天天年輕〉賞析。</w:t>
            </w:r>
          </w:p>
          <w:p w:rsidR="00FC37A7" w:rsidRPr="008E0322" w:rsidRDefault="00FC37A7" w:rsidP="00FC37A7">
            <w:pPr>
              <w:snapToGrid w:val="0"/>
              <w:ind w:firstLine="0"/>
              <w:rPr>
                <w:rFonts w:ascii="標楷體" w:eastAsia="標楷體" w:hAnsi="標楷體"/>
                <w:color w:val="auto"/>
              </w:rPr>
            </w:pPr>
            <w:r>
              <w:rPr>
                <w:rFonts w:ascii="標楷體" w:eastAsia="標楷體" w:hAnsi="標楷體" w:cs="標楷體"/>
                <w:color w:val="auto"/>
              </w:rPr>
              <w:t>7.</w:t>
            </w:r>
            <w:r w:rsidRPr="008E0322">
              <w:rPr>
                <w:rFonts w:ascii="標楷體" w:eastAsia="標楷體" w:hAnsi="標楷體" w:cs="標楷體"/>
                <w:color w:val="auto"/>
              </w:rPr>
              <w:t>樂曲欣賞</w:t>
            </w:r>
            <w:proofErr w:type="gramStart"/>
            <w:r w:rsidRPr="008E0322">
              <w:rPr>
                <w:rFonts w:ascii="標楷體" w:eastAsia="標楷體" w:hAnsi="標楷體" w:cs="標楷體"/>
                <w:color w:val="auto"/>
              </w:rPr>
              <w:t>—</w:t>
            </w:r>
            <w:r>
              <w:rPr>
                <w:rFonts w:ascii="標楷體" w:eastAsia="標楷體" w:hAnsi="標楷體" w:cs="標楷體"/>
                <w:color w:val="auto"/>
              </w:rPr>
              <w:t>拚</w:t>
            </w:r>
            <w:proofErr w:type="gramEnd"/>
            <w:r>
              <w:rPr>
                <w:rFonts w:ascii="標楷體" w:eastAsia="標楷體" w:hAnsi="標楷體" w:cs="標楷體"/>
                <w:color w:val="auto"/>
              </w:rPr>
              <w:t>出草根精神</w:t>
            </w:r>
            <w:r w:rsidRPr="008E0322">
              <w:rPr>
                <w:rFonts w:ascii="標楷體" w:eastAsia="標楷體" w:hAnsi="標楷體" w:cs="標楷體"/>
                <w:color w:val="auto"/>
              </w:rPr>
              <w:t>(1)認識閩南語歌曲，說明其反映臺灣人民的堅忍不拔與草根氣質。(2)歌曲〈愛拚才會贏〉、〈藝界人生〉賞析。(3)介紹寶島歌王洪一峰及歌后江蕙之生平。</w:t>
            </w:r>
          </w:p>
          <w:p w:rsidR="00FC37A7" w:rsidRPr="008E0322" w:rsidRDefault="00FC37A7" w:rsidP="00FC37A7">
            <w:pPr>
              <w:snapToGrid w:val="0"/>
              <w:ind w:firstLine="0"/>
              <w:rPr>
                <w:rFonts w:ascii="標楷體" w:eastAsia="標楷體" w:hAnsi="標楷體"/>
                <w:color w:val="auto"/>
              </w:rPr>
            </w:pPr>
            <w:r>
              <w:rPr>
                <w:rFonts w:ascii="標楷體" w:eastAsia="標楷體" w:hAnsi="標楷體" w:cs="標楷體"/>
                <w:color w:val="auto"/>
              </w:rPr>
              <w:t>8.</w:t>
            </w:r>
            <w:r w:rsidRPr="008E0322">
              <w:rPr>
                <w:rFonts w:ascii="標楷體" w:eastAsia="標楷體" w:hAnsi="標楷體" w:cs="標楷體"/>
                <w:color w:val="auto"/>
              </w:rPr>
              <w:t>歌曲習唱〈阿爸〉：先進行發聲練習，以閩南語照節奏朗誦歌詞，並由教師帶領習唱。</w:t>
            </w:r>
          </w:p>
          <w:p w:rsidR="00FC37A7" w:rsidRPr="00DA591D" w:rsidRDefault="00FC37A7" w:rsidP="00FC37A7">
            <w:pPr>
              <w:snapToGrid w:val="0"/>
              <w:ind w:firstLine="0"/>
              <w:rPr>
                <w:rFonts w:ascii="標楷體" w:eastAsia="標楷體" w:hAnsi="標楷體"/>
                <w:color w:val="auto"/>
              </w:rPr>
            </w:pPr>
            <w:r>
              <w:rPr>
                <w:rFonts w:ascii="標楷體" w:eastAsia="標楷體" w:hAnsi="標楷體" w:cs="標楷體"/>
                <w:color w:val="auto"/>
              </w:rPr>
              <w:t>9.</w:t>
            </w:r>
            <w:r w:rsidRPr="008E0322">
              <w:rPr>
                <w:rFonts w:ascii="標楷體" w:eastAsia="標楷體" w:hAnsi="標楷體" w:cs="標楷體"/>
                <w:color w:val="auto"/>
              </w:rPr>
              <w:t>賞析電影《阿爸》，以洪一峰之生平，窺探臺灣社會發展。</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rsidR="00FC37A7" w:rsidRPr="00DA591D" w:rsidRDefault="00FC37A7" w:rsidP="00FC37A7">
            <w:pPr>
              <w:snapToGrid w:val="0"/>
              <w:ind w:firstLine="0"/>
              <w:jc w:val="center"/>
              <w:rPr>
                <w:rFonts w:ascii="標楷體" w:eastAsia="標楷體" w:hAnsi="標楷體"/>
              </w:rPr>
            </w:pPr>
            <w:r w:rsidRPr="00D51286">
              <w:rPr>
                <w:rFonts w:ascii="標楷體" w:eastAsia="標楷體" w:hAnsi="標楷體" w:cs="標楷體"/>
              </w:rPr>
              <w:lastRenderedPageBreak/>
              <w:t>3</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FC37A7" w:rsidRPr="00DA591D" w:rsidRDefault="00FC37A7" w:rsidP="00FC37A7">
            <w:pPr>
              <w:snapToGrid w:val="0"/>
              <w:ind w:firstLine="0"/>
              <w:rPr>
                <w:rFonts w:ascii="標楷體" w:eastAsia="標楷體" w:hAnsi="標楷體" w:cs="標楷體"/>
              </w:rPr>
            </w:pPr>
            <w:r w:rsidRPr="00D51286">
              <w:rPr>
                <w:rFonts w:ascii="標楷體" w:eastAsia="標楷體" w:hAnsi="標楷體" w:cs="標楷體"/>
              </w:rPr>
              <w:t>1.直笛、鋼琴、吉他、電腦、影音音響設備。</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FC37A7" w:rsidRPr="00D51286" w:rsidRDefault="00FC37A7" w:rsidP="00FC37A7">
            <w:pPr>
              <w:snapToGrid w:val="0"/>
              <w:ind w:firstLine="0"/>
              <w:rPr>
                <w:rFonts w:ascii="標楷體" w:eastAsia="標楷體" w:hAnsi="標楷體" w:cs="標楷體"/>
              </w:rPr>
            </w:pPr>
            <w:r w:rsidRPr="00D51286">
              <w:rPr>
                <w:rFonts w:ascii="標楷體" w:eastAsia="標楷體" w:hAnsi="標楷體" w:cs="標楷體"/>
              </w:rPr>
              <w:t>1.觀察評量</w:t>
            </w:r>
          </w:p>
          <w:p w:rsidR="00FC37A7" w:rsidRPr="00D51286" w:rsidRDefault="00FC37A7" w:rsidP="00FC37A7">
            <w:pPr>
              <w:snapToGrid w:val="0"/>
              <w:ind w:firstLine="0"/>
              <w:rPr>
                <w:rFonts w:ascii="標楷體" w:eastAsia="標楷體" w:hAnsi="標楷體" w:cs="標楷體"/>
              </w:rPr>
            </w:pPr>
            <w:r w:rsidRPr="00D51286">
              <w:rPr>
                <w:rFonts w:ascii="標楷體" w:eastAsia="標楷體" w:hAnsi="標楷體" w:cs="標楷體"/>
              </w:rPr>
              <w:t>2.發表評量</w:t>
            </w:r>
          </w:p>
          <w:p w:rsidR="00FC37A7" w:rsidRPr="00D51286" w:rsidRDefault="00FC37A7" w:rsidP="00FC37A7">
            <w:pPr>
              <w:snapToGrid w:val="0"/>
              <w:ind w:firstLine="0"/>
              <w:rPr>
                <w:rFonts w:ascii="標楷體" w:eastAsia="標楷體" w:hAnsi="標楷體" w:cs="標楷體"/>
              </w:rPr>
            </w:pPr>
            <w:r w:rsidRPr="00D51286">
              <w:rPr>
                <w:rFonts w:ascii="標楷體" w:eastAsia="標楷體" w:hAnsi="標楷體" w:cs="標楷體"/>
              </w:rPr>
              <w:t>3.態度評量</w:t>
            </w:r>
          </w:p>
          <w:p w:rsidR="00FC37A7" w:rsidRPr="00D51286" w:rsidRDefault="00FC37A7" w:rsidP="00FC37A7">
            <w:pPr>
              <w:snapToGrid w:val="0"/>
              <w:ind w:firstLine="0"/>
              <w:rPr>
                <w:rFonts w:ascii="標楷體" w:eastAsia="標楷體" w:hAnsi="標楷體" w:cs="標楷體"/>
              </w:rPr>
            </w:pPr>
            <w:r w:rsidRPr="00D51286">
              <w:rPr>
                <w:rFonts w:ascii="標楷體" w:eastAsia="標楷體" w:hAnsi="標楷體" w:cs="標楷體"/>
              </w:rPr>
              <w:t>4.實作評量</w:t>
            </w:r>
          </w:p>
          <w:p w:rsidR="00FC37A7" w:rsidRPr="00DA591D" w:rsidRDefault="00FC37A7" w:rsidP="00FC37A7">
            <w:pPr>
              <w:snapToGrid w:val="0"/>
              <w:ind w:firstLine="0"/>
              <w:rPr>
                <w:rFonts w:ascii="標楷體" w:eastAsia="標楷體" w:hAnsi="標楷體" w:cs="標楷體"/>
              </w:rPr>
            </w:pPr>
            <w:r>
              <w:rPr>
                <w:rFonts w:ascii="標楷體" w:eastAsia="標楷體" w:hAnsi="標楷體" w:cs="標楷體"/>
              </w:rPr>
              <w:t>5.</w:t>
            </w:r>
            <w:r w:rsidRPr="00D51286">
              <w:rPr>
                <w:rFonts w:ascii="標楷體" w:eastAsia="標楷體" w:hAnsi="標楷體" w:cs="標楷體"/>
              </w:rPr>
              <w:t>學習單評量</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FC37A7" w:rsidRDefault="00FC37A7" w:rsidP="00FC37A7">
            <w:pPr>
              <w:snapToGrid w:val="0"/>
              <w:ind w:firstLine="0"/>
              <w:rPr>
                <w:rFonts w:ascii="標楷體" w:eastAsia="標楷體" w:hAnsi="標楷體" w:cs="標楷體"/>
              </w:rPr>
            </w:pPr>
            <w:bookmarkStart w:id="1" w:name="_Hlk124189087"/>
            <w:r>
              <w:rPr>
                <w:rFonts w:ascii="標楷體" w:eastAsia="標楷體" w:hAnsi="標楷體" w:cs="標楷體"/>
              </w:rPr>
              <w:t>【性別平等教育】</w:t>
            </w:r>
          </w:p>
          <w:p w:rsidR="00FC37A7" w:rsidRDefault="00FC37A7" w:rsidP="00FC37A7">
            <w:pPr>
              <w:snapToGrid w:val="0"/>
              <w:ind w:firstLine="0"/>
              <w:rPr>
                <w:rFonts w:ascii="標楷體" w:eastAsia="標楷體" w:hAnsi="標楷體" w:cs="標楷體"/>
              </w:rPr>
            </w:pPr>
            <w:r>
              <w:rPr>
                <w:rFonts w:ascii="標楷體" w:eastAsia="標楷體" w:hAnsi="標楷體" w:cs="標楷體"/>
              </w:rPr>
              <w:t xml:space="preserve">性J3 </w:t>
            </w:r>
            <w:r w:rsidRPr="008E0322">
              <w:rPr>
                <w:rFonts w:ascii="標楷體" w:eastAsia="標楷體" w:hAnsi="標楷體" w:cs="標楷體"/>
              </w:rPr>
              <w:t>檢視家庭、學校、職場中基於性別刻板印象產生的偏見與歧視。</w:t>
            </w:r>
          </w:p>
          <w:bookmarkEnd w:id="1"/>
          <w:p w:rsidR="00FC37A7" w:rsidRDefault="00FC37A7" w:rsidP="00FC37A7">
            <w:pPr>
              <w:snapToGrid w:val="0"/>
              <w:ind w:firstLine="0"/>
              <w:rPr>
                <w:rFonts w:ascii="標楷體" w:eastAsia="標楷體" w:hAnsi="標楷體" w:cs="標楷體"/>
              </w:rPr>
            </w:pPr>
            <w:r>
              <w:rPr>
                <w:rFonts w:ascii="標楷體" w:eastAsia="標楷體" w:hAnsi="標楷體" w:cs="標楷體"/>
              </w:rPr>
              <w:t>【人權教育】</w:t>
            </w:r>
          </w:p>
          <w:p w:rsidR="00FC37A7" w:rsidRDefault="00FC37A7" w:rsidP="00FC37A7">
            <w:pPr>
              <w:snapToGrid w:val="0"/>
              <w:ind w:firstLine="0"/>
              <w:rPr>
                <w:rFonts w:ascii="標楷體" w:eastAsia="標楷體" w:hAnsi="標楷體" w:cs="標楷體"/>
              </w:rPr>
            </w:pPr>
            <w:r>
              <w:rPr>
                <w:rFonts w:ascii="標楷體" w:eastAsia="標楷體" w:hAnsi="標楷體" w:cs="標楷體"/>
              </w:rPr>
              <w:t xml:space="preserve">人J2 </w:t>
            </w:r>
            <w:r w:rsidRPr="008E0322">
              <w:rPr>
                <w:rFonts w:ascii="標楷體" w:eastAsia="標楷體" w:hAnsi="標楷體" w:cs="標楷體"/>
              </w:rPr>
              <w:t>關懷國內人權議題，提出一個符合正義的社會藍圖，並進行社會改進與行動。</w:t>
            </w:r>
          </w:p>
        </w:tc>
        <w:tc>
          <w:tcPr>
            <w:tcW w:w="1784" w:type="dxa"/>
            <w:tcBorders>
              <w:top w:val="single" w:sz="8" w:space="0" w:color="000000"/>
              <w:bottom w:val="single" w:sz="8" w:space="0" w:color="000000"/>
              <w:right w:val="single" w:sz="8" w:space="0" w:color="000000"/>
            </w:tcBorders>
          </w:tcPr>
          <w:p w:rsidR="00FC37A7" w:rsidRPr="006571A0" w:rsidRDefault="00FC37A7" w:rsidP="00FC37A7">
            <w:pPr>
              <w:adjustRightInd w:val="0"/>
              <w:snapToGrid w:val="0"/>
              <w:ind w:firstLine="0"/>
              <w:jc w:val="left"/>
              <w:rPr>
                <w:rFonts w:ascii="標楷體" w:eastAsia="標楷體" w:hAnsi="標楷體" w:cs="標楷體"/>
              </w:rPr>
            </w:pPr>
            <w:r w:rsidRPr="006571A0">
              <w:rPr>
                <w:rFonts w:ascii="標楷體" w:eastAsia="標楷體" w:hAnsi="標楷體" w:cs="標楷體"/>
              </w:rPr>
              <w:t>□實施跨領域或</w:t>
            </w:r>
            <w:r w:rsidRPr="006571A0">
              <w:rPr>
                <w:rFonts w:ascii="標楷體" w:eastAsia="標楷體" w:hAnsi="標楷體" w:cs="標楷體"/>
                <w:color w:val="auto"/>
              </w:rPr>
              <w:t>跨</w:t>
            </w:r>
            <w:r w:rsidRPr="006571A0">
              <w:rPr>
                <w:rFonts w:ascii="標楷體" w:eastAsia="標楷體" w:hAnsi="標楷體" w:cs="標楷體"/>
              </w:rPr>
              <w:t>科目協同教學(需另申請授課鐘點費者)</w:t>
            </w:r>
          </w:p>
          <w:p w:rsidR="00FC37A7" w:rsidRPr="006571A0" w:rsidRDefault="00FC37A7" w:rsidP="00FC37A7">
            <w:pPr>
              <w:adjustRightInd w:val="0"/>
              <w:snapToGrid w:val="0"/>
              <w:ind w:firstLine="0"/>
              <w:jc w:val="left"/>
              <w:rPr>
                <w:rFonts w:ascii="標楷體" w:eastAsia="標楷體" w:hAnsi="標楷體" w:cs="標楷體"/>
              </w:rPr>
            </w:pPr>
            <w:r w:rsidRPr="006571A0">
              <w:rPr>
                <w:rFonts w:ascii="標楷體" w:eastAsia="標楷體" w:hAnsi="標楷體" w:cs="標楷體"/>
              </w:rPr>
              <w:t>1.協同科目：</w:t>
            </w:r>
          </w:p>
          <w:p w:rsidR="00FC37A7" w:rsidRPr="006571A0" w:rsidRDefault="00FC37A7" w:rsidP="00FC37A7">
            <w:pPr>
              <w:adjustRightInd w:val="0"/>
              <w:snapToGrid w:val="0"/>
              <w:ind w:firstLine="0"/>
              <w:jc w:val="left"/>
              <w:rPr>
                <w:rFonts w:ascii="標楷體" w:eastAsia="標楷體" w:hAnsi="標楷體" w:cs="標楷體"/>
                <w:u w:val="single"/>
              </w:rPr>
            </w:pPr>
            <w:r w:rsidRPr="006571A0">
              <w:rPr>
                <w:rFonts w:ascii="標楷體" w:eastAsia="標楷體" w:hAnsi="標楷體" w:cs="標楷體"/>
                <w:u w:val="single"/>
              </w:rPr>
              <w:t xml:space="preserve">            </w:t>
            </w:r>
          </w:p>
          <w:p w:rsidR="00FC37A7" w:rsidRPr="006571A0" w:rsidRDefault="00FC37A7" w:rsidP="00FC37A7">
            <w:pPr>
              <w:adjustRightInd w:val="0"/>
              <w:snapToGrid w:val="0"/>
              <w:ind w:firstLine="0"/>
              <w:jc w:val="left"/>
              <w:rPr>
                <w:rFonts w:ascii="標楷體" w:eastAsia="標楷體" w:hAnsi="標楷體" w:cs="標楷體"/>
                <w:u w:val="single"/>
              </w:rPr>
            </w:pPr>
            <w:r w:rsidRPr="006571A0">
              <w:rPr>
                <w:rFonts w:ascii="標楷體" w:eastAsia="標楷體" w:hAnsi="標楷體" w:cs="標楷體"/>
              </w:rPr>
              <w:t>2.協同節數：</w:t>
            </w:r>
          </w:p>
          <w:p w:rsidR="00FC37A7" w:rsidRPr="006571A0" w:rsidRDefault="00FC37A7" w:rsidP="00FC37A7">
            <w:pPr>
              <w:adjustRightInd w:val="0"/>
              <w:snapToGrid w:val="0"/>
              <w:ind w:firstLine="0"/>
              <w:jc w:val="left"/>
              <w:rPr>
                <w:rFonts w:ascii="標楷體" w:eastAsia="標楷體" w:hAnsi="標楷體" w:cs="標楷體"/>
                <w:u w:val="single"/>
              </w:rPr>
            </w:pPr>
            <w:r w:rsidRPr="006571A0">
              <w:rPr>
                <w:rFonts w:ascii="標楷體" w:eastAsia="標楷體" w:hAnsi="標楷體" w:cs="標楷體"/>
                <w:u w:val="single"/>
              </w:rPr>
              <w:t xml:space="preserve">            </w:t>
            </w:r>
          </w:p>
        </w:tc>
      </w:tr>
      <w:tr w:rsidR="00FC37A7" w:rsidRPr="00500692" w:rsidTr="004C5DAB">
        <w:trPr>
          <w:trHeight w:val="880"/>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FC37A7" w:rsidRPr="00B26C28" w:rsidRDefault="00FC37A7" w:rsidP="00FC37A7">
            <w:pPr>
              <w:spacing w:line="0" w:lineRule="atLeast"/>
              <w:jc w:val="center"/>
              <w:rPr>
                <w:rFonts w:eastAsia="標楷體"/>
                <w:color w:val="auto"/>
              </w:rPr>
            </w:pPr>
            <w:r w:rsidRPr="00B26C28">
              <w:rPr>
                <w:rFonts w:eastAsia="標楷體"/>
                <w:color w:val="auto"/>
              </w:rPr>
              <w:t>第十二</w:t>
            </w:r>
            <w:proofErr w:type="gramStart"/>
            <w:r w:rsidRPr="00B26C28">
              <w:rPr>
                <w:rFonts w:eastAsia="標楷體"/>
                <w:color w:val="auto"/>
              </w:rPr>
              <w:t>週</w:t>
            </w:r>
            <w:proofErr w:type="gramEnd"/>
          </w:p>
          <w:p w:rsidR="00FC37A7" w:rsidRDefault="00FC37A7" w:rsidP="00FC37A7">
            <w:pPr>
              <w:spacing w:line="0" w:lineRule="atLeast"/>
              <w:jc w:val="center"/>
              <w:rPr>
                <w:rFonts w:eastAsia="標楷體"/>
                <w:color w:val="auto"/>
              </w:rPr>
            </w:pPr>
            <w:r>
              <w:rPr>
                <w:rFonts w:eastAsia="標楷體" w:hint="eastAsia"/>
                <w:color w:val="auto"/>
              </w:rPr>
              <w:t>5</w:t>
            </w:r>
            <w:r w:rsidRPr="00B26C28">
              <w:rPr>
                <w:rFonts w:eastAsia="標楷體"/>
                <w:color w:val="auto"/>
              </w:rPr>
              <w:t>/</w:t>
            </w:r>
            <w:r>
              <w:rPr>
                <w:rFonts w:eastAsia="標楷體" w:hint="eastAsia"/>
                <w:color w:val="auto"/>
              </w:rPr>
              <w:t>1</w:t>
            </w:r>
            <w:r w:rsidRPr="00B26C28">
              <w:rPr>
                <w:rFonts w:eastAsia="標楷體"/>
                <w:color w:val="auto"/>
              </w:rPr>
              <w:t>~</w:t>
            </w:r>
            <w:r>
              <w:rPr>
                <w:rFonts w:eastAsia="標楷體" w:hint="eastAsia"/>
                <w:color w:val="auto"/>
              </w:rPr>
              <w:t>5</w:t>
            </w:r>
            <w:r w:rsidRPr="00B26C28">
              <w:rPr>
                <w:rFonts w:eastAsia="標楷體"/>
                <w:color w:val="auto"/>
              </w:rPr>
              <w:t>/</w:t>
            </w:r>
            <w:r>
              <w:rPr>
                <w:rFonts w:eastAsia="標楷體" w:hint="eastAsia"/>
                <w:color w:val="auto"/>
              </w:rPr>
              <w:t>5</w:t>
            </w:r>
          </w:p>
          <w:p w:rsidR="00FC37A7" w:rsidRPr="00B26C28" w:rsidRDefault="00FC37A7" w:rsidP="00FC37A7">
            <w:pPr>
              <w:spacing w:line="0" w:lineRule="atLeast"/>
              <w:jc w:val="center"/>
              <w:rPr>
                <w:rFonts w:eastAsia="標楷體"/>
                <w:color w:val="auto"/>
              </w:rPr>
            </w:pPr>
            <w:r w:rsidRPr="00B26C28">
              <w:rPr>
                <w:rFonts w:eastAsia="標楷體"/>
                <w:color w:val="auto"/>
                <w:highlight w:val="yellow"/>
              </w:rPr>
              <w:t>(</w:t>
            </w:r>
            <w:r>
              <w:rPr>
                <w:rFonts w:eastAsia="標楷體" w:hint="eastAsia"/>
                <w:color w:val="auto"/>
                <w:highlight w:val="yellow"/>
              </w:rPr>
              <w:t>預計</w:t>
            </w:r>
            <w:r w:rsidRPr="00B26C28">
              <w:rPr>
                <w:rFonts w:eastAsia="標楷體"/>
                <w:color w:val="auto"/>
                <w:highlight w:val="yellow"/>
              </w:rPr>
              <w:t>九年級</w:t>
            </w:r>
            <w:r w:rsidRPr="00B26C28">
              <w:rPr>
                <w:rFonts w:eastAsia="標楷體"/>
                <w:color w:val="auto"/>
                <w:highlight w:val="yellow"/>
              </w:rPr>
              <w:t>2</w:t>
            </w:r>
            <w:r w:rsidRPr="00B26C28">
              <w:rPr>
                <w:rFonts w:eastAsia="標楷體"/>
                <w:color w:val="auto"/>
                <w:highlight w:val="yellow"/>
              </w:rPr>
              <w:t>段考</w:t>
            </w:r>
            <w:r w:rsidRPr="00B26C28">
              <w:rPr>
                <w:rFonts w:eastAsia="標楷體"/>
                <w:color w:val="auto"/>
                <w:highlight w:val="yellow"/>
              </w:rPr>
              <w:t>)</w:t>
            </w:r>
          </w:p>
        </w:tc>
        <w:tc>
          <w:tcPr>
            <w:tcW w:w="1418" w:type="dxa"/>
            <w:tcBorders>
              <w:top w:val="single" w:sz="8" w:space="0" w:color="000000"/>
              <w:left w:val="single" w:sz="8" w:space="0" w:color="000000"/>
              <w:bottom w:val="single" w:sz="8" w:space="0" w:color="000000"/>
              <w:right w:val="single" w:sz="8" w:space="0" w:color="000000"/>
            </w:tcBorders>
          </w:tcPr>
          <w:p w:rsidR="00FC37A7" w:rsidRDefault="00FC37A7" w:rsidP="00FC37A7">
            <w:pPr>
              <w:snapToGrid w:val="0"/>
              <w:ind w:firstLine="0"/>
              <w:rPr>
                <w:rFonts w:ascii="標楷體" w:eastAsia="標楷體" w:hAnsi="標楷體"/>
              </w:rPr>
            </w:pPr>
            <w:r>
              <w:rPr>
                <w:rFonts w:ascii="標楷體" w:eastAsia="標楷體" w:hAnsi="標楷體" w:cs="標楷體"/>
              </w:rPr>
              <w:t xml:space="preserve">音E-Ⅳ-1 </w:t>
            </w:r>
            <w:r w:rsidRPr="00D51286">
              <w:rPr>
                <w:rFonts w:ascii="標楷體" w:eastAsia="標楷體" w:hAnsi="標楷體" w:cs="標楷體"/>
              </w:rPr>
              <w:t>多元形式歌曲。基礎歌唱技巧，如：發聲技巧、表情等。</w:t>
            </w:r>
          </w:p>
          <w:p w:rsidR="00FC37A7" w:rsidRDefault="00FC37A7" w:rsidP="00FC37A7">
            <w:pPr>
              <w:snapToGrid w:val="0"/>
              <w:ind w:firstLine="0"/>
              <w:rPr>
                <w:rFonts w:ascii="標楷體" w:eastAsia="標楷體" w:hAnsi="標楷體"/>
              </w:rPr>
            </w:pPr>
            <w:r>
              <w:rPr>
                <w:rFonts w:ascii="標楷體" w:eastAsia="標楷體" w:hAnsi="標楷體" w:cs="標楷體"/>
              </w:rPr>
              <w:t xml:space="preserve">音E-Ⅳ-2 </w:t>
            </w:r>
            <w:r w:rsidRPr="00D51286">
              <w:rPr>
                <w:rFonts w:ascii="標楷體" w:eastAsia="標楷體" w:hAnsi="標楷體" w:cs="標楷體"/>
              </w:rPr>
              <w:t>樂器的構造、發音原理、演奏技巧，以及不同的演奏形式。</w:t>
            </w:r>
          </w:p>
          <w:p w:rsidR="00FC37A7" w:rsidRDefault="00FC37A7" w:rsidP="00FC37A7">
            <w:pPr>
              <w:snapToGrid w:val="0"/>
              <w:ind w:firstLine="0"/>
              <w:rPr>
                <w:rFonts w:ascii="標楷體" w:eastAsia="標楷體" w:hAnsi="標楷體"/>
              </w:rPr>
            </w:pPr>
            <w:r>
              <w:rPr>
                <w:rFonts w:ascii="標楷體" w:eastAsia="標楷體" w:hAnsi="標楷體" w:cs="標楷體"/>
              </w:rPr>
              <w:lastRenderedPageBreak/>
              <w:t xml:space="preserve">音E-Ⅳ-3 </w:t>
            </w:r>
            <w:r w:rsidRPr="00D51286">
              <w:rPr>
                <w:rFonts w:ascii="標楷體" w:eastAsia="標楷體" w:hAnsi="標楷體" w:cs="標楷體"/>
              </w:rPr>
              <w:t>音樂符號與術語、記譜法或簡易音樂軟體。</w:t>
            </w:r>
          </w:p>
          <w:p w:rsidR="00FC37A7" w:rsidRDefault="00FC37A7" w:rsidP="00FC37A7">
            <w:pPr>
              <w:snapToGrid w:val="0"/>
              <w:ind w:firstLine="0"/>
              <w:rPr>
                <w:rFonts w:ascii="標楷體" w:eastAsia="標楷體" w:hAnsi="標楷體"/>
              </w:rPr>
            </w:pPr>
            <w:r>
              <w:rPr>
                <w:rFonts w:ascii="標楷體" w:eastAsia="標楷體" w:hAnsi="標楷體" w:cs="標楷體"/>
              </w:rPr>
              <w:t xml:space="preserve">音A-Ⅳ-1 </w:t>
            </w:r>
            <w:r w:rsidRPr="00D51286">
              <w:rPr>
                <w:rFonts w:ascii="標楷體" w:eastAsia="標楷體" w:hAnsi="標楷體" w:cs="標楷體"/>
              </w:rPr>
              <w:t>器樂曲與聲樂曲，如：傳統戲曲、音樂劇、世界音樂、電影配樂等多元風格之樂曲。各種音樂展演形式，以及樂曲之作曲家、音樂表演團體與創作背景。</w:t>
            </w:r>
          </w:p>
          <w:p w:rsidR="00FC37A7" w:rsidRDefault="00FC37A7" w:rsidP="00FC37A7">
            <w:pPr>
              <w:snapToGrid w:val="0"/>
              <w:ind w:firstLine="0"/>
              <w:rPr>
                <w:rFonts w:ascii="標楷體" w:eastAsia="標楷體" w:hAnsi="標楷體"/>
              </w:rPr>
            </w:pPr>
            <w:r>
              <w:rPr>
                <w:rFonts w:ascii="標楷體" w:eastAsia="標楷體" w:hAnsi="標楷體" w:cs="標楷體"/>
              </w:rPr>
              <w:t xml:space="preserve">音P-Ⅳ-1 </w:t>
            </w:r>
            <w:r w:rsidRPr="00D51286">
              <w:rPr>
                <w:rFonts w:ascii="標楷體" w:eastAsia="標楷體" w:hAnsi="標楷體" w:cs="標楷體"/>
              </w:rPr>
              <w:t>音樂與跨領域藝術文化活動。</w:t>
            </w:r>
          </w:p>
          <w:p w:rsidR="00FC37A7" w:rsidRDefault="00FC37A7" w:rsidP="00FC37A7">
            <w:pPr>
              <w:snapToGrid w:val="0"/>
              <w:ind w:firstLine="0"/>
              <w:rPr>
                <w:rFonts w:ascii="標楷體" w:eastAsia="標楷體" w:hAnsi="標楷體"/>
              </w:rPr>
            </w:pPr>
            <w:r>
              <w:rPr>
                <w:rFonts w:ascii="標楷體" w:eastAsia="標楷體" w:hAnsi="標楷體" w:cs="標楷體"/>
              </w:rPr>
              <w:t xml:space="preserve">音P-Ⅳ-2 </w:t>
            </w:r>
            <w:r w:rsidRPr="00D51286">
              <w:rPr>
                <w:rFonts w:ascii="標楷體" w:eastAsia="標楷體" w:hAnsi="標楷體" w:cs="標楷體"/>
              </w:rPr>
              <w:t>在地人文關懷與全球藝術文化相關議題。</w:t>
            </w:r>
          </w:p>
          <w:p w:rsidR="00FC37A7" w:rsidRDefault="00FC37A7" w:rsidP="00FC37A7">
            <w:pPr>
              <w:snapToGrid w:val="0"/>
              <w:ind w:firstLine="0"/>
              <w:rPr>
                <w:rFonts w:ascii="標楷體" w:eastAsia="標楷體" w:hAnsi="標楷體"/>
              </w:rPr>
            </w:pPr>
            <w:r>
              <w:rPr>
                <w:rFonts w:ascii="標楷體" w:eastAsia="標楷體" w:hAnsi="標楷體" w:cs="標楷體"/>
              </w:rPr>
              <w:t xml:space="preserve">音P-Ⅳ-3 </w:t>
            </w:r>
            <w:r w:rsidRPr="00D51286">
              <w:rPr>
                <w:rFonts w:ascii="標楷體" w:eastAsia="標楷體" w:hAnsi="標楷體" w:cs="標楷體"/>
              </w:rPr>
              <w:t>音樂相關工作的特性與種類。</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FC37A7" w:rsidRDefault="00FC37A7" w:rsidP="00FC37A7">
            <w:pPr>
              <w:snapToGrid w:val="0"/>
              <w:ind w:firstLine="0"/>
              <w:rPr>
                <w:rFonts w:ascii="標楷體" w:eastAsia="標楷體" w:hAnsi="標楷體"/>
              </w:rPr>
            </w:pPr>
            <w:r>
              <w:rPr>
                <w:rFonts w:ascii="標楷體" w:eastAsia="標楷體" w:hAnsi="標楷體" w:cs="標楷體"/>
              </w:rPr>
              <w:lastRenderedPageBreak/>
              <w:t xml:space="preserve">音1-Ⅳ-1 </w:t>
            </w:r>
            <w:r w:rsidRPr="00D51286">
              <w:rPr>
                <w:rFonts w:ascii="標楷體" w:eastAsia="標楷體" w:hAnsi="標楷體" w:cs="標楷體"/>
              </w:rPr>
              <w:t>能理解音樂符號並回應指揮，進行歌唱及演奏，展現音樂美感意識。</w:t>
            </w:r>
          </w:p>
          <w:p w:rsidR="00FC37A7" w:rsidRDefault="00FC37A7" w:rsidP="00FC37A7">
            <w:pPr>
              <w:snapToGrid w:val="0"/>
              <w:ind w:firstLine="0"/>
              <w:rPr>
                <w:rFonts w:ascii="標楷體" w:eastAsia="標楷體" w:hAnsi="標楷體"/>
              </w:rPr>
            </w:pPr>
            <w:r>
              <w:rPr>
                <w:rFonts w:ascii="標楷體" w:eastAsia="標楷體" w:hAnsi="標楷體" w:cs="標楷體"/>
              </w:rPr>
              <w:t xml:space="preserve">音1-Ⅳ-2 </w:t>
            </w:r>
            <w:r w:rsidRPr="00D51286">
              <w:rPr>
                <w:rFonts w:ascii="標楷體" w:eastAsia="標楷體" w:hAnsi="標楷體" w:cs="標楷體"/>
              </w:rPr>
              <w:t>能融入傳統、當代或流行音樂的風格，改編樂曲，以表達觀點。</w:t>
            </w:r>
          </w:p>
          <w:p w:rsidR="00FC37A7" w:rsidRDefault="00FC37A7" w:rsidP="00FC37A7">
            <w:pPr>
              <w:snapToGrid w:val="0"/>
              <w:ind w:firstLine="0"/>
              <w:rPr>
                <w:rFonts w:ascii="標楷體" w:eastAsia="標楷體" w:hAnsi="標楷體"/>
              </w:rPr>
            </w:pPr>
            <w:r>
              <w:rPr>
                <w:rFonts w:ascii="標楷體" w:eastAsia="標楷體" w:hAnsi="標楷體" w:cs="標楷體"/>
              </w:rPr>
              <w:t xml:space="preserve">音2-Ⅳ-2 </w:t>
            </w:r>
            <w:r w:rsidRPr="00D51286">
              <w:rPr>
                <w:rFonts w:ascii="標楷體" w:eastAsia="標楷體" w:hAnsi="標楷體" w:cs="標楷體"/>
              </w:rPr>
              <w:t>能透過討論，以探究樂</w:t>
            </w:r>
            <w:r w:rsidRPr="00D51286">
              <w:rPr>
                <w:rFonts w:ascii="標楷體" w:eastAsia="標楷體" w:hAnsi="標楷體" w:cs="標楷體"/>
              </w:rPr>
              <w:lastRenderedPageBreak/>
              <w:t>曲創作背景與社會文化的關聯及其意義，表達多元觀點。</w:t>
            </w:r>
          </w:p>
          <w:p w:rsidR="00FC37A7" w:rsidRDefault="00FC37A7" w:rsidP="00FC37A7">
            <w:pPr>
              <w:snapToGrid w:val="0"/>
              <w:ind w:firstLine="0"/>
              <w:rPr>
                <w:rFonts w:ascii="標楷體" w:eastAsia="標楷體" w:hAnsi="標楷體"/>
              </w:rPr>
            </w:pPr>
            <w:r>
              <w:rPr>
                <w:rFonts w:ascii="標楷體" w:eastAsia="標楷體" w:hAnsi="標楷體" w:cs="標楷體"/>
              </w:rPr>
              <w:t xml:space="preserve">音3-Ⅳ-1 </w:t>
            </w:r>
            <w:r w:rsidRPr="00D51286">
              <w:rPr>
                <w:rFonts w:ascii="標楷體" w:eastAsia="標楷體" w:hAnsi="標楷體" w:cs="標楷體"/>
              </w:rPr>
              <w:t>能透過多元音樂活動，探索音樂及其他藝術之共通性，關懷在地及全球藝術文化。</w:t>
            </w:r>
          </w:p>
          <w:p w:rsidR="00FC37A7" w:rsidRDefault="00FC37A7" w:rsidP="00FC37A7">
            <w:pPr>
              <w:snapToGrid w:val="0"/>
              <w:ind w:firstLine="0"/>
              <w:rPr>
                <w:rFonts w:ascii="標楷體" w:eastAsia="標楷體" w:hAnsi="標楷體"/>
              </w:rPr>
            </w:pPr>
            <w:r>
              <w:rPr>
                <w:rFonts w:ascii="標楷體" w:eastAsia="標楷體" w:hAnsi="標楷體" w:cs="標楷體"/>
              </w:rPr>
              <w:t xml:space="preserve">音3-Ⅳ-2 </w:t>
            </w:r>
            <w:r w:rsidRPr="00D51286">
              <w:rPr>
                <w:rFonts w:ascii="標楷體" w:eastAsia="標楷體" w:hAnsi="標楷體" w:cs="標楷體"/>
              </w:rPr>
              <w:t>能運用科技媒體蒐集藝文資訊或聆賞音樂，以培養自主學習音樂的興趣與發展。</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FC37A7" w:rsidRPr="00DA591D" w:rsidRDefault="00FC37A7" w:rsidP="00FC37A7">
            <w:pPr>
              <w:snapToGrid w:val="0"/>
              <w:ind w:firstLine="0"/>
              <w:rPr>
                <w:rFonts w:ascii="標楷體" w:eastAsia="標楷體" w:hAnsi="標楷體"/>
                <w:color w:val="auto"/>
              </w:rPr>
            </w:pPr>
            <w:bookmarkStart w:id="2" w:name="_Hlk124189050"/>
            <w:r w:rsidRPr="00D51286">
              <w:rPr>
                <w:rFonts w:ascii="標楷體" w:eastAsia="標楷體" w:hAnsi="標楷體" w:cs="標楷體"/>
                <w:color w:val="auto"/>
              </w:rPr>
              <w:lastRenderedPageBreak/>
              <w:t>第七課音樂時光隧道、第八課音樂實驗室</w:t>
            </w:r>
          </w:p>
          <w:bookmarkEnd w:id="2"/>
          <w:p w:rsidR="00FC37A7" w:rsidRPr="008E0322" w:rsidRDefault="00FC37A7" w:rsidP="00FC37A7">
            <w:pPr>
              <w:snapToGrid w:val="0"/>
              <w:ind w:firstLine="0"/>
              <w:rPr>
                <w:rFonts w:ascii="標楷體" w:eastAsia="標楷體" w:hAnsi="標楷體"/>
                <w:color w:val="auto"/>
              </w:rPr>
            </w:pPr>
            <w:r w:rsidRPr="008E0322">
              <w:rPr>
                <w:rFonts w:ascii="標楷體" w:eastAsia="標楷體" w:hAnsi="標楷體" w:cs="標楷體"/>
                <w:color w:val="auto"/>
              </w:rPr>
              <w:t>1.介紹香港四大天王在華語娛樂產業的貢獻，並隨機請學生分享自己印象較深的演藝作品。</w:t>
            </w:r>
          </w:p>
          <w:p w:rsidR="00FC37A7" w:rsidRPr="008E0322" w:rsidRDefault="00FC37A7" w:rsidP="00FC37A7">
            <w:pPr>
              <w:snapToGrid w:val="0"/>
              <w:ind w:firstLine="0"/>
              <w:rPr>
                <w:rFonts w:ascii="標楷體" w:eastAsia="標楷體" w:hAnsi="標楷體"/>
                <w:color w:val="auto"/>
              </w:rPr>
            </w:pPr>
            <w:r>
              <w:rPr>
                <w:rFonts w:ascii="標楷體" w:eastAsia="標楷體" w:hAnsi="標楷體" w:cs="標楷體"/>
                <w:color w:val="auto"/>
              </w:rPr>
              <w:t>2.</w:t>
            </w:r>
            <w:r w:rsidRPr="008E0322">
              <w:rPr>
                <w:rFonts w:ascii="標楷體" w:eastAsia="標楷體" w:hAnsi="標楷體" w:cs="標楷體"/>
                <w:color w:val="auto"/>
              </w:rPr>
              <w:t>簡介當時轟動華語音樂圈的臺灣歌手與團體，欣賞小虎隊〈青蘋果樂園〉、〈紅蜻蜓〉等歌曲。</w:t>
            </w:r>
          </w:p>
          <w:p w:rsidR="00FC37A7" w:rsidRPr="008E0322" w:rsidRDefault="00FC37A7" w:rsidP="00FC37A7">
            <w:pPr>
              <w:snapToGrid w:val="0"/>
              <w:ind w:firstLine="0"/>
              <w:rPr>
                <w:rFonts w:ascii="標楷體" w:eastAsia="標楷體" w:hAnsi="標楷體"/>
                <w:color w:val="auto"/>
              </w:rPr>
            </w:pPr>
            <w:r>
              <w:rPr>
                <w:rFonts w:ascii="標楷體" w:eastAsia="標楷體" w:hAnsi="標楷體" w:cs="標楷體"/>
                <w:color w:val="auto"/>
              </w:rPr>
              <w:t>3.</w:t>
            </w:r>
            <w:r w:rsidRPr="008E0322">
              <w:rPr>
                <w:rFonts w:ascii="標楷體" w:eastAsia="標楷體" w:hAnsi="標楷體" w:cs="標楷體"/>
                <w:color w:val="auto"/>
              </w:rPr>
              <w:t>簡介音樂才子張雨生的生平，欣賞其名曲〈我的未來不是夢〉、〈天天想你〉等歌曲。</w:t>
            </w:r>
          </w:p>
          <w:p w:rsidR="00FC37A7" w:rsidRPr="008E0322" w:rsidRDefault="00FC37A7" w:rsidP="00FC37A7">
            <w:pPr>
              <w:snapToGrid w:val="0"/>
              <w:ind w:firstLine="0"/>
              <w:rPr>
                <w:rFonts w:ascii="標楷體" w:eastAsia="標楷體" w:hAnsi="標楷體"/>
                <w:color w:val="auto"/>
              </w:rPr>
            </w:pPr>
            <w:r>
              <w:rPr>
                <w:rFonts w:ascii="標楷體" w:eastAsia="標楷體" w:hAnsi="標楷體" w:cs="標楷體"/>
                <w:color w:val="auto"/>
              </w:rPr>
              <w:lastRenderedPageBreak/>
              <w:t>4.</w:t>
            </w:r>
            <w:r w:rsidRPr="008E0322">
              <w:rPr>
                <w:rFonts w:ascii="標楷體" w:eastAsia="標楷體" w:hAnsi="標楷體" w:cs="標楷體"/>
                <w:color w:val="auto"/>
              </w:rPr>
              <w:t>欣賞〈抓狂歌〉片段，說明當時的臺灣流行音樂不僅受到西方影響，也由於地利之便，間接融合亞洲等國家的曲風，因而發展出更新型態的臺灣流行音樂。</w:t>
            </w:r>
          </w:p>
          <w:p w:rsidR="00FC37A7" w:rsidRPr="008E0322" w:rsidRDefault="00FC37A7" w:rsidP="00FC37A7">
            <w:pPr>
              <w:snapToGrid w:val="0"/>
              <w:ind w:firstLine="0"/>
              <w:rPr>
                <w:rFonts w:ascii="標楷體" w:eastAsia="標楷體" w:hAnsi="標楷體"/>
                <w:color w:val="auto"/>
              </w:rPr>
            </w:pPr>
            <w:r>
              <w:rPr>
                <w:rFonts w:ascii="標楷體" w:eastAsia="標楷體" w:hAnsi="標楷體" w:cs="標楷體"/>
                <w:color w:val="auto"/>
              </w:rPr>
              <w:t>5.</w:t>
            </w:r>
            <w:r w:rsidRPr="008E0322">
              <w:rPr>
                <w:rFonts w:ascii="標楷體" w:eastAsia="標楷體" w:hAnsi="標楷體" w:cs="標楷體"/>
                <w:color w:val="auto"/>
              </w:rPr>
              <w:t>林強、黑名單工作室、新寶島康樂隊等母語歌曲創作人／演唱人，因廣泛接觸各種不同類型的音樂，將歌曲內容融入社會議題，唱出根於島嶼的故事及語言，成為新一代臺灣歌曲的代表。</w:t>
            </w:r>
          </w:p>
          <w:p w:rsidR="00FC37A7" w:rsidRDefault="00FC37A7" w:rsidP="00FC37A7">
            <w:pPr>
              <w:snapToGrid w:val="0"/>
              <w:ind w:firstLine="0"/>
              <w:rPr>
                <w:rFonts w:ascii="標楷體" w:eastAsia="標楷體" w:hAnsi="標楷體"/>
                <w:color w:val="auto"/>
              </w:rPr>
            </w:pPr>
            <w:r>
              <w:rPr>
                <w:rFonts w:ascii="標楷體" w:eastAsia="標楷體" w:hAnsi="標楷體" w:cs="標楷體"/>
                <w:color w:val="auto"/>
              </w:rPr>
              <w:t>6.</w:t>
            </w:r>
            <w:r w:rsidRPr="008E0322">
              <w:rPr>
                <w:rFonts w:ascii="標楷體" w:eastAsia="標楷體" w:hAnsi="標楷體" w:cs="標楷體"/>
                <w:color w:val="auto"/>
              </w:rPr>
              <w:t>學生分享自己最喜歡、最有感觸的曲子。</w:t>
            </w:r>
          </w:p>
          <w:p w:rsidR="00FC37A7" w:rsidRPr="008E0322" w:rsidRDefault="00FC37A7" w:rsidP="00FC37A7">
            <w:pPr>
              <w:snapToGrid w:val="0"/>
              <w:ind w:firstLine="0"/>
              <w:rPr>
                <w:rFonts w:ascii="標楷體" w:eastAsia="標楷體" w:hAnsi="標楷體"/>
                <w:color w:val="auto"/>
              </w:rPr>
            </w:pPr>
            <w:r>
              <w:rPr>
                <w:rFonts w:ascii="標楷體" w:eastAsia="標楷體" w:hAnsi="標楷體" w:cs="標楷體"/>
                <w:color w:val="auto"/>
              </w:rPr>
              <w:t>7.</w:t>
            </w:r>
            <w:r w:rsidRPr="008E0322">
              <w:rPr>
                <w:rFonts w:ascii="標楷體" w:eastAsia="標楷體" w:hAnsi="標楷體" w:cs="標楷體"/>
                <w:color w:val="auto"/>
              </w:rPr>
              <w:t>受林強、張雨生等人，以及歐美搖滾樂團盛行的影響，臺灣流行音樂漸漸發展出搖滾樂團的脈絡。</w:t>
            </w:r>
          </w:p>
          <w:p w:rsidR="00FC37A7" w:rsidRPr="008E0322" w:rsidRDefault="00FC37A7" w:rsidP="00FC37A7">
            <w:pPr>
              <w:snapToGrid w:val="0"/>
              <w:ind w:firstLine="0"/>
              <w:rPr>
                <w:rFonts w:ascii="標楷體" w:eastAsia="標楷體" w:hAnsi="標楷體"/>
                <w:color w:val="auto"/>
              </w:rPr>
            </w:pPr>
            <w:r>
              <w:rPr>
                <w:rFonts w:ascii="標楷體" w:eastAsia="標楷體" w:hAnsi="標楷體" w:cs="標楷體"/>
                <w:color w:val="auto"/>
              </w:rPr>
              <w:t>8.</w:t>
            </w:r>
            <w:r w:rsidRPr="008E0322">
              <w:rPr>
                <w:rFonts w:ascii="標楷體" w:eastAsia="標楷體" w:hAnsi="標楷體" w:cs="標楷體"/>
                <w:color w:val="auto"/>
              </w:rPr>
              <w:t>介紹董事長</w:t>
            </w:r>
            <w:proofErr w:type="gramStart"/>
            <w:r w:rsidRPr="008E0322">
              <w:rPr>
                <w:rFonts w:ascii="標楷體" w:eastAsia="標楷體" w:hAnsi="標楷體" w:cs="標楷體"/>
                <w:color w:val="auto"/>
              </w:rPr>
              <w:t>樂團與閃靈</w:t>
            </w:r>
            <w:proofErr w:type="gramEnd"/>
            <w:r w:rsidRPr="008E0322">
              <w:rPr>
                <w:rFonts w:ascii="標楷體" w:eastAsia="標楷體" w:hAnsi="標楷體" w:cs="標楷體"/>
                <w:color w:val="auto"/>
              </w:rPr>
              <w:t>樂團，融合傳統與現代各式元素，將臺灣音樂推上世界舞臺，名揚國際。</w:t>
            </w:r>
          </w:p>
          <w:p w:rsidR="00FC37A7" w:rsidRPr="008E0322" w:rsidRDefault="00FC37A7" w:rsidP="00FC37A7">
            <w:pPr>
              <w:snapToGrid w:val="0"/>
              <w:ind w:firstLine="0"/>
              <w:rPr>
                <w:rFonts w:ascii="標楷體" w:eastAsia="標楷體" w:hAnsi="標楷體"/>
                <w:color w:val="auto"/>
              </w:rPr>
            </w:pPr>
            <w:r>
              <w:rPr>
                <w:rFonts w:ascii="標楷體" w:eastAsia="標楷體" w:hAnsi="標楷體" w:cs="標楷體"/>
                <w:color w:val="auto"/>
              </w:rPr>
              <w:t>9.</w:t>
            </w:r>
            <w:r w:rsidRPr="008E0322">
              <w:rPr>
                <w:rFonts w:ascii="標楷體" w:eastAsia="標楷體" w:hAnsi="標楷體" w:cs="標楷體"/>
                <w:color w:val="auto"/>
              </w:rPr>
              <w:t>簡介臺灣早期音樂祭，如春天吶喊、貢寮國際海洋音樂祭等。許多歌手如盧廣仲、</w:t>
            </w:r>
            <w:proofErr w:type="gramStart"/>
            <w:r w:rsidRPr="008E0322">
              <w:rPr>
                <w:rFonts w:ascii="標楷體" w:eastAsia="標楷體" w:hAnsi="標楷體" w:cs="標楷體"/>
                <w:color w:val="auto"/>
              </w:rPr>
              <w:t>張懸等</w:t>
            </w:r>
            <w:proofErr w:type="gramEnd"/>
            <w:r w:rsidRPr="008E0322">
              <w:rPr>
                <w:rFonts w:ascii="標楷體" w:eastAsia="標楷體" w:hAnsi="標楷體" w:cs="標楷體"/>
                <w:color w:val="auto"/>
              </w:rPr>
              <w:t>，皆為參加</w:t>
            </w:r>
            <w:proofErr w:type="gramStart"/>
            <w:r w:rsidRPr="008E0322">
              <w:rPr>
                <w:rFonts w:ascii="標楷體" w:eastAsia="標楷體" w:hAnsi="標楷體" w:cs="標楷體"/>
                <w:color w:val="auto"/>
              </w:rPr>
              <w:t>音樂祭而綻放</w:t>
            </w:r>
            <w:proofErr w:type="gramEnd"/>
            <w:r w:rsidRPr="008E0322">
              <w:rPr>
                <w:rFonts w:ascii="標楷體" w:eastAsia="標楷體" w:hAnsi="標楷體" w:cs="標楷體"/>
                <w:color w:val="auto"/>
              </w:rPr>
              <w:t>光芒的音樂人。</w:t>
            </w:r>
          </w:p>
          <w:p w:rsidR="00FC37A7" w:rsidRPr="008E0322" w:rsidRDefault="00FC37A7" w:rsidP="00FC37A7">
            <w:pPr>
              <w:snapToGrid w:val="0"/>
              <w:ind w:firstLine="0"/>
              <w:rPr>
                <w:rFonts w:ascii="標楷體" w:eastAsia="標楷體" w:hAnsi="標楷體"/>
                <w:color w:val="auto"/>
              </w:rPr>
            </w:pPr>
            <w:r>
              <w:rPr>
                <w:rFonts w:ascii="標楷體" w:eastAsia="標楷體" w:hAnsi="標楷體" w:cs="標楷體"/>
                <w:color w:val="auto"/>
              </w:rPr>
              <w:t>10.</w:t>
            </w:r>
            <w:r w:rsidRPr="008E0322">
              <w:rPr>
                <w:rFonts w:ascii="標楷體" w:eastAsia="標楷體" w:hAnsi="標楷體" w:cs="標楷體"/>
                <w:color w:val="auto"/>
              </w:rPr>
              <w:t>請學生上網搜尋並整理近年臺灣各地的音樂祭活動，並於課堂上分享。</w:t>
            </w:r>
          </w:p>
          <w:p w:rsidR="00FC37A7" w:rsidRPr="008E0322" w:rsidRDefault="00FC37A7" w:rsidP="00FC37A7">
            <w:pPr>
              <w:snapToGrid w:val="0"/>
              <w:ind w:firstLine="0"/>
              <w:rPr>
                <w:rFonts w:ascii="標楷體" w:eastAsia="標楷體" w:hAnsi="標楷體"/>
                <w:color w:val="auto"/>
              </w:rPr>
            </w:pPr>
            <w:r>
              <w:rPr>
                <w:rFonts w:ascii="標楷體" w:eastAsia="標楷體" w:hAnsi="標楷體" w:cs="標楷體"/>
                <w:color w:val="auto"/>
              </w:rPr>
              <w:t>11.</w:t>
            </w:r>
            <w:r w:rsidRPr="008E0322">
              <w:rPr>
                <w:rFonts w:ascii="標楷體" w:eastAsia="標楷體" w:hAnsi="標楷體" w:cs="標楷體"/>
                <w:color w:val="auto"/>
              </w:rPr>
              <w:t>教師自行搜尋網路上的快閃活動影片，激發學生興趣，引導進入科技如何運用在音樂之中。</w:t>
            </w:r>
          </w:p>
          <w:p w:rsidR="00FC37A7" w:rsidRPr="008E0322" w:rsidRDefault="00FC37A7" w:rsidP="00FC37A7">
            <w:pPr>
              <w:snapToGrid w:val="0"/>
              <w:ind w:firstLine="0"/>
              <w:rPr>
                <w:rFonts w:ascii="標楷體" w:eastAsia="標楷體" w:hAnsi="標楷體"/>
                <w:color w:val="auto"/>
              </w:rPr>
            </w:pPr>
            <w:r>
              <w:rPr>
                <w:rFonts w:ascii="標楷體" w:eastAsia="標楷體" w:hAnsi="標楷體" w:cs="標楷體"/>
                <w:color w:val="auto"/>
              </w:rPr>
              <w:t>1</w:t>
            </w:r>
            <w:r w:rsidRPr="008E0322">
              <w:rPr>
                <w:rFonts w:ascii="標楷體" w:eastAsia="標楷體" w:hAnsi="標楷體" w:cs="標楷體"/>
                <w:color w:val="auto"/>
              </w:rPr>
              <w:t>2.說明快</w:t>
            </w:r>
            <w:proofErr w:type="gramStart"/>
            <w:r w:rsidRPr="008E0322">
              <w:rPr>
                <w:rFonts w:ascii="標楷體" w:eastAsia="標楷體" w:hAnsi="標楷體" w:cs="標楷體"/>
                <w:color w:val="auto"/>
              </w:rPr>
              <w:t>閃</w:t>
            </w:r>
            <w:proofErr w:type="gramEnd"/>
            <w:r w:rsidRPr="008E0322">
              <w:rPr>
                <w:rFonts w:ascii="標楷體" w:eastAsia="標楷體" w:hAnsi="標楷體" w:cs="標楷體"/>
                <w:color w:val="auto"/>
              </w:rPr>
              <w:t>活動的起源、發展與意義。</w:t>
            </w:r>
          </w:p>
          <w:p w:rsidR="00FC37A7" w:rsidRPr="008E0322" w:rsidRDefault="00FC37A7" w:rsidP="00FC37A7">
            <w:pPr>
              <w:snapToGrid w:val="0"/>
              <w:ind w:firstLine="0"/>
              <w:rPr>
                <w:rFonts w:ascii="標楷體" w:eastAsia="標楷體" w:hAnsi="標楷體"/>
                <w:color w:val="auto"/>
              </w:rPr>
            </w:pPr>
            <w:r>
              <w:rPr>
                <w:rFonts w:ascii="標楷體" w:eastAsia="標楷體" w:hAnsi="標楷體" w:cs="標楷體"/>
                <w:color w:val="auto"/>
              </w:rPr>
              <w:lastRenderedPageBreak/>
              <w:t>1</w:t>
            </w:r>
            <w:r w:rsidRPr="008E0322">
              <w:rPr>
                <w:rFonts w:ascii="標楷體" w:eastAsia="標楷體" w:hAnsi="標楷體" w:cs="標楷體"/>
                <w:color w:val="auto"/>
              </w:rPr>
              <w:t>3.德國柏林德意志交響樂團、國立臺灣交響樂團等快閃活動介紹與欣賞。</w:t>
            </w:r>
          </w:p>
          <w:p w:rsidR="00FC37A7" w:rsidRPr="008E0322" w:rsidRDefault="00FC37A7" w:rsidP="00FC37A7">
            <w:pPr>
              <w:snapToGrid w:val="0"/>
              <w:ind w:firstLine="0"/>
              <w:rPr>
                <w:rFonts w:ascii="標楷體" w:eastAsia="標楷體" w:hAnsi="標楷體"/>
                <w:color w:val="auto"/>
              </w:rPr>
            </w:pPr>
            <w:r>
              <w:rPr>
                <w:rFonts w:ascii="標楷體" w:eastAsia="標楷體" w:hAnsi="標楷體" w:cs="標楷體"/>
                <w:color w:val="auto"/>
              </w:rPr>
              <w:t>1</w:t>
            </w:r>
            <w:r w:rsidRPr="008E0322">
              <w:rPr>
                <w:rFonts w:ascii="標楷體" w:eastAsia="標楷體" w:hAnsi="標楷體" w:cs="標楷體"/>
                <w:color w:val="auto"/>
              </w:rPr>
              <w:t>4.街頭藝人介紹。</w:t>
            </w:r>
          </w:p>
          <w:p w:rsidR="00FC37A7" w:rsidRPr="008E0322" w:rsidRDefault="00FC37A7" w:rsidP="00FC37A7">
            <w:pPr>
              <w:snapToGrid w:val="0"/>
              <w:ind w:firstLine="0"/>
              <w:rPr>
                <w:rFonts w:ascii="標楷體" w:eastAsia="標楷體" w:hAnsi="標楷體"/>
                <w:color w:val="auto"/>
              </w:rPr>
            </w:pPr>
            <w:r>
              <w:rPr>
                <w:rFonts w:ascii="標楷體" w:eastAsia="標楷體" w:hAnsi="標楷體" w:cs="標楷體"/>
                <w:color w:val="auto"/>
              </w:rPr>
              <w:t>1</w:t>
            </w:r>
            <w:r w:rsidRPr="008E0322">
              <w:rPr>
                <w:rFonts w:ascii="標楷體" w:eastAsia="標楷體" w:hAnsi="標楷體" w:cs="標楷體"/>
                <w:color w:val="auto"/>
              </w:rPr>
              <w:t>5.</w:t>
            </w:r>
            <w:r>
              <w:rPr>
                <w:rFonts w:ascii="標楷體" w:eastAsia="標楷體" w:hAnsi="標楷體" w:cs="標楷體"/>
                <w:color w:val="auto"/>
              </w:rPr>
              <w:t>介紹街頭音樂表演器材裝置。</w:t>
            </w:r>
          </w:p>
          <w:p w:rsidR="00FC37A7" w:rsidRPr="00DA591D" w:rsidRDefault="00FC37A7" w:rsidP="00FC37A7">
            <w:pPr>
              <w:snapToGrid w:val="0"/>
              <w:ind w:firstLine="0"/>
              <w:rPr>
                <w:rFonts w:ascii="標楷體" w:eastAsia="標楷體" w:hAnsi="標楷體"/>
                <w:color w:val="auto"/>
              </w:rPr>
            </w:pPr>
            <w:r>
              <w:rPr>
                <w:rFonts w:ascii="標楷體" w:eastAsia="標楷體" w:hAnsi="標楷體" w:cs="標楷體"/>
                <w:color w:val="auto"/>
              </w:rPr>
              <w:t>1</w:t>
            </w:r>
            <w:r w:rsidRPr="008E0322">
              <w:rPr>
                <w:rFonts w:ascii="標楷體" w:eastAsia="標楷體" w:hAnsi="標楷體" w:cs="標楷體"/>
                <w:color w:val="auto"/>
              </w:rPr>
              <w:t>6.學生分享欣賞過的快閃活動或街頭表演。</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rsidR="00FC37A7" w:rsidRPr="00DA591D" w:rsidRDefault="00FC37A7" w:rsidP="00FC37A7">
            <w:pPr>
              <w:snapToGrid w:val="0"/>
              <w:ind w:firstLine="0"/>
              <w:jc w:val="center"/>
              <w:rPr>
                <w:rFonts w:ascii="標楷體" w:eastAsia="標楷體" w:hAnsi="標楷體"/>
              </w:rPr>
            </w:pPr>
            <w:r w:rsidRPr="00D51286">
              <w:rPr>
                <w:rFonts w:ascii="標楷體" w:eastAsia="標楷體" w:hAnsi="標楷體" w:cs="標楷體"/>
              </w:rPr>
              <w:lastRenderedPageBreak/>
              <w:t>3</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FC37A7" w:rsidRPr="00DA591D" w:rsidRDefault="00FC37A7" w:rsidP="00FC37A7">
            <w:pPr>
              <w:snapToGrid w:val="0"/>
              <w:ind w:firstLine="0"/>
              <w:rPr>
                <w:rFonts w:ascii="標楷體" w:eastAsia="標楷體" w:hAnsi="標楷體" w:cs="標楷體"/>
              </w:rPr>
            </w:pPr>
            <w:r w:rsidRPr="00D51286">
              <w:rPr>
                <w:rFonts w:ascii="標楷體" w:eastAsia="標楷體" w:hAnsi="標楷體" w:cs="標楷體"/>
              </w:rPr>
              <w:t>1.直笛、鋼琴、吉他、電腦、影音音響設備、行動裝置。</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FC37A7" w:rsidRPr="00D51286" w:rsidRDefault="00FC37A7" w:rsidP="00FC37A7">
            <w:pPr>
              <w:snapToGrid w:val="0"/>
              <w:ind w:firstLine="0"/>
              <w:rPr>
                <w:rFonts w:ascii="標楷體" w:eastAsia="標楷體" w:hAnsi="標楷體" w:cs="標楷體"/>
              </w:rPr>
            </w:pPr>
            <w:r w:rsidRPr="00D51286">
              <w:rPr>
                <w:rFonts w:ascii="標楷體" w:eastAsia="標楷體" w:hAnsi="標楷體" w:cs="標楷體"/>
              </w:rPr>
              <w:t>1.教師評量</w:t>
            </w:r>
          </w:p>
          <w:p w:rsidR="00FC37A7" w:rsidRPr="00D51286" w:rsidRDefault="00FC37A7" w:rsidP="00FC37A7">
            <w:pPr>
              <w:snapToGrid w:val="0"/>
              <w:ind w:firstLine="0"/>
              <w:rPr>
                <w:rFonts w:ascii="標楷體" w:eastAsia="標楷體" w:hAnsi="標楷體" w:cs="標楷體"/>
              </w:rPr>
            </w:pPr>
            <w:r w:rsidRPr="00D51286">
              <w:rPr>
                <w:rFonts w:ascii="標楷體" w:eastAsia="標楷體" w:hAnsi="標楷體" w:cs="標楷體"/>
              </w:rPr>
              <w:t>2.觀察評量</w:t>
            </w:r>
          </w:p>
          <w:p w:rsidR="00FC37A7" w:rsidRPr="00D51286" w:rsidRDefault="00FC37A7" w:rsidP="00FC37A7">
            <w:pPr>
              <w:snapToGrid w:val="0"/>
              <w:ind w:firstLine="0"/>
              <w:rPr>
                <w:rFonts w:ascii="標楷體" w:eastAsia="標楷體" w:hAnsi="標楷體" w:cs="標楷體"/>
              </w:rPr>
            </w:pPr>
            <w:r w:rsidRPr="00D51286">
              <w:rPr>
                <w:rFonts w:ascii="標楷體" w:eastAsia="標楷體" w:hAnsi="標楷體" w:cs="標楷體"/>
              </w:rPr>
              <w:t>3.發表評量</w:t>
            </w:r>
          </w:p>
          <w:p w:rsidR="00FC37A7" w:rsidRPr="00D51286" w:rsidRDefault="00FC37A7" w:rsidP="00FC37A7">
            <w:pPr>
              <w:snapToGrid w:val="0"/>
              <w:ind w:firstLine="0"/>
              <w:rPr>
                <w:rFonts w:ascii="標楷體" w:eastAsia="標楷體" w:hAnsi="標楷體" w:cs="標楷體"/>
              </w:rPr>
            </w:pPr>
            <w:r w:rsidRPr="00D51286">
              <w:rPr>
                <w:rFonts w:ascii="標楷體" w:eastAsia="標楷體" w:hAnsi="標楷體" w:cs="標楷體"/>
              </w:rPr>
              <w:t>4.態度評量</w:t>
            </w:r>
          </w:p>
          <w:p w:rsidR="00FC37A7" w:rsidRPr="00D51286" w:rsidRDefault="00FC37A7" w:rsidP="00FC37A7">
            <w:pPr>
              <w:snapToGrid w:val="0"/>
              <w:ind w:firstLine="0"/>
              <w:rPr>
                <w:rFonts w:ascii="標楷體" w:eastAsia="標楷體" w:hAnsi="標楷體" w:cs="標楷體"/>
              </w:rPr>
            </w:pPr>
            <w:r w:rsidRPr="00D51286">
              <w:rPr>
                <w:rFonts w:ascii="標楷體" w:eastAsia="標楷體" w:hAnsi="標楷體" w:cs="標楷體"/>
              </w:rPr>
              <w:t>5.實作評量</w:t>
            </w:r>
          </w:p>
          <w:p w:rsidR="00FC37A7" w:rsidRPr="00D51286" w:rsidRDefault="00FC37A7" w:rsidP="00FC37A7">
            <w:pPr>
              <w:snapToGrid w:val="0"/>
              <w:ind w:firstLine="0"/>
              <w:rPr>
                <w:rFonts w:ascii="標楷體" w:eastAsia="標楷體" w:hAnsi="標楷體" w:cs="標楷體"/>
              </w:rPr>
            </w:pPr>
            <w:r w:rsidRPr="00D51286">
              <w:rPr>
                <w:rFonts w:ascii="標楷體" w:eastAsia="標楷體" w:hAnsi="標楷體" w:cs="標楷體"/>
              </w:rPr>
              <w:t>6.討論評量</w:t>
            </w:r>
          </w:p>
          <w:p w:rsidR="00FC37A7" w:rsidRPr="00DA591D" w:rsidRDefault="00FC37A7" w:rsidP="00FC37A7">
            <w:pPr>
              <w:snapToGrid w:val="0"/>
              <w:ind w:firstLine="0"/>
              <w:rPr>
                <w:rFonts w:ascii="標楷體" w:eastAsia="標楷體" w:hAnsi="標楷體" w:cs="標楷體"/>
              </w:rPr>
            </w:pPr>
            <w:r w:rsidRPr="00D51286">
              <w:rPr>
                <w:rFonts w:ascii="標楷體" w:eastAsia="標楷體" w:hAnsi="標楷體" w:cs="標楷體"/>
              </w:rPr>
              <w:t>7.學習單評量</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FC37A7" w:rsidRDefault="00FC37A7" w:rsidP="00FC37A7">
            <w:pPr>
              <w:snapToGrid w:val="0"/>
              <w:ind w:firstLine="0"/>
              <w:rPr>
                <w:rFonts w:ascii="標楷體" w:eastAsia="標楷體" w:hAnsi="標楷體" w:cs="標楷體"/>
              </w:rPr>
            </w:pPr>
            <w:bookmarkStart w:id="3" w:name="_Hlk124189057"/>
            <w:r>
              <w:rPr>
                <w:rFonts w:ascii="標楷體" w:eastAsia="標楷體" w:hAnsi="標楷體" w:cs="標楷體"/>
              </w:rPr>
              <w:t>【性別平等教育】</w:t>
            </w:r>
          </w:p>
          <w:p w:rsidR="00FC37A7" w:rsidRDefault="00FC37A7" w:rsidP="00FC37A7">
            <w:pPr>
              <w:snapToGrid w:val="0"/>
              <w:ind w:firstLine="0"/>
              <w:rPr>
                <w:rFonts w:ascii="標楷體" w:eastAsia="標楷體" w:hAnsi="標楷體" w:cs="標楷體"/>
              </w:rPr>
            </w:pPr>
            <w:r>
              <w:rPr>
                <w:rFonts w:ascii="標楷體" w:eastAsia="標楷體" w:hAnsi="標楷體" w:cs="標楷體"/>
              </w:rPr>
              <w:t xml:space="preserve">性J3 </w:t>
            </w:r>
            <w:r w:rsidRPr="008E0322">
              <w:rPr>
                <w:rFonts w:ascii="標楷體" w:eastAsia="標楷體" w:hAnsi="標楷體" w:cs="標楷體"/>
              </w:rPr>
              <w:t>檢視家庭、學校、職場中基於性別刻板印象產生的偏見與歧視。</w:t>
            </w:r>
          </w:p>
          <w:bookmarkEnd w:id="3"/>
          <w:p w:rsidR="00FC37A7" w:rsidRDefault="00FC37A7" w:rsidP="00FC37A7">
            <w:pPr>
              <w:snapToGrid w:val="0"/>
              <w:ind w:firstLine="0"/>
              <w:rPr>
                <w:rFonts w:ascii="標楷體" w:eastAsia="標楷體" w:hAnsi="標楷體" w:cs="標楷體"/>
              </w:rPr>
            </w:pPr>
            <w:r>
              <w:rPr>
                <w:rFonts w:ascii="標楷體" w:eastAsia="標楷體" w:hAnsi="標楷體" w:cs="標楷體"/>
              </w:rPr>
              <w:t>【人權教育】</w:t>
            </w:r>
          </w:p>
          <w:p w:rsidR="00FC37A7" w:rsidRDefault="00FC37A7" w:rsidP="00FC37A7">
            <w:pPr>
              <w:snapToGrid w:val="0"/>
              <w:ind w:firstLine="0"/>
              <w:rPr>
                <w:rFonts w:ascii="標楷體" w:eastAsia="標楷體" w:hAnsi="標楷體" w:cs="標楷體"/>
              </w:rPr>
            </w:pPr>
            <w:r>
              <w:rPr>
                <w:rFonts w:ascii="標楷體" w:eastAsia="標楷體" w:hAnsi="標楷體" w:cs="標楷體"/>
              </w:rPr>
              <w:t xml:space="preserve">人J2 </w:t>
            </w:r>
            <w:r w:rsidRPr="008E0322">
              <w:rPr>
                <w:rFonts w:ascii="標楷體" w:eastAsia="標楷體" w:hAnsi="標楷體" w:cs="標楷體"/>
              </w:rPr>
              <w:t>關懷國內人權議題，提出一個符合正義的社會藍圖，並進行</w:t>
            </w:r>
            <w:r w:rsidRPr="008E0322">
              <w:rPr>
                <w:rFonts w:ascii="標楷體" w:eastAsia="標楷體" w:hAnsi="標楷體" w:cs="標楷體"/>
              </w:rPr>
              <w:lastRenderedPageBreak/>
              <w:t>社會改進與行動。</w:t>
            </w:r>
          </w:p>
        </w:tc>
        <w:tc>
          <w:tcPr>
            <w:tcW w:w="1784" w:type="dxa"/>
            <w:tcBorders>
              <w:top w:val="single" w:sz="8" w:space="0" w:color="000000"/>
              <w:bottom w:val="single" w:sz="8" w:space="0" w:color="000000"/>
              <w:right w:val="single" w:sz="8" w:space="0" w:color="000000"/>
            </w:tcBorders>
          </w:tcPr>
          <w:p w:rsidR="00FC37A7" w:rsidRPr="006571A0" w:rsidRDefault="00FC37A7" w:rsidP="00FC37A7">
            <w:pPr>
              <w:adjustRightInd w:val="0"/>
              <w:snapToGrid w:val="0"/>
              <w:ind w:firstLine="0"/>
              <w:jc w:val="left"/>
              <w:rPr>
                <w:rFonts w:ascii="標楷體" w:eastAsia="標楷體" w:hAnsi="標楷體" w:cs="標楷體"/>
              </w:rPr>
            </w:pPr>
            <w:r w:rsidRPr="006571A0">
              <w:rPr>
                <w:rFonts w:ascii="標楷體" w:eastAsia="標楷體" w:hAnsi="標楷體" w:cs="標楷體"/>
              </w:rPr>
              <w:lastRenderedPageBreak/>
              <w:t>□實施跨領域或</w:t>
            </w:r>
            <w:r w:rsidRPr="006571A0">
              <w:rPr>
                <w:rFonts w:ascii="標楷體" w:eastAsia="標楷體" w:hAnsi="標楷體" w:cs="標楷體"/>
                <w:color w:val="auto"/>
              </w:rPr>
              <w:t>跨</w:t>
            </w:r>
            <w:r w:rsidRPr="006571A0">
              <w:rPr>
                <w:rFonts w:ascii="標楷體" w:eastAsia="標楷體" w:hAnsi="標楷體" w:cs="標楷體"/>
              </w:rPr>
              <w:t>科目協同教學(需另申請授課鐘點費者)</w:t>
            </w:r>
          </w:p>
          <w:p w:rsidR="00FC37A7" w:rsidRPr="006571A0" w:rsidRDefault="00FC37A7" w:rsidP="00FC37A7">
            <w:pPr>
              <w:adjustRightInd w:val="0"/>
              <w:snapToGrid w:val="0"/>
              <w:ind w:firstLine="0"/>
              <w:jc w:val="left"/>
              <w:rPr>
                <w:rFonts w:ascii="標楷體" w:eastAsia="標楷體" w:hAnsi="標楷體" w:cs="標楷體"/>
              </w:rPr>
            </w:pPr>
            <w:r w:rsidRPr="006571A0">
              <w:rPr>
                <w:rFonts w:ascii="標楷體" w:eastAsia="標楷體" w:hAnsi="標楷體" w:cs="標楷體"/>
              </w:rPr>
              <w:t>1.協同科目：</w:t>
            </w:r>
          </w:p>
          <w:p w:rsidR="00FC37A7" w:rsidRPr="006571A0" w:rsidRDefault="00FC37A7" w:rsidP="00FC37A7">
            <w:pPr>
              <w:adjustRightInd w:val="0"/>
              <w:snapToGrid w:val="0"/>
              <w:ind w:firstLine="0"/>
              <w:jc w:val="left"/>
              <w:rPr>
                <w:rFonts w:ascii="標楷體" w:eastAsia="標楷體" w:hAnsi="標楷體" w:cs="標楷體"/>
                <w:u w:val="single"/>
              </w:rPr>
            </w:pPr>
            <w:r w:rsidRPr="006571A0">
              <w:rPr>
                <w:rFonts w:ascii="標楷體" w:eastAsia="標楷體" w:hAnsi="標楷體" w:cs="標楷體"/>
                <w:u w:val="single"/>
              </w:rPr>
              <w:t xml:space="preserve">            </w:t>
            </w:r>
          </w:p>
          <w:p w:rsidR="00FC37A7" w:rsidRPr="006571A0" w:rsidRDefault="00FC37A7" w:rsidP="00FC37A7">
            <w:pPr>
              <w:adjustRightInd w:val="0"/>
              <w:snapToGrid w:val="0"/>
              <w:ind w:firstLine="0"/>
              <w:jc w:val="left"/>
              <w:rPr>
                <w:rFonts w:ascii="標楷體" w:eastAsia="標楷體" w:hAnsi="標楷體" w:cs="標楷體"/>
                <w:u w:val="single"/>
              </w:rPr>
            </w:pPr>
            <w:r w:rsidRPr="006571A0">
              <w:rPr>
                <w:rFonts w:ascii="標楷體" w:eastAsia="標楷體" w:hAnsi="標楷體" w:cs="標楷體"/>
              </w:rPr>
              <w:t>2.協同節數：</w:t>
            </w:r>
          </w:p>
          <w:p w:rsidR="00FC37A7" w:rsidRPr="006571A0" w:rsidRDefault="00FC37A7" w:rsidP="00FC37A7">
            <w:pPr>
              <w:adjustRightInd w:val="0"/>
              <w:snapToGrid w:val="0"/>
              <w:ind w:firstLine="0"/>
              <w:jc w:val="left"/>
              <w:rPr>
                <w:rFonts w:ascii="標楷體" w:eastAsia="標楷體" w:hAnsi="標楷體" w:cs="標楷體"/>
                <w:u w:val="single"/>
              </w:rPr>
            </w:pPr>
            <w:r w:rsidRPr="006571A0">
              <w:rPr>
                <w:rFonts w:ascii="標楷體" w:eastAsia="標楷體" w:hAnsi="標楷體" w:cs="標楷體"/>
                <w:u w:val="single"/>
              </w:rPr>
              <w:t xml:space="preserve">            </w:t>
            </w:r>
          </w:p>
        </w:tc>
      </w:tr>
      <w:tr w:rsidR="00FC37A7" w:rsidRPr="00500692" w:rsidTr="004C5DAB">
        <w:trPr>
          <w:trHeight w:val="880"/>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FC37A7" w:rsidRPr="00B26C28" w:rsidRDefault="00FC37A7" w:rsidP="00FC37A7">
            <w:pPr>
              <w:spacing w:line="0" w:lineRule="atLeast"/>
              <w:jc w:val="center"/>
              <w:rPr>
                <w:rFonts w:eastAsia="標楷體"/>
                <w:color w:val="auto"/>
              </w:rPr>
            </w:pPr>
            <w:r w:rsidRPr="00B26C28">
              <w:rPr>
                <w:rFonts w:eastAsia="標楷體"/>
                <w:color w:val="auto"/>
              </w:rPr>
              <w:lastRenderedPageBreak/>
              <w:t>第十三</w:t>
            </w:r>
            <w:proofErr w:type="gramStart"/>
            <w:r w:rsidRPr="00B26C28">
              <w:rPr>
                <w:rFonts w:eastAsia="標楷體"/>
                <w:color w:val="auto"/>
              </w:rPr>
              <w:t>週</w:t>
            </w:r>
            <w:proofErr w:type="gramEnd"/>
          </w:p>
          <w:p w:rsidR="00FC37A7" w:rsidRPr="00B26C28" w:rsidRDefault="00FC37A7" w:rsidP="00FC37A7">
            <w:pPr>
              <w:spacing w:line="0" w:lineRule="atLeast"/>
              <w:jc w:val="center"/>
              <w:rPr>
                <w:rFonts w:eastAsia="標楷體"/>
                <w:color w:val="auto"/>
              </w:rPr>
            </w:pPr>
            <w:r w:rsidRPr="00B26C28">
              <w:rPr>
                <w:rFonts w:eastAsia="標楷體"/>
                <w:color w:val="auto"/>
              </w:rPr>
              <w:t>5/</w:t>
            </w:r>
            <w:r>
              <w:rPr>
                <w:rFonts w:eastAsia="標楷體" w:hint="eastAsia"/>
                <w:color w:val="auto"/>
              </w:rPr>
              <w:t>8</w:t>
            </w:r>
            <w:r w:rsidRPr="00B26C28">
              <w:rPr>
                <w:rFonts w:eastAsia="標楷體"/>
                <w:color w:val="auto"/>
              </w:rPr>
              <w:t>~5/</w:t>
            </w:r>
            <w:r>
              <w:rPr>
                <w:rFonts w:eastAsia="標楷體" w:hint="eastAsia"/>
                <w:color w:val="auto"/>
              </w:rPr>
              <w:t>12</w:t>
            </w:r>
          </w:p>
        </w:tc>
        <w:tc>
          <w:tcPr>
            <w:tcW w:w="1418" w:type="dxa"/>
            <w:tcBorders>
              <w:top w:val="single" w:sz="8" w:space="0" w:color="000000"/>
              <w:left w:val="single" w:sz="8" w:space="0" w:color="000000"/>
              <w:bottom w:val="single" w:sz="8" w:space="0" w:color="000000"/>
              <w:right w:val="single" w:sz="8" w:space="0" w:color="000000"/>
            </w:tcBorders>
          </w:tcPr>
          <w:p w:rsidR="00FC37A7" w:rsidRDefault="00FC37A7" w:rsidP="00FC37A7">
            <w:pPr>
              <w:snapToGrid w:val="0"/>
              <w:ind w:firstLine="0"/>
              <w:rPr>
                <w:rFonts w:ascii="標楷體" w:eastAsia="標楷體" w:hAnsi="標楷體"/>
              </w:rPr>
            </w:pPr>
            <w:r>
              <w:rPr>
                <w:rFonts w:ascii="標楷體" w:eastAsia="標楷體" w:hAnsi="標楷體" w:cs="標楷體"/>
              </w:rPr>
              <w:t xml:space="preserve">音E-Ⅳ-1 </w:t>
            </w:r>
            <w:r w:rsidRPr="00D51286">
              <w:rPr>
                <w:rFonts w:ascii="標楷體" w:eastAsia="標楷體" w:hAnsi="標楷體" w:cs="標楷體"/>
              </w:rPr>
              <w:t>多元形式歌曲。基礎歌唱技巧，如：發聲技巧、表情等。</w:t>
            </w:r>
          </w:p>
          <w:p w:rsidR="00FC37A7" w:rsidRDefault="00FC37A7" w:rsidP="00FC37A7">
            <w:pPr>
              <w:snapToGrid w:val="0"/>
              <w:ind w:firstLine="0"/>
              <w:rPr>
                <w:rFonts w:ascii="標楷體" w:eastAsia="標楷體" w:hAnsi="標楷體"/>
              </w:rPr>
            </w:pPr>
            <w:r>
              <w:rPr>
                <w:rFonts w:ascii="標楷體" w:eastAsia="標楷體" w:hAnsi="標楷體" w:cs="標楷體"/>
              </w:rPr>
              <w:t xml:space="preserve">音E-Ⅳ-2 </w:t>
            </w:r>
            <w:r w:rsidRPr="00D51286">
              <w:rPr>
                <w:rFonts w:ascii="標楷體" w:eastAsia="標楷體" w:hAnsi="標楷體" w:cs="標楷體"/>
              </w:rPr>
              <w:t>樂器的構造、發音原理、演奏技巧，以及不同的演奏形式。</w:t>
            </w:r>
          </w:p>
          <w:p w:rsidR="00FC37A7" w:rsidRDefault="00FC37A7" w:rsidP="00FC37A7">
            <w:pPr>
              <w:snapToGrid w:val="0"/>
              <w:ind w:firstLine="0"/>
              <w:rPr>
                <w:rFonts w:ascii="標楷體" w:eastAsia="標楷體" w:hAnsi="標楷體"/>
              </w:rPr>
            </w:pPr>
            <w:r>
              <w:rPr>
                <w:rFonts w:ascii="標楷體" w:eastAsia="標楷體" w:hAnsi="標楷體" w:cs="標楷體"/>
              </w:rPr>
              <w:t xml:space="preserve">音E-Ⅳ-3 </w:t>
            </w:r>
            <w:r w:rsidRPr="00D51286">
              <w:rPr>
                <w:rFonts w:ascii="標楷體" w:eastAsia="標楷體" w:hAnsi="標楷體" w:cs="標楷體"/>
              </w:rPr>
              <w:t>音樂符號與術語、記譜法或簡易音樂軟體。</w:t>
            </w:r>
          </w:p>
          <w:p w:rsidR="00FC37A7" w:rsidRDefault="00FC37A7" w:rsidP="00FC37A7">
            <w:pPr>
              <w:snapToGrid w:val="0"/>
              <w:ind w:firstLine="0"/>
              <w:rPr>
                <w:rFonts w:ascii="標楷體" w:eastAsia="標楷體" w:hAnsi="標楷體"/>
              </w:rPr>
            </w:pPr>
            <w:r>
              <w:rPr>
                <w:rFonts w:ascii="標楷體" w:eastAsia="標楷體" w:hAnsi="標楷體" w:cs="標楷體"/>
              </w:rPr>
              <w:t xml:space="preserve">音A-Ⅳ-1 </w:t>
            </w:r>
            <w:r w:rsidRPr="00D51286">
              <w:rPr>
                <w:rFonts w:ascii="標楷體" w:eastAsia="標楷體" w:hAnsi="標楷體" w:cs="標楷體"/>
              </w:rPr>
              <w:t>器樂曲與聲樂曲，如：傳統戲曲、音樂劇、世界音樂、電影配樂等多元風格之樂曲。各種音樂展演形式，以及樂曲之作曲家、音樂表</w:t>
            </w:r>
            <w:r w:rsidRPr="00D51286">
              <w:rPr>
                <w:rFonts w:ascii="標楷體" w:eastAsia="標楷體" w:hAnsi="標楷體" w:cs="標楷體"/>
              </w:rPr>
              <w:lastRenderedPageBreak/>
              <w:t>演團體與創作背景。</w:t>
            </w:r>
          </w:p>
          <w:p w:rsidR="00FC37A7" w:rsidRDefault="00FC37A7" w:rsidP="00FC37A7">
            <w:pPr>
              <w:snapToGrid w:val="0"/>
              <w:ind w:firstLine="0"/>
              <w:rPr>
                <w:rFonts w:ascii="標楷體" w:eastAsia="標楷體" w:hAnsi="標楷體"/>
              </w:rPr>
            </w:pPr>
            <w:r>
              <w:rPr>
                <w:rFonts w:ascii="標楷體" w:eastAsia="標楷體" w:hAnsi="標楷體" w:cs="標楷體"/>
              </w:rPr>
              <w:t xml:space="preserve">音P-Ⅳ-1 </w:t>
            </w:r>
            <w:r w:rsidRPr="00D51286">
              <w:rPr>
                <w:rFonts w:ascii="標楷體" w:eastAsia="標楷體" w:hAnsi="標楷體" w:cs="標楷體"/>
              </w:rPr>
              <w:t>音樂與跨領域藝術文化活動。</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FC37A7" w:rsidRDefault="00FC37A7" w:rsidP="00FC37A7">
            <w:pPr>
              <w:snapToGrid w:val="0"/>
              <w:ind w:firstLine="0"/>
              <w:rPr>
                <w:rFonts w:ascii="標楷體" w:eastAsia="標楷體" w:hAnsi="標楷體"/>
              </w:rPr>
            </w:pPr>
            <w:r>
              <w:rPr>
                <w:rFonts w:ascii="標楷體" w:eastAsia="標楷體" w:hAnsi="標楷體" w:cs="標楷體"/>
              </w:rPr>
              <w:lastRenderedPageBreak/>
              <w:t xml:space="preserve">音1-Ⅳ-1 </w:t>
            </w:r>
            <w:r w:rsidRPr="00D51286">
              <w:rPr>
                <w:rFonts w:ascii="標楷體" w:eastAsia="標楷體" w:hAnsi="標楷體" w:cs="標楷體"/>
              </w:rPr>
              <w:t>能理解音樂符號並回應指揮，進行歌唱及演奏，展現音樂美感意識。</w:t>
            </w:r>
          </w:p>
          <w:p w:rsidR="00FC37A7" w:rsidRDefault="00FC37A7" w:rsidP="00FC37A7">
            <w:pPr>
              <w:snapToGrid w:val="0"/>
              <w:ind w:firstLine="0"/>
              <w:rPr>
                <w:rFonts w:ascii="標楷體" w:eastAsia="標楷體" w:hAnsi="標楷體"/>
              </w:rPr>
            </w:pPr>
            <w:r>
              <w:rPr>
                <w:rFonts w:ascii="標楷體" w:eastAsia="標楷體" w:hAnsi="標楷體" w:cs="標楷體"/>
              </w:rPr>
              <w:t xml:space="preserve">音1-Ⅳ-2 </w:t>
            </w:r>
            <w:r w:rsidRPr="00D51286">
              <w:rPr>
                <w:rFonts w:ascii="標楷體" w:eastAsia="標楷體" w:hAnsi="標楷體" w:cs="標楷體"/>
              </w:rPr>
              <w:t>能融入傳統、當代或流行音樂的風格，改編樂曲，以表達觀點。</w:t>
            </w:r>
          </w:p>
          <w:p w:rsidR="00FC37A7" w:rsidRDefault="00FC37A7" w:rsidP="00FC37A7">
            <w:pPr>
              <w:snapToGrid w:val="0"/>
              <w:ind w:firstLine="0"/>
              <w:rPr>
                <w:rFonts w:ascii="標楷體" w:eastAsia="標楷體" w:hAnsi="標楷體"/>
              </w:rPr>
            </w:pPr>
            <w:r>
              <w:rPr>
                <w:rFonts w:ascii="標楷體" w:eastAsia="標楷體" w:hAnsi="標楷體" w:cs="標楷體"/>
              </w:rPr>
              <w:t xml:space="preserve">音2-Ⅳ-2 </w:t>
            </w:r>
            <w:r w:rsidRPr="00D51286">
              <w:rPr>
                <w:rFonts w:ascii="標楷體" w:eastAsia="標楷體" w:hAnsi="標楷體" w:cs="標楷體"/>
              </w:rPr>
              <w:t>能透過討論，以探究樂曲創作背景與社會文化的關聯及其意義，表達多元觀點。</w:t>
            </w:r>
          </w:p>
          <w:p w:rsidR="00FC37A7" w:rsidRDefault="00FC37A7" w:rsidP="00FC37A7">
            <w:pPr>
              <w:snapToGrid w:val="0"/>
              <w:ind w:firstLine="0"/>
              <w:rPr>
                <w:rFonts w:ascii="標楷體" w:eastAsia="標楷體" w:hAnsi="標楷體"/>
              </w:rPr>
            </w:pPr>
            <w:r>
              <w:rPr>
                <w:rFonts w:ascii="標楷體" w:eastAsia="標楷體" w:hAnsi="標楷體" w:cs="標楷體"/>
              </w:rPr>
              <w:t xml:space="preserve">音3-Ⅳ-1 </w:t>
            </w:r>
            <w:r w:rsidRPr="00D51286">
              <w:rPr>
                <w:rFonts w:ascii="標楷體" w:eastAsia="標楷體" w:hAnsi="標楷體" w:cs="標楷體"/>
              </w:rPr>
              <w:t>能透過多元音樂活動，探索音樂及其他藝術之共通性，關懷在地及全球藝術文化。</w:t>
            </w:r>
          </w:p>
          <w:p w:rsidR="00FC37A7" w:rsidRDefault="00FC37A7" w:rsidP="00FC37A7">
            <w:pPr>
              <w:snapToGrid w:val="0"/>
              <w:ind w:firstLine="0"/>
              <w:rPr>
                <w:rFonts w:ascii="標楷體" w:eastAsia="標楷體" w:hAnsi="標楷體"/>
              </w:rPr>
            </w:pPr>
            <w:r>
              <w:rPr>
                <w:rFonts w:ascii="標楷體" w:eastAsia="標楷體" w:hAnsi="標楷體" w:cs="標楷體"/>
              </w:rPr>
              <w:t xml:space="preserve">音3-Ⅳ-2 </w:t>
            </w:r>
            <w:r w:rsidRPr="00D51286">
              <w:rPr>
                <w:rFonts w:ascii="標楷體" w:eastAsia="標楷體" w:hAnsi="標楷體" w:cs="標楷體"/>
              </w:rPr>
              <w:t>能運用科技媒體蒐集藝文資訊或聆賞音樂，以培養自主學習音樂的興趣與發展。</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FC37A7" w:rsidRPr="00EA329C" w:rsidRDefault="00FC37A7" w:rsidP="00FC37A7">
            <w:pPr>
              <w:snapToGrid w:val="0"/>
              <w:ind w:firstLine="0"/>
              <w:rPr>
                <w:rFonts w:ascii="標楷體" w:eastAsia="標楷體" w:hAnsi="標楷體"/>
                <w:color w:val="auto"/>
              </w:rPr>
            </w:pPr>
            <w:r w:rsidRPr="00D51286">
              <w:rPr>
                <w:rFonts w:ascii="標楷體" w:eastAsia="標楷體" w:hAnsi="標楷體" w:cs="標楷體"/>
                <w:color w:val="auto"/>
              </w:rPr>
              <w:t>第八課音樂實驗室【第二次評量週】</w:t>
            </w:r>
          </w:p>
          <w:p w:rsidR="00FC37A7" w:rsidRPr="008E0322" w:rsidRDefault="00FC37A7" w:rsidP="00FC37A7">
            <w:pPr>
              <w:snapToGrid w:val="0"/>
              <w:ind w:firstLine="0"/>
              <w:rPr>
                <w:rFonts w:ascii="標楷體" w:eastAsia="標楷體" w:hAnsi="標楷體"/>
                <w:color w:val="auto"/>
              </w:rPr>
            </w:pPr>
            <w:r w:rsidRPr="008E0322">
              <w:rPr>
                <w:rFonts w:ascii="標楷體" w:eastAsia="標楷體" w:hAnsi="標楷體" w:cs="標楷體"/>
                <w:color w:val="auto"/>
              </w:rPr>
              <w:t>1.詢問學生科技與音樂有什麼樣的關連，引導學生說出音樂結合科技的例子及本課學習重點。</w:t>
            </w:r>
          </w:p>
          <w:p w:rsidR="00FC37A7" w:rsidRPr="008E0322" w:rsidRDefault="00FC37A7" w:rsidP="00FC37A7">
            <w:pPr>
              <w:snapToGrid w:val="0"/>
              <w:ind w:firstLine="0"/>
              <w:rPr>
                <w:rFonts w:ascii="標楷體" w:eastAsia="標楷體" w:hAnsi="標楷體"/>
                <w:color w:val="auto"/>
              </w:rPr>
            </w:pPr>
            <w:r w:rsidRPr="008E0322">
              <w:rPr>
                <w:rFonts w:ascii="標楷體" w:eastAsia="標楷體" w:hAnsi="標楷體" w:cs="標楷體"/>
                <w:color w:val="auto"/>
              </w:rPr>
              <w:t>2.說明聲音載體的演變過程。</w:t>
            </w:r>
          </w:p>
          <w:p w:rsidR="00FC37A7" w:rsidRPr="008E0322" w:rsidRDefault="00FC37A7" w:rsidP="00FC37A7">
            <w:pPr>
              <w:snapToGrid w:val="0"/>
              <w:ind w:firstLine="0"/>
              <w:rPr>
                <w:rFonts w:ascii="標楷體" w:eastAsia="標楷體" w:hAnsi="標楷體"/>
                <w:color w:val="auto"/>
              </w:rPr>
            </w:pPr>
            <w:r w:rsidRPr="008E0322">
              <w:rPr>
                <w:rFonts w:ascii="標楷體" w:eastAsia="標楷體" w:hAnsi="標楷體" w:cs="標楷體"/>
                <w:color w:val="auto"/>
              </w:rPr>
              <w:t>3.中音直</w:t>
            </w:r>
            <w:proofErr w:type="gramStart"/>
            <w:r w:rsidRPr="008E0322">
              <w:rPr>
                <w:rFonts w:ascii="標楷體" w:eastAsia="標楷體" w:hAnsi="標楷體" w:cs="標楷體"/>
                <w:color w:val="auto"/>
              </w:rPr>
              <w:t>笛習奏</w:t>
            </w:r>
            <w:proofErr w:type="gramEnd"/>
            <w:r w:rsidRPr="008E0322">
              <w:rPr>
                <w:rFonts w:ascii="標楷體" w:eastAsia="標楷體" w:hAnsi="標楷體" w:cs="標楷體"/>
                <w:color w:val="auto"/>
              </w:rPr>
              <w:t>〈快樂頌〉。</w:t>
            </w:r>
          </w:p>
          <w:p w:rsidR="00FC37A7" w:rsidRPr="008E0322" w:rsidRDefault="00FC37A7" w:rsidP="00FC37A7">
            <w:pPr>
              <w:snapToGrid w:val="0"/>
              <w:ind w:firstLine="0"/>
              <w:rPr>
                <w:rFonts w:ascii="標楷體" w:eastAsia="標楷體" w:hAnsi="標楷體"/>
                <w:color w:val="auto"/>
              </w:rPr>
            </w:pPr>
            <w:r w:rsidRPr="008E0322">
              <w:rPr>
                <w:rFonts w:ascii="標楷體" w:eastAsia="標楷體" w:hAnsi="標楷體" w:cs="標楷體"/>
                <w:color w:val="auto"/>
              </w:rPr>
              <w:t>4.引導學生討論及分享網路搜尋聲音載體變遷的心得，並展示搜尋到的相關圖片及聲音。</w:t>
            </w:r>
          </w:p>
          <w:p w:rsidR="00FC37A7" w:rsidRPr="008E0322" w:rsidRDefault="00FC37A7" w:rsidP="00FC37A7">
            <w:pPr>
              <w:snapToGrid w:val="0"/>
              <w:ind w:firstLine="0"/>
              <w:rPr>
                <w:rFonts w:ascii="標楷體" w:eastAsia="標楷體" w:hAnsi="標楷體"/>
                <w:color w:val="auto"/>
              </w:rPr>
            </w:pPr>
            <w:r>
              <w:rPr>
                <w:rFonts w:ascii="標楷體" w:eastAsia="標楷體" w:hAnsi="標楷體" w:cs="標楷體"/>
                <w:color w:val="auto"/>
              </w:rPr>
              <w:t>5.</w:t>
            </w:r>
            <w:r w:rsidRPr="008E0322">
              <w:rPr>
                <w:rFonts w:ascii="標楷體" w:eastAsia="標楷體" w:hAnsi="標楷體" w:cs="標楷體"/>
                <w:color w:val="auto"/>
              </w:rPr>
              <w:t>歌曲習唱：教師說明在流行音樂界，運用數位科技已成為大部分音樂人製作音樂的方式，接著帶領學生發聲練習，開始習唱臺灣流行歌曲〈小酒窩〉。</w:t>
            </w:r>
          </w:p>
          <w:p w:rsidR="00FC37A7" w:rsidRPr="008E0322" w:rsidRDefault="00FC37A7" w:rsidP="00FC37A7">
            <w:pPr>
              <w:snapToGrid w:val="0"/>
              <w:ind w:firstLine="0"/>
              <w:rPr>
                <w:rFonts w:ascii="標楷體" w:eastAsia="標楷體" w:hAnsi="標楷體"/>
                <w:color w:val="auto"/>
              </w:rPr>
            </w:pPr>
            <w:r>
              <w:rPr>
                <w:rFonts w:ascii="標楷體" w:eastAsia="標楷體" w:hAnsi="標楷體" w:cs="標楷體"/>
                <w:color w:val="auto"/>
              </w:rPr>
              <w:t>6.</w:t>
            </w:r>
            <w:r w:rsidRPr="008E0322">
              <w:rPr>
                <w:rFonts w:ascii="標楷體" w:eastAsia="標楷體" w:hAnsi="標楷體" w:cs="標楷體"/>
                <w:color w:val="auto"/>
              </w:rPr>
              <w:t>教師介紹手機音樂演奏APP「GarageBand」與「隨身樂隊」功能。</w:t>
            </w:r>
          </w:p>
          <w:p w:rsidR="00FC37A7" w:rsidRPr="008E0322" w:rsidRDefault="00FC37A7" w:rsidP="00FC37A7">
            <w:pPr>
              <w:snapToGrid w:val="0"/>
              <w:ind w:firstLine="0"/>
              <w:rPr>
                <w:rFonts w:ascii="標楷體" w:eastAsia="標楷體" w:hAnsi="標楷體"/>
                <w:color w:val="auto"/>
              </w:rPr>
            </w:pPr>
            <w:r>
              <w:rPr>
                <w:rFonts w:ascii="標楷體" w:eastAsia="標楷體" w:hAnsi="標楷體" w:cs="標楷體"/>
                <w:color w:val="auto"/>
              </w:rPr>
              <w:t>7.</w:t>
            </w:r>
            <w:r w:rsidRPr="008E0322">
              <w:rPr>
                <w:rFonts w:ascii="標楷體" w:eastAsia="標楷體" w:hAnsi="標楷體" w:cs="標楷體"/>
                <w:color w:val="auto"/>
              </w:rPr>
              <w:t>教師講解〈小酒窩〉樂譜上的和弦概念，並引導學生開啟「GarageBand」或「隨身樂隊」APP，帶領學生設定吉他和弦功能並輸入檔案名稱存檔。</w:t>
            </w:r>
          </w:p>
          <w:p w:rsidR="00FC37A7" w:rsidRPr="00DA591D" w:rsidRDefault="00FC37A7" w:rsidP="00FC37A7">
            <w:pPr>
              <w:snapToGrid w:val="0"/>
              <w:ind w:firstLine="0"/>
              <w:rPr>
                <w:rFonts w:ascii="標楷體" w:eastAsia="標楷體" w:hAnsi="標楷體"/>
                <w:color w:val="auto"/>
              </w:rPr>
            </w:pPr>
            <w:r>
              <w:rPr>
                <w:rFonts w:ascii="標楷體" w:eastAsia="標楷體" w:hAnsi="標楷體" w:cs="標楷體"/>
                <w:color w:val="auto"/>
              </w:rPr>
              <w:t>8.</w:t>
            </w:r>
            <w:r w:rsidRPr="008E0322">
              <w:rPr>
                <w:rFonts w:ascii="標楷體" w:eastAsia="標楷體" w:hAnsi="標楷體" w:cs="標楷體"/>
                <w:color w:val="auto"/>
              </w:rPr>
              <w:t>教師與學生一起分享生活中使用到的音樂科技用品與音樂APP，教師連結課程內容給予回饋。</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rsidR="00FC37A7" w:rsidRPr="00DA591D" w:rsidRDefault="00FC37A7" w:rsidP="00FC37A7">
            <w:pPr>
              <w:snapToGrid w:val="0"/>
              <w:ind w:firstLine="0"/>
              <w:jc w:val="center"/>
              <w:rPr>
                <w:rFonts w:ascii="標楷體" w:eastAsia="標楷體" w:hAnsi="標楷體"/>
              </w:rPr>
            </w:pPr>
            <w:r w:rsidRPr="00D51286">
              <w:rPr>
                <w:rFonts w:ascii="標楷體" w:eastAsia="標楷體" w:hAnsi="標楷體" w:cs="標楷體"/>
              </w:rPr>
              <w:t>3</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FC37A7" w:rsidRPr="00DA591D" w:rsidRDefault="00FC37A7" w:rsidP="00FC37A7">
            <w:pPr>
              <w:snapToGrid w:val="0"/>
              <w:ind w:firstLine="0"/>
              <w:rPr>
                <w:rFonts w:ascii="標楷體" w:eastAsia="標楷體" w:hAnsi="標楷體" w:cs="標楷體"/>
              </w:rPr>
            </w:pPr>
            <w:r w:rsidRPr="00D51286">
              <w:rPr>
                <w:rFonts w:ascii="標楷體" w:eastAsia="標楷體" w:hAnsi="標楷體" w:cs="標楷體"/>
              </w:rPr>
              <w:t>1.直笛、鋼琴、電腦、影音音響設備、行動裝置。</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FC37A7" w:rsidRPr="00D51286" w:rsidRDefault="00FC37A7" w:rsidP="00FC37A7">
            <w:pPr>
              <w:snapToGrid w:val="0"/>
              <w:ind w:firstLine="0"/>
              <w:rPr>
                <w:rFonts w:ascii="標楷體" w:eastAsia="標楷體" w:hAnsi="標楷體" w:cs="標楷體"/>
              </w:rPr>
            </w:pPr>
            <w:r w:rsidRPr="00D51286">
              <w:rPr>
                <w:rFonts w:ascii="標楷體" w:eastAsia="標楷體" w:hAnsi="標楷體" w:cs="標楷體"/>
              </w:rPr>
              <w:t>1.教師評量</w:t>
            </w:r>
          </w:p>
          <w:p w:rsidR="00FC37A7" w:rsidRPr="00D51286" w:rsidRDefault="00FC37A7" w:rsidP="00FC37A7">
            <w:pPr>
              <w:snapToGrid w:val="0"/>
              <w:ind w:firstLine="0"/>
              <w:rPr>
                <w:rFonts w:ascii="標楷體" w:eastAsia="標楷體" w:hAnsi="標楷體" w:cs="標楷體"/>
              </w:rPr>
            </w:pPr>
            <w:r w:rsidRPr="00D51286">
              <w:rPr>
                <w:rFonts w:ascii="標楷體" w:eastAsia="標楷體" w:hAnsi="標楷體" w:cs="標楷體"/>
              </w:rPr>
              <w:t>2.表現評量</w:t>
            </w:r>
          </w:p>
          <w:p w:rsidR="00FC37A7" w:rsidRPr="00D51286" w:rsidRDefault="00FC37A7" w:rsidP="00FC37A7">
            <w:pPr>
              <w:snapToGrid w:val="0"/>
              <w:ind w:firstLine="0"/>
              <w:rPr>
                <w:rFonts w:ascii="標楷體" w:eastAsia="標楷體" w:hAnsi="標楷體" w:cs="標楷體"/>
              </w:rPr>
            </w:pPr>
            <w:r w:rsidRPr="00D51286">
              <w:rPr>
                <w:rFonts w:ascii="標楷體" w:eastAsia="標楷體" w:hAnsi="標楷體" w:cs="標楷體"/>
              </w:rPr>
              <w:t>3.實作評量</w:t>
            </w:r>
          </w:p>
          <w:p w:rsidR="00FC37A7" w:rsidRPr="00D51286" w:rsidRDefault="00FC37A7" w:rsidP="00FC37A7">
            <w:pPr>
              <w:snapToGrid w:val="0"/>
              <w:ind w:firstLine="0"/>
              <w:rPr>
                <w:rFonts w:ascii="標楷體" w:eastAsia="標楷體" w:hAnsi="標楷體" w:cs="標楷體"/>
              </w:rPr>
            </w:pPr>
            <w:r w:rsidRPr="00D51286">
              <w:rPr>
                <w:rFonts w:ascii="標楷體" w:eastAsia="標楷體" w:hAnsi="標楷體" w:cs="標楷體"/>
              </w:rPr>
              <w:t>4.態度評量</w:t>
            </w:r>
          </w:p>
          <w:p w:rsidR="00FC37A7" w:rsidRPr="00D51286" w:rsidRDefault="00FC37A7" w:rsidP="00FC37A7">
            <w:pPr>
              <w:snapToGrid w:val="0"/>
              <w:ind w:firstLine="0"/>
              <w:rPr>
                <w:rFonts w:ascii="標楷體" w:eastAsia="標楷體" w:hAnsi="標楷體" w:cs="標楷體"/>
              </w:rPr>
            </w:pPr>
            <w:r w:rsidRPr="00D51286">
              <w:rPr>
                <w:rFonts w:ascii="標楷體" w:eastAsia="標楷體" w:hAnsi="標楷體" w:cs="標楷體"/>
              </w:rPr>
              <w:t>5.觀察評量</w:t>
            </w:r>
          </w:p>
          <w:p w:rsidR="00FC37A7" w:rsidRPr="00DA591D" w:rsidRDefault="00FC37A7" w:rsidP="00FC37A7">
            <w:pPr>
              <w:snapToGrid w:val="0"/>
              <w:ind w:firstLine="0"/>
              <w:rPr>
                <w:rFonts w:ascii="標楷體" w:eastAsia="標楷體" w:hAnsi="標楷體" w:cs="標楷體"/>
              </w:rPr>
            </w:pPr>
            <w:r w:rsidRPr="00D51286">
              <w:rPr>
                <w:rFonts w:ascii="標楷體" w:eastAsia="標楷體" w:hAnsi="標楷體" w:cs="標楷體"/>
              </w:rPr>
              <w:t>6.發表評量</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FC37A7" w:rsidRDefault="00FC37A7" w:rsidP="00FC37A7">
            <w:pPr>
              <w:snapToGrid w:val="0"/>
              <w:ind w:firstLine="0"/>
              <w:rPr>
                <w:rFonts w:ascii="標楷體" w:eastAsia="標楷體" w:hAnsi="標楷體" w:cs="標楷體"/>
              </w:rPr>
            </w:pPr>
          </w:p>
        </w:tc>
        <w:tc>
          <w:tcPr>
            <w:tcW w:w="1784" w:type="dxa"/>
            <w:tcBorders>
              <w:top w:val="single" w:sz="8" w:space="0" w:color="000000"/>
              <w:bottom w:val="single" w:sz="8" w:space="0" w:color="000000"/>
              <w:right w:val="single" w:sz="8" w:space="0" w:color="000000"/>
            </w:tcBorders>
          </w:tcPr>
          <w:p w:rsidR="00FC37A7" w:rsidRPr="006571A0" w:rsidRDefault="00FC37A7" w:rsidP="00FC37A7">
            <w:pPr>
              <w:adjustRightInd w:val="0"/>
              <w:snapToGrid w:val="0"/>
              <w:ind w:firstLine="0"/>
              <w:jc w:val="left"/>
              <w:rPr>
                <w:rFonts w:ascii="標楷體" w:eastAsia="標楷體" w:hAnsi="標楷體" w:cs="標楷體"/>
              </w:rPr>
            </w:pPr>
            <w:r w:rsidRPr="006571A0">
              <w:rPr>
                <w:rFonts w:ascii="標楷體" w:eastAsia="標楷體" w:hAnsi="標楷體" w:cs="標楷體"/>
              </w:rPr>
              <w:t>□實施跨領域或</w:t>
            </w:r>
            <w:r w:rsidRPr="006571A0">
              <w:rPr>
                <w:rFonts w:ascii="標楷體" w:eastAsia="標楷體" w:hAnsi="標楷體" w:cs="標楷體"/>
                <w:color w:val="auto"/>
              </w:rPr>
              <w:t>跨</w:t>
            </w:r>
            <w:r w:rsidRPr="006571A0">
              <w:rPr>
                <w:rFonts w:ascii="標楷體" w:eastAsia="標楷體" w:hAnsi="標楷體" w:cs="標楷體"/>
              </w:rPr>
              <w:t>科目協同教學(需另申請授課鐘點費者)</w:t>
            </w:r>
          </w:p>
          <w:p w:rsidR="00FC37A7" w:rsidRPr="006571A0" w:rsidRDefault="00FC37A7" w:rsidP="00FC37A7">
            <w:pPr>
              <w:adjustRightInd w:val="0"/>
              <w:snapToGrid w:val="0"/>
              <w:ind w:firstLine="0"/>
              <w:jc w:val="left"/>
              <w:rPr>
                <w:rFonts w:ascii="標楷體" w:eastAsia="標楷體" w:hAnsi="標楷體" w:cs="標楷體"/>
              </w:rPr>
            </w:pPr>
            <w:r w:rsidRPr="006571A0">
              <w:rPr>
                <w:rFonts w:ascii="標楷體" w:eastAsia="標楷體" w:hAnsi="標楷體" w:cs="標楷體"/>
              </w:rPr>
              <w:t>1.協同科目：</w:t>
            </w:r>
          </w:p>
          <w:p w:rsidR="00FC37A7" w:rsidRPr="006571A0" w:rsidRDefault="00FC37A7" w:rsidP="00FC37A7">
            <w:pPr>
              <w:adjustRightInd w:val="0"/>
              <w:snapToGrid w:val="0"/>
              <w:ind w:firstLine="0"/>
              <w:jc w:val="left"/>
              <w:rPr>
                <w:rFonts w:ascii="標楷體" w:eastAsia="標楷體" w:hAnsi="標楷體" w:cs="標楷體"/>
                <w:u w:val="single"/>
              </w:rPr>
            </w:pPr>
            <w:r w:rsidRPr="006571A0">
              <w:rPr>
                <w:rFonts w:ascii="標楷體" w:eastAsia="標楷體" w:hAnsi="標楷體" w:cs="標楷體"/>
                <w:u w:val="single"/>
              </w:rPr>
              <w:t xml:space="preserve">            </w:t>
            </w:r>
          </w:p>
          <w:p w:rsidR="00FC37A7" w:rsidRPr="006571A0" w:rsidRDefault="00FC37A7" w:rsidP="00FC37A7">
            <w:pPr>
              <w:adjustRightInd w:val="0"/>
              <w:snapToGrid w:val="0"/>
              <w:ind w:firstLine="0"/>
              <w:jc w:val="left"/>
              <w:rPr>
                <w:rFonts w:ascii="標楷體" w:eastAsia="標楷體" w:hAnsi="標楷體" w:cs="標楷體"/>
                <w:u w:val="single"/>
              </w:rPr>
            </w:pPr>
            <w:r w:rsidRPr="006571A0">
              <w:rPr>
                <w:rFonts w:ascii="標楷體" w:eastAsia="標楷體" w:hAnsi="標楷體" w:cs="標楷體"/>
              </w:rPr>
              <w:t>2.協同節數：</w:t>
            </w:r>
          </w:p>
          <w:p w:rsidR="00FC37A7" w:rsidRPr="006571A0" w:rsidRDefault="00FC37A7" w:rsidP="00FC37A7">
            <w:pPr>
              <w:adjustRightInd w:val="0"/>
              <w:snapToGrid w:val="0"/>
              <w:ind w:firstLine="0"/>
              <w:jc w:val="left"/>
              <w:rPr>
                <w:rFonts w:ascii="標楷體" w:eastAsia="標楷體" w:hAnsi="標楷體" w:cs="標楷體"/>
                <w:u w:val="single"/>
              </w:rPr>
            </w:pPr>
            <w:r w:rsidRPr="006571A0">
              <w:rPr>
                <w:rFonts w:ascii="標楷體" w:eastAsia="標楷體" w:hAnsi="標楷體" w:cs="標楷體"/>
                <w:u w:val="single"/>
              </w:rPr>
              <w:t xml:space="preserve">            </w:t>
            </w:r>
          </w:p>
        </w:tc>
      </w:tr>
      <w:tr w:rsidR="00FC37A7" w:rsidRPr="00500692" w:rsidTr="004C5DAB">
        <w:trPr>
          <w:trHeight w:val="880"/>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FC37A7" w:rsidRPr="00B26C28" w:rsidRDefault="00FC37A7" w:rsidP="00FC37A7">
            <w:pPr>
              <w:spacing w:line="0" w:lineRule="atLeast"/>
              <w:jc w:val="center"/>
              <w:rPr>
                <w:rFonts w:eastAsia="標楷體"/>
                <w:color w:val="auto"/>
              </w:rPr>
            </w:pPr>
            <w:r w:rsidRPr="00B26C28">
              <w:rPr>
                <w:rFonts w:eastAsia="標楷體"/>
                <w:color w:val="auto"/>
              </w:rPr>
              <w:t>第十四</w:t>
            </w:r>
            <w:proofErr w:type="gramStart"/>
            <w:r w:rsidRPr="00B26C28">
              <w:rPr>
                <w:rFonts w:eastAsia="標楷體"/>
                <w:color w:val="auto"/>
              </w:rPr>
              <w:t>週</w:t>
            </w:r>
            <w:proofErr w:type="gramEnd"/>
          </w:p>
          <w:p w:rsidR="00FC37A7" w:rsidRPr="00B26C28" w:rsidRDefault="00FC37A7" w:rsidP="00FC37A7">
            <w:pPr>
              <w:spacing w:line="0" w:lineRule="atLeast"/>
              <w:jc w:val="center"/>
              <w:rPr>
                <w:rFonts w:eastAsia="標楷體"/>
                <w:color w:val="auto"/>
              </w:rPr>
            </w:pPr>
            <w:r w:rsidRPr="00B26C28">
              <w:rPr>
                <w:rFonts w:eastAsia="標楷體"/>
                <w:color w:val="auto"/>
              </w:rPr>
              <w:t>5/</w:t>
            </w:r>
            <w:r>
              <w:rPr>
                <w:rFonts w:eastAsia="標楷體" w:hint="eastAsia"/>
                <w:color w:val="auto"/>
              </w:rPr>
              <w:t>15</w:t>
            </w:r>
            <w:r w:rsidRPr="00B26C28">
              <w:rPr>
                <w:rFonts w:eastAsia="標楷體"/>
                <w:color w:val="auto"/>
              </w:rPr>
              <w:t>~5/1</w:t>
            </w:r>
            <w:r>
              <w:rPr>
                <w:rFonts w:eastAsia="標楷體" w:hint="eastAsia"/>
                <w:color w:val="auto"/>
              </w:rPr>
              <w:t>9</w:t>
            </w:r>
          </w:p>
          <w:p w:rsidR="00FC37A7" w:rsidRDefault="00FC37A7" w:rsidP="00FC37A7">
            <w:pPr>
              <w:spacing w:line="0" w:lineRule="atLeast"/>
              <w:jc w:val="center"/>
              <w:rPr>
                <w:rFonts w:eastAsia="標楷體"/>
                <w:color w:val="auto"/>
              </w:rPr>
            </w:pPr>
            <w:r w:rsidRPr="00B26C28">
              <w:rPr>
                <w:rFonts w:eastAsia="標楷體"/>
                <w:color w:val="auto"/>
                <w:highlight w:val="yellow"/>
              </w:rPr>
              <w:t>(</w:t>
            </w:r>
            <w:r>
              <w:rPr>
                <w:rFonts w:eastAsia="標楷體" w:hint="eastAsia"/>
                <w:color w:val="auto"/>
                <w:highlight w:val="yellow"/>
              </w:rPr>
              <w:t>預計</w:t>
            </w:r>
            <w:r w:rsidRPr="00B26C28">
              <w:rPr>
                <w:rFonts w:eastAsia="標楷體"/>
                <w:color w:val="auto"/>
                <w:highlight w:val="yellow"/>
              </w:rPr>
              <w:t>七、八年級</w:t>
            </w:r>
            <w:r w:rsidRPr="00B26C28">
              <w:rPr>
                <w:rFonts w:eastAsia="標楷體"/>
                <w:color w:val="auto"/>
                <w:highlight w:val="yellow"/>
              </w:rPr>
              <w:t>2</w:t>
            </w:r>
            <w:r w:rsidRPr="00B26C28">
              <w:rPr>
                <w:rFonts w:eastAsia="標楷體"/>
                <w:color w:val="auto"/>
                <w:highlight w:val="yellow"/>
              </w:rPr>
              <w:t>段考</w:t>
            </w:r>
            <w:r w:rsidRPr="00B26C28">
              <w:rPr>
                <w:rFonts w:eastAsia="標楷體"/>
                <w:color w:val="auto"/>
                <w:highlight w:val="yellow"/>
              </w:rPr>
              <w:t>)</w:t>
            </w:r>
          </w:p>
          <w:p w:rsidR="00FC37A7" w:rsidRPr="00B26C28" w:rsidRDefault="00FC37A7" w:rsidP="00FC37A7">
            <w:pPr>
              <w:spacing w:line="0" w:lineRule="atLeast"/>
              <w:jc w:val="center"/>
              <w:rPr>
                <w:rFonts w:eastAsia="標楷體"/>
                <w:color w:val="auto"/>
              </w:rPr>
            </w:pPr>
            <w:r w:rsidRPr="00B26C28">
              <w:rPr>
                <w:rFonts w:eastAsia="標楷體"/>
                <w:color w:val="auto"/>
              </w:rPr>
              <w:t>(5/2</w:t>
            </w:r>
            <w:r>
              <w:rPr>
                <w:rFonts w:eastAsia="標楷體" w:hint="eastAsia"/>
                <w:color w:val="auto"/>
              </w:rPr>
              <w:t>0</w:t>
            </w:r>
            <w:r w:rsidRPr="00B26C28">
              <w:rPr>
                <w:rFonts w:eastAsia="標楷體" w:hint="eastAsia"/>
                <w:color w:val="auto"/>
              </w:rPr>
              <w:t>(</w:t>
            </w:r>
            <w:r w:rsidRPr="00B26C28">
              <w:rPr>
                <w:rFonts w:eastAsia="標楷體" w:hint="eastAsia"/>
                <w:color w:val="auto"/>
              </w:rPr>
              <w:t>六</w:t>
            </w:r>
            <w:r w:rsidRPr="00B26C28">
              <w:rPr>
                <w:rFonts w:eastAsia="標楷體" w:hint="eastAsia"/>
                <w:color w:val="auto"/>
              </w:rPr>
              <w:t>)</w:t>
            </w:r>
            <w:r w:rsidRPr="00B26C28">
              <w:rPr>
                <w:rFonts w:eastAsia="標楷體"/>
                <w:color w:val="auto"/>
              </w:rPr>
              <w:t>-2</w:t>
            </w:r>
            <w:r>
              <w:rPr>
                <w:rFonts w:eastAsia="標楷體" w:hint="eastAsia"/>
                <w:color w:val="auto"/>
              </w:rPr>
              <w:t>1</w:t>
            </w:r>
            <w:r w:rsidRPr="00B26C28">
              <w:rPr>
                <w:rFonts w:eastAsia="標楷體" w:hint="eastAsia"/>
                <w:color w:val="auto"/>
              </w:rPr>
              <w:t>(</w:t>
            </w:r>
            <w:r w:rsidRPr="00B26C28">
              <w:rPr>
                <w:rFonts w:eastAsia="標楷體" w:hint="eastAsia"/>
                <w:color w:val="auto"/>
              </w:rPr>
              <w:t>日</w:t>
            </w:r>
            <w:r w:rsidRPr="00B26C28">
              <w:rPr>
                <w:rFonts w:eastAsia="標楷體" w:hint="eastAsia"/>
                <w:color w:val="auto"/>
              </w:rPr>
              <w:t>)</w:t>
            </w:r>
            <w:r w:rsidRPr="00B26C28">
              <w:rPr>
                <w:rFonts w:eastAsia="標楷體"/>
                <w:color w:val="auto"/>
              </w:rPr>
              <w:t>教育會考</w:t>
            </w:r>
            <w:r w:rsidRPr="00B26C28">
              <w:rPr>
                <w:rFonts w:eastAsia="標楷體"/>
                <w:color w:val="auto"/>
              </w:rPr>
              <w:t>)</w:t>
            </w:r>
          </w:p>
        </w:tc>
        <w:tc>
          <w:tcPr>
            <w:tcW w:w="1418" w:type="dxa"/>
            <w:tcBorders>
              <w:top w:val="single" w:sz="8" w:space="0" w:color="000000"/>
              <w:left w:val="single" w:sz="8" w:space="0" w:color="000000"/>
              <w:bottom w:val="single" w:sz="8" w:space="0" w:color="000000"/>
              <w:right w:val="single" w:sz="8" w:space="0" w:color="000000"/>
            </w:tcBorders>
          </w:tcPr>
          <w:p w:rsidR="00FC37A7" w:rsidRDefault="00FC37A7" w:rsidP="00FC37A7">
            <w:pPr>
              <w:snapToGrid w:val="0"/>
              <w:ind w:firstLine="0"/>
              <w:rPr>
                <w:rFonts w:ascii="標楷體" w:eastAsia="標楷體" w:hAnsi="標楷體"/>
              </w:rPr>
            </w:pPr>
            <w:r>
              <w:rPr>
                <w:rFonts w:ascii="標楷體" w:eastAsia="標楷體" w:hAnsi="標楷體" w:cs="標楷體"/>
              </w:rPr>
              <w:t xml:space="preserve">音E-Ⅳ-1 </w:t>
            </w:r>
            <w:r w:rsidRPr="00D51286">
              <w:rPr>
                <w:rFonts w:ascii="標楷體" w:eastAsia="標楷體" w:hAnsi="標楷體" w:cs="標楷體"/>
              </w:rPr>
              <w:t>多元形式歌曲。基礎歌唱技巧，如：發聲技巧、表情等。</w:t>
            </w:r>
          </w:p>
          <w:p w:rsidR="00FC37A7" w:rsidRDefault="00FC37A7" w:rsidP="00FC37A7">
            <w:pPr>
              <w:snapToGrid w:val="0"/>
              <w:ind w:firstLine="0"/>
              <w:rPr>
                <w:rFonts w:ascii="標楷體" w:eastAsia="標楷體" w:hAnsi="標楷體"/>
              </w:rPr>
            </w:pPr>
            <w:r>
              <w:rPr>
                <w:rFonts w:ascii="標楷體" w:eastAsia="標楷體" w:hAnsi="標楷體" w:cs="標楷體"/>
              </w:rPr>
              <w:t xml:space="preserve">音E-Ⅳ-2 </w:t>
            </w:r>
            <w:r w:rsidRPr="00D51286">
              <w:rPr>
                <w:rFonts w:ascii="標楷體" w:eastAsia="標楷體" w:hAnsi="標楷體" w:cs="標楷體"/>
              </w:rPr>
              <w:t>樂器的構造、發音原理、演奏技巧，以及不同的演奏形式。</w:t>
            </w:r>
          </w:p>
          <w:p w:rsidR="00FC37A7" w:rsidRDefault="00FC37A7" w:rsidP="00FC37A7">
            <w:pPr>
              <w:snapToGrid w:val="0"/>
              <w:ind w:firstLine="0"/>
              <w:rPr>
                <w:rFonts w:ascii="標楷體" w:eastAsia="標楷體" w:hAnsi="標楷體"/>
              </w:rPr>
            </w:pPr>
            <w:r>
              <w:rPr>
                <w:rFonts w:ascii="標楷體" w:eastAsia="標楷體" w:hAnsi="標楷體" w:cs="標楷體"/>
              </w:rPr>
              <w:t xml:space="preserve">音E-Ⅳ-3 </w:t>
            </w:r>
            <w:r w:rsidRPr="00D51286">
              <w:rPr>
                <w:rFonts w:ascii="標楷體" w:eastAsia="標楷體" w:hAnsi="標楷體" w:cs="標楷體"/>
              </w:rPr>
              <w:t>音樂符號與術語、記譜法或簡易音樂軟體。</w:t>
            </w:r>
          </w:p>
          <w:p w:rsidR="00FC37A7" w:rsidRDefault="00FC37A7" w:rsidP="00FC37A7">
            <w:pPr>
              <w:snapToGrid w:val="0"/>
              <w:ind w:firstLine="0"/>
              <w:rPr>
                <w:rFonts w:ascii="標楷體" w:eastAsia="標楷體" w:hAnsi="標楷體"/>
              </w:rPr>
            </w:pPr>
            <w:r>
              <w:rPr>
                <w:rFonts w:ascii="標楷體" w:eastAsia="標楷體" w:hAnsi="標楷體" w:cs="標楷體"/>
              </w:rPr>
              <w:t xml:space="preserve">音A-Ⅳ-1 </w:t>
            </w:r>
            <w:r w:rsidRPr="00D51286">
              <w:rPr>
                <w:rFonts w:ascii="標楷體" w:eastAsia="標楷體" w:hAnsi="標楷體" w:cs="標楷體"/>
              </w:rPr>
              <w:t>器樂曲與聲樂曲，如：傳統戲曲、音樂劇、世界音樂、電影配樂等多元風格之樂曲。各種音樂展演形式，以及樂曲之作曲家、音樂表演團體與創作背景。</w:t>
            </w:r>
          </w:p>
          <w:p w:rsidR="00FC37A7" w:rsidRDefault="00FC37A7" w:rsidP="00FC37A7">
            <w:pPr>
              <w:snapToGrid w:val="0"/>
              <w:ind w:firstLine="0"/>
              <w:rPr>
                <w:rFonts w:ascii="標楷體" w:eastAsia="標楷體" w:hAnsi="標楷體"/>
              </w:rPr>
            </w:pPr>
            <w:r>
              <w:rPr>
                <w:rFonts w:ascii="標楷體" w:eastAsia="標楷體" w:hAnsi="標楷體" w:cs="標楷體"/>
              </w:rPr>
              <w:lastRenderedPageBreak/>
              <w:t xml:space="preserve">音P-Ⅳ-1 </w:t>
            </w:r>
            <w:r w:rsidRPr="00D51286">
              <w:rPr>
                <w:rFonts w:ascii="標楷體" w:eastAsia="標楷體" w:hAnsi="標楷體" w:cs="標楷體"/>
              </w:rPr>
              <w:t>音樂與跨領域藝術文化活動。</w:t>
            </w:r>
          </w:p>
          <w:p w:rsidR="00FC37A7" w:rsidRDefault="00FC37A7" w:rsidP="00FC37A7">
            <w:pPr>
              <w:snapToGrid w:val="0"/>
              <w:ind w:firstLine="0"/>
              <w:rPr>
                <w:rFonts w:ascii="標楷體" w:eastAsia="標楷體" w:hAnsi="標楷體"/>
              </w:rPr>
            </w:pPr>
            <w:r>
              <w:rPr>
                <w:rFonts w:ascii="標楷體" w:eastAsia="標楷體" w:hAnsi="標楷體" w:cs="標楷體"/>
              </w:rPr>
              <w:t xml:space="preserve">表E-Ⅳ-2 </w:t>
            </w:r>
            <w:r w:rsidRPr="00D51286">
              <w:rPr>
                <w:rFonts w:ascii="標楷體" w:eastAsia="標楷體" w:hAnsi="標楷體" w:cs="標楷體"/>
              </w:rPr>
              <w:t>肢體動作與語彙、角色建立與表演、各類型文本分析與創作。</w:t>
            </w:r>
          </w:p>
          <w:p w:rsidR="00FC37A7" w:rsidRDefault="00FC37A7" w:rsidP="00FC37A7">
            <w:pPr>
              <w:snapToGrid w:val="0"/>
              <w:ind w:firstLine="0"/>
              <w:rPr>
                <w:rFonts w:ascii="標楷體" w:eastAsia="標楷體" w:hAnsi="標楷體"/>
              </w:rPr>
            </w:pPr>
            <w:r>
              <w:rPr>
                <w:rFonts w:ascii="標楷體" w:eastAsia="標楷體" w:hAnsi="標楷體" w:cs="標楷體"/>
              </w:rPr>
              <w:t xml:space="preserve">表E-Ⅳ-3 </w:t>
            </w:r>
            <w:r w:rsidRPr="00D51286">
              <w:rPr>
                <w:rFonts w:ascii="標楷體" w:eastAsia="標楷體" w:hAnsi="標楷體" w:cs="標楷體"/>
              </w:rPr>
              <w:t>戲劇、舞蹈與其他藝術元素的結合演出。</w:t>
            </w:r>
          </w:p>
          <w:p w:rsidR="00FC37A7" w:rsidRDefault="00FC37A7" w:rsidP="00FC37A7">
            <w:pPr>
              <w:snapToGrid w:val="0"/>
              <w:ind w:firstLine="0"/>
              <w:rPr>
                <w:rFonts w:ascii="標楷體" w:eastAsia="標楷體" w:hAnsi="標楷體"/>
              </w:rPr>
            </w:pPr>
            <w:r>
              <w:rPr>
                <w:rFonts w:ascii="標楷體" w:eastAsia="標楷體" w:hAnsi="標楷體" w:cs="標楷體"/>
              </w:rPr>
              <w:t xml:space="preserve">表A-Ⅳ-1 </w:t>
            </w:r>
            <w:r w:rsidRPr="00D51286">
              <w:rPr>
                <w:rFonts w:ascii="標楷體" w:eastAsia="標楷體" w:hAnsi="標楷體" w:cs="標楷體"/>
              </w:rPr>
              <w:t>表演藝術與生活美學、在地文化及特定場域的演出連結。</w:t>
            </w:r>
          </w:p>
          <w:p w:rsidR="00FC37A7" w:rsidRDefault="00FC37A7" w:rsidP="00FC37A7">
            <w:pPr>
              <w:snapToGrid w:val="0"/>
              <w:ind w:firstLine="0"/>
              <w:rPr>
                <w:rFonts w:ascii="標楷體" w:eastAsia="標楷體" w:hAnsi="標楷體"/>
              </w:rPr>
            </w:pPr>
            <w:r>
              <w:rPr>
                <w:rFonts w:ascii="標楷體" w:eastAsia="標楷體" w:hAnsi="標楷體" w:cs="標楷體"/>
              </w:rPr>
              <w:t xml:space="preserve">表A-Ⅳ-2 </w:t>
            </w:r>
            <w:r w:rsidRPr="00D51286">
              <w:rPr>
                <w:rFonts w:ascii="標楷體" w:eastAsia="標楷體" w:hAnsi="標楷體" w:cs="標楷體"/>
              </w:rPr>
              <w:t>在地及各族群、東西方、傳統與當代表演藝術之類型、代表作品與人物。</w:t>
            </w:r>
          </w:p>
          <w:p w:rsidR="00FC37A7" w:rsidRDefault="00FC37A7" w:rsidP="00FC37A7">
            <w:pPr>
              <w:snapToGrid w:val="0"/>
              <w:ind w:firstLine="0"/>
              <w:rPr>
                <w:rFonts w:ascii="標楷體" w:eastAsia="標楷體" w:hAnsi="標楷體"/>
              </w:rPr>
            </w:pPr>
            <w:r>
              <w:rPr>
                <w:rFonts w:ascii="標楷體" w:eastAsia="標楷體" w:hAnsi="標楷體" w:cs="標楷體"/>
              </w:rPr>
              <w:t xml:space="preserve">表A-Ⅳ-3 </w:t>
            </w:r>
            <w:r w:rsidRPr="00D51286">
              <w:rPr>
                <w:rFonts w:ascii="標楷體" w:eastAsia="標楷體" w:hAnsi="標楷體" w:cs="標楷體"/>
              </w:rPr>
              <w:t>表演形式分析、文本分析。</w:t>
            </w:r>
          </w:p>
          <w:p w:rsidR="00FC37A7" w:rsidRDefault="00FC37A7" w:rsidP="00FC37A7">
            <w:pPr>
              <w:snapToGrid w:val="0"/>
              <w:ind w:firstLine="0"/>
              <w:rPr>
                <w:rFonts w:ascii="標楷體" w:eastAsia="標楷體" w:hAnsi="標楷體"/>
              </w:rPr>
            </w:pPr>
            <w:r>
              <w:rPr>
                <w:rFonts w:ascii="標楷體" w:eastAsia="標楷體" w:hAnsi="標楷體" w:cs="標楷體"/>
              </w:rPr>
              <w:t xml:space="preserve">表P-Ⅳ-1 </w:t>
            </w:r>
            <w:r w:rsidRPr="00D51286">
              <w:rPr>
                <w:rFonts w:ascii="標楷體" w:eastAsia="標楷體" w:hAnsi="標楷體" w:cs="標楷體"/>
              </w:rPr>
              <w:t>表演團隊組織與架構、劇場基礎設計和製作。</w:t>
            </w:r>
          </w:p>
          <w:p w:rsidR="00FC37A7" w:rsidRDefault="00FC37A7" w:rsidP="00FC37A7">
            <w:pPr>
              <w:snapToGrid w:val="0"/>
              <w:ind w:firstLine="0"/>
              <w:rPr>
                <w:rFonts w:ascii="標楷體" w:eastAsia="標楷體" w:hAnsi="標楷體"/>
              </w:rPr>
            </w:pPr>
            <w:r>
              <w:rPr>
                <w:rFonts w:ascii="標楷體" w:eastAsia="標楷體" w:hAnsi="標楷體" w:cs="標楷體"/>
              </w:rPr>
              <w:t xml:space="preserve">表P-Ⅳ-2 </w:t>
            </w:r>
            <w:r w:rsidRPr="00D51286">
              <w:rPr>
                <w:rFonts w:ascii="標楷體" w:eastAsia="標楷體" w:hAnsi="標楷體" w:cs="標楷體"/>
              </w:rPr>
              <w:t>應用戲劇、應用</w:t>
            </w:r>
            <w:r w:rsidRPr="00D51286">
              <w:rPr>
                <w:rFonts w:ascii="標楷體" w:eastAsia="標楷體" w:hAnsi="標楷體" w:cs="標楷體"/>
              </w:rPr>
              <w:lastRenderedPageBreak/>
              <w:t>劇場與應用舞蹈等多元形式。</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FC37A7" w:rsidRDefault="00FC37A7" w:rsidP="00FC37A7">
            <w:pPr>
              <w:snapToGrid w:val="0"/>
              <w:ind w:firstLine="0"/>
              <w:rPr>
                <w:rFonts w:ascii="標楷體" w:eastAsia="標楷體" w:hAnsi="標楷體"/>
              </w:rPr>
            </w:pPr>
            <w:r>
              <w:rPr>
                <w:rFonts w:ascii="標楷體" w:eastAsia="標楷體" w:hAnsi="標楷體" w:cs="標楷體"/>
              </w:rPr>
              <w:lastRenderedPageBreak/>
              <w:t xml:space="preserve">音1-Ⅳ-1 </w:t>
            </w:r>
            <w:r w:rsidRPr="00D51286">
              <w:rPr>
                <w:rFonts w:ascii="標楷體" w:eastAsia="標楷體" w:hAnsi="標楷體" w:cs="標楷體"/>
              </w:rPr>
              <w:t>能理解音樂符號並回應指揮，進行歌唱及演奏，展現音樂美感意識。</w:t>
            </w:r>
          </w:p>
          <w:p w:rsidR="00FC37A7" w:rsidRDefault="00FC37A7" w:rsidP="00FC37A7">
            <w:pPr>
              <w:snapToGrid w:val="0"/>
              <w:ind w:firstLine="0"/>
              <w:rPr>
                <w:rFonts w:ascii="標楷體" w:eastAsia="標楷體" w:hAnsi="標楷體"/>
              </w:rPr>
            </w:pPr>
            <w:r>
              <w:rPr>
                <w:rFonts w:ascii="標楷體" w:eastAsia="標楷體" w:hAnsi="標楷體" w:cs="標楷體"/>
              </w:rPr>
              <w:t xml:space="preserve">音1-Ⅳ-2 </w:t>
            </w:r>
            <w:r w:rsidRPr="00D51286">
              <w:rPr>
                <w:rFonts w:ascii="標楷體" w:eastAsia="標楷體" w:hAnsi="標楷體" w:cs="標楷體"/>
              </w:rPr>
              <w:t>能融入傳統、當代或流行音樂的風格，改編樂曲，以表達觀點。</w:t>
            </w:r>
          </w:p>
          <w:p w:rsidR="00FC37A7" w:rsidRDefault="00FC37A7" w:rsidP="00FC37A7">
            <w:pPr>
              <w:snapToGrid w:val="0"/>
              <w:ind w:firstLine="0"/>
              <w:rPr>
                <w:rFonts w:ascii="標楷體" w:eastAsia="標楷體" w:hAnsi="標楷體"/>
              </w:rPr>
            </w:pPr>
            <w:r>
              <w:rPr>
                <w:rFonts w:ascii="標楷體" w:eastAsia="標楷體" w:hAnsi="標楷體" w:cs="標楷體"/>
              </w:rPr>
              <w:t xml:space="preserve">音2-Ⅳ-2 </w:t>
            </w:r>
            <w:r w:rsidRPr="00D51286">
              <w:rPr>
                <w:rFonts w:ascii="標楷體" w:eastAsia="標楷體" w:hAnsi="標楷體" w:cs="標楷體"/>
              </w:rPr>
              <w:t>能透過討論，以探究樂曲創作背景與社會文化的關聯及其意義，表達多元觀點。</w:t>
            </w:r>
          </w:p>
          <w:p w:rsidR="00FC37A7" w:rsidRDefault="00FC37A7" w:rsidP="00FC37A7">
            <w:pPr>
              <w:snapToGrid w:val="0"/>
              <w:ind w:firstLine="0"/>
              <w:rPr>
                <w:rFonts w:ascii="標楷體" w:eastAsia="標楷體" w:hAnsi="標楷體"/>
              </w:rPr>
            </w:pPr>
            <w:r>
              <w:rPr>
                <w:rFonts w:ascii="標楷體" w:eastAsia="標楷體" w:hAnsi="標楷體" w:cs="標楷體"/>
              </w:rPr>
              <w:t xml:space="preserve">音3-Ⅳ-1 </w:t>
            </w:r>
            <w:r w:rsidRPr="00D51286">
              <w:rPr>
                <w:rFonts w:ascii="標楷體" w:eastAsia="標楷體" w:hAnsi="標楷體" w:cs="標楷體"/>
              </w:rPr>
              <w:t>能透過多元音樂活動，探索音樂及其他藝術之共通性，關懷在地及全球藝術文化。</w:t>
            </w:r>
          </w:p>
          <w:p w:rsidR="00FC37A7" w:rsidRDefault="00FC37A7" w:rsidP="00FC37A7">
            <w:pPr>
              <w:snapToGrid w:val="0"/>
              <w:ind w:firstLine="0"/>
              <w:rPr>
                <w:rFonts w:ascii="標楷體" w:eastAsia="標楷體" w:hAnsi="標楷體"/>
              </w:rPr>
            </w:pPr>
            <w:r>
              <w:rPr>
                <w:rFonts w:ascii="標楷體" w:eastAsia="標楷體" w:hAnsi="標楷體" w:cs="標楷體"/>
              </w:rPr>
              <w:t xml:space="preserve">音3-Ⅳ-2 </w:t>
            </w:r>
            <w:r w:rsidRPr="00D51286">
              <w:rPr>
                <w:rFonts w:ascii="標楷體" w:eastAsia="標楷體" w:hAnsi="標楷體" w:cs="標楷體"/>
              </w:rPr>
              <w:t>能運用科技媒體蒐集藝文資訊或聆賞音樂，以培養自主學習音樂的興趣與發展。</w:t>
            </w:r>
          </w:p>
          <w:p w:rsidR="00FC37A7" w:rsidRDefault="00FC37A7" w:rsidP="00FC37A7">
            <w:pPr>
              <w:snapToGrid w:val="0"/>
              <w:ind w:firstLine="0"/>
              <w:rPr>
                <w:rFonts w:ascii="標楷體" w:eastAsia="標楷體" w:hAnsi="標楷體"/>
              </w:rPr>
            </w:pPr>
            <w:r>
              <w:rPr>
                <w:rFonts w:ascii="標楷體" w:eastAsia="標楷體" w:hAnsi="標楷體" w:cs="標楷體"/>
              </w:rPr>
              <w:t xml:space="preserve">表1-Ⅳ-1 </w:t>
            </w:r>
            <w:r w:rsidRPr="00D51286">
              <w:rPr>
                <w:rFonts w:ascii="標楷體" w:eastAsia="標楷體" w:hAnsi="標楷體" w:cs="標楷體"/>
              </w:rPr>
              <w:t>能運用特定元素、形</w:t>
            </w:r>
            <w:r w:rsidRPr="00D51286">
              <w:rPr>
                <w:rFonts w:ascii="標楷體" w:eastAsia="標楷體" w:hAnsi="標楷體" w:cs="標楷體"/>
              </w:rPr>
              <w:lastRenderedPageBreak/>
              <w:t>式、技巧與肢體語彙表現想法，發展多元能力，並在劇場中呈現。</w:t>
            </w:r>
          </w:p>
          <w:p w:rsidR="00FC37A7" w:rsidRDefault="00FC37A7" w:rsidP="00FC37A7">
            <w:pPr>
              <w:snapToGrid w:val="0"/>
              <w:ind w:firstLine="0"/>
              <w:rPr>
                <w:rFonts w:ascii="標楷體" w:eastAsia="標楷體" w:hAnsi="標楷體"/>
              </w:rPr>
            </w:pPr>
            <w:r>
              <w:rPr>
                <w:rFonts w:ascii="標楷體" w:eastAsia="標楷體" w:hAnsi="標楷體" w:cs="標楷體"/>
              </w:rPr>
              <w:t xml:space="preserve">表1-Ⅳ-3 </w:t>
            </w:r>
            <w:r w:rsidRPr="00D51286">
              <w:rPr>
                <w:rFonts w:ascii="標楷體" w:eastAsia="標楷體" w:hAnsi="標楷體" w:cs="標楷體"/>
              </w:rPr>
              <w:t>能連結其他藝術並創作。</w:t>
            </w:r>
          </w:p>
          <w:p w:rsidR="00FC37A7" w:rsidRDefault="00FC37A7" w:rsidP="00FC37A7">
            <w:pPr>
              <w:snapToGrid w:val="0"/>
              <w:ind w:firstLine="0"/>
              <w:rPr>
                <w:rFonts w:ascii="標楷體" w:eastAsia="標楷體" w:hAnsi="標楷體"/>
              </w:rPr>
            </w:pPr>
            <w:r>
              <w:rPr>
                <w:rFonts w:ascii="標楷體" w:eastAsia="標楷體" w:hAnsi="標楷體" w:cs="標楷體"/>
              </w:rPr>
              <w:t xml:space="preserve">表2-Ⅳ-1 </w:t>
            </w:r>
            <w:r w:rsidRPr="00D51286">
              <w:rPr>
                <w:rFonts w:ascii="標楷體" w:eastAsia="標楷體" w:hAnsi="標楷體" w:cs="標楷體"/>
              </w:rPr>
              <w:t>能覺察並感受創作與美感經驗的關聯。</w:t>
            </w:r>
          </w:p>
          <w:p w:rsidR="00FC37A7" w:rsidRDefault="00FC37A7" w:rsidP="00FC37A7">
            <w:pPr>
              <w:snapToGrid w:val="0"/>
              <w:ind w:firstLine="0"/>
              <w:rPr>
                <w:rFonts w:ascii="標楷體" w:eastAsia="標楷體" w:hAnsi="標楷體"/>
              </w:rPr>
            </w:pPr>
            <w:r>
              <w:rPr>
                <w:rFonts w:ascii="標楷體" w:eastAsia="標楷體" w:hAnsi="標楷體" w:cs="標楷體"/>
              </w:rPr>
              <w:t xml:space="preserve">表2-Ⅳ-2 </w:t>
            </w:r>
            <w:r w:rsidRPr="00D51286">
              <w:rPr>
                <w:rFonts w:ascii="標楷體" w:eastAsia="標楷體" w:hAnsi="標楷體" w:cs="標楷體"/>
              </w:rPr>
              <w:t>能體認各種表演藝術發展脈絡、文化內涵及代表人物。</w:t>
            </w:r>
          </w:p>
          <w:p w:rsidR="00FC37A7" w:rsidRDefault="00FC37A7" w:rsidP="00FC37A7">
            <w:pPr>
              <w:snapToGrid w:val="0"/>
              <w:ind w:firstLine="0"/>
              <w:rPr>
                <w:rFonts w:ascii="標楷體" w:eastAsia="標楷體" w:hAnsi="標楷體"/>
              </w:rPr>
            </w:pPr>
            <w:r>
              <w:rPr>
                <w:rFonts w:ascii="標楷體" w:eastAsia="標楷體" w:hAnsi="標楷體" w:cs="標楷體"/>
              </w:rPr>
              <w:t xml:space="preserve">表2-Ⅳ-3 </w:t>
            </w:r>
            <w:r w:rsidRPr="00D51286">
              <w:rPr>
                <w:rFonts w:ascii="標楷體" w:eastAsia="標楷體" w:hAnsi="標楷體" w:cs="標楷體"/>
              </w:rPr>
              <w:t>能運用適當的語彙，明確表達、解析及評價自己與他人的作品。</w:t>
            </w:r>
          </w:p>
          <w:p w:rsidR="00FC37A7" w:rsidRDefault="00FC37A7" w:rsidP="00FC37A7">
            <w:pPr>
              <w:snapToGrid w:val="0"/>
              <w:ind w:firstLine="0"/>
              <w:rPr>
                <w:rFonts w:ascii="標楷體" w:eastAsia="標楷體" w:hAnsi="標楷體"/>
              </w:rPr>
            </w:pPr>
            <w:r>
              <w:rPr>
                <w:rFonts w:ascii="標楷體" w:eastAsia="標楷體" w:hAnsi="標楷體" w:cs="標楷體"/>
              </w:rPr>
              <w:t>表3-Ⅳ-1 能運用劇場相關技術，有計畫的</w:t>
            </w:r>
            <w:r w:rsidRPr="00D51286">
              <w:rPr>
                <w:rFonts w:ascii="標楷體" w:eastAsia="標楷體" w:hAnsi="標楷體" w:cs="標楷體"/>
              </w:rPr>
              <w:t>排練與展演。</w:t>
            </w:r>
          </w:p>
          <w:p w:rsidR="00FC37A7" w:rsidRDefault="00FC37A7" w:rsidP="00FC37A7">
            <w:pPr>
              <w:snapToGrid w:val="0"/>
              <w:ind w:firstLine="0"/>
              <w:rPr>
                <w:rFonts w:ascii="標楷體" w:eastAsia="標楷體" w:hAnsi="標楷體"/>
              </w:rPr>
            </w:pPr>
            <w:r>
              <w:rPr>
                <w:rFonts w:ascii="標楷體" w:eastAsia="標楷體" w:hAnsi="標楷體" w:cs="標楷體"/>
              </w:rPr>
              <w:t xml:space="preserve">表3-Ⅳ-4 </w:t>
            </w:r>
            <w:r w:rsidRPr="00D51286">
              <w:rPr>
                <w:rFonts w:ascii="標楷體" w:eastAsia="標楷體" w:hAnsi="標楷體" w:cs="標楷體"/>
              </w:rPr>
              <w:t>能養成鑑賞表演藝術的習慣，並能適性發展。</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FC37A7" w:rsidRPr="00DA591D" w:rsidRDefault="00FC37A7" w:rsidP="00FC37A7">
            <w:pPr>
              <w:snapToGrid w:val="0"/>
              <w:ind w:firstLine="0"/>
              <w:rPr>
                <w:rFonts w:ascii="標楷體" w:eastAsia="標楷體" w:hAnsi="標楷體"/>
                <w:color w:val="auto"/>
              </w:rPr>
            </w:pPr>
            <w:r w:rsidRPr="00D51286">
              <w:rPr>
                <w:rFonts w:ascii="標楷體" w:eastAsia="標楷體" w:hAnsi="標楷體" w:cs="標楷體"/>
                <w:color w:val="auto"/>
              </w:rPr>
              <w:lastRenderedPageBreak/>
              <w:t>第八課音樂實驗室、</w:t>
            </w:r>
            <w:r w:rsidRPr="007B7FC0">
              <w:rPr>
                <w:rFonts w:ascii="標楷體" w:eastAsia="標楷體" w:hAnsi="標楷體" w:cs="標楷體"/>
                <w:color w:val="auto"/>
              </w:rPr>
              <w:t>第九課「妝」點劇場「服」號</w:t>
            </w:r>
          </w:p>
          <w:p w:rsidR="00FC37A7" w:rsidRPr="008E0322" w:rsidRDefault="00FC37A7" w:rsidP="00FC37A7">
            <w:pPr>
              <w:snapToGrid w:val="0"/>
              <w:ind w:firstLine="0"/>
              <w:rPr>
                <w:rFonts w:ascii="標楷體" w:eastAsia="標楷體" w:hAnsi="標楷體"/>
                <w:color w:val="auto"/>
              </w:rPr>
            </w:pPr>
            <w:r w:rsidRPr="008E0322">
              <w:rPr>
                <w:rFonts w:ascii="標楷體" w:eastAsia="標楷體" w:hAnsi="標楷體" w:cs="標楷體"/>
                <w:color w:val="auto"/>
              </w:rPr>
              <w:t>1.複習歌曲〈小酒窩〉，全班同學在教師帶領之下習唱，再次熟悉歌曲。</w:t>
            </w:r>
          </w:p>
          <w:p w:rsidR="00FC37A7" w:rsidRPr="008E0322" w:rsidRDefault="00FC37A7" w:rsidP="00FC37A7">
            <w:pPr>
              <w:snapToGrid w:val="0"/>
              <w:ind w:firstLine="0"/>
              <w:rPr>
                <w:rFonts w:ascii="標楷體" w:eastAsia="標楷體" w:hAnsi="標楷體"/>
                <w:color w:val="auto"/>
              </w:rPr>
            </w:pPr>
            <w:r>
              <w:rPr>
                <w:rFonts w:ascii="標楷體" w:eastAsia="標楷體" w:hAnsi="標楷體" w:cs="標楷體"/>
                <w:color w:val="auto"/>
              </w:rPr>
              <w:t>2.</w:t>
            </w:r>
            <w:r w:rsidRPr="008E0322">
              <w:rPr>
                <w:rFonts w:ascii="標楷體" w:eastAsia="標楷體" w:hAnsi="標楷體" w:cs="標楷體"/>
                <w:color w:val="auto"/>
              </w:rPr>
              <w:t>請全班同學開啟「GarageBand」或「隨身樂隊」APP，將上次已經儲存的檔案開啟至吉他和弦畫面，教師帶領練習按壓歌曲標示之每小節和弦。</w:t>
            </w:r>
          </w:p>
          <w:p w:rsidR="00FC37A7" w:rsidRPr="008E0322" w:rsidRDefault="00FC37A7" w:rsidP="00FC37A7">
            <w:pPr>
              <w:snapToGrid w:val="0"/>
              <w:ind w:firstLine="0"/>
              <w:rPr>
                <w:rFonts w:ascii="標楷體" w:eastAsia="標楷體" w:hAnsi="標楷體"/>
                <w:color w:val="auto"/>
              </w:rPr>
            </w:pPr>
            <w:r>
              <w:rPr>
                <w:rFonts w:ascii="標楷體" w:eastAsia="標楷體" w:hAnsi="標楷體" w:cs="標楷體"/>
                <w:color w:val="auto"/>
              </w:rPr>
              <w:t>3.</w:t>
            </w:r>
            <w:r w:rsidRPr="008E0322">
              <w:rPr>
                <w:rFonts w:ascii="標楷體" w:eastAsia="標楷體" w:hAnsi="標楷體" w:cs="標楷體"/>
                <w:color w:val="auto"/>
              </w:rPr>
              <w:t>分組練習。</w:t>
            </w:r>
          </w:p>
          <w:p w:rsidR="00FC37A7" w:rsidRPr="008E0322" w:rsidRDefault="00FC37A7" w:rsidP="00FC37A7">
            <w:pPr>
              <w:snapToGrid w:val="0"/>
              <w:ind w:firstLine="0"/>
              <w:rPr>
                <w:rFonts w:ascii="標楷體" w:eastAsia="標楷體" w:hAnsi="標楷體"/>
                <w:color w:val="auto"/>
              </w:rPr>
            </w:pPr>
            <w:r>
              <w:rPr>
                <w:rFonts w:ascii="標楷體" w:eastAsia="標楷體" w:hAnsi="標楷體" w:cs="標楷體"/>
                <w:color w:val="auto"/>
              </w:rPr>
              <w:t>4.</w:t>
            </w:r>
            <w:r w:rsidRPr="008E0322">
              <w:rPr>
                <w:rFonts w:ascii="標楷體" w:eastAsia="標楷體" w:hAnsi="標楷體" w:cs="標楷體"/>
                <w:color w:val="auto"/>
              </w:rPr>
              <w:t>完成「非常</w:t>
            </w:r>
            <w:proofErr w:type="gramStart"/>
            <w:r w:rsidRPr="008E0322">
              <w:rPr>
                <w:rFonts w:ascii="標楷體" w:eastAsia="標楷體" w:hAnsi="標楷體" w:cs="標楷體"/>
                <w:color w:val="auto"/>
              </w:rPr>
              <w:t>有藝思</w:t>
            </w:r>
            <w:proofErr w:type="gramEnd"/>
            <w:r w:rsidRPr="008E0322">
              <w:rPr>
                <w:rFonts w:ascii="標楷體" w:eastAsia="標楷體" w:hAnsi="標楷體" w:cs="標楷體"/>
                <w:color w:val="auto"/>
              </w:rPr>
              <w:t>」活動，並請同學分享。</w:t>
            </w:r>
          </w:p>
          <w:p w:rsidR="00FC37A7" w:rsidRPr="00D51286" w:rsidRDefault="00FC37A7" w:rsidP="00FC37A7">
            <w:pPr>
              <w:snapToGrid w:val="0"/>
              <w:ind w:firstLine="0"/>
              <w:rPr>
                <w:rFonts w:ascii="標楷體" w:eastAsia="標楷體" w:hAnsi="標楷體"/>
                <w:color w:val="auto"/>
              </w:rPr>
            </w:pPr>
            <w:r>
              <w:rPr>
                <w:rFonts w:ascii="標楷體" w:eastAsia="標楷體" w:hAnsi="標楷體" w:cs="標楷體"/>
                <w:color w:val="auto"/>
              </w:rPr>
              <w:t>5.</w:t>
            </w:r>
            <w:r w:rsidRPr="008E0322">
              <w:rPr>
                <w:rFonts w:ascii="標楷體" w:eastAsia="標楷體" w:hAnsi="標楷體" w:cs="標楷體"/>
                <w:color w:val="auto"/>
              </w:rPr>
              <w:t>教師進行總結，並鼓勵學生善用科技媒體蒐集藝文資訊或聆賞音樂，以及運用相關音樂APP培養自主學習音樂的興趣。</w:t>
            </w:r>
          </w:p>
          <w:p w:rsidR="00FC37A7" w:rsidRPr="00D51286" w:rsidRDefault="00FC37A7" w:rsidP="00FC37A7">
            <w:pPr>
              <w:snapToGrid w:val="0"/>
              <w:ind w:firstLine="0"/>
              <w:rPr>
                <w:rFonts w:ascii="標楷體" w:eastAsia="標楷體" w:hAnsi="標楷體"/>
                <w:color w:val="auto"/>
              </w:rPr>
            </w:pPr>
            <w:r>
              <w:rPr>
                <w:rFonts w:ascii="標楷體" w:eastAsia="標楷體" w:hAnsi="標楷體" w:cs="標楷體"/>
                <w:color w:val="auto"/>
              </w:rPr>
              <w:t>6</w:t>
            </w:r>
            <w:r w:rsidRPr="00D51286">
              <w:rPr>
                <w:rFonts w:ascii="標楷體" w:eastAsia="標楷體" w:hAnsi="標楷體" w:cs="標楷體"/>
                <w:color w:val="auto"/>
              </w:rPr>
              <w:t>.說明服裝設計在戲劇與舞蹈中的重要性。</w:t>
            </w:r>
          </w:p>
          <w:p w:rsidR="00FC37A7" w:rsidRPr="00D51286" w:rsidRDefault="00FC37A7" w:rsidP="00FC37A7">
            <w:pPr>
              <w:snapToGrid w:val="0"/>
              <w:ind w:firstLine="0"/>
              <w:rPr>
                <w:rFonts w:ascii="標楷體" w:eastAsia="標楷體" w:hAnsi="標楷體"/>
                <w:color w:val="auto"/>
              </w:rPr>
            </w:pPr>
            <w:r>
              <w:rPr>
                <w:rFonts w:ascii="標楷體" w:eastAsia="標楷體" w:hAnsi="標楷體" w:cs="標楷體"/>
                <w:color w:val="auto"/>
              </w:rPr>
              <w:t>7</w:t>
            </w:r>
            <w:r w:rsidRPr="00D51286">
              <w:rPr>
                <w:rFonts w:ascii="標楷體" w:eastAsia="標楷體" w:hAnsi="標楷體" w:cs="標楷體"/>
                <w:color w:val="auto"/>
              </w:rPr>
              <w:t>.說明戲劇服裝特性，包含建立角色特色、符合劇中時代性、風格具一致性。</w:t>
            </w:r>
          </w:p>
          <w:p w:rsidR="00FC37A7" w:rsidRPr="00D51286" w:rsidRDefault="00FC37A7" w:rsidP="00FC37A7">
            <w:pPr>
              <w:snapToGrid w:val="0"/>
              <w:ind w:firstLine="0"/>
              <w:rPr>
                <w:rFonts w:ascii="標楷體" w:eastAsia="標楷體" w:hAnsi="標楷體"/>
                <w:color w:val="auto"/>
              </w:rPr>
            </w:pPr>
            <w:r>
              <w:rPr>
                <w:rFonts w:ascii="標楷體" w:eastAsia="標楷體" w:hAnsi="標楷體" w:cs="標楷體"/>
                <w:color w:val="auto"/>
              </w:rPr>
              <w:t>8</w:t>
            </w:r>
            <w:r w:rsidRPr="00D51286">
              <w:rPr>
                <w:rFonts w:ascii="標楷體" w:eastAsia="標楷體" w:hAnsi="標楷體" w:cs="標楷體"/>
                <w:color w:val="auto"/>
              </w:rPr>
              <w:t>.說明舞蹈服裝特性，包含讓舞者肢體順暢且自然舞動、展現動作特性、風格具一致性。</w:t>
            </w:r>
          </w:p>
          <w:p w:rsidR="00FC37A7" w:rsidRPr="00D51286" w:rsidRDefault="00FC37A7" w:rsidP="00FC37A7">
            <w:pPr>
              <w:snapToGrid w:val="0"/>
              <w:ind w:firstLine="0"/>
              <w:rPr>
                <w:rFonts w:ascii="標楷體" w:eastAsia="標楷體" w:hAnsi="標楷體"/>
                <w:color w:val="auto"/>
              </w:rPr>
            </w:pPr>
            <w:r>
              <w:rPr>
                <w:rFonts w:ascii="標楷體" w:eastAsia="標楷體" w:hAnsi="標楷體" w:cs="標楷體"/>
                <w:color w:val="auto"/>
              </w:rPr>
              <w:t>9</w:t>
            </w:r>
            <w:r w:rsidRPr="00D51286">
              <w:rPr>
                <w:rFonts w:ascii="標楷體" w:eastAsia="標楷體" w:hAnsi="標楷體" w:cs="標楷體"/>
                <w:color w:val="auto"/>
              </w:rPr>
              <w:t>.</w:t>
            </w:r>
            <w:r>
              <w:rPr>
                <w:rFonts w:ascii="標楷體" w:eastAsia="標楷體" w:hAnsi="標楷體" w:cs="標楷體"/>
                <w:color w:val="auto"/>
              </w:rPr>
              <w:t>進行「藝術探索：舞動</w:t>
            </w:r>
            <w:r w:rsidRPr="00D51286">
              <w:rPr>
                <w:rFonts w:ascii="標楷體" w:eastAsia="標楷體" w:hAnsi="標楷體" w:cs="標楷體"/>
                <w:color w:val="auto"/>
              </w:rPr>
              <w:t>線條」，體驗增加或擴大舞蹈動作的舞臺效果。</w:t>
            </w:r>
          </w:p>
          <w:p w:rsidR="00FC37A7" w:rsidRPr="00D51286" w:rsidRDefault="00FC37A7" w:rsidP="00FC37A7">
            <w:pPr>
              <w:snapToGrid w:val="0"/>
              <w:ind w:firstLine="0"/>
              <w:rPr>
                <w:rFonts w:ascii="標楷體" w:eastAsia="標楷體" w:hAnsi="標楷體"/>
                <w:color w:val="auto"/>
              </w:rPr>
            </w:pPr>
            <w:r>
              <w:rPr>
                <w:rFonts w:ascii="標楷體" w:eastAsia="標楷體" w:hAnsi="標楷體" w:cs="標楷體"/>
                <w:color w:val="auto"/>
              </w:rPr>
              <w:t>10</w:t>
            </w:r>
            <w:r w:rsidRPr="00D51286">
              <w:rPr>
                <w:rFonts w:ascii="標楷體" w:eastAsia="標楷體" w:hAnsi="標楷體" w:cs="標楷體"/>
                <w:color w:val="auto"/>
              </w:rPr>
              <w:t>.說明劇場服裝設計與製作流程與職責，並進行「藝術探索：角</w:t>
            </w:r>
            <w:r w:rsidRPr="00D51286">
              <w:rPr>
                <w:rFonts w:ascii="標楷體" w:eastAsia="標楷體" w:hAnsi="標楷體" w:cs="標楷體"/>
                <w:color w:val="auto"/>
              </w:rPr>
              <w:lastRenderedPageBreak/>
              <w:t>色『繪』演」，教師可事先準備各種角色(如警察、總統、魔法師等)供學生選擇。</w:t>
            </w:r>
          </w:p>
          <w:p w:rsidR="00FC37A7" w:rsidRPr="00D51286" w:rsidRDefault="00FC37A7" w:rsidP="00FC37A7">
            <w:pPr>
              <w:snapToGrid w:val="0"/>
              <w:ind w:firstLine="0"/>
              <w:rPr>
                <w:rFonts w:ascii="標楷體" w:eastAsia="標楷體" w:hAnsi="標楷體"/>
                <w:color w:val="auto"/>
              </w:rPr>
            </w:pPr>
            <w:r>
              <w:rPr>
                <w:rFonts w:ascii="標楷體" w:eastAsia="標楷體" w:hAnsi="標楷體" w:cs="標楷體"/>
                <w:color w:val="auto"/>
              </w:rPr>
              <w:t>11</w:t>
            </w:r>
            <w:r w:rsidRPr="00D51286">
              <w:rPr>
                <w:rFonts w:ascii="標楷體" w:eastAsia="標楷體" w:hAnsi="標楷體" w:cs="標楷體"/>
                <w:color w:val="auto"/>
              </w:rPr>
              <w:t>.請學生根據戲劇服裝與舞蹈服裝的特性，搶答說出其特色，並分享學習成果。</w:t>
            </w:r>
          </w:p>
          <w:p w:rsidR="00FC37A7" w:rsidRPr="00D51286" w:rsidRDefault="00FC37A7" w:rsidP="00FC37A7">
            <w:pPr>
              <w:snapToGrid w:val="0"/>
              <w:ind w:firstLine="0"/>
              <w:rPr>
                <w:rFonts w:ascii="標楷體" w:eastAsia="標楷體" w:hAnsi="標楷體"/>
                <w:color w:val="auto"/>
              </w:rPr>
            </w:pPr>
            <w:r w:rsidRPr="00D51286">
              <w:rPr>
                <w:rFonts w:ascii="標楷體" w:eastAsia="標楷體" w:hAnsi="標楷體" w:cs="標楷體"/>
                <w:color w:val="auto"/>
              </w:rPr>
              <w:t>1</w:t>
            </w:r>
            <w:r>
              <w:rPr>
                <w:rFonts w:ascii="標楷體" w:eastAsia="標楷體" w:hAnsi="標楷體" w:cs="標楷體"/>
                <w:color w:val="auto"/>
              </w:rPr>
              <w:t>2</w:t>
            </w:r>
            <w:r w:rsidRPr="00D51286">
              <w:rPr>
                <w:rFonts w:ascii="標楷體" w:eastAsia="標楷體" w:hAnsi="標楷體" w:cs="標楷體"/>
                <w:color w:val="auto"/>
              </w:rPr>
              <w:t>.教師說明劇場化妝分為基礎化妝(淡妝)、舞臺妝(濃妝)與特殊化妝(特效化妝)三種類：</w:t>
            </w:r>
          </w:p>
          <w:p w:rsidR="00FC37A7" w:rsidRPr="00D51286" w:rsidRDefault="00FC37A7" w:rsidP="00FC37A7">
            <w:pPr>
              <w:snapToGrid w:val="0"/>
              <w:ind w:firstLine="0"/>
              <w:rPr>
                <w:rFonts w:ascii="標楷體" w:eastAsia="標楷體" w:hAnsi="標楷體"/>
                <w:color w:val="auto"/>
              </w:rPr>
            </w:pPr>
            <w:r w:rsidRPr="00D51286">
              <w:rPr>
                <w:rFonts w:ascii="標楷體" w:eastAsia="標楷體" w:hAnsi="標楷體" w:cs="標楷體"/>
                <w:color w:val="auto"/>
              </w:rPr>
              <w:t>(1)教師解釋基礎化妝(淡妝)概念、步驟，並進行示範或實作：教師可親自示範基礎化妝步驟，並讓同學親自實作。</w:t>
            </w:r>
          </w:p>
          <w:p w:rsidR="00FC37A7" w:rsidRPr="00D51286" w:rsidRDefault="00FC37A7" w:rsidP="00FC37A7">
            <w:pPr>
              <w:snapToGrid w:val="0"/>
              <w:ind w:firstLine="0"/>
              <w:rPr>
                <w:rFonts w:ascii="標楷體" w:eastAsia="標楷體" w:hAnsi="標楷體"/>
                <w:color w:val="auto"/>
              </w:rPr>
            </w:pPr>
            <w:r w:rsidRPr="00D51286">
              <w:rPr>
                <w:rFonts w:ascii="標楷體" w:eastAsia="標楷體" w:hAnsi="標楷體" w:cs="標楷體"/>
                <w:color w:val="auto"/>
              </w:rPr>
              <w:t>(2)教師說明舞臺濃妝的原因與重要性，並說明舞臺妝的分類。</w:t>
            </w:r>
          </w:p>
          <w:p w:rsidR="00FC37A7" w:rsidRPr="00D51286" w:rsidRDefault="00FC37A7" w:rsidP="00FC37A7">
            <w:pPr>
              <w:snapToGrid w:val="0"/>
              <w:ind w:firstLine="0"/>
              <w:rPr>
                <w:rFonts w:ascii="標楷體" w:eastAsia="標楷體" w:hAnsi="標楷體"/>
                <w:color w:val="auto"/>
              </w:rPr>
            </w:pPr>
            <w:r w:rsidRPr="00D51286">
              <w:rPr>
                <w:rFonts w:ascii="標楷體" w:eastAsia="標楷體" w:hAnsi="標楷體" w:cs="標楷體"/>
                <w:color w:val="auto"/>
              </w:rPr>
              <w:t>2.請學生根據基礎化妝與舞臺妝的特性，搶答說出其特色。</w:t>
            </w:r>
          </w:p>
          <w:p w:rsidR="00FC37A7" w:rsidRPr="00D51286" w:rsidRDefault="00FC37A7" w:rsidP="00FC37A7">
            <w:pPr>
              <w:snapToGrid w:val="0"/>
              <w:ind w:firstLine="0"/>
              <w:rPr>
                <w:rFonts w:ascii="標楷體" w:eastAsia="標楷體" w:hAnsi="標楷體"/>
                <w:color w:val="auto"/>
              </w:rPr>
            </w:pPr>
            <w:r>
              <w:rPr>
                <w:rFonts w:ascii="標楷體" w:eastAsia="標楷體" w:hAnsi="標楷體" w:cs="標楷體"/>
                <w:color w:val="auto"/>
              </w:rPr>
              <w:t>1</w:t>
            </w:r>
            <w:r w:rsidRPr="00D51286">
              <w:rPr>
                <w:rFonts w:ascii="標楷體" w:eastAsia="標楷體" w:hAnsi="標楷體" w:cs="標楷體"/>
                <w:color w:val="auto"/>
              </w:rPr>
              <w:t>3.進行「藝術探索：魔法大眼睛」活動，可參考課本圖上範例，亦可另外蒐集範例圖片。</w:t>
            </w:r>
          </w:p>
          <w:p w:rsidR="00FC37A7" w:rsidRPr="00D51286" w:rsidRDefault="00FC37A7" w:rsidP="00FC37A7">
            <w:pPr>
              <w:snapToGrid w:val="0"/>
              <w:ind w:firstLine="0"/>
              <w:rPr>
                <w:rFonts w:ascii="標楷體" w:eastAsia="標楷體" w:hAnsi="標楷體"/>
                <w:color w:val="auto"/>
              </w:rPr>
            </w:pPr>
            <w:r>
              <w:rPr>
                <w:rFonts w:ascii="標楷體" w:eastAsia="標楷體" w:hAnsi="標楷體" w:cs="標楷體"/>
                <w:color w:val="auto"/>
              </w:rPr>
              <w:t>1</w:t>
            </w:r>
            <w:r w:rsidRPr="00D51286">
              <w:rPr>
                <w:rFonts w:ascii="標楷體" w:eastAsia="標楷體" w:hAnsi="標楷體" w:cs="標楷體"/>
                <w:color w:val="auto"/>
              </w:rPr>
              <w:t>4.學生分享學習成果。</w:t>
            </w:r>
          </w:p>
          <w:p w:rsidR="00FC37A7" w:rsidRPr="00DA591D" w:rsidRDefault="00FC37A7" w:rsidP="00FC37A7">
            <w:pPr>
              <w:snapToGrid w:val="0"/>
              <w:ind w:firstLine="0"/>
              <w:rPr>
                <w:rFonts w:ascii="標楷體" w:eastAsia="標楷體" w:hAnsi="標楷體"/>
                <w:color w:val="auto"/>
              </w:rPr>
            </w:pPr>
            <w:r>
              <w:rPr>
                <w:rFonts w:ascii="標楷體" w:eastAsia="標楷體" w:hAnsi="標楷體" w:cs="標楷體"/>
                <w:color w:val="auto"/>
              </w:rPr>
              <w:t>1</w:t>
            </w:r>
            <w:r w:rsidRPr="00D51286">
              <w:rPr>
                <w:rFonts w:ascii="標楷體" w:eastAsia="標楷體" w:hAnsi="標楷體" w:cs="標楷體"/>
                <w:color w:val="auto"/>
              </w:rPr>
              <w:t>5.教師總結。</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rsidR="00FC37A7" w:rsidRPr="00DA591D" w:rsidRDefault="00FC37A7" w:rsidP="00FC37A7">
            <w:pPr>
              <w:snapToGrid w:val="0"/>
              <w:ind w:firstLine="0"/>
              <w:jc w:val="center"/>
              <w:rPr>
                <w:rFonts w:ascii="標楷體" w:eastAsia="標楷體" w:hAnsi="標楷體"/>
              </w:rPr>
            </w:pPr>
            <w:r w:rsidRPr="00D51286">
              <w:rPr>
                <w:rFonts w:ascii="標楷體" w:eastAsia="標楷體" w:hAnsi="標楷體" w:cs="標楷體"/>
              </w:rPr>
              <w:lastRenderedPageBreak/>
              <w:t>3</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FC37A7" w:rsidRPr="00DA591D" w:rsidRDefault="00FC37A7" w:rsidP="00FC37A7">
            <w:pPr>
              <w:snapToGrid w:val="0"/>
              <w:ind w:firstLine="0"/>
              <w:rPr>
                <w:rFonts w:ascii="標楷體" w:eastAsia="標楷體" w:hAnsi="標楷體" w:cs="標楷體"/>
              </w:rPr>
            </w:pPr>
            <w:r w:rsidRPr="00D51286">
              <w:rPr>
                <w:rFonts w:ascii="標楷體" w:eastAsia="標楷體" w:hAnsi="標楷體" w:cs="標楷體"/>
              </w:rPr>
              <w:t>1.直笛、鋼琴、電腦、影音音響設備、行動裝置、地板教室。</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FC37A7" w:rsidRPr="00D51286" w:rsidRDefault="00FC37A7" w:rsidP="00FC37A7">
            <w:pPr>
              <w:snapToGrid w:val="0"/>
              <w:ind w:firstLine="0"/>
              <w:rPr>
                <w:rFonts w:ascii="標楷體" w:eastAsia="標楷體" w:hAnsi="標楷體" w:cs="標楷體"/>
              </w:rPr>
            </w:pPr>
            <w:r w:rsidRPr="00D51286">
              <w:rPr>
                <w:rFonts w:ascii="標楷體" w:eastAsia="標楷體" w:hAnsi="標楷體" w:cs="標楷體"/>
              </w:rPr>
              <w:t>1.教師評量</w:t>
            </w:r>
          </w:p>
          <w:p w:rsidR="00FC37A7" w:rsidRPr="00D51286" w:rsidRDefault="00FC37A7" w:rsidP="00FC37A7">
            <w:pPr>
              <w:snapToGrid w:val="0"/>
              <w:ind w:firstLine="0"/>
              <w:rPr>
                <w:rFonts w:ascii="標楷體" w:eastAsia="標楷體" w:hAnsi="標楷體" w:cs="標楷體"/>
              </w:rPr>
            </w:pPr>
            <w:r w:rsidRPr="00D51286">
              <w:rPr>
                <w:rFonts w:ascii="標楷體" w:eastAsia="標楷體" w:hAnsi="標楷體" w:cs="標楷體"/>
              </w:rPr>
              <w:t>2.表現評量</w:t>
            </w:r>
          </w:p>
          <w:p w:rsidR="00FC37A7" w:rsidRPr="00D51286" w:rsidRDefault="00FC37A7" w:rsidP="00FC37A7">
            <w:pPr>
              <w:snapToGrid w:val="0"/>
              <w:ind w:firstLine="0"/>
              <w:rPr>
                <w:rFonts w:ascii="標楷體" w:eastAsia="標楷體" w:hAnsi="標楷體" w:cs="標楷體"/>
              </w:rPr>
            </w:pPr>
            <w:r w:rsidRPr="00D51286">
              <w:rPr>
                <w:rFonts w:ascii="標楷體" w:eastAsia="標楷體" w:hAnsi="標楷體" w:cs="標楷體"/>
              </w:rPr>
              <w:t>3.實作評量</w:t>
            </w:r>
          </w:p>
          <w:p w:rsidR="00FC37A7" w:rsidRPr="00D51286" w:rsidRDefault="00FC37A7" w:rsidP="00FC37A7">
            <w:pPr>
              <w:snapToGrid w:val="0"/>
              <w:ind w:firstLine="0"/>
              <w:rPr>
                <w:rFonts w:ascii="標楷體" w:eastAsia="標楷體" w:hAnsi="標楷體" w:cs="標楷體"/>
              </w:rPr>
            </w:pPr>
            <w:r w:rsidRPr="00D51286">
              <w:rPr>
                <w:rFonts w:ascii="標楷體" w:eastAsia="標楷體" w:hAnsi="標楷體" w:cs="標楷體"/>
              </w:rPr>
              <w:t>4.態度評量</w:t>
            </w:r>
          </w:p>
          <w:p w:rsidR="00FC37A7" w:rsidRPr="00D51286" w:rsidRDefault="00FC37A7" w:rsidP="00FC37A7">
            <w:pPr>
              <w:snapToGrid w:val="0"/>
              <w:ind w:firstLine="0"/>
              <w:rPr>
                <w:rFonts w:ascii="標楷體" w:eastAsia="標楷體" w:hAnsi="標楷體" w:cs="標楷體"/>
              </w:rPr>
            </w:pPr>
            <w:r w:rsidRPr="00D51286">
              <w:rPr>
                <w:rFonts w:ascii="標楷體" w:eastAsia="標楷體" w:hAnsi="標楷體" w:cs="標楷體"/>
              </w:rPr>
              <w:t>5.發表評量</w:t>
            </w:r>
          </w:p>
          <w:p w:rsidR="00FC37A7" w:rsidRPr="00D51286" w:rsidRDefault="00FC37A7" w:rsidP="00FC37A7">
            <w:pPr>
              <w:snapToGrid w:val="0"/>
              <w:ind w:firstLine="0"/>
              <w:rPr>
                <w:rFonts w:ascii="標楷體" w:eastAsia="標楷體" w:hAnsi="標楷體" w:cs="標楷體"/>
              </w:rPr>
            </w:pPr>
            <w:r w:rsidRPr="00D51286">
              <w:rPr>
                <w:rFonts w:ascii="標楷體" w:eastAsia="標楷體" w:hAnsi="標楷體" w:cs="標楷體"/>
              </w:rPr>
              <w:t>6.欣賞評量</w:t>
            </w:r>
          </w:p>
          <w:p w:rsidR="00FC37A7" w:rsidRPr="00DA591D" w:rsidRDefault="00FC37A7" w:rsidP="00FC37A7">
            <w:pPr>
              <w:snapToGrid w:val="0"/>
              <w:ind w:firstLine="0"/>
              <w:rPr>
                <w:rFonts w:ascii="標楷體" w:eastAsia="標楷體" w:hAnsi="標楷體" w:cs="標楷體"/>
              </w:rPr>
            </w:pPr>
            <w:r w:rsidRPr="00D51286">
              <w:rPr>
                <w:rFonts w:ascii="標楷體" w:eastAsia="標楷體" w:hAnsi="標楷體" w:cs="標楷體"/>
              </w:rPr>
              <w:t>7.討論評量</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FC37A7" w:rsidRDefault="00FC37A7" w:rsidP="00FC37A7">
            <w:pPr>
              <w:snapToGrid w:val="0"/>
              <w:ind w:firstLine="0"/>
              <w:rPr>
                <w:rFonts w:ascii="標楷體" w:eastAsia="標楷體" w:hAnsi="標楷體" w:cs="標楷體"/>
              </w:rPr>
            </w:pPr>
            <w:r>
              <w:rPr>
                <w:rFonts w:ascii="標楷體" w:eastAsia="標楷體" w:hAnsi="標楷體" w:cs="標楷體"/>
              </w:rPr>
              <w:t>【性別平等教育】</w:t>
            </w:r>
          </w:p>
          <w:p w:rsidR="00FC37A7" w:rsidRDefault="00FC37A7" w:rsidP="00FC37A7">
            <w:pPr>
              <w:snapToGrid w:val="0"/>
              <w:ind w:firstLine="0"/>
              <w:rPr>
                <w:rFonts w:ascii="標楷體" w:eastAsia="標楷體" w:hAnsi="標楷體" w:cs="標楷體"/>
              </w:rPr>
            </w:pPr>
            <w:r>
              <w:rPr>
                <w:rFonts w:ascii="標楷體" w:eastAsia="標楷體" w:hAnsi="標楷體" w:cs="標楷體"/>
              </w:rPr>
              <w:t>性J11 去除性別刻板與性別偏見的情感表達與溝通，具備與他人平等互動的能力。</w:t>
            </w:r>
          </w:p>
        </w:tc>
        <w:tc>
          <w:tcPr>
            <w:tcW w:w="1784" w:type="dxa"/>
            <w:tcBorders>
              <w:top w:val="single" w:sz="8" w:space="0" w:color="000000"/>
              <w:bottom w:val="single" w:sz="8" w:space="0" w:color="000000"/>
              <w:right w:val="single" w:sz="8" w:space="0" w:color="000000"/>
            </w:tcBorders>
          </w:tcPr>
          <w:p w:rsidR="00FC37A7" w:rsidRPr="006571A0" w:rsidRDefault="00FC37A7" w:rsidP="00FC37A7">
            <w:pPr>
              <w:adjustRightInd w:val="0"/>
              <w:snapToGrid w:val="0"/>
              <w:ind w:firstLine="0"/>
              <w:jc w:val="left"/>
              <w:rPr>
                <w:rFonts w:ascii="標楷體" w:eastAsia="標楷體" w:hAnsi="標楷體" w:cs="標楷體"/>
              </w:rPr>
            </w:pPr>
            <w:r w:rsidRPr="006571A0">
              <w:rPr>
                <w:rFonts w:ascii="標楷體" w:eastAsia="標楷體" w:hAnsi="標楷體" w:cs="標楷體"/>
              </w:rPr>
              <w:t>□實施跨領域或</w:t>
            </w:r>
            <w:r w:rsidRPr="006571A0">
              <w:rPr>
                <w:rFonts w:ascii="標楷體" w:eastAsia="標楷體" w:hAnsi="標楷體" w:cs="標楷體"/>
                <w:color w:val="auto"/>
              </w:rPr>
              <w:t>跨</w:t>
            </w:r>
            <w:r w:rsidRPr="006571A0">
              <w:rPr>
                <w:rFonts w:ascii="標楷體" w:eastAsia="標楷體" w:hAnsi="標楷體" w:cs="標楷體"/>
              </w:rPr>
              <w:t>科目協同教學(需另申請授課鐘點費者)</w:t>
            </w:r>
          </w:p>
          <w:p w:rsidR="00FC37A7" w:rsidRPr="006571A0" w:rsidRDefault="00FC37A7" w:rsidP="00FC37A7">
            <w:pPr>
              <w:adjustRightInd w:val="0"/>
              <w:snapToGrid w:val="0"/>
              <w:ind w:firstLine="0"/>
              <w:jc w:val="left"/>
              <w:rPr>
                <w:rFonts w:ascii="標楷體" w:eastAsia="標楷體" w:hAnsi="標楷體" w:cs="標楷體"/>
              </w:rPr>
            </w:pPr>
            <w:r w:rsidRPr="006571A0">
              <w:rPr>
                <w:rFonts w:ascii="標楷體" w:eastAsia="標楷體" w:hAnsi="標楷體" w:cs="標楷體"/>
              </w:rPr>
              <w:t>1.協同科目：</w:t>
            </w:r>
          </w:p>
          <w:p w:rsidR="00FC37A7" w:rsidRPr="006571A0" w:rsidRDefault="00FC37A7" w:rsidP="00FC37A7">
            <w:pPr>
              <w:adjustRightInd w:val="0"/>
              <w:snapToGrid w:val="0"/>
              <w:ind w:firstLine="0"/>
              <w:jc w:val="left"/>
              <w:rPr>
                <w:rFonts w:ascii="標楷體" w:eastAsia="標楷體" w:hAnsi="標楷體" w:cs="標楷體"/>
                <w:u w:val="single"/>
              </w:rPr>
            </w:pPr>
            <w:r w:rsidRPr="006571A0">
              <w:rPr>
                <w:rFonts w:ascii="標楷體" w:eastAsia="標楷體" w:hAnsi="標楷體" w:cs="標楷體"/>
                <w:u w:val="single"/>
              </w:rPr>
              <w:t xml:space="preserve">            </w:t>
            </w:r>
          </w:p>
          <w:p w:rsidR="00FC37A7" w:rsidRPr="006571A0" w:rsidRDefault="00FC37A7" w:rsidP="00FC37A7">
            <w:pPr>
              <w:adjustRightInd w:val="0"/>
              <w:snapToGrid w:val="0"/>
              <w:ind w:firstLine="0"/>
              <w:jc w:val="left"/>
              <w:rPr>
                <w:rFonts w:ascii="標楷體" w:eastAsia="標楷體" w:hAnsi="標楷體" w:cs="標楷體"/>
                <w:u w:val="single"/>
              </w:rPr>
            </w:pPr>
            <w:r w:rsidRPr="006571A0">
              <w:rPr>
                <w:rFonts w:ascii="標楷體" w:eastAsia="標楷體" w:hAnsi="標楷體" w:cs="標楷體"/>
              </w:rPr>
              <w:t>2.協同節數：</w:t>
            </w:r>
          </w:p>
          <w:p w:rsidR="00FC37A7" w:rsidRPr="006571A0" w:rsidRDefault="00FC37A7" w:rsidP="00FC37A7">
            <w:pPr>
              <w:adjustRightInd w:val="0"/>
              <w:snapToGrid w:val="0"/>
              <w:ind w:firstLine="0"/>
              <w:jc w:val="left"/>
              <w:rPr>
                <w:rFonts w:ascii="標楷體" w:eastAsia="標楷體" w:hAnsi="標楷體" w:cs="標楷體"/>
                <w:u w:val="single"/>
              </w:rPr>
            </w:pPr>
            <w:r w:rsidRPr="006571A0">
              <w:rPr>
                <w:rFonts w:ascii="標楷體" w:eastAsia="標楷體" w:hAnsi="標楷體" w:cs="標楷體"/>
                <w:u w:val="single"/>
              </w:rPr>
              <w:t xml:space="preserve">            </w:t>
            </w:r>
          </w:p>
        </w:tc>
      </w:tr>
      <w:tr w:rsidR="00FC37A7" w:rsidRPr="00500692" w:rsidTr="004C5DAB">
        <w:trPr>
          <w:trHeight w:val="880"/>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FC37A7" w:rsidRPr="00B26C28" w:rsidRDefault="00FC37A7" w:rsidP="00FC37A7">
            <w:pPr>
              <w:spacing w:line="0" w:lineRule="atLeast"/>
              <w:jc w:val="center"/>
              <w:rPr>
                <w:rFonts w:eastAsia="標楷體"/>
                <w:color w:val="auto"/>
              </w:rPr>
            </w:pPr>
            <w:r w:rsidRPr="00B26C28">
              <w:rPr>
                <w:rFonts w:eastAsia="標楷體"/>
                <w:color w:val="auto"/>
              </w:rPr>
              <w:lastRenderedPageBreak/>
              <w:t>第十五</w:t>
            </w:r>
            <w:proofErr w:type="gramStart"/>
            <w:r w:rsidRPr="00B26C28">
              <w:rPr>
                <w:rFonts w:eastAsia="標楷體"/>
                <w:color w:val="auto"/>
              </w:rPr>
              <w:t>週</w:t>
            </w:r>
            <w:proofErr w:type="gramEnd"/>
          </w:p>
          <w:p w:rsidR="00FC37A7" w:rsidRPr="00B26C28" w:rsidRDefault="00FC37A7" w:rsidP="00FC37A7">
            <w:pPr>
              <w:spacing w:line="0" w:lineRule="atLeast"/>
              <w:jc w:val="center"/>
              <w:rPr>
                <w:rFonts w:eastAsia="標楷體"/>
                <w:color w:val="auto"/>
              </w:rPr>
            </w:pPr>
            <w:r w:rsidRPr="00B26C28">
              <w:rPr>
                <w:rFonts w:eastAsia="標楷體"/>
                <w:color w:val="auto"/>
              </w:rPr>
              <w:t>5/</w:t>
            </w:r>
            <w:r>
              <w:rPr>
                <w:rFonts w:eastAsia="標楷體" w:hint="eastAsia"/>
                <w:color w:val="auto"/>
              </w:rPr>
              <w:t>22</w:t>
            </w:r>
            <w:r w:rsidRPr="00B26C28">
              <w:rPr>
                <w:rFonts w:eastAsia="標楷體"/>
                <w:color w:val="auto"/>
              </w:rPr>
              <w:t>~5/2</w:t>
            </w:r>
            <w:r>
              <w:rPr>
                <w:rFonts w:eastAsia="標楷體" w:hint="eastAsia"/>
                <w:color w:val="auto"/>
              </w:rPr>
              <w:t>6</w:t>
            </w:r>
          </w:p>
        </w:tc>
        <w:tc>
          <w:tcPr>
            <w:tcW w:w="1418" w:type="dxa"/>
            <w:tcBorders>
              <w:top w:val="single" w:sz="8" w:space="0" w:color="000000"/>
              <w:left w:val="single" w:sz="8" w:space="0" w:color="000000"/>
              <w:bottom w:val="single" w:sz="8" w:space="0" w:color="000000"/>
              <w:right w:val="single" w:sz="8" w:space="0" w:color="000000"/>
            </w:tcBorders>
          </w:tcPr>
          <w:p w:rsidR="00FC37A7" w:rsidRDefault="00FC37A7" w:rsidP="00FC37A7">
            <w:pPr>
              <w:snapToGrid w:val="0"/>
              <w:ind w:firstLine="0"/>
              <w:rPr>
                <w:rFonts w:ascii="標楷體" w:eastAsia="標楷體" w:hAnsi="標楷體"/>
              </w:rPr>
            </w:pPr>
            <w:r>
              <w:rPr>
                <w:rFonts w:ascii="標楷體" w:eastAsia="標楷體" w:hAnsi="標楷體" w:cs="標楷體"/>
              </w:rPr>
              <w:t xml:space="preserve">表E-Ⅳ-2 </w:t>
            </w:r>
            <w:r w:rsidRPr="00D51286">
              <w:rPr>
                <w:rFonts w:ascii="標楷體" w:eastAsia="標楷體" w:hAnsi="標楷體" w:cs="標楷體"/>
              </w:rPr>
              <w:t>肢體動作與語彙、角色建立與表演、各類型文本分析與創作。</w:t>
            </w:r>
          </w:p>
          <w:p w:rsidR="00FC37A7" w:rsidRDefault="00FC37A7" w:rsidP="00FC37A7">
            <w:pPr>
              <w:snapToGrid w:val="0"/>
              <w:ind w:firstLine="0"/>
              <w:rPr>
                <w:rFonts w:ascii="標楷體" w:eastAsia="標楷體" w:hAnsi="標楷體"/>
              </w:rPr>
            </w:pPr>
            <w:r>
              <w:rPr>
                <w:rFonts w:ascii="標楷體" w:eastAsia="標楷體" w:hAnsi="標楷體" w:cs="標楷體"/>
              </w:rPr>
              <w:t xml:space="preserve">表E-Ⅳ-3 </w:t>
            </w:r>
            <w:r w:rsidRPr="00D51286">
              <w:rPr>
                <w:rFonts w:ascii="標楷體" w:eastAsia="標楷體" w:hAnsi="標楷體" w:cs="標楷體"/>
              </w:rPr>
              <w:t>戲劇、舞蹈與其他藝術元素的結合演出。</w:t>
            </w:r>
          </w:p>
          <w:p w:rsidR="00FC37A7" w:rsidRDefault="00FC37A7" w:rsidP="00FC37A7">
            <w:pPr>
              <w:snapToGrid w:val="0"/>
              <w:ind w:firstLine="0"/>
              <w:rPr>
                <w:rFonts w:ascii="標楷體" w:eastAsia="標楷體" w:hAnsi="標楷體"/>
              </w:rPr>
            </w:pPr>
            <w:r>
              <w:rPr>
                <w:rFonts w:ascii="標楷體" w:eastAsia="標楷體" w:hAnsi="標楷體" w:cs="標楷體"/>
              </w:rPr>
              <w:t xml:space="preserve">表A-Ⅳ-1 </w:t>
            </w:r>
            <w:r w:rsidRPr="00D51286">
              <w:rPr>
                <w:rFonts w:ascii="標楷體" w:eastAsia="標楷體" w:hAnsi="標楷體" w:cs="標楷體"/>
              </w:rPr>
              <w:t>表演藝術與生活美學、在地文化及特定場域的演出連結。</w:t>
            </w:r>
          </w:p>
          <w:p w:rsidR="00FC37A7" w:rsidRDefault="00FC37A7" w:rsidP="00FC37A7">
            <w:pPr>
              <w:snapToGrid w:val="0"/>
              <w:ind w:firstLine="0"/>
              <w:rPr>
                <w:rFonts w:ascii="標楷體" w:eastAsia="標楷體" w:hAnsi="標楷體"/>
              </w:rPr>
            </w:pPr>
            <w:r>
              <w:rPr>
                <w:rFonts w:ascii="標楷體" w:eastAsia="標楷體" w:hAnsi="標楷體" w:cs="標楷體"/>
              </w:rPr>
              <w:t xml:space="preserve">表A-Ⅳ-2 </w:t>
            </w:r>
            <w:r w:rsidRPr="00D51286">
              <w:rPr>
                <w:rFonts w:ascii="標楷體" w:eastAsia="標楷體" w:hAnsi="標楷體" w:cs="標楷體"/>
              </w:rPr>
              <w:t>在地及各族群、東西方、傳統與當代表演藝術之類型、代表作品與人物。</w:t>
            </w:r>
          </w:p>
          <w:p w:rsidR="00FC37A7" w:rsidRDefault="00FC37A7" w:rsidP="00FC37A7">
            <w:pPr>
              <w:snapToGrid w:val="0"/>
              <w:ind w:firstLine="0"/>
              <w:rPr>
                <w:rFonts w:ascii="標楷體" w:eastAsia="標楷體" w:hAnsi="標楷體"/>
              </w:rPr>
            </w:pPr>
            <w:r>
              <w:rPr>
                <w:rFonts w:ascii="標楷體" w:eastAsia="標楷體" w:hAnsi="標楷體" w:cs="標楷體"/>
              </w:rPr>
              <w:t xml:space="preserve">表A-Ⅳ-3 </w:t>
            </w:r>
            <w:r w:rsidRPr="00D51286">
              <w:rPr>
                <w:rFonts w:ascii="標楷體" w:eastAsia="標楷體" w:hAnsi="標楷體" w:cs="標楷體"/>
              </w:rPr>
              <w:t>表演形式分析、文本分析。</w:t>
            </w:r>
          </w:p>
          <w:p w:rsidR="00FC37A7" w:rsidRDefault="00FC37A7" w:rsidP="00FC37A7">
            <w:pPr>
              <w:snapToGrid w:val="0"/>
              <w:ind w:firstLine="0"/>
              <w:rPr>
                <w:rFonts w:ascii="標楷體" w:eastAsia="標楷體" w:hAnsi="標楷體"/>
              </w:rPr>
            </w:pPr>
            <w:r>
              <w:rPr>
                <w:rFonts w:ascii="標楷體" w:eastAsia="標楷體" w:hAnsi="標楷體" w:cs="標楷體"/>
              </w:rPr>
              <w:t xml:space="preserve">表P-Ⅳ-1 </w:t>
            </w:r>
            <w:r w:rsidRPr="00D51286">
              <w:rPr>
                <w:rFonts w:ascii="標楷體" w:eastAsia="標楷體" w:hAnsi="標楷體" w:cs="標楷體"/>
              </w:rPr>
              <w:t>表演團隊組織與架構、劇場基礎設計和製作。</w:t>
            </w:r>
          </w:p>
          <w:p w:rsidR="00FC37A7" w:rsidRDefault="00FC37A7" w:rsidP="00FC37A7">
            <w:pPr>
              <w:snapToGrid w:val="0"/>
              <w:ind w:firstLine="0"/>
              <w:rPr>
                <w:rFonts w:ascii="標楷體" w:eastAsia="標楷體" w:hAnsi="標楷體"/>
              </w:rPr>
            </w:pPr>
            <w:r>
              <w:rPr>
                <w:rFonts w:ascii="標楷體" w:eastAsia="標楷體" w:hAnsi="標楷體" w:cs="標楷體"/>
              </w:rPr>
              <w:lastRenderedPageBreak/>
              <w:t xml:space="preserve">表P-Ⅳ-2 </w:t>
            </w:r>
            <w:r w:rsidRPr="00D51286">
              <w:rPr>
                <w:rFonts w:ascii="標楷體" w:eastAsia="標楷體" w:hAnsi="標楷體" w:cs="標楷體"/>
              </w:rPr>
              <w:t>應用戲劇、應用劇場與應用舞蹈等多元形式。</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FC37A7" w:rsidRDefault="00FC37A7" w:rsidP="00FC37A7">
            <w:pPr>
              <w:snapToGrid w:val="0"/>
              <w:ind w:firstLine="0"/>
              <w:rPr>
                <w:rFonts w:ascii="標楷體" w:eastAsia="標楷體" w:hAnsi="標楷體"/>
              </w:rPr>
            </w:pPr>
            <w:r>
              <w:rPr>
                <w:rFonts w:ascii="標楷體" w:eastAsia="標楷體" w:hAnsi="標楷體" w:cs="標楷體"/>
              </w:rPr>
              <w:lastRenderedPageBreak/>
              <w:t xml:space="preserve">表1-Ⅳ-1 </w:t>
            </w:r>
            <w:r w:rsidRPr="00D51286">
              <w:rPr>
                <w:rFonts w:ascii="標楷體" w:eastAsia="標楷體" w:hAnsi="標楷體" w:cs="標楷體"/>
              </w:rPr>
              <w:t>能運用特定元素、形式、技巧與肢體語彙表現想法，發展多元能力，並在劇場中呈現。</w:t>
            </w:r>
          </w:p>
          <w:p w:rsidR="00FC37A7" w:rsidRDefault="00FC37A7" w:rsidP="00FC37A7">
            <w:pPr>
              <w:snapToGrid w:val="0"/>
              <w:ind w:firstLine="0"/>
              <w:rPr>
                <w:rFonts w:ascii="標楷體" w:eastAsia="標楷體" w:hAnsi="標楷體"/>
              </w:rPr>
            </w:pPr>
            <w:r>
              <w:rPr>
                <w:rFonts w:ascii="標楷體" w:eastAsia="標楷體" w:hAnsi="標楷體" w:cs="標楷體"/>
              </w:rPr>
              <w:t xml:space="preserve">表1-Ⅳ-3 </w:t>
            </w:r>
            <w:r w:rsidRPr="00D51286">
              <w:rPr>
                <w:rFonts w:ascii="標楷體" w:eastAsia="標楷體" w:hAnsi="標楷體" w:cs="標楷體"/>
              </w:rPr>
              <w:t>能連結其他藝術並創作。</w:t>
            </w:r>
          </w:p>
          <w:p w:rsidR="00FC37A7" w:rsidRDefault="00FC37A7" w:rsidP="00FC37A7">
            <w:pPr>
              <w:snapToGrid w:val="0"/>
              <w:ind w:firstLine="0"/>
              <w:rPr>
                <w:rFonts w:ascii="標楷體" w:eastAsia="標楷體" w:hAnsi="標楷體"/>
              </w:rPr>
            </w:pPr>
            <w:r>
              <w:rPr>
                <w:rFonts w:ascii="標楷體" w:eastAsia="標楷體" w:hAnsi="標楷體" w:cs="標楷體"/>
              </w:rPr>
              <w:t xml:space="preserve">表2-Ⅳ-1 </w:t>
            </w:r>
            <w:r w:rsidRPr="00D51286">
              <w:rPr>
                <w:rFonts w:ascii="標楷體" w:eastAsia="標楷體" w:hAnsi="標楷體" w:cs="標楷體"/>
              </w:rPr>
              <w:t>能覺察並感受創作與美感經驗的關聯。</w:t>
            </w:r>
          </w:p>
          <w:p w:rsidR="00FC37A7" w:rsidRDefault="00FC37A7" w:rsidP="00FC37A7">
            <w:pPr>
              <w:snapToGrid w:val="0"/>
              <w:ind w:firstLine="0"/>
              <w:rPr>
                <w:rFonts w:ascii="標楷體" w:eastAsia="標楷體" w:hAnsi="標楷體"/>
              </w:rPr>
            </w:pPr>
            <w:r>
              <w:rPr>
                <w:rFonts w:ascii="標楷體" w:eastAsia="標楷體" w:hAnsi="標楷體" w:cs="標楷體"/>
              </w:rPr>
              <w:t xml:space="preserve">表2-Ⅳ-2 </w:t>
            </w:r>
            <w:r w:rsidRPr="00D51286">
              <w:rPr>
                <w:rFonts w:ascii="標楷體" w:eastAsia="標楷體" w:hAnsi="標楷體" w:cs="標楷體"/>
              </w:rPr>
              <w:t>能體認各種表演藝術發展脈絡、文化內涵及代表人物。</w:t>
            </w:r>
          </w:p>
          <w:p w:rsidR="00FC37A7" w:rsidRDefault="00FC37A7" w:rsidP="00FC37A7">
            <w:pPr>
              <w:snapToGrid w:val="0"/>
              <w:ind w:firstLine="0"/>
              <w:rPr>
                <w:rFonts w:ascii="標楷體" w:eastAsia="標楷體" w:hAnsi="標楷體"/>
              </w:rPr>
            </w:pPr>
            <w:r>
              <w:rPr>
                <w:rFonts w:ascii="標楷體" w:eastAsia="標楷體" w:hAnsi="標楷體" w:cs="標楷體"/>
              </w:rPr>
              <w:t xml:space="preserve">表2-Ⅳ-3 </w:t>
            </w:r>
            <w:r w:rsidRPr="00D51286">
              <w:rPr>
                <w:rFonts w:ascii="標楷體" w:eastAsia="標楷體" w:hAnsi="標楷體" w:cs="標楷體"/>
              </w:rPr>
              <w:t>能運用適當的語彙，明確表達、解析及評價自己與他人的作品。</w:t>
            </w:r>
          </w:p>
          <w:p w:rsidR="00FC37A7" w:rsidRDefault="00FC37A7" w:rsidP="00FC37A7">
            <w:pPr>
              <w:snapToGrid w:val="0"/>
              <w:ind w:firstLine="0"/>
              <w:rPr>
                <w:rFonts w:ascii="標楷體" w:eastAsia="標楷體" w:hAnsi="標楷體"/>
              </w:rPr>
            </w:pPr>
            <w:r>
              <w:rPr>
                <w:rFonts w:ascii="標楷體" w:eastAsia="標楷體" w:hAnsi="標楷體" w:cs="標楷體"/>
              </w:rPr>
              <w:t>表3-Ⅳ-1 能運用劇場相關技術，有計畫的</w:t>
            </w:r>
            <w:r w:rsidRPr="00D51286">
              <w:rPr>
                <w:rFonts w:ascii="標楷體" w:eastAsia="標楷體" w:hAnsi="標楷體" w:cs="標楷體"/>
              </w:rPr>
              <w:t>排練與展演。</w:t>
            </w:r>
          </w:p>
          <w:p w:rsidR="00FC37A7" w:rsidRDefault="00FC37A7" w:rsidP="00FC37A7">
            <w:pPr>
              <w:snapToGrid w:val="0"/>
              <w:ind w:firstLine="0"/>
              <w:rPr>
                <w:rFonts w:ascii="標楷體" w:eastAsia="標楷體" w:hAnsi="標楷體"/>
              </w:rPr>
            </w:pPr>
            <w:r>
              <w:rPr>
                <w:rFonts w:ascii="標楷體" w:eastAsia="標楷體" w:hAnsi="標楷體" w:cs="標楷體"/>
              </w:rPr>
              <w:t xml:space="preserve">表3-Ⅳ-4 </w:t>
            </w:r>
            <w:r w:rsidRPr="00D51286">
              <w:rPr>
                <w:rFonts w:ascii="標楷體" w:eastAsia="標楷體" w:hAnsi="標楷體" w:cs="標楷體"/>
              </w:rPr>
              <w:t>能養成鑑賞表演藝術的習慣，並能適性發展。</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FC37A7" w:rsidRPr="00DA591D" w:rsidRDefault="00FC37A7" w:rsidP="00FC37A7">
            <w:pPr>
              <w:snapToGrid w:val="0"/>
              <w:ind w:firstLine="0"/>
              <w:rPr>
                <w:rFonts w:ascii="標楷體" w:eastAsia="標楷體" w:hAnsi="標楷體"/>
                <w:color w:val="auto"/>
              </w:rPr>
            </w:pPr>
            <w:r w:rsidRPr="00D51286">
              <w:rPr>
                <w:rFonts w:ascii="標楷體" w:eastAsia="標楷體" w:hAnsi="標楷體" w:cs="標楷體"/>
                <w:color w:val="auto"/>
              </w:rPr>
              <w:t>第九課「妝」點劇場「服」號</w:t>
            </w:r>
          </w:p>
          <w:p w:rsidR="00FC37A7" w:rsidRPr="00D51286" w:rsidRDefault="00FC37A7" w:rsidP="00FC37A7">
            <w:pPr>
              <w:snapToGrid w:val="0"/>
              <w:ind w:firstLine="0"/>
              <w:rPr>
                <w:rFonts w:ascii="標楷體" w:eastAsia="標楷體" w:hAnsi="標楷體"/>
                <w:color w:val="auto"/>
              </w:rPr>
            </w:pPr>
            <w:r w:rsidRPr="00D51286">
              <w:rPr>
                <w:rFonts w:ascii="標楷體" w:eastAsia="標楷體" w:hAnsi="標楷體" w:cs="標楷體"/>
                <w:color w:val="auto"/>
              </w:rPr>
              <w:t>1.說明特殊化妝的概念。</w:t>
            </w:r>
          </w:p>
          <w:p w:rsidR="00FC37A7" w:rsidRPr="00D51286" w:rsidRDefault="00FC37A7" w:rsidP="00FC37A7">
            <w:pPr>
              <w:snapToGrid w:val="0"/>
              <w:ind w:firstLine="0"/>
              <w:rPr>
                <w:rFonts w:ascii="標楷體" w:eastAsia="標楷體" w:hAnsi="標楷體"/>
                <w:color w:val="auto"/>
              </w:rPr>
            </w:pPr>
            <w:r w:rsidRPr="00D51286">
              <w:rPr>
                <w:rFonts w:ascii="標楷體" w:eastAsia="標楷體" w:hAnsi="標楷體" w:cs="標楷體"/>
                <w:color w:val="auto"/>
              </w:rPr>
              <w:t>2.老妝：</w:t>
            </w:r>
          </w:p>
          <w:p w:rsidR="00FC37A7" w:rsidRPr="00D51286" w:rsidRDefault="00FC37A7" w:rsidP="00FC37A7">
            <w:pPr>
              <w:snapToGrid w:val="0"/>
              <w:ind w:firstLine="0"/>
              <w:rPr>
                <w:rFonts w:ascii="標楷體" w:eastAsia="標楷體" w:hAnsi="標楷體"/>
                <w:color w:val="auto"/>
              </w:rPr>
            </w:pPr>
            <w:r w:rsidRPr="00D51286">
              <w:rPr>
                <w:rFonts w:ascii="標楷體" w:eastAsia="標楷體" w:hAnsi="標楷體" w:cs="標楷體"/>
                <w:color w:val="auto"/>
              </w:rPr>
              <w:t>(1)欣賞教學影片，進行步驟說明。</w:t>
            </w:r>
          </w:p>
          <w:p w:rsidR="00FC37A7" w:rsidRDefault="00FC37A7" w:rsidP="00FC37A7">
            <w:pPr>
              <w:snapToGrid w:val="0"/>
              <w:ind w:firstLine="0"/>
              <w:rPr>
                <w:rFonts w:ascii="標楷體" w:eastAsia="標楷體" w:hAnsi="標楷體"/>
                <w:color w:val="auto"/>
              </w:rPr>
            </w:pPr>
            <w:r w:rsidRPr="00D51286">
              <w:rPr>
                <w:rFonts w:ascii="標楷體" w:eastAsia="標楷體" w:hAnsi="標楷體" w:cs="標楷體"/>
                <w:color w:val="auto"/>
              </w:rPr>
              <w:t>(2)說明老妝重點：皺紋及白髮，隨年齡不同、因人而異。</w:t>
            </w:r>
          </w:p>
          <w:p w:rsidR="00FC37A7" w:rsidRPr="00D51286" w:rsidRDefault="00FC37A7" w:rsidP="00FC37A7">
            <w:pPr>
              <w:snapToGrid w:val="0"/>
              <w:ind w:firstLine="0"/>
              <w:rPr>
                <w:rFonts w:ascii="標楷體" w:eastAsia="標楷體" w:hAnsi="標楷體"/>
                <w:color w:val="auto"/>
              </w:rPr>
            </w:pPr>
            <w:r>
              <w:rPr>
                <w:rFonts w:ascii="標楷體" w:eastAsia="標楷體" w:hAnsi="標楷體" w:cs="標楷體"/>
                <w:color w:val="auto"/>
              </w:rPr>
              <w:t>(3</w:t>
            </w:r>
            <w:r w:rsidRPr="00D51286">
              <w:rPr>
                <w:rFonts w:ascii="標楷體" w:eastAsia="標楷體" w:hAnsi="標楷體" w:cs="標楷體"/>
                <w:color w:val="auto"/>
              </w:rPr>
              <w:t>)</w:t>
            </w:r>
            <w:r w:rsidRPr="00BA0359">
              <w:rPr>
                <w:rFonts w:ascii="標楷體" w:eastAsia="標楷體" w:hAnsi="標楷體" w:cs="標楷體"/>
                <w:color w:val="auto"/>
              </w:rPr>
              <w:t>進行「藝術探索：遇見八十歲的我」活動，畫出八十歲的自己。</w:t>
            </w:r>
          </w:p>
          <w:p w:rsidR="00FC37A7" w:rsidRPr="00D51286" w:rsidRDefault="00FC37A7" w:rsidP="00FC37A7">
            <w:pPr>
              <w:snapToGrid w:val="0"/>
              <w:ind w:firstLine="0"/>
              <w:rPr>
                <w:rFonts w:ascii="標楷體" w:eastAsia="標楷體" w:hAnsi="標楷體"/>
                <w:color w:val="auto"/>
              </w:rPr>
            </w:pPr>
            <w:r w:rsidRPr="00D51286">
              <w:rPr>
                <w:rFonts w:ascii="標楷體" w:eastAsia="標楷體" w:hAnsi="標楷體" w:cs="標楷體"/>
                <w:color w:val="auto"/>
              </w:rPr>
              <w:t>3.受傷妝：</w:t>
            </w:r>
          </w:p>
          <w:p w:rsidR="00FC37A7" w:rsidRPr="00D51286" w:rsidRDefault="00FC37A7" w:rsidP="00FC37A7">
            <w:pPr>
              <w:snapToGrid w:val="0"/>
              <w:ind w:firstLine="0"/>
              <w:rPr>
                <w:rFonts w:ascii="標楷體" w:eastAsia="標楷體" w:hAnsi="標楷體"/>
                <w:color w:val="auto"/>
              </w:rPr>
            </w:pPr>
            <w:r w:rsidRPr="00D51286">
              <w:rPr>
                <w:rFonts w:ascii="標楷體" w:eastAsia="標楷體" w:hAnsi="標楷體" w:cs="標楷體"/>
                <w:color w:val="auto"/>
              </w:rPr>
              <w:t>(1)欣賞教學影片，進行步驟說明。</w:t>
            </w:r>
          </w:p>
          <w:p w:rsidR="00FC37A7" w:rsidRPr="00D51286" w:rsidRDefault="00FC37A7" w:rsidP="00FC37A7">
            <w:pPr>
              <w:snapToGrid w:val="0"/>
              <w:ind w:firstLine="0"/>
              <w:rPr>
                <w:rFonts w:ascii="標楷體" w:eastAsia="標楷體" w:hAnsi="標楷體"/>
                <w:color w:val="auto"/>
              </w:rPr>
            </w:pPr>
            <w:r w:rsidRPr="00D51286">
              <w:rPr>
                <w:rFonts w:ascii="標楷體" w:eastAsia="標楷體" w:hAnsi="標楷體" w:cs="標楷體"/>
                <w:color w:val="auto"/>
              </w:rPr>
              <w:t>(2)學生可依自己的興趣，挑選一種受傷</w:t>
            </w:r>
            <w:proofErr w:type="gramStart"/>
            <w:r w:rsidRPr="00D51286">
              <w:rPr>
                <w:rFonts w:ascii="標楷體" w:eastAsia="標楷體" w:hAnsi="標楷體" w:cs="標楷體"/>
                <w:color w:val="auto"/>
              </w:rPr>
              <w:t>妝</w:t>
            </w:r>
            <w:proofErr w:type="gramEnd"/>
            <w:r w:rsidRPr="00D51286">
              <w:rPr>
                <w:rFonts w:ascii="標楷體" w:eastAsia="標楷體" w:hAnsi="標楷體" w:cs="標楷體"/>
                <w:color w:val="auto"/>
              </w:rPr>
              <w:t>進行練習：</w:t>
            </w:r>
            <w:proofErr w:type="gramStart"/>
            <w:r w:rsidRPr="00D51286">
              <w:rPr>
                <w:rFonts w:ascii="標楷體" w:eastAsia="標楷體" w:hAnsi="標楷體" w:cs="標楷體"/>
                <w:color w:val="auto"/>
              </w:rPr>
              <w:t>瘀青妝</w:t>
            </w:r>
            <w:proofErr w:type="gramEnd"/>
            <w:r w:rsidRPr="00D51286">
              <w:rPr>
                <w:rFonts w:ascii="標楷體" w:eastAsia="標楷體" w:hAnsi="標楷體" w:cs="標楷體"/>
                <w:color w:val="auto"/>
              </w:rPr>
              <w:t>、刀傷妝、擦傷妝。</w:t>
            </w:r>
          </w:p>
          <w:p w:rsidR="00FC37A7" w:rsidRPr="00D51286" w:rsidRDefault="00FC37A7" w:rsidP="00FC37A7">
            <w:pPr>
              <w:snapToGrid w:val="0"/>
              <w:ind w:firstLine="0"/>
              <w:rPr>
                <w:rFonts w:ascii="標楷體" w:eastAsia="標楷體" w:hAnsi="標楷體"/>
                <w:color w:val="auto"/>
              </w:rPr>
            </w:pPr>
            <w:r w:rsidRPr="00D51286">
              <w:rPr>
                <w:rFonts w:ascii="標楷體" w:eastAsia="標楷體" w:hAnsi="標楷體" w:cs="標楷體"/>
                <w:color w:val="auto"/>
              </w:rPr>
              <w:t>(3)教師可視情形補充槍傷：使用皮膚</w:t>
            </w:r>
            <w:proofErr w:type="gramStart"/>
            <w:r w:rsidRPr="00D51286">
              <w:rPr>
                <w:rFonts w:ascii="標楷體" w:eastAsia="標楷體" w:hAnsi="標楷體" w:cs="標楷體"/>
                <w:color w:val="auto"/>
              </w:rPr>
              <w:t>蠟</w:t>
            </w:r>
            <w:proofErr w:type="gramEnd"/>
            <w:r w:rsidRPr="00D51286">
              <w:rPr>
                <w:rFonts w:ascii="標楷體" w:eastAsia="標楷體" w:hAnsi="標楷體" w:cs="標楷體"/>
                <w:color w:val="auto"/>
              </w:rPr>
              <w:t>製造一個彈孔，將此甜甜圈形狀的彈孔固定在皮膚上，在彈孔四周慢慢推平，使其更自然貼近皮膚，以原子筆挑四周圍，製造破破爛爛的感覺，接著使用深色油彩塗在彈孔</w:t>
            </w:r>
            <w:proofErr w:type="gramStart"/>
            <w:r w:rsidRPr="00D51286">
              <w:rPr>
                <w:rFonts w:ascii="標楷體" w:eastAsia="標楷體" w:hAnsi="標楷體" w:cs="標楷體"/>
                <w:color w:val="auto"/>
              </w:rPr>
              <w:t>凹</w:t>
            </w:r>
            <w:proofErr w:type="gramEnd"/>
            <w:r w:rsidRPr="00D51286">
              <w:rPr>
                <w:rFonts w:ascii="標楷體" w:eastAsia="標楷體" w:hAnsi="標楷體" w:cs="標楷體"/>
                <w:color w:val="auto"/>
              </w:rPr>
              <w:t>洞，最後將假血漿滴在彈孔上使其自然流下。</w:t>
            </w:r>
          </w:p>
          <w:p w:rsidR="00FC37A7" w:rsidRPr="00D51286" w:rsidRDefault="00FC37A7" w:rsidP="00FC37A7">
            <w:pPr>
              <w:snapToGrid w:val="0"/>
              <w:ind w:firstLine="0"/>
              <w:rPr>
                <w:rFonts w:ascii="標楷體" w:eastAsia="標楷體" w:hAnsi="標楷體"/>
                <w:color w:val="auto"/>
              </w:rPr>
            </w:pPr>
            <w:r>
              <w:rPr>
                <w:rFonts w:ascii="標楷體" w:eastAsia="標楷體" w:hAnsi="標楷體" w:cs="標楷體"/>
                <w:color w:val="auto"/>
              </w:rPr>
              <w:t>4</w:t>
            </w:r>
            <w:r w:rsidRPr="00D51286">
              <w:rPr>
                <w:rFonts w:ascii="標楷體" w:eastAsia="標楷體" w:hAnsi="標楷體" w:cs="標楷體"/>
                <w:color w:val="auto"/>
              </w:rPr>
              <w:t>.創意彩妝：</w:t>
            </w:r>
          </w:p>
          <w:p w:rsidR="00FC37A7" w:rsidRPr="00D51286" w:rsidRDefault="00FC37A7" w:rsidP="00FC37A7">
            <w:pPr>
              <w:snapToGrid w:val="0"/>
              <w:ind w:firstLine="0"/>
              <w:rPr>
                <w:rFonts w:ascii="標楷體" w:eastAsia="標楷體" w:hAnsi="標楷體"/>
                <w:color w:val="auto"/>
              </w:rPr>
            </w:pPr>
            <w:r w:rsidRPr="00D51286">
              <w:rPr>
                <w:rFonts w:ascii="標楷體" w:eastAsia="標楷體" w:hAnsi="標楷體" w:cs="標楷體"/>
                <w:color w:val="auto"/>
              </w:rPr>
              <w:t>(1)欣賞教學影片，進行步驟說明。</w:t>
            </w:r>
          </w:p>
          <w:p w:rsidR="00FC37A7" w:rsidRPr="00D51286" w:rsidRDefault="00FC37A7" w:rsidP="00FC37A7">
            <w:pPr>
              <w:snapToGrid w:val="0"/>
              <w:ind w:firstLine="0"/>
              <w:rPr>
                <w:rFonts w:ascii="標楷體" w:eastAsia="標楷體" w:hAnsi="標楷體"/>
                <w:color w:val="auto"/>
              </w:rPr>
            </w:pPr>
            <w:r w:rsidRPr="00D51286">
              <w:rPr>
                <w:rFonts w:ascii="標楷體" w:eastAsia="標楷體" w:hAnsi="標楷體" w:cs="標楷體"/>
                <w:color w:val="auto"/>
              </w:rPr>
              <w:t>(2)學生可依自己的興趣，挑選一種創意彩妝進行練習：狗</w:t>
            </w:r>
            <w:proofErr w:type="gramStart"/>
            <w:r w:rsidRPr="00D51286">
              <w:rPr>
                <w:rFonts w:ascii="標楷體" w:eastAsia="標楷體" w:hAnsi="標楷體" w:cs="標楷體"/>
                <w:color w:val="auto"/>
              </w:rPr>
              <w:t>狗</w:t>
            </w:r>
            <w:proofErr w:type="gramEnd"/>
            <w:r w:rsidRPr="00D51286">
              <w:rPr>
                <w:rFonts w:ascii="標楷體" w:eastAsia="標楷體" w:hAnsi="標楷體" w:cs="標楷體"/>
                <w:color w:val="auto"/>
              </w:rPr>
              <w:t>妝、</w:t>
            </w:r>
            <w:r w:rsidRPr="00D51286">
              <w:rPr>
                <w:rFonts w:ascii="標楷體" w:eastAsia="標楷體" w:hAnsi="標楷體" w:cs="標楷體"/>
                <w:color w:val="auto"/>
              </w:rPr>
              <w:lastRenderedPageBreak/>
              <w:t>時鐘妝。學生亦可發揮創意進行化妝練習。</w:t>
            </w:r>
          </w:p>
          <w:p w:rsidR="00FC37A7" w:rsidRPr="00D51286" w:rsidRDefault="00FC37A7" w:rsidP="00FC37A7">
            <w:pPr>
              <w:snapToGrid w:val="0"/>
              <w:ind w:firstLine="0"/>
              <w:rPr>
                <w:rFonts w:ascii="標楷體" w:eastAsia="標楷體" w:hAnsi="標楷體"/>
                <w:color w:val="auto"/>
              </w:rPr>
            </w:pPr>
            <w:r>
              <w:rPr>
                <w:rFonts w:ascii="標楷體" w:eastAsia="標楷體" w:hAnsi="標楷體" w:cs="標楷體"/>
                <w:color w:val="auto"/>
              </w:rPr>
              <w:t>5</w:t>
            </w:r>
            <w:r w:rsidRPr="00D51286">
              <w:rPr>
                <w:rFonts w:ascii="標楷體" w:eastAsia="標楷體" w:hAnsi="標楷體" w:cs="標楷體"/>
                <w:color w:val="auto"/>
              </w:rPr>
              <w:t>.請學生根據老妝、</w:t>
            </w:r>
            <w:proofErr w:type="gramStart"/>
            <w:r w:rsidRPr="00D51286">
              <w:rPr>
                <w:rFonts w:ascii="標楷體" w:eastAsia="標楷體" w:hAnsi="標楷體" w:cs="標楷體"/>
                <w:color w:val="auto"/>
              </w:rPr>
              <w:t>受傷妝和創意</w:t>
            </w:r>
            <w:proofErr w:type="gramEnd"/>
            <w:r w:rsidRPr="00D51286">
              <w:rPr>
                <w:rFonts w:ascii="標楷體" w:eastAsia="標楷體" w:hAnsi="標楷體" w:cs="標楷體"/>
                <w:color w:val="auto"/>
              </w:rPr>
              <w:t>彩妝的特性，搶答說出其特色。</w:t>
            </w:r>
          </w:p>
          <w:p w:rsidR="00FC37A7" w:rsidRPr="00D51286" w:rsidRDefault="00FC37A7" w:rsidP="00FC37A7">
            <w:pPr>
              <w:snapToGrid w:val="0"/>
              <w:ind w:firstLine="0"/>
              <w:rPr>
                <w:rFonts w:ascii="標楷體" w:eastAsia="標楷體" w:hAnsi="標楷體"/>
                <w:color w:val="auto"/>
              </w:rPr>
            </w:pPr>
            <w:r>
              <w:rPr>
                <w:rFonts w:ascii="標楷體" w:eastAsia="標楷體" w:hAnsi="標楷體" w:cs="標楷體"/>
                <w:color w:val="auto"/>
              </w:rPr>
              <w:t>6</w:t>
            </w:r>
            <w:r w:rsidRPr="00D51286">
              <w:rPr>
                <w:rFonts w:ascii="標楷體" w:eastAsia="標楷體" w:hAnsi="標楷體" w:cs="標楷體"/>
                <w:color w:val="auto"/>
              </w:rPr>
              <w:t>.討論身邊隨手可得的材料，</w:t>
            </w:r>
            <w:proofErr w:type="gramStart"/>
            <w:r w:rsidRPr="00D51286">
              <w:rPr>
                <w:rFonts w:ascii="標楷體" w:eastAsia="標楷體" w:hAnsi="標楷體" w:cs="標楷體"/>
                <w:color w:val="auto"/>
              </w:rPr>
              <w:t>作為下節課</w:t>
            </w:r>
            <w:proofErr w:type="gramEnd"/>
            <w:r w:rsidRPr="00D51286">
              <w:rPr>
                <w:rFonts w:ascii="標楷體" w:eastAsia="標楷體" w:hAnsi="標楷體" w:cs="標楷體"/>
                <w:color w:val="auto"/>
              </w:rPr>
              <w:t>舞臺秀服裝的設計材料。</w:t>
            </w:r>
          </w:p>
          <w:p w:rsidR="00FC37A7" w:rsidRDefault="00FC37A7" w:rsidP="00FC37A7">
            <w:pPr>
              <w:snapToGrid w:val="0"/>
              <w:ind w:firstLine="0"/>
              <w:rPr>
                <w:rFonts w:ascii="標楷體" w:eastAsia="標楷體" w:hAnsi="標楷體"/>
                <w:color w:val="auto"/>
              </w:rPr>
            </w:pPr>
            <w:r>
              <w:rPr>
                <w:rFonts w:ascii="標楷體" w:eastAsia="標楷體" w:hAnsi="標楷體" w:cs="標楷體"/>
                <w:color w:val="auto"/>
              </w:rPr>
              <w:t>7</w:t>
            </w:r>
            <w:r w:rsidRPr="00D51286">
              <w:rPr>
                <w:rFonts w:ascii="標楷體" w:eastAsia="標楷體" w:hAnsi="標楷體" w:cs="標楷體"/>
                <w:color w:val="auto"/>
              </w:rPr>
              <w:t>.教師總結。</w:t>
            </w:r>
          </w:p>
          <w:p w:rsidR="00FC37A7" w:rsidRPr="00D51286" w:rsidRDefault="00FC37A7" w:rsidP="00FC37A7">
            <w:pPr>
              <w:snapToGrid w:val="0"/>
              <w:ind w:firstLine="0"/>
              <w:rPr>
                <w:rFonts w:ascii="標楷體" w:eastAsia="標楷體" w:hAnsi="標楷體"/>
                <w:color w:val="auto"/>
              </w:rPr>
            </w:pPr>
            <w:r>
              <w:rPr>
                <w:rFonts w:ascii="標楷體" w:eastAsia="標楷體" w:hAnsi="標楷體" w:cs="標楷體"/>
                <w:color w:val="auto"/>
              </w:rPr>
              <w:t>8</w:t>
            </w:r>
            <w:r w:rsidRPr="00D51286">
              <w:rPr>
                <w:rFonts w:ascii="標楷體" w:eastAsia="標楷體" w:hAnsi="標楷體" w:cs="標楷體"/>
                <w:color w:val="auto"/>
              </w:rPr>
              <w:t>.教師說明《決戰服化伸展臺》活動的進行方式：</w:t>
            </w:r>
          </w:p>
          <w:p w:rsidR="00FC37A7" w:rsidRPr="00D51286" w:rsidRDefault="00FC37A7" w:rsidP="00FC37A7">
            <w:pPr>
              <w:snapToGrid w:val="0"/>
              <w:ind w:firstLine="0"/>
              <w:rPr>
                <w:rFonts w:ascii="標楷體" w:eastAsia="標楷體" w:hAnsi="標楷體"/>
                <w:color w:val="auto"/>
              </w:rPr>
            </w:pPr>
            <w:r w:rsidRPr="00D51286">
              <w:rPr>
                <w:rFonts w:ascii="標楷體" w:eastAsia="標楷體" w:hAnsi="標楷體" w:cs="標楷體"/>
                <w:color w:val="auto"/>
              </w:rPr>
              <w:t>(1)各組完成任務分工</w:t>
            </w:r>
          </w:p>
          <w:p w:rsidR="00FC37A7" w:rsidRPr="00D51286" w:rsidRDefault="00FC37A7" w:rsidP="00FC37A7">
            <w:pPr>
              <w:snapToGrid w:val="0"/>
              <w:ind w:firstLine="0"/>
              <w:rPr>
                <w:rFonts w:ascii="標楷體" w:eastAsia="標楷體" w:hAnsi="標楷體"/>
                <w:color w:val="auto"/>
              </w:rPr>
            </w:pPr>
            <w:r w:rsidRPr="00D51286">
              <w:rPr>
                <w:rFonts w:ascii="標楷體" w:eastAsia="標楷體" w:hAnsi="標楷體" w:cs="標楷體"/>
                <w:color w:val="auto"/>
              </w:rPr>
              <w:t>(2)召開設計會議</w:t>
            </w:r>
          </w:p>
          <w:p w:rsidR="00FC37A7" w:rsidRPr="00D51286" w:rsidRDefault="00FC37A7" w:rsidP="00FC37A7">
            <w:pPr>
              <w:snapToGrid w:val="0"/>
              <w:ind w:firstLine="0"/>
              <w:rPr>
                <w:rFonts w:ascii="標楷體" w:eastAsia="標楷體" w:hAnsi="標楷體"/>
                <w:color w:val="auto"/>
              </w:rPr>
            </w:pPr>
            <w:r w:rsidRPr="00D51286">
              <w:rPr>
                <w:rFonts w:ascii="標楷體" w:eastAsia="標楷體" w:hAnsi="標楷體" w:cs="標楷體"/>
                <w:color w:val="auto"/>
              </w:rPr>
              <w:t>(3)選定服裝秀或服裝大賽主題</w:t>
            </w:r>
          </w:p>
          <w:p w:rsidR="00FC37A7" w:rsidRPr="00D51286" w:rsidRDefault="00FC37A7" w:rsidP="00FC37A7">
            <w:pPr>
              <w:snapToGrid w:val="0"/>
              <w:ind w:firstLine="0"/>
              <w:rPr>
                <w:rFonts w:ascii="標楷體" w:eastAsia="標楷體" w:hAnsi="標楷體"/>
                <w:color w:val="auto"/>
              </w:rPr>
            </w:pPr>
            <w:r w:rsidRPr="00D51286">
              <w:rPr>
                <w:rFonts w:ascii="標楷體" w:eastAsia="標楷體" w:hAnsi="標楷體" w:cs="標楷體"/>
                <w:color w:val="auto"/>
              </w:rPr>
              <w:t>(4)開始進行設計(服裝與化妝)</w:t>
            </w:r>
          </w:p>
          <w:p w:rsidR="00FC37A7" w:rsidRPr="00D51286" w:rsidRDefault="00FC37A7" w:rsidP="00FC37A7">
            <w:pPr>
              <w:snapToGrid w:val="0"/>
              <w:ind w:firstLine="0"/>
              <w:rPr>
                <w:rFonts w:ascii="標楷體" w:eastAsia="標楷體" w:hAnsi="標楷體"/>
                <w:color w:val="auto"/>
              </w:rPr>
            </w:pPr>
            <w:r w:rsidRPr="00D51286">
              <w:rPr>
                <w:rFonts w:ascii="標楷體" w:eastAsia="標楷體" w:hAnsi="標楷體" w:cs="標楷體"/>
                <w:color w:val="auto"/>
              </w:rPr>
              <w:t>(5)開始進行製作</w:t>
            </w:r>
          </w:p>
          <w:p w:rsidR="00FC37A7" w:rsidRPr="00D51286" w:rsidRDefault="00FC37A7" w:rsidP="00FC37A7">
            <w:pPr>
              <w:snapToGrid w:val="0"/>
              <w:ind w:firstLine="0"/>
              <w:rPr>
                <w:rFonts w:ascii="標楷體" w:eastAsia="標楷體" w:hAnsi="標楷體"/>
                <w:color w:val="auto"/>
              </w:rPr>
            </w:pPr>
            <w:r w:rsidRPr="00D51286">
              <w:rPr>
                <w:rFonts w:ascii="標楷體" w:eastAsia="標楷體" w:hAnsi="標楷體" w:cs="標楷體"/>
                <w:color w:val="auto"/>
              </w:rPr>
              <w:t>(6)修改與討論</w:t>
            </w:r>
          </w:p>
          <w:p w:rsidR="00FC37A7" w:rsidRPr="00D51286" w:rsidRDefault="00FC37A7" w:rsidP="00FC37A7">
            <w:pPr>
              <w:snapToGrid w:val="0"/>
              <w:ind w:firstLine="0"/>
              <w:rPr>
                <w:rFonts w:ascii="標楷體" w:eastAsia="標楷體" w:hAnsi="標楷體"/>
                <w:color w:val="auto"/>
              </w:rPr>
            </w:pPr>
            <w:r w:rsidRPr="00D51286">
              <w:rPr>
                <w:rFonts w:ascii="標楷體" w:eastAsia="標楷體" w:hAnsi="標楷體" w:cs="標楷體"/>
                <w:color w:val="auto"/>
              </w:rPr>
              <w:t>(7)試服裝與化妝</w:t>
            </w:r>
          </w:p>
          <w:p w:rsidR="00FC37A7" w:rsidRDefault="00FC37A7" w:rsidP="00FC37A7">
            <w:pPr>
              <w:snapToGrid w:val="0"/>
              <w:ind w:firstLine="0"/>
              <w:rPr>
                <w:rFonts w:ascii="標楷體" w:eastAsia="標楷體" w:hAnsi="標楷體"/>
                <w:color w:val="auto"/>
              </w:rPr>
            </w:pPr>
            <w:r w:rsidRPr="00D51286">
              <w:rPr>
                <w:rFonts w:ascii="標楷體" w:eastAsia="標楷體" w:hAnsi="標楷體" w:cs="標楷體"/>
                <w:color w:val="auto"/>
              </w:rPr>
              <w:t>(8)</w:t>
            </w:r>
            <w:r>
              <w:rPr>
                <w:rFonts w:ascii="標楷體" w:eastAsia="標楷體" w:hAnsi="標楷體" w:cs="標楷體"/>
                <w:color w:val="auto"/>
              </w:rPr>
              <w:t>尋找音樂</w:t>
            </w:r>
          </w:p>
          <w:p w:rsidR="00FC37A7" w:rsidRPr="00D51286" w:rsidRDefault="00FC37A7" w:rsidP="00FC37A7">
            <w:pPr>
              <w:snapToGrid w:val="0"/>
              <w:ind w:firstLine="0"/>
              <w:rPr>
                <w:rFonts w:ascii="標楷體" w:eastAsia="標楷體" w:hAnsi="標楷體"/>
                <w:color w:val="auto"/>
              </w:rPr>
            </w:pPr>
            <w:r>
              <w:rPr>
                <w:rFonts w:ascii="標楷體" w:eastAsia="標楷體" w:hAnsi="標楷體" w:cs="標楷體"/>
                <w:color w:val="auto"/>
              </w:rPr>
              <w:t>(9)</w:t>
            </w:r>
            <w:r w:rsidRPr="00D51286">
              <w:rPr>
                <w:rFonts w:ascii="標楷體" w:eastAsia="標楷體" w:hAnsi="標楷體" w:cs="標楷體"/>
                <w:color w:val="auto"/>
              </w:rPr>
              <w:t>排練隊形與動作</w:t>
            </w:r>
          </w:p>
          <w:p w:rsidR="00FC37A7" w:rsidRPr="00D51286" w:rsidRDefault="00FC37A7" w:rsidP="00FC37A7">
            <w:pPr>
              <w:snapToGrid w:val="0"/>
              <w:ind w:firstLine="0"/>
              <w:rPr>
                <w:rFonts w:ascii="標楷體" w:eastAsia="標楷體" w:hAnsi="標楷體"/>
                <w:color w:val="auto"/>
              </w:rPr>
            </w:pPr>
            <w:r>
              <w:rPr>
                <w:rFonts w:ascii="標楷體" w:eastAsia="標楷體" w:hAnsi="標楷體" w:cs="標楷體"/>
                <w:color w:val="auto"/>
              </w:rPr>
              <w:t>(10</w:t>
            </w:r>
            <w:r w:rsidRPr="00D51286">
              <w:rPr>
                <w:rFonts w:ascii="標楷體" w:eastAsia="標楷體" w:hAnsi="標楷體" w:cs="標楷體"/>
                <w:color w:val="auto"/>
              </w:rPr>
              <w:t>)走位彩排</w:t>
            </w:r>
          </w:p>
          <w:p w:rsidR="00FC37A7" w:rsidRPr="00D51286" w:rsidRDefault="00FC37A7" w:rsidP="00FC37A7">
            <w:pPr>
              <w:snapToGrid w:val="0"/>
              <w:ind w:firstLine="0"/>
              <w:rPr>
                <w:rFonts w:ascii="標楷體" w:eastAsia="標楷體" w:hAnsi="標楷體"/>
                <w:color w:val="auto"/>
              </w:rPr>
            </w:pPr>
            <w:r>
              <w:rPr>
                <w:rFonts w:ascii="標楷體" w:eastAsia="標楷體" w:hAnsi="標楷體" w:cs="標楷體"/>
                <w:color w:val="auto"/>
              </w:rPr>
              <w:t>(11</w:t>
            </w:r>
            <w:r w:rsidRPr="00D51286">
              <w:rPr>
                <w:rFonts w:ascii="標楷體" w:eastAsia="標楷體" w:hAnsi="標楷體" w:cs="標楷體"/>
                <w:color w:val="auto"/>
              </w:rPr>
              <w:t>)正式演出或比賽</w:t>
            </w:r>
          </w:p>
          <w:p w:rsidR="00FC37A7" w:rsidRPr="00D51286" w:rsidRDefault="00FC37A7" w:rsidP="00FC37A7">
            <w:pPr>
              <w:snapToGrid w:val="0"/>
              <w:ind w:firstLine="0"/>
              <w:rPr>
                <w:rFonts w:ascii="標楷體" w:eastAsia="標楷體" w:hAnsi="標楷體"/>
                <w:color w:val="auto"/>
              </w:rPr>
            </w:pPr>
            <w:r>
              <w:rPr>
                <w:rFonts w:ascii="標楷體" w:eastAsia="標楷體" w:hAnsi="標楷體" w:cs="標楷體"/>
                <w:color w:val="auto"/>
              </w:rPr>
              <w:t>(12</w:t>
            </w:r>
            <w:r w:rsidRPr="00D51286">
              <w:rPr>
                <w:rFonts w:ascii="標楷體" w:eastAsia="標楷體" w:hAnsi="標楷體" w:cs="標楷體"/>
                <w:color w:val="auto"/>
              </w:rPr>
              <w:t>)仔細觀察並討論</w:t>
            </w:r>
          </w:p>
          <w:p w:rsidR="00FC37A7" w:rsidRPr="00D51286" w:rsidRDefault="00FC37A7" w:rsidP="00FC37A7">
            <w:pPr>
              <w:snapToGrid w:val="0"/>
              <w:ind w:firstLine="0"/>
              <w:rPr>
                <w:rFonts w:ascii="標楷體" w:eastAsia="標楷體" w:hAnsi="標楷體"/>
                <w:color w:val="auto"/>
              </w:rPr>
            </w:pPr>
            <w:r>
              <w:rPr>
                <w:rFonts w:ascii="標楷體" w:eastAsia="標楷體" w:hAnsi="標楷體" w:cs="標楷體"/>
                <w:color w:val="auto"/>
              </w:rPr>
              <w:t>(13</w:t>
            </w:r>
            <w:r w:rsidRPr="00D51286">
              <w:rPr>
                <w:rFonts w:ascii="標楷體" w:eastAsia="標楷體" w:hAnsi="標楷體" w:cs="標楷體"/>
                <w:color w:val="auto"/>
              </w:rPr>
              <w:t>)評選出各個獎項</w:t>
            </w:r>
          </w:p>
          <w:p w:rsidR="00FC37A7" w:rsidRPr="00D51286" w:rsidRDefault="00FC37A7" w:rsidP="00FC37A7">
            <w:pPr>
              <w:snapToGrid w:val="0"/>
              <w:ind w:firstLine="0"/>
              <w:rPr>
                <w:rFonts w:ascii="標楷體" w:eastAsia="標楷體" w:hAnsi="標楷體"/>
                <w:color w:val="auto"/>
              </w:rPr>
            </w:pPr>
            <w:r>
              <w:rPr>
                <w:rFonts w:ascii="標楷體" w:eastAsia="標楷體" w:hAnsi="標楷體" w:cs="標楷體"/>
                <w:color w:val="auto"/>
              </w:rPr>
              <w:t>9</w:t>
            </w:r>
            <w:r w:rsidRPr="00D51286">
              <w:rPr>
                <w:rFonts w:ascii="標楷體" w:eastAsia="標楷體" w:hAnsi="標楷體" w:cs="標楷體"/>
                <w:color w:val="auto"/>
              </w:rPr>
              <w:t>.分享Show Time活動中令自己印象深刻的地方。</w:t>
            </w:r>
          </w:p>
          <w:p w:rsidR="00FC37A7" w:rsidRPr="00D51286" w:rsidRDefault="00FC37A7" w:rsidP="00FC37A7">
            <w:pPr>
              <w:snapToGrid w:val="0"/>
              <w:ind w:firstLine="0"/>
              <w:rPr>
                <w:rFonts w:ascii="標楷體" w:eastAsia="標楷體" w:hAnsi="標楷體"/>
                <w:color w:val="auto"/>
              </w:rPr>
            </w:pPr>
            <w:r>
              <w:rPr>
                <w:rFonts w:ascii="標楷體" w:eastAsia="標楷體" w:hAnsi="標楷體" w:cs="標楷體"/>
                <w:color w:val="auto"/>
              </w:rPr>
              <w:t>10</w:t>
            </w:r>
            <w:r w:rsidRPr="00D51286">
              <w:rPr>
                <w:rFonts w:ascii="標楷體" w:eastAsia="標楷體" w:hAnsi="標楷體" w:cs="標楷體"/>
                <w:color w:val="auto"/>
              </w:rPr>
              <w:t>.</w:t>
            </w:r>
            <w:r>
              <w:rPr>
                <w:rFonts w:ascii="標楷體" w:eastAsia="標楷體" w:hAnsi="標楷體" w:cs="標楷體"/>
                <w:color w:val="auto"/>
              </w:rPr>
              <w:t>完成非常有「藝」思活動</w:t>
            </w:r>
            <w:r w:rsidRPr="00D51286">
              <w:rPr>
                <w:rFonts w:ascii="標楷體" w:eastAsia="標楷體" w:hAnsi="標楷體" w:cs="標楷體"/>
                <w:color w:val="auto"/>
              </w:rPr>
              <w:t>：從報章雜誌或網路上蒐集的服裝、化妝作品，挑選一個最喜歡的貼在課本上，並寫上特色、喜歡的原因。</w:t>
            </w:r>
          </w:p>
          <w:p w:rsidR="00FC37A7" w:rsidRPr="00D51286" w:rsidRDefault="00FC37A7" w:rsidP="00FC37A7">
            <w:pPr>
              <w:snapToGrid w:val="0"/>
              <w:ind w:firstLine="0"/>
              <w:rPr>
                <w:rFonts w:ascii="標楷體" w:eastAsia="標楷體" w:hAnsi="標楷體"/>
                <w:color w:val="auto"/>
              </w:rPr>
            </w:pPr>
            <w:r>
              <w:rPr>
                <w:rFonts w:ascii="標楷體" w:eastAsia="標楷體" w:hAnsi="標楷體" w:cs="標楷體"/>
                <w:color w:val="auto"/>
              </w:rPr>
              <w:t>11</w:t>
            </w:r>
            <w:r w:rsidRPr="00D51286">
              <w:rPr>
                <w:rFonts w:ascii="標楷體" w:eastAsia="標楷體" w:hAnsi="標楷體" w:cs="標楷體"/>
                <w:color w:val="auto"/>
              </w:rPr>
              <w:t>.學生分享自己最喜愛的服裝、化妝作品。</w:t>
            </w:r>
          </w:p>
          <w:p w:rsidR="00FC37A7" w:rsidRPr="00DA591D" w:rsidRDefault="00FC37A7" w:rsidP="00FC37A7">
            <w:pPr>
              <w:snapToGrid w:val="0"/>
              <w:ind w:firstLine="0"/>
              <w:rPr>
                <w:rFonts w:ascii="標楷體" w:eastAsia="標楷體" w:hAnsi="標楷體"/>
                <w:color w:val="auto"/>
              </w:rPr>
            </w:pPr>
            <w:r>
              <w:rPr>
                <w:rFonts w:ascii="標楷體" w:eastAsia="標楷體" w:hAnsi="標楷體" w:cs="標楷體"/>
                <w:color w:val="auto"/>
              </w:rPr>
              <w:t>12</w:t>
            </w:r>
            <w:r w:rsidRPr="00D51286">
              <w:rPr>
                <w:rFonts w:ascii="標楷體" w:eastAsia="標楷體" w:hAnsi="標楷體" w:cs="標楷體"/>
                <w:color w:val="auto"/>
              </w:rPr>
              <w:t>.教師總結。</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rsidR="00FC37A7" w:rsidRPr="00DA591D" w:rsidRDefault="00FC37A7" w:rsidP="00FC37A7">
            <w:pPr>
              <w:snapToGrid w:val="0"/>
              <w:ind w:firstLine="0"/>
              <w:jc w:val="center"/>
              <w:rPr>
                <w:rFonts w:ascii="標楷體" w:eastAsia="標楷體" w:hAnsi="標楷體"/>
              </w:rPr>
            </w:pPr>
            <w:r w:rsidRPr="00D51286">
              <w:rPr>
                <w:rFonts w:ascii="標楷體" w:eastAsia="標楷體" w:hAnsi="標楷體" w:cs="標楷體"/>
              </w:rPr>
              <w:lastRenderedPageBreak/>
              <w:t>3</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FC37A7" w:rsidRPr="00DA591D" w:rsidRDefault="00FC37A7" w:rsidP="00FC37A7">
            <w:pPr>
              <w:snapToGrid w:val="0"/>
              <w:ind w:firstLine="0"/>
              <w:rPr>
                <w:rFonts w:ascii="標楷體" w:eastAsia="標楷體" w:hAnsi="標楷體" w:cs="標楷體"/>
              </w:rPr>
            </w:pPr>
            <w:r w:rsidRPr="00D51286">
              <w:rPr>
                <w:rFonts w:ascii="標楷體" w:eastAsia="標楷體" w:hAnsi="標楷體" w:cs="標楷體"/>
              </w:rPr>
              <w:t>1.地板教室、電腦、影音音響設備。</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FC37A7" w:rsidRPr="00D51286" w:rsidRDefault="00FC37A7" w:rsidP="00FC37A7">
            <w:pPr>
              <w:snapToGrid w:val="0"/>
              <w:ind w:firstLine="0"/>
              <w:rPr>
                <w:rFonts w:ascii="標楷體" w:eastAsia="標楷體" w:hAnsi="標楷體" w:cs="標楷體"/>
              </w:rPr>
            </w:pPr>
            <w:r w:rsidRPr="00D51286">
              <w:rPr>
                <w:rFonts w:ascii="標楷體" w:eastAsia="標楷體" w:hAnsi="標楷體" w:cs="標楷體"/>
              </w:rPr>
              <w:t>1.教師評量</w:t>
            </w:r>
          </w:p>
          <w:p w:rsidR="00FC37A7" w:rsidRPr="00D51286" w:rsidRDefault="00FC37A7" w:rsidP="00FC37A7">
            <w:pPr>
              <w:snapToGrid w:val="0"/>
              <w:ind w:firstLine="0"/>
              <w:rPr>
                <w:rFonts w:ascii="標楷體" w:eastAsia="標楷體" w:hAnsi="標楷體" w:cs="標楷體"/>
              </w:rPr>
            </w:pPr>
            <w:r w:rsidRPr="00D51286">
              <w:rPr>
                <w:rFonts w:ascii="標楷體" w:eastAsia="標楷體" w:hAnsi="標楷體" w:cs="標楷體"/>
              </w:rPr>
              <w:t>2.學生互評</w:t>
            </w:r>
          </w:p>
          <w:p w:rsidR="00FC37A7" w:rsidRPr="00D51286" w:rsidRDefault="00FC37A7" w:rsidP="00FC37A7">
            <w:pPr>
              <w:snapToGrid w:val="0"/>
              <w:ind w:firstLine="0"/>
              <w:rPr>
                <w:rFonts w:ascii="標楷體" w:eastAsia="標楷體" w:hAnsi="標楷體" w:cs="標楷體"/>
              </w:rPr>
            </w:pPr>
            <w:r w:rsidRPr="00D51286">
              <w:rPr>
                <w:rFonts w:ascii="標楷體" w:eastAsia="標楷體" w:hAnsi="標楷體" w:cs="標楷體"/>
              </w:rPr>
              <w:t>3.發表評量</w:t>
            </w:r>
          </w:p>
          <w:p w:rsidR="00FC37A7" w:rsidRPr="00D51286" w:rsidRDefault="00FC37A7" w:rsidP="00FC37A7">
            <w:pPr>
              <w:snapToGrid w:val="0"/>
              <w:ind w:firstLine="0"/>
              <w:rPr>
                <w:rFonts w:ascii="標楷體" w:eastAsia="標楷體" w:hAnsi="標楷體" w:cs="標楷體"/>
              </w:rPr>
            </w:pPr>
            <w:r w:rsidRPr="00D51286">
              <w:rPr>
                <w:rFonts w:ascii="標楷體" w:eastAsia="標楷體" w:hAnsi="標楷體" w:cs="標楷體"/>
              </w:rPr>
              <w:t>4.實作評量</w:t>
            </w:r>
          </w:p>
          <w:p w:rsidR="00FC37A7" w:rsidRPr="00DA591D" w:rsidRDefault="00FC37A7" w:rsidP="00FC37A7">
            <w:pPr>
              <w:snapToGrid w:val="0"/>
              <w:ind w:firstLine="0"/>
              <w:rPr>
                <w:rFonts w:ascii="標楷體" w:eastAsia="標楷體" w:hAnsi="標楷體" w:cs="標楷體"/>
              </w:rPr>
            </w:pPr>
            <w:r w:rsidRPr="00D51286">
              <w:rPr>
                <w:rFonts w:ascii="標楷體" w:eastAsia="標楷體" w:hAnsi="標楷體" w:cs="標楷體"/>
              </w:rPr>
              <w:t>5.表現評量</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FC37A7" w:rsidRDefault="00FC37A7" w:rsidP="00FC37A7">
            <w:pPr>
              <w:snapToGrid w:val="0"/>
              <w:ind w:firstLine="0"/>
              <w:rPr>
                <w:rFonts w:ascii="標楷體" w:eastAsia="標楷體" w:hAnsi="標楷體" w:cs="標楷體"/>
              </w:rPr>
            </w:pPr>
            <w:r>
              <w:rPr>
                <w:rFonts w:ascii="標楷體" w:eastAsia="標楷體" w:hAnsi="標楷體" w:cs="標楷體"/>
              </w:rPr>
              <w:t>【性別平等教育】</w:t>
            </w:r>
          </w:p>
          <w:p w:rsidR="00FC37A7" w:rsidRDefault="00FC37A7" w:rsidP="00FC37A7">
            <w:pPr>
              <w:snapToGrid w:val="0"/>
              <w:ind w:firstLine="0"/>
              <w:rPr>
                <w:rFonts w:ascii="標楷體" w:eastAsia="標楷體" w:hAnsi="標楷體" w:cs="標楷體"/>
              </w:rPr>
            </w:pPr>
            <w:r>
              <w:rPr>
                <w:rFonts w:ascii="標楷體" w:eastAsia="標楷體" w:hAnsi="標楷體" w:cs="標楷體"/>
              </w:rPr>
              <w:t xml:space="preserve">性J11 </w:t>
            </w:r>
            <w:r w:rsidRPr="00D51286">
              <w:rPr>
                <w:rFonts w:ascii="標楷體" w:eastAsia="標楷體" w:hAnsi="標楷體" w:cs="標楷體"/>
              </w:rPr>
              <w:t>去除性別刻板與性別偏見的情感表達與溝通，具備與他人平等互動的能力。</w:t>
            </w:r>
          </w:p>
        </w:tc>
        <w:tc>
          <w:tcPr>
            <w:tcW w:w="1784" w:type="dxa"/>
            <w:tcBorders>
              <w:top w:val="single" w:sz="8" w:space="0" w:color="000000"/>
              <w:bottom w:val="single" w:sz="8" w:space="0" w:color="000000"/>
              <w:right w:val="single" w:sz="8" w:space="0" w:color="000000"/>
            </w:tcBorders>
          </w:tcPr>
          <w:p w:rsidR="00FC37A7" w:rsidRPr="006571A0" w:rsidRDefault="00FC37A7" w:rsidP="00FC37A7">
            <w:pPr>
              <w:adjustRightInd w:val="0"/>
              <w:snapToGrid w:val="0"/>
              <w:ind w:firstLine="0"/>
              <w:jc w:val="left"/>
              <w:rPr>
                <w:rFonts w:ascii="標楷體" w:eastAsia="標楷體" w:hAnsi="標楷體" w:cs="標楷體"/>
              </w:rPr>
            </w:pPr>
            <w:r w:rsidRPr="006571A0">
              <w:rPr>
                <w:rFonts w:ascii="標楷體" w:eastAsia="標楷體" w:hAnsi="標楷體" w:cs="標楷體"/>
              </w:rPr>
              <w:t>□實施跨領域或</w:t>
            </w:r>
            <w:r w:rsidRPr="006571A0">
              <w:rPr>
                <w:rFonts w:ascii="標楷體" w:eastAsia="標楷體" w:hAnsi="標楷體" w:cs="標楷體"/>
                <w:color w:val="auto"/>
              </w:rPr>
              <w:t>跨</w:t>
            </w:r>
            <w:r w:rsidRPr="006571A0">
              <w:rPr>
                <w:rFonts w:ascii="標楷體" w:eastAsia="標楷體" w:hAnsi="標楷體" w:cs="標楷體"/>
              </w:rPr>
              <w:t>科目協同教學(需另申請授課鐘點費者)</w:t>
            </w:r>
          </w:p>
          <w:p w:rsidR="00FC37A7" w:rsidRPr="006571A0" w:rsidRDefault="00FC37A7" w:rsidP="00FC37A7">
            <w:pPr>
              <w:adjustRightInd w:val="0"/>
              <w:snapToGrid w:val="0"/>
              <w:ind w:firstLine="0"/>
              <w:jc w:val="left"/>
              <w:rPr>
                <w:rFonts w:ascii="標楷體" w:eastAsia="標楷體" w:hAnsi="標楷體" w:cs="標楷體"/>
              </w:rPr>
            </w:pPr>
            <w:r w:rsidRPr="006571A0">
              <w:rPr>
                <w:rFonts w:ascii="標楷體" w:eastAsia="標楷體" w:hAnsi="標楷體" w:cs="標楷體"/>
              </w:rPr>
              <w:t>1.協同科目：</w:t>
            </w:r>
          </w:p>
          <w:p w:rsidR="00FC37A7" w:rsidRPr="006571A0" w:rsidRDefault="00FC37A7" w:rsidP="00FC37A7">
            <w:pPr>
              <w:adjustRightInd w:val="0"/>
              <w:snapToGrid w:val="0"/>
              <w:ind w:firstLine="0"/>
              <w:jc w:val="left"/>
              <w:rPr>
                <w:rFonts w:ascii="標楷體" w:eastAsia="標楷體" w:hAnsi="標楷體" w:cs="標楷體"/>
                <w:u w:val="single"/>
              </w:rPr>
            </w:pPr>
            <w:r w:rsidRPr="006571A0">
              <w:rPr>
                <w:rFonts w:ascii="標楷體" w:eastAsia="標楷體" w:hAnsi="標楷體" w:cs="標楷體"/>
                <w:u w:val="single"/>
              </w:rPr>
              <w:t xml:space="preserve">            </w:t>
            </w:r>
          </w:p>
          <w:p w:rsidR="00FC37A7" w:rsidRPr="006571A0" w:rsidRDefault="00FC37A7" w:rsidP="00FC37A7">
            <w:pPr>
              <w:adjustRightInd w:val="0"/>
              <w:snapToGrid w:val="0"/>
              <w:ind w:firstLine="0"/>
              <w:jc w:val="left"/>
              <w:rPr>
                <w:rFonts w:ascii="標楷體" w:eastAsia="標楷體" w:hAnsi="標楷體" w:cs="標楷體"/>
                <w:u w:val="single"/>
              </w:rPr>
            </w:pPr>
            <w:r w:rsidRPr="006571A0">
              <w:rPr>
                <w:rFonts w:ascii="標楷體" w:eastAsia="標楷體" w:hAnsi="標楷體" w:cs="標楷體"/>
              </w:rPr>
              <w:t>2.協同節數：</w:t>
            </w:r>
          </w:p>
          <w:p w:rsidR="00FC37A7" w:rsidRPr="006571A0" w:rsidRDefault="00FC37A7" w:rsidP="00FC37A7">
            <w:pPr>
              <w:adjustRightInd w:val="0"/>
              <w:snapToGrid w:val="0"/>
              <w:ind w:firstLine="0"/>
              <w:jc w:val="left"/>
              <w:rPr>
                <w:rFonts w:ascii="標楷體" w:eastAsia="標楷體" w:hAnsi="標楷體" w:cs="標楷體"/>
                <w:u w:val="single"/>
              </w:rPr>
            </w:pPr>
            <w:r w:rsidRPr="006571A0">
              <w:rPr>
                <w:rFonts w:ascii="標楷體" w:eastAsia="標楷體" w:hAnsi="標楷體" w:cs="標楷體"/>
                <w:u w:val="single"/>
              </w:rPr>
              <w:t xml:space="preserve">            </w:t>
            </w:r>
          </w:p>
        </w:tc>
      </w:tr>
      <w:tr w:rsidR="00FC37A7" w:rsidRPr="00500692" w:rsidTr="004C5DAB">
        <w:trPr>
          <w:trHeight w:val="880"/>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FC37A7" w:rsidRPr="00B26C28" w:rsidRDefault="00FC37A7" w:rsidP="00FC37A7">
            <w:pPr>
              <w:spacing w:line="0" w:lineRule="atLeast"/>
              <w:jc w:val="center"/>
              <w:rPr>
                <w:rFonts w:eastAsia="標楷體"/>
                <w:color w:val="auto"/>
              </w:rPr>
            </w:pPr>
            <w:r w:rsidRPr="00B26C28">
              <w:rPr>
                <w:rFonts w:eastAsia="標楷體"/>
                <w:color w:val="auto"/>
              </w:rPr>
              <w:lastRenderedPageBreak/>
              <w:t>第十六</w:t>
            </w:r>
            <w:proofErr w:type="gramStart"/>
            <w:r w:rsidRPr="00B26C28">
              <w:rPr>
                <w:rFonts w:eastAsia="標楷體"/>
                <w:color w:val="auto"/>
              </w:rPr>
              <w:t>週</w:t>
            </w:r>
            <w:proofErr w:type="gramEnd"/>
          </w:p>
          <w:p w:rsidR="00FC37A7" w:rsidRPr="00B26C28" w:rsidRDefault="00FC37A7" w:rsidP="00FC37A7">
            <w:pPr>
              <w:spacing w:line="0" w:lineRule="atLeast"/>
              <w:jc w:val="center"/>
              <w:rPr>
                <w:rFonts w:eastAsia="標楷體"/>
                <w:color w:val="auto"/>
              </w:rPr>
            </w:pPr>
            <w:r w:rsidRPr="00B26C28">
              <w:rPr>
                <w:rFonts w:eastAsia="標楷體"/>
                <w:color w:val="auto"/>
              </w:rPr>
              <w:t>5/2</w:t>
            </w:r>
            <w:r>
              <w:rPr>
                <w:rFonts w:eastAsia="標楷體" w:hint="eastAsia"/>
                <w:color w:val="auto"/>
              </w:rPr>
              <w:t>9</w:t>
            </w:r>
            <w:r w:rsidRPr="00B26C28">
              <w:rPr>
                <w:rFonts w:eastAsia="標楷體"/>
                <w:color w:val="auto"/>
              </w:rPr>
              <w:t>~</w:t>
            </w:r>
            <w:r>
              <w:rPr>
                <w:rFonts w:eastAsia="標楷體" w:hint="eastAsia"/>
                <w:color w:val="auto"/>
              </w:rPr>
              <w:t>6</w:t>
            </w:r>
            <w:r w:rsidRPr="00B26C28">
              <w:rPr>
                <w:rFonts w:eastAsia="標楷體"/>
                <w:color w:val="auto"/>
              </w:rPr>
              <w:t>/</w:t>
            </w:r>
            <w:r>
              <w:rPr>
                <w:rFonts w:eastAsia="標楷體" w:hint="eastAsia"/>
                <w:color w:val="auto"/>
              </w:rPr>
              <w:t>2</w:t>
            </w:r>
          </w:p>
        </w:tc>
        <w:tc>
          <w:tcPr>
            <w:tcW w:w="1418" w:type="dxa"/>
            <w:tcBorders>
              <w:top w:val="single" w:sz="8" w:space="0" w:color="000000"/>
              <w:left w:val="single" w:sz="8" w:space="0" w:color="000000"/>
              <w:bottom w:val="single" w:sz="8" w:space="0" w:color="000000"/>
              <w:right w:val="single" w:sz="8" w:space="0" w:color="000000"/>
            </w:tcBorders>
          </w:tcPr>
          <w:p w:rsidR="00FC37A7" w:rsidRDefault="00FC37A7" w:rsidP="00FC37A7">
            <w:pPr>
              <w:snapToGrid w:val="0"/>
              <w:ind w:firstLine="0"/>
              <w:rPr>
                <w:rFonts w:ascii="標楷體" w:eastAsia="標楷體" w:hAnsi="標楷體"/>
              </w:rPr>
            </w:pPr>
            <w:r>
              <w:rPr>
                <w:rFonts w:ascii="標楷體" w:eastAsia="標楷體" w:hAnsi="標楷體" w:cs="標楷體"/>
              </w:rPr>
              <w:t xml:space="preserve">表E-Ⅳ-1 </w:t>
            </w:r>
            <w:r w:rsidRPr="00D51286">
              <w:rPr>
                <w:rFonts w:ascii="標楷體" w:eastAsia="標楷體" w:hAnsi="標楷體" w:cs="標楷體"/>
              </w:rPr>
              <w:t>聲音、身體、情感、時間、空間、勁力、即興、動作等戲劇或舞蹈元素。</w:t>
            </w:r>
          </w:p>
          <w:p w:rsidR="00FC37A7" w:rsidRDefault="00FC37A7" w:rsidP="00FC37A7">
            <w:pPr>
              <w:snapToGrid w:val="0"/>
              <w:ind w:firstLine="0"/>
              <w:rPr>
                <w:rFonts w:ascii="標楷體" w:eastAsia="標楷體" w:hAnsi="標楷體"/>
              </w:rPr>
            </w:pPr>
            <w:r>
              <w:rPr>
                <w:rFonts w:ascii="標楷體" w:eastAsia="標楷體" w:hAnsi="標楷體" w:cs="標楷體"/>
              </w:rPr>
              <w:t xml:space="preserve">表E-Ⅳ-2 </w:t>
            </w:r>
            <w:r w:rsidRPr="00D51286">
              <w:rPr>
                <w:rFonts w:ascii="標楷體" w:eastAsia="標楷體" w:hAnsi="標楷體" w:cs="標楷體"/>
              </w:rPr>
              <w:t>肢體動作與語彙、角色建立與表演、各類型文本分析與創作。</w:t>
            </w:r>
          </w:p>
          <w:p w:rsidR="00FC37A7" w:rsidRDefault="00FC37A7" w:rsidP="00FC37A7">
            <w:pPr>
              <w:snapToGrid w:val="0"/>
              <w:ind w:firstLine="0"/>
              <w:rPr>
                <w:rFonts w:ascii="標楷體" w:eastAsia="標楷體" w:hAnsi="標楷體"/>
              </w:rPr>
            </w:pPr>
            <w:r>
              <w:rPr>
                <w:rFonts w:ascii="標楷體" w:eastAsia="標楷體" w:hAnsi="標楷體" w:cs="標楷體"/>
              </w:rPr>
              <w:t xml:space="preserve">表A-Ⅳ-1 </w:t>
            </w:r>
            <w:r w:rsidRPr="00D51286">
              <w:rPr>
                <w:rFonts w:ascii="標楷體" w:eastAsia="標楷體" w:hAnsi="標楷體" w:cs="標楷體"/>
              </w:rPr>
              <w:t>表演藝術與生活美學、在地文化及特定場域的演出連結。</w:t>
            </w:r>
          </w:p>
          <w:p w:rsidR="00FC37A7" w:rsidRDefault="00FC37A7" w:rsidP="00FC37A7">
            <w:pPr>
              <w:snapToGrid w:val="0"/>
              <w:ind w:firstLine="0"/>
              <w:rPr>
                <w:rFonts w:ascii="標楷體" w:eastAsia="標楷體" w:hAnsi="標楷體"/>
              </w:rPr>
            </w:pPr>
            <w:r>
              <w:rPr>
                <w:rFonts w:ascii="標楷體" w:eastAsia="標楷體" w:hAnsi="標楷體" w:cs="標楷體"/>
              </w:rPr>
              <w:t xml:space="preserve">表A-Ⅳ-2 </w:t>
            </w:r>
            <w:r w:rsidRPr="00D51286">
              <w:rPr>
                <w:rFonts w:ascii="標楷體" w:eastAsia="標楷體" w:hAnsi="標楷體" w:cs="標楷體"/>
              </w:rPr>
              <w:t>在地及各族群、東西方、傳統與當代表演藝術之類型、代表作品與人物。</w:t>
            </w:r>
          </w:p>
          <w:p w:rsidR="00FC37A7" w:rsidRDefault="00FC37A7" w:rsidP="00FC37A7">
            <w:pPr>
              <w:snapToGrid w:val="0"/>
              <w:ind w:firstLine="0"/>
              <w:rPr>
                <w:rFonts w:ascii="標楷體" w:eastAsia="標楷體" w:hAnsi="標楷體"/>
              </w:rPr>
            </w:pPr>
            <w:r>
              <w:rPr>
                <w:rFonts w:ascii="標楷體" w:eastAsia="標楷體" w:hAnsi="標楷體" w:cs="標楷體"/>
              </w:rPr>
              <w:t xml:space="preserve">表P-Ⅳ-4 </w:t>
            </w:r>
            <w:r w:rsidRPr="00D51286">
              <w:rPr>
                <w:rFonts w:ascii="標楷體" w:eastAsia="標楷體" w:hAnsi="標楷體" w:cs="標楷體"/>
              </w:rPr>
              <w:t>表演藝術活動與展演、表演藝術相關工作的特性與種類。</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FC37A7" w:rsidRDefault="00FC37A7" w:rsidP="00FC37A7">
            <w:pPr>
              <w:snapToGrid w:val="0"/>
              <w:ind w:firstLine="0"/>
              <w:rPr>
                <w:rFonts w:ascii="標楷體" w:eastAsia="標楷體" w:hAnsi="標楷體"/>
              </w:rPr>
            </w:pPr>
            <w:r>
              <w:rPr>
                <w:rFonts w:ascii="標楷體" w:eastAsia="標楷體" w:hAnsi="標楷體" w:cs="標楷體"/>
              </w:rPr>
              <w:t xml:space="preserve">表1-Ⅳ-1 </w:t>
            </w:r>
            <w:r w:rsidRPr="00D51286">
              <w:rPr>
                <w:rFonts w:ascii="標楷體" w:eastAsia="標楷體" w:hAnsi="標楷體" w:cs="標楷體"/>
              </w:rPr>
              <w:t>能運用特定元素、形式、技巧與肢體語彙表現想法，發展多元能力，並在劇場中呈現。</w:t>
            </w:r>
          </w:p>
          <w:p w:rsidR="00FC37A7" w:rsidRDefault="00FC37A7" w:rsidP="00FC37A7">
            <w:pPr>
              <w:snapToGrid w:val="0"/>
              <w:ind w:firstLine="0"/>
              <w:rPr>
                <w:rFonts w:ascii="標楷體" w:eastAsia="標楷體" w:hAnsi="標楷體"/>
              </w:rPr>
            </w:pPr>
            <w:r>
              <w:rPr>
                <w:rFonts w:ascii="標楷體" w:eastAsia="標楷體" w:hAnsi="標楷體" w:cs="標楷體"/>
              </w:rPr>
              <w:t xml:space="preserve">表1-Ⅳ-2 </w:t>
            </w:r>
            <w:r w:rsidRPr="00D51286">
              <w:rPr>
                <w:rFonts w:ascii="標楷體" w:eastAsia="標楷體" w:hAnsi="標楷體" w:cs="標楷體"/>
              </w:rPr>
              <w:t>能理解表演的形式、文本與表現技巧並創作發表。</w:t>
            </w:r>
          </w:p>
          <w:p w:rsidR="00FC37A7" w:rsidRDefault="00FC37A7" w:rsidP="00FC37A7">
            <w:pPr>
              <w:snapToGrid w:val="0"/>
              <w:ind w:firstLine="0"/>
              <w:rPr>
                <w:rFonts w:ascii="標楷體" w:eastAsia="標楷體" w:hAnsi="標楷體"/>
              </w:rPr>
            </w:pPr>
            <w:r>
              <w:rPr>
                <w:rFonts w:ascii="標楷體" w:eastAsia="標楷體" w:hAnsi="標楷體" w:cs="標楷體"/>
              </w:rPr>
              <w:t xml:space="preserve">表2-Ⅳ-1 </w:t>
            </w:r>
            <w:r w:rsidRPr="00D51286">
              <w:rPr>
                <w:rFonts w:ascii="標楷體" w:eastAsia="標楷體" w:hAnsi="標楷體" w:cs="標楷體"/>
              </w:rPr>
              <w:t>能覺察並感受創作與美感經驗的關聯。</w:t>
            </w:r>
          </w:p>
          <w:p w:rsidR="00FC37A7" w:rsidRDefault="00FC37A7" w:rsidP="00FC37A7">
            <w:pPr>
              <w:snapToGrid w:val="0"/>
              <w:ind w:firstLine="0"/>
              <w:rPr>
                <w:rFonts w:ascii="標楷體" w:eastAsia="標楷體" w:hAnsi="標楷體"/>
              </w:rPr>
            </w:pPr>
            <w:r>
              <w:rPr>
                <w:rFonts w:ascii="標楷體" w:eastAsia="標楷體" w:hAnsi="標楷體" w:cs="標楷體"/>
              </w:rPr>
              <w:t xml:space="preserve">表2-Ⅳ-2 </w:t>
            </w:r>
            <w:r w:rsidRPr="00D51286">
              <w:rPr>
                <w:rFonts w:ascii="標楷體" w:eastAsia="標楷體" w:hAnsi="標楷體" w:cs="標楷體"/>
              </w:rPr>
              <w:t>能體認各種表演藝術發展脈絡、文化內涵及代表人物。</w:t>
            </w:r>
          </w:p>
          <w:p w:rsidR="00FC37A7" w:rsidRDefault="00FC37A7" w:rsidP="00FC37A7">
            <w:pPr>
              <w:snapToGrid w:val="0"/>
              <w:ind w:firstLine="0"/>
              <w:rPr>
                <w:rFonts w:ascii="標楷體" w:eastAsia="標楷體" w:hAnsi="標楷體"/>
              </w:rPr>
            </w:pPr>
            <w:r>
              <w:rPr>
                <w:rFonts w:ascii="標楷體" w:eastAsia="標楷體" w:hAnsi="標楷體" w:cs="標楷體"/>
              </w:rPr>
              <w:t xml:space="preserve">表3-Ⅳ-4 </w:t>
            </w:r>
            <w:r w:rsidRPr="00D51286">
              <w:rPr>
                <w:rFonts w:ascii="標楷體" w:eastAsia="標楷體" w:hAnsi="標楷體" w:cs="標楷體"/>
              </w:rPr>
              <w:t>能養成鑑賞表演藝術的習慣，並能適性發展。</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FC37A7" w:rsidRPr="00DA591D" w:rsidRDefault="00FC37A7" w:rsidP="00FC37A7">
            <w:pPr>
              <w:snapToGrid w:val="0"/>
              <w:ind w:firstLine="0"/>
              <w:rPr>
                <w:rFonts w:ascii="標楷體" w:eastAsia="標楷體" w:hAnsi="標楷體"/>
                <w:color w:val="auto"/>
              </w:rPr>
            </w:pPr>
            <w:r w:rsidRPr="00D51286">
              <w:rPr>
                <w:rFonts w:ascii="標楷體" w:eastAsia="標楷體" w:hAnsi="標楷體" w:cs="標楷體"/>
                <w:color w:val="auto"/>
              </w:rPr>
              <w:t>第十課臺灣在地舞蹈</w:t>
            </w:r>
          </w:p>
          <w:p w:rsidR="00FC37A7" w:rsidRPr="00D51286" w:rsidRDefault="00FC37A7" w:rsidP="00FC37A7">
            <w:pPr>
              <w:snapToGrid w:val="0"/>
              <w:ind w:firstLine="0"/>
              <w:rPr>
                <w:rFonts w:ascii="標楷體" w:eastAsia="標楷體" w:hAnsi="標楷體"/>
                <w:color w:val="auto"/>
              </w:rPr>
            </w:pPr>
            <w:r w:rsidRPr="00D51286">
              <w:rPr>
                <w:rFonts w:ascii="標楷體" w:eastAsia="標楷體" w:hAnsi="標楷體" w:cs="標楷體"/>
                <w:color w:val="auto"/>
              </w:rPr>
              <w:t>1.介紹原住民族社會中，舞蹈與生活的關聯、意義及分類。</w:t>
            </w:r>
          </w:p>
          <w:p w:rsidR="00FC37A7" w:rsidRPr="00D51286" w:rsidRDefault="00FC37A7" w:rsidP="00FC37A7">
            <w:pPr>
              <w:snapToGrid w:val="0"/>
              <w:ind w:firstLine="0"/>
              <w:rPr>
                <w:rFonts w:ascii="標楷體" w:eastAsia="標楷體" w:hAnsi="標楷體"/>
                <w:color w:val="auto"/>
              </w:rPr>
            </w:pPr>
            <w:r w:rsidRPr="00D51286">
              <w:rPr>
                <w:rFonts w:ascii="標楷體" w:eastAsia="標楷體" w:hAnsi="標楷體" w:cs="標楷體"/>
                <w:color w:val="auto"/>
              </w:rPr>
              <w:t>(1)原住民族部落生活和祭典儀式密不可分，祭儀具有社會的文化傳承和教育功能，</w:t>
            </w:r>
            <w:proofErr w:type="gramStart"/>
            <w:r w:rsidRPr="00D51286">
              <w:rPr>
                <w:rFonts w:ascii="標楷體" w:eastAsia="標楷體" w:hAnsi="標楷體" w:cs="標楷體"/>
                <w:color w:val="auto"/>
              </w:rPr>
              <w:t>而祭儀</w:t>
            </w:r>
            <w:proofErr w:type="gramEnd"/>
            <w:r w:rsidRPr="00D51286">
              <w:rPr>
                <w:rFonts w:ascii="標楷體" w:eastAsia="標楷體" w:hAnsi="標楷體" w:cs="標楷體"/>
                <w:color w:val="auto"/>
              </w:rPr>
              <w:t>過程仰賴歌和舞，其中舞蹈占有舉足輕重的核心地位。從舞蹈中可以看見原住民族生活習俗，也是表現原住民族語言、宗教信仰及</w:t>
            </w:r>
            <w:proofErr w:type="gramStart"/>
            <w:r w:rsidRPr="00D51286">
              <w:rPr>
                <w:rFonts w:ascii="標楷體" w:eastAsia="標楷體" w:hAnsi="標楷體" w:cs="標楷體"/>
                <w:color w:val="auto"/>
              </w:rPr>
              <w:t>傳統技儀的</w:t>
            </w:r>
            <w:proofErr w:type="gramEnd"/>
            <w:r w:rsidRPr="00D51286">
              <w:rPr>
                <w:rFonts w:ascii="標楷體" w:eastAsia="標楷體" w:hAnsi="標楷體" w:cs="標楷體"/>
                <w:color w:val="auto"/>
              </w:rPr>
              <w:t>重要媒介，能傳遞民族經驗，對於凝聚族群認同與意識，及強化部落人際交流，扮演重要的角色。</w:t>
            </w:r>
          </w:p>
          <w:p w:rsidR="00FC37A7" w:rsidRPr="00D51286" w:rsidRDefault="00FC37A7" w:rsidP="00FC37A7">
            <w:pPr>
              <w:snapToGrid w:val="0"/>
              <w:ind w:firstLine="0"/>
              <w:rPr>
                <w:rFonts w:ascii="標楷體" w:eastAsia="標楷體" w:hAnsi="標楷體"/>
                <w:color w:val="auto"/>
              </w:rPr>
            </w:pPr>
            <w:r w:rsidRPr="00D51286">
              <w:rPr>
                <w:rFonts w:ascii="標楷體" w:eastAsia="標楷體" w:hAnsi="標楷體" w:cs="標楷體"/>
                <w:color w:val="auto"/>
              </w:rPr>
              <w:t>(2)介紹原住民族舞蹈形式：社會儀禮舞蹈、一般生活舞蹈、祭典舞蹈。</w:t>
            </w:r>
          </w:p>
          <w:p w:rsidR="00FC37A7" w:rsidRPr="00D51286" w:rsidRDefault="00FC37A7" w:rsidP="00FC37A7">
            <w:pPr>
              <w:snapToGrid w:val="0"/>
              <w:ind w:firstLine="0"/>
              <w:rPr>
                <w:rFonts w:ascii="標楷體" w:eastAsia="標楷體" w:hAnsi="標楷體"/>
                <w:color w:val="auto"/>
              </w:rPr>
            </w:pPr>
            <w:r>
              <w:rPr>
                <w:rFonts w:ascii="標楷體" w:eastAsia="標楷體" w:hAnsi="標楷體" w:cs="標楷體"/>
                <w:color w:val="auto"/>
              </w:rPr>
              <w:t>2</w:t>
            </w:r>
            <w:r w:rsidRPr="00D51286">
              <w:rPr>
                <w:rFonts w:ascii="標楷體" w:eastAsia="標楷體" w:hAnsi="標楷體" w:cs="標楷體"/>
                <w:color w:val="auto"/>
              </w:rPr>
              <w:t>.依課本圖片與文字說明，引導學生學習原住民族舞蹈的牽手與舞步：四步舞及踏</w:t>
            </w:r>
            <w:proofErr w:type="gramStart"/>
            <w:r w:rsidRPr="00D51286">
              <w:rPr>
                <w:rFonts w:ascii="標楷體" w:eastAsia="標楷體" w:hAnsi="標楷體" w:cs="標楷體"/>
                <w:color w:val="auto"/>
              </w:rPr>
              <w:t>併</w:t>
            </w:r>
            <w:proofErr w:type="gramEnd"/>
            <w:r w:rsidRPr="00D51286">
              <w:rPr>
                <w:rFonts w:ascii="標楷體" w:eastAsia="標楷體" w:hAnsi="標楷體" w:cs="標楷體"/>
                <w:color w:val="auto"/>
              </w:rPr>
              <w:t>步。</w:t>
            </w:r>
          </w:p>
          <w:p w:rsidR="00FC37A7" w:rsidRPr="00D51286" w:rsidRDefault="00FC37A7" w:rsidP="00FC37A7">
            <w:pPr>
              <w:snapToGrid w:val="0"/>
              <w:ind w:firstLine="0"/>
              <w:rPr>
                <w:rFonts w:ascii="標楷體" w:eastAsia="標楷體" w:hAnsi="標楷體"/>
                <w:color w:val="auto"/>
              </w:rPr>
            </w:pPr>
            <w:r>
              <w:rPr>
                <w:rFonts w:ascii="標楷體" w:eastAsia="標楷體" w:hAnsi="標楷體" w:cs="標楷體"/>
                <w:color w:val="auto"/>
              </w:rPr>
              <w:t>3</w:t>
            </w:r>
            <w:r w:rsidRPr="00D51286">
              <w:rPr>
                <w:rFonts w:ascii="標楷體" w:eastAsia="標楷體" w:hAnsi="標楷體" w:cs="標楷體"/>
                <w:color w:val="auto"/>
              </w:rPr>
              <w:t>.介紹陣頭表演：家將、十二婆姐、車鼓陣、公背婆、跳鼓陣、宋江陣。</w:t>
            </w:r>
          </w:p>
          <w:p w:rsidR="00FC37A7" w:rsidRPr="00D51286" w:rsidRDefault="00FC37A7" w:rsidP="00FC37A7">
            <w:pPr>
              <w:snapToGrid w:val="0"/>
              <w:ind w:firstLine="0"/>
              <w:rPr>
                <w:rFonts w:ascii="標楷體" w:eastAsia="標楷體" w:hAnsi="標楷體"/>
                <w:color w:val="auto"/>
              </w:rPr>
            </w:pPr>
            <w:r>
              <w:rPr>
                <w:rFonts w:ascii="標楷體" w:eastAsia="標楷體" w:hAnsi="標楷體" w:cs="標楷體"/>
                <w:color w:val="auto"/>
              </w:rPr>
              <w:t>4</w:t>
            </w:r>
            <w:r w:rsidRPr="00D51286">
              <w:rPr>
                <w:rFonts w:ascii="標楷體" w:eastAsia="標楷體" w:hAnsi="標楷體" w:cs="標楷體"/>
                <w:color w:val="auto"/>
              </w:rPr>
              <w:t>.欣賞陣頭表演的影片。</w:t>
            </w:r>
          </w:p>
          <w:p w:rsidR="00FC37A7" w:rsidRPr="00D51286" w:rsidRDefault="00FC37A7" w:rsidP="00FC37A7">
            <w:pPr>
              <w:snapToGrid w:val="0"/>
              <w:ind w:firstLine="0"/>
              <w:rPr>
                <w:rFonts w:ascii="標楷體" w:eastAsia="標楷體" w:hAnsi="標楷體"/>
                <w:color w:val="auto"/>
              </w:rPr>
            </w:pPr>
            <w:r>
              <w:rPr>
                <w:rFonts w:ascii="標楷體" w:eastAsia="標楷體" w:hAnsi="標楷體" w:cs="標楷體"/>
                <w:color w:val="auto"/>
              </w:rPr>
              <w:t>5</w:t>
            </w:r>
            <w:r w:rsidRPr="00D51286">
              <w:rPr>
                <w:rFonts w:ascii="標楷體" w:eastAsia="標楷體" w:hAnsi="標楷體" w:cs="標楷體"/>
                <w:color w:val="auto"/>
              </w:rPr>
              <w:t>.補充介紹電音三太子與</w:t>
            </w:r>
            <w:proofErr w:type="gramStart"/>
            <w:r w:rsidRPr="00D51286">
              <w:rPr>
                <w:rFonts w:ascii="標楷體" w:eastAsia="標楷體" w:hAnsi="標楷體" w:cs="標楷體"/>
                <w:color w:val="auto"/>
              </w:rPr>
              <w:t>臺客步</w:t>
            </w:r>
            <w:proofErr w:type="gramEnd"/>
            <w:r w:rsidRPr="00D51286">
              <w:rPr>
                <w:rFonts w:ascii="標楷體" w:eastAsia="標楷體" w:hAnsi="標楷體" w:cs="標楷體"/>
                <w:color w:val="auto"/>
              </w:rPr>
              <w:t>。</w:t>
            </w:r>
          </w:p>
          <w:p w:rsidR="00FC37A7" w:rsidRPr="00D51286" w:rsidRDefault="00FC37A7" w:rsidP="00FC37A7">
            <w:pPr>
              <w:snapToGrid w:val="0"/>
              <w:ind w:firstLine="0"/>
              <w:rPr>
                <w:rFonts w:ascii="標楷體" w:eastAsia="標楷體" w:hAnsi="標楷體"/>
                <w:color w:val="auto"/>
              </w:rPr>
            </w:pPr>
            <w:r>
              <w:rPr>
                <w:rFonts w:ascii="標楷體" w:eastAsia="標楷體" w:hAnsi="標楷體" w:cs="標楷體"/>
                <w:color w:val="auto"/>
              </w:rPr>
              <w:t>6</w:t>
            </w:r>
            <w:r w:rsidRPr="00D51286">
              <w:rPr>
                <w:rFonts w:ascii="標楷體" w:eastAsia="標楷體" w:hAnsi="標楷體" w:cs="標楷體"/>
                <w:color w:val="auto"/>
              </w:rPr>
              <w:t>.進行「藝術探索：廟會慶典中的表演活動」，教師以影片輔助教學，鼓勵學生嘗試各種陣頭的特色動作或角色扮演的演出。</w:t>
            </w:r>
          </w:p>
          <w:p w:rsidR="00FC37A7" w:rsidRPr="00D51286" w:rsidRDefault="00FC37A7" w:rsidP="00FC37A7">
            <w:pPr>
              <w:snapToGrid w:val="0"/>
              <w:ind w:firstLine="0"/>
              <w:rPr>
                <w:rFonts w:ascii="標楷體" w:eastAsia="標楷體" w:hAnsi="標楷體"/>
                <w:color w:val="auto"/>
              </w:rPr>
            </w:pPr>
            <w:r>
              <w:rPr>
                <w:rFonts w:ascii="標楷體" w:eastAsia="標楷體" w:hAnsi="標楷體" w:cs="標楷體"/>
                <w:color w:val="auto"/>
              </w:rPr>
              <w:t>7</w:t>
            </w:r>
            <w:r w:rsidRPr="00D51286">
              <w:rPr>
                <w:rFonts w:ascii="標楷體" w:eastAsia="標楷體" w:hAnsi="標楷體" w:cs="標楷體"/>
                <w:color w:val="auto"/>
              </w:rPr>
              <w:t>.介紹與欣賞客家舞蹈作品及特色：</w:t>
            </w:r>
          </w:p>
          <w:p w:rsidR="00FC37A7" w:rsidRPr="00D51286" w:rsidRDefault="00FC37A7" w:rsidP="00FC37A7">
            <w:pPr>
              <w:snapToGrid w:val="0"/>
              <w:ind w:firstLine="0"/>
              <w:rPr>
                <w:rFonts w:ascii="標楷體" w:eastAsia="標楷體" w:hAnsi="標楷體"/>
                <w:color w:val="auto"/>
              </w:rPr>
            </w:pPr>
            <w:r w:rsidRPr="00D51286">
              <w:rPr>
                <w:rFonts w:ascii="標楷體" w:eastAsia="標楷體" w:hAnsi="標楷體" w:cs="標楷體"/>
                <w:color w:val="auto"/>
              </w:rPr>
              <w:t>(1)客家舞蹈沒有特定的舞蹈動作，舞蹈作品大都是加入客家元</w:t>
            </w:r>
            <w:r w:rsidRPr="00D51286">
              <w:rPr>
                <w:rFonts w:ascii="標楷體" w:eastAsia="標楷體" w:hAnsi="標楷體" w:cs="標楷體"/>
                <w:color w:val="auto"/>
              </w:rPr>
              <w:lastRenderedPageBreak/>
              <w:t>素，肢體</w:t>
            </w:r>
            <w:proofErr w:type="gramStart"/>
            <w:r w:rsidRPr="00D51286">
              <w:rPr>
                <w:rFonts w:ascii="標楷體" w:eastAsia="標楷體" w:hAnsi="標楷體" w:cs="標楷體"/>
                <w:color w:val="auto"/>
              </w:rPr>
              <w:t>動作常取自</w:t>
            </w:r>
            <w:proofErr w:type="gramEnd"/>
            <w:r w:rsidRPr="00D51286">
              <w:rPr>
                <w:rFonts w:ascii="標楷體" w:eastAsia="標楷體" w:hAnsi="標楷體" w:cs="標楷體"/>
                <w:color w:val="auto"/>
              </w:rPr>
              <w:t>日常生活，如採茶、挑擔、耕田等。</w:t>
            </w:r>
          </w:p>
          <w:p w:rsidR="00FC37A7" w:rsidRPr="00D51286" w:rsidRDefault="00FC37A7" w:rsidP="00FC37A7">
            <w:pPr>
              <w:snapToGrid w:val="0"/>
              <w:ind w:firstLine="0"/>
              <w:rPr>
                <w:rFonts w:ascii="標楷體" w:eastAsia="標楷體" w:hAnsi="標楷體"/>
                <w:color w:val="auto"/>
              </w:rPr>
            </w:pPr>
            <w:r w:rsidRPr="00D51286">
              <w:rPr>
                <w:rFonts w:ascii="標楷體" w:eastAsia="標楷體" w:hAnsi="標楷體" w:cs="標楷體"/>
                <w:color w:val="auto"/>
              </w:rPr>
              <w:t>(2)搭配客家歌曲與客家特色的服裝道具，如客家藍衫、花布、斗笠、油紙傘等。</w:t>
            </w:r>
          </w:p>
          <w:p w:rsidR="00FC37A7" w:rsidRPr="00D51286" w:rsidRDefault="00FC37A7" w:rsidP="00FC37A7">
            <w:pPr>
              <w:snapToGrid w:val="0"/>
              <w:ind w:firstLine="0"/>
              <w:rPr>
                <w:rFonts w:ascii="標楷體" w:eastAsia="標楷體" w:hAnsi="標楷體"/>
                <w:color w:val="auto"/>
              </w:rPr>
            </w:pPr>
            <w:r w:rsidRPr="00D51286">
              <w:rPr>
                <w:rFonts w:ascii="標楷體" w:eastAsia="標楷體" w:hAnsi="標楷體" w:cs="標楷體"/>
                <w:color w:val="auto"/>
              </w:rPr>
              <w:t>(3)融入客家文化元素，如黑令旗、油桐花。</w:t>
            </w:r>
          </w:p>
          <w:p w:rsidR="00FC37A7" w:rsidRPr="00D51286" w:rsidRDefault="00FC37A7" w:rsidP="00FC37A7">
            <w:pPr>
              <w:snapToGrid w:val="0"/>
              <w:ind w:firstLine="0"/>
              <w:rPr>
                <w:rFonts w:ascii="標楷體" w:eastAsia="標楷體" w:hAnsi="標楷體"/>
                <w:color w:val="auto"/>
              </w:rPr>
            </w:pPr>
            <w:r w:rsidRPr="00D51286">
              <w:rPr>
                <w:rFonts w:ascii="標楷體" w:eastAsia="標楷體" w:hAnsi="標楷體" w:cs="標楷體"/>
                <w:color w:val="auto"/>
              </w:rPr>
              <w:t>(4)在客家戲中也可以看到舞蹈作品。</w:t>
            </w:r>
          </w:p>
          <w:p w:rsidR="00FC37A7" w:rsidRPr="00D51286" w:rsidRDefault="00FC37A7" w:rsidP="00FC37A7">
            <w:pPr>
              <w:snapToGrid w:val="0"/>
              <w:ind w:firstLine="0"/>
              <w:rPr>
                <w:rFonts w:ascii="標楷體" w:eastAsia="標楷體" w:hAnsi="標楷體"/>
                <w:color w:val="auto"/>
              </w:rPr>
            </w:pPr>
            <w:r>
              <w:rPr>
                <w:rFonts w:ascii="標楷體" w:eastAsia="標楷體" w:hAnsi="標楷體" w:cs="標楷體"/>
                <w:color w:val="auto"/>
              </w:rPr>
              <w:t>8</w:t>
            </w:r>
            <w:r w:rsidRPr="00D51286">
              <w:rPr>
                <w:rFonts w:ascii="標楷體" w:eastAsia="標楷體" w:hAnsi="標楷體" w:cs="標楷體"/>
                <w:color w:val="auto"/>
              </w:rPr>
              <w:t>.欣賞創新在地舞蹈之作品：播放舞作、教師介紹表演藝術團體對於在地舞蹈保存與創新的努力，引導學生思考了解在地藝術的重要性。</w:t>
            </w:r>
          </w:p>
          <w:p w:rsidR="00FC37A7" w:rsidRPr="00D51286" w:rsidRDefault="00FC37A7" w:rsidP="00FC37A7">
            <w:pPr>
              <w:snapToGrid w:val="0"/>
              <w:ind w:firstLine="0"/>
              <w:rPr>
                <w:rFonts w:ascii="標楷體" w:eastAsia="標楷體" w:hAnsi="標楷體"/>
                <w:color w:val="auto"/>
              </w:rPr>
            </w:pPr>
            <w:r>
              <w:rPr>
                <w:rFonts w:ascii="標楷體" w:eastAsia="標楷體" w:hAnsi="標楷體" w:cs="標楷體"/>
                <w:color w:val="auto"/>
              </w:rPr>
              <w:t>9</w:t>
            </w:r>
            <w:r w:rsidRPr="00D51286">
              <w:rPr>
                <w:rFonts w:ascii="標楷體" w:eastAsia="標楷體" w:hAnsi="標楷體" w:cs="標楷體"/>
                <w:color w:val="auto"/>
              </w:rPr>
              <w:t>.影片欣賞：國立臺灣藝術大學「</w:t>
            </w:r>
            <w:proofErr w:type="gramStart"/>
            <w:r w:rsidRPr="00D51286">
              <w:rPr>
                <w:rFonts w:ascii="標楷體" w:eastAsia="標楷體" w:hAnsi="標楷體" w:cs="標楷體"/>
                <w:color w:val="auto"/>
              </w:rPr>
              <w:t>臺藝來憶</w:t>
            </w:r>
            <w:proofErr w:type="gramEnd"/>
            <w:r w:rsidRPr="00D51286">
              <w:rPr>
                <w:rFonts w:ascii="標楷體" w:eastAsia="標楷體" w:hAnsi="標楷體" w:cs="標楷體"/>
                <w:color w:val="auto"/>
              </w:rPr>
              <w:t>客」，舞蹈作品內容呈現客家團結、硬頸不怕苦的精神(有篳路藍縷的渡海討生活、辛勤保衛家園)及</w:t>
            </w:r>
            <w:proofErr w:type="gramStart"/>
            <w:r w:rsidRPr="00D51286">
              <w:rPr>
                <w:rFonts w:ascii="標楷體" w:eastAsia="標楷體" w:hAnsi="標楷體" w:cs="標楷體"/>
                <w:color w:val="auto"/>
              </w:rPr>
              <w:t>嫻淑溫</w:t>
            </w:r>
            <w:proofErr w:type="gramEnd"/>
            <w:r w:rsidRPr="00D51286">
              <w:rPr>
                <w:rFonts w:ascii="標楷體" w:eastAsia="標楷體" w:hAnsi="標楷體" w:cs="標楷體"/>
                <w:color w:val="auto"/>
              </w:rPr>
              <w:t>良的客家女性描繪、採茶生活結合山歌民謠、將客家的文化元素放入肢體動作、道具製作與妝</w:t>
            </w:r>
            <w:proofErr w:type="gramStart"/>
            <w:r w:rsidRPr="00D51286">
              <w:rPr>
                <w:rFonts w:ascii="標楷體" w:eastAsia="標楷體" w:hAnsi="標楷體" w:cs="標楷體"/>
                <w:color w:val="auto"/>
              </w:rPr>
              <w:t>髮</w:t>
            </w:r>
            <w:proofErr w:type="gramEnd"/>
            <w:r w:rsidRPr="00D51286">
              <w:rPr>
                <w:rFonts w:ascii="標楷體" w:eastAsia="標楷體" w:hAnsi="標楷體" w:cs="標楷體"/>
                <w:color w:val="auto"/>
              </w:rPr>
              <w:t>中。</w:t>
            </w:r>
          </w:p>
          <w:p w:rsidR="00FC37A7" w:rsidRPr="00D51286" w:rsidRDefault="00FC37A7" w:rsidP="00FC37A7">
            <w:pPr>
              <w:snapToGrid w:val="0"/>
              <w:ind w:firstLine="0"/>
              <w:rPr>
                <w:rFonts w:ascii="標楷體" w:eastAsia="標楷體" w:hAnsi="標楷體"/>
                <w:color w:val="auto"/>
              </w:rPr>
            </w:pPr>
            <w:r>
              <w:rPr>
                <w:rFonts w:ascii="標楷體" w:eastAsia="標楷體" w:hAnsi="標楷體" w:cs="標楷體"/>
                <w:color w:val="auto"/>
              </w:rPr>
              <w:t>10</w:t>
            </w:r>
            <w:r w:rsidRPr="00D51286">
              <w:rPr>
                <w:rFonts w:ascii="標楷體" w:eastAsia="標楷體" w:hAnsi="標楷體" w:cs="標楷體"/>
                <w:color w:val="auto"/>
              </w:rPr>
              <w:t>.進行「藝術探索：</w:t>
            </w:r>
            <w:proofErr w:type="gramStart"/>
            <w:r w:rsidRPr="00D51286">
              <w:rPr>
                <w:rFonts w:ascii="標楷體" w:eastAsia="標楷體" w:hAnsi="標楷體" w:cs="標楷體"/>
                <w:color w:val="auto"/>
              </w:rPr>
              <w:t>油傘舞</w:t>
            </w:r>
            <w:proofErr w:type="gramEnd"/>
            <w:r w:rsidRPr="00D51286">
              <w:rPr>
                <w:rFonts w:ascii="標楷體" w:eastAsia="標楷體" w:hAnsi="標楷體" w:cs="標楷體"/>
                <w:color w:val="auto"/>
              </w:rPr>
              <w:t>」，請學生運用開傘、</w:t>
            </w:r>
            <w:proofErr w:type="gramStart"/>
            <w:r w:rsidRPr="00D51286">
              <w:rPr>
                <w:rFonts w:ascii="標楷體" w:eastAsia="標楷體" w:hAnsi="標楷體" w:cs="標楷體"/>
                <w:color w:val="auto"/>
              </w:rPr>
              <w:t>合傘及轉動傘面進行</w:t>
            </w:r>
            <w:proofErr w:type="gramEnd"/>
            <w:r w:rsidRPr="00D51286">
              <w:rPr>
                <w:rFonts w:ascii="標楷體" w:eastAsia="標楷體" w:hAnsi="標楷體" w:cs="標楷體"/>
                <w:color w:val="auto"/>
              </w:rPr>
              <w:t>創作。</w:t>
            </w:r>
          </w:p>
          <w:p w:rsidR="00FC37A7" w:rsidRPr="00D51286" w:rsidRDefault="00FC37A7" w:rsidP="00FC37A7">
            <w:pPr>
              <w:snapToGrid w:val="0"/>
              <w:ind w:firstLine="0"/>
              <w:rPr>
                <w:rFonts w:ascii="標楷體" w:eastAsia="標楷體" w:hAnsi="標楷體"/>
                <w:color w:val="auto"/>
              </w:rPr>
            </w:pPr>
            <w:r>
              <w:rPr>
                <w:rFonts w:ascii="標楷體" w:eastAsia="標楷體" w:hAnsi="標楷體" w:cs="標楷體"/>
                <w:color w:val="auto"/>
              </w:rPr>
              <w:t>11</w:t>
            </w:r>
            <w:r w:rsidRPr="00D51286">
              <w:rPr>
                <w:rFonts w:ascii="標楷體" w:eastAsia="標楷體" w:hAnsi="標楷體" w:cs="標楷體"/>
                <w:color w:val="auto"/>
              </w:rPr>
              <w:t>.請同學分享本單元所學習到在地舞蹈及創新舞蹈表演的想法與心得。</w:t>
            </w:r>
          </w:p>
          <w:p w:rsidR="00FC37A7" w:rsidRPr="00D51286" w:rsidRDefault="00FC37A7" w:rsidP="00FC37A7">
            <w:pPr>
              <w:snapToGrid w:val="0"/>
              <w:ind w:firstLine="0"/>
              <w:rPr>
                <w:rFonts w:ascii="標楷體" w:eastAsia="標楷體" w:hAnsi="標楷體"/>
                <w:color w:val="auto"/>
              </w:rPr>
            </w:pPr>
            <w:r>
              <w:rPr>
                <w:rFonts w:ascii="標楷體" w:eastAsia="標楷體" w:hAnsi="標楷體" w:cs="標楷體"/>
                <w:color w:val="auto"/>
              </w:rPr>
              <w:t>12</w:t>
            </w:r>
            <w:r w:rsidRPr="00D51286">
              <w:rPr>
                <w:rFonts w:ascii="標楷體" w:eastAsia="標楷體" w:hAnsi="標楷體" w:cs="標楷體"/>
                <w:color w:val="auto"/>
              </w:rPr>
              <w:t>.學生自行完成</w:t>
            </w:r>
            <w:r>
              <w:rPr>
                <w:rFonts w:ascii="標楷體" w:eastAsia="標楷體" w:hAnsi="標楷體" w:cs="標楷體"/>
                <w:color w:val="auto"/>
              </w:rPr>
              <w:t>非常有「藝」思</w:t>
            </w:r>
            <w:r w:rsidRPr="00D51286">
              <w:rPr>
                <w:rFonts w:ascii="標楷體" w:eastAsia="標楷體" w:hAnsi="標楷體" w:cs="標楷體"/>
                <w:color w:val="auto"/>
              </w:rPr>
              <w:t>。</w:t>
            </w:r>
          </w:p>
          <w:p w:rsidR="00FC37A7" w:rsidRPr="00DA591D" w:rsidRDefault="00FC37A7" w:rsidP="00FC37A7">
            <w:pPr>
              <w:snapToGrid w:val="0"/>
              <w:ind w:firstLine="0"/>
              <w:rPr>
                <w:rFonts w:ascii="標楷體" w:eastAsia="標楷體" w:hAnsi="標楷體"/>
                <w:color w:val="auto"/>
              </w:rPr>
            </w:pPr>
            <w:r>
              <w:rPr>
                <w:rFonts w:ascii="標楷體" w:eastAsia="標楷體" w:hAnsi="標楷體" w:cs="標楷體"/>
                <w:color w:val="auto"/>
              </w:rPr>
              <w:t>13</w:t>
            </w:r>
            <w:r w:rsidRPr="00D51286">
              <w:rPr>
                <w:rFonts w:ascii="標楷體" w:eastAsia="標楷體" w:hAnsi="標楷體" w:cs="標楷體"/>
                <w:color w:val="auto"/>
              </w:rPr>
              <w:t>.同學分組討論第四堂課要呈現的舞蹈類型。</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rsidR="00FC37A7" w:rsidRPr="00DA591D" w:rsidRDefault="00FC37A7" w:rsidP="00FC37A7">
            <w:pPr>
              <w:snapToGrid w:val="0"/>
              <w:ind w:firstLine="0"/>
              <w:jc w:val="center"/>
              <w:rPr>
                <w:rFonts w:ascii="標楷體" w:eastAsia="標楷體" w:hAnsi="標楷體"/>
              </w:rPr>
            </w:pPr>
            <w:r w:rsidRPr="00D51286">
              <w:rPr>
                <w:rFonts w:ascii="標楷體" w:eastAsia="標楷體" w:hAnsi="標楷體" w:cs="標楷體"/>
              </w:rPr>
              <w:lastRenderedPageBreak/>
              <w:t>3</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FC37A7" w:rsidRPr="00DA591D" w:rsidRDefault="00FC37A7" w:rsidP="00FC37A7">
            <w:pPr>
              <w:snapToGrid w:val="0"/>
              <w:ind w:firstLine="0"/>
              <w:rPr>
                <w:rFonts w:ascii="標楷體" w:eastAsia="標楷體" w:hAnsi="標楷體" w:cs="標楷體"/>
              </w:rPr>
            </w:pPr>
            <w:r w:rsidRPr="00D51286">
              <w:rPr>
                <w:rFonts w:ascii="標楷體" w:eastAsia="標楷體" w:hAnsi="標楷體" w:cs="標楷體"/>
              </w:rPr>
              <w:t>1.地板教室、電腦、影音音響設備。</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FC37A7" w:rsidRPr="00D51286" w:rsidRDefault="00FC37A7" w:rsidP="00FC37A7">
            <w:pPr>
              <w:snapToGrid w:val="0"/>
              <w:ind w:firstLine="0"/>
              <w:rPr>
                <w:rFonts w:ascii="標楷體" w:eastAsia="標楷體" w:hAnsi="標楷體" w:cs="標楷體"/>
              </w:rPr>
            </w:pPr>
            <w:r w:rsidRPr="00D51286">
              <w:rPr>
                <w:rFonts w:ascii="標楷體" w:eastAsia="標楷體" w:hAnsi="標楷體" w:cs="標楷體"/>
              </w:rPr>
              <w:t>1.教師評量</w:t>
            </w:r>
          </w:p>
          <w:p w:rsidR="00FC37A7" w:rsidRPr="00D51286" w:rsidRDefault="00FC37A7" w:rsidP="00FC37A7">
            <w:pPr>
              <w:snapToGrid w:val="0"/>
              <w:ind w:firstLine="0"/>
              <w:rPr>
                <w:rFonts w:ascii="標楷體" w:eastAsia="標楷體" w:hAnsi="標楷體" w:cs="標楷體"/>
              </w:rPr>
            </w:pPr>
            <w:r w:rsidRPr="00D51286">
              <w:rPr>
                <w:rFonts w:ascii="標楷體" w:eastAsia="標楷體" w:hAnsi="標楷體" w:cs="標楷體"/>
              </w:rPr>
              <w:t>2.表現評量</w:t>
            </w:r>
          </w:p>
          <w:p w:rsidR="00FC37A7" w:rsidRPr="00D51286" w:rsidRDefault="00FC37A7" w:rsidP="00FC37A7">
            <w:pPr>
              <w:snapToGrid w:val="0"/>
              <w:ind w:firstLine="0"/>
              <w:rPr>
                <w:rFonts w:ascii="標楷體" w:eastAsia="標楷體" w:hAnsi="標楷體" w:cs="標楷體"/>
              </w:rPr>
            </w:pPr>
            <w:r w:rsidRPr="00D51286">
              <w:rPr>
                <w:rFonts w:ascii="標楷體" w:eastAsia="標楷體" w:hAnsi="標楷體" w:cs="標楷體"/>
              </w:rPr>
              <w:t>3.實作評量</w:t>
            </w:r>
          </w:p>
          <w:p w:rsidR="00FC37A7" w:rsidRPr="00D51286" w:rsidRDefault="00FC37A7" w:rsidP="00FC37A7">
            <w:pPr>
              <w:snapToGrid w:val="0"/>
              <w:ind w:firstLine="0"/>
              <w:rPr>
                <w:rFonts w:ascii="標楷體" w:eastAsia="標楷體" w:hAnsi="標楷體" w:cs="標楷體"/>
              </w:rPr>
            </w:pPr>
            <w:r w:rsidRPr="00D51286">
              <w:rPr>
                <w:rFonts w:ascii="標楷體" w:eastAsia="標楷體" w:hAnsi="標楷體" w:cs="標楷體"/>
              </w:rPr>
              <w:t>4.態度評量</w:t>
            </w:r>
          </w:p>
          <w:p w:rsidR="00FC37A7" w:rsidRPr="00DA591D" w:rsidRDefault="00FC37A7" w:rsidP="00FC37A7">
            <w:pPr>
              <w:snapToGrid w:val="0"/>
              <w:ind w:firstLine="0"/>
              <w:rPr>
                <w:rFonts w:ascii="標楷體" w:eastAsia="標楷體" w:hAnsi="標楷體" w:cs="標楷體"/>
              </w:rPr>
            </w:pPr>
            <w:r w:rsidRPr="00D51286">
              <w:rPr>
                <w:rFonts w:ascii="標楷體" w:eastAsia="標楷體" w:hAnsi="標楷體" w:cs="標楷體"/>
              </w:rPr>
              <w:t>5.欣賞評量</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FC37A7" w:rsidRDefault="00FC37A7" w:rsidP="00FC37A7">
            <w:pPr>
              <w:snapToGrid w:val="0"/>
              <w:ind w:firstLine="0"/>
              <w:rPr>
                <w:rFonts w:ascii="標楷體" w:eastAsia="標楷體" w:hAnsi="標楷體" w:cs="標楷體"/>
              </w:rPr>
            </w:pPr>
            <w:r>
              <w:rPr>
                <w:rFonts w:ascii="標楷體" w:eastAsia="標楷體" w:hAnsi="標楷體" w:cs="標楷體"/>
              </w:rPr>
              <w:t>【原住民族教育】</w:t>
            </w:r>
          </w:p>
          <w:p w:rsidR="00FC37A7" w:rsidRDefault="00FC37A7" w:rsidP="00FC37A7">
            <w:pPr>
              <w:snapToGrid w:val="0"/>
              <w:ind w:firstLine="0"/>
              <w:rPr>
                <w:rFonts w:ascii="標楷體" w:eastAsia="標楷體" w:hAnsi="標楷體" w:cs="標楷體"/>
              </w:rPr>
            </w:pPr>
            <w:r>
              <w:rPr>
                <w:rFonts w:ascii="標楷體" w:eastAsia="標楷體" w:hAnsi="標楷體" w:cs="標楷體"/>
              </w:rPr>
              <w:t xml:space="preserve">原J8 </w:t>
            </w:r>
            <w:r w:rsidRPr="00D51286">
              <w:rPr>
                <w:rFonts w:ascii="標楷體" w:eastAsia="標楷體" w:hAnsi="標楷體" w:cs="標楷體"/>
              </w:rPr>
              <w:t>學習原住民族音樂、舞蹈、服飾、建築與各種工藝技藝並區分各族之差異。</w:t>
            </w:r>
          </w:p>
        </w:tc>
        <w:tc>
          <w:tcPr>
            <w:tcW w:w="1784" w:type="dxa"/>
            <w:tcBorders>
              <w:top w:val="single" w:sz="8" w:space="0" w:color="000000"/>
              <w:bottom w:val="single" w:sz="8" w:space="0" w:color="000000"/>
              <w:right w:val="single" w:sz="8" w:space="0" w:color="000000"/>
            </w:tcBorders>
          </w:tcPr>
          <w:p w:rsidR="00FC37A7" w:rsidRPr="006571A0" w:rsidRDefault="00FC37A7" w:rsidP="00FC37A7">
            <w:pPr>
              <w:adjustRightInd w:val="0"/>
              <w:snapToGrid w:val="0"/>
              <w:ind w:firstLine="0"/>
              <w:jc w:val="left"/>
              <w:rPr>
                <w:rFonts w:ascii="標楷體" w:eastAsia="標楷體" w:hAnsi="標楷體" w:cs="標楷體"/>
              </w:rPr>
            </w:pPr>
            <w:r w:rsidRPr="006571A0">
              <w:rPr>
                <w:rFonts w:ascii="標楷體" w:eastAsia="標楷體" w:hAnsi="標楷體" w:cs="標楷體"/>
              </w:rPr>
              <w:t>□實施跨領域或</w:t>
            </w:r>
            <w:r w:rsidRPr="006571A0">
              <w:rPr>
                <w:rFonts w:ascii="標楷體" w:eastAsia="標楷體" w:hAnsi="標楷體" w:cs="標楷體"/>
                <w:color w:val="auto"/>
              </w:rPr>
              <w:t>跨</w:t>
            </w:r>
            <w:r w:rsidRPr="006571A0">
              <w:rPr>
                <w:rFonts w:ascii="標楷體" w:eastAsia="標楷體" w:hAnsi="標楷體" w:cs="標楷體"/>
              </w:rPr>
              <w:t>科目協同教學(需另申請授課鐘點費者)</w:t>
            </w:r>
          </w:p>
          <w:p w:rsidR="00FC37A7" w:rsidRPr="006571A0" w:rsidRDefault="00FC37A7" w:rsidP="00FC37A7">
            <w:pPr>
              <w:adjustRightInd w:val="0"/>
              <w:snapToGrid w:val="0"/>
              <w:ind w:firstLine="0"/>
              <w:jc w:val="left"/>
              <w:rPr>
                <w:rFonts w:ascii="標楷體" w:eastAsia="標楷體" w:hAnsi="標楷體" w:cs="標楷體"/>
              </w:rPr>
            </w:pPr>
            <w:r w:rsidRPr="006571A0">
              <w:rPr>
                <w:rFonts w:ascii="標楷體" w:eastAsia="標楷體" w:hAnsi="標楷體" w:cs="標楷體"/>
              </w:rPr>
              <w:t>1.協同科目：</w:t>
            </w:r>
          </w:p>
          <w:p w:rsidR="00FC37A7" w:rsidRPr="006571A0" w:rsidRDefault="00FC37A7" w:rsidP="00FC37A7">
            <w:pPr>
              <w:adjustRightInd w:val="0"/>
              <w:snapToGrid w:val="0"/>
              <w:ind w:firstLine="0"/>
              <w:jc w:val="left"/>
              <w:rPr>
                <w:rFonts w:ascii="標楷體" w:eastAsia="標楷體" w:hAnsi="標楷體" w:cs="標楷體"/>
                <w:u w:val="single"/>
              </w:rPr>
            </w:pPr>
            <w:r w:rsidRPr="006571A0">
              <w:rPr>
                <w:rFonts w:ascii="標楷體" w:eastAsia="標楷體" w:hAnsi="標楷體" w:cs="標楷體"/>
                <w:u w:val="single"/>
              </w:rPr>
              <w:t xml:space="preserve">            </w:t>
            </w:r>
          </w:p>
          <w:p w:rsidR="00FC37A7" w:rsidRPr="006571A0" w:rsidRDefault="00FC37A7" w:rsidP="00FC37A7">
            <w:pPr>
              <w:adjustRightInd w:val="0"/>
              <w:snapToGrid w:val="0"/>
              <w:ind w:firstLine="0"/>
              <w:jc w:val="left"/>
              <w:rPr>
                <w:rFonts w:ascii="標楷體" w:eastAsia="標楷體" w:hAnsi="標楷體" w:cs="標楷體"/>
                <w:u w:val="single"/>
              </w:rPr>
            </w:pPr>
            <w:r w:rsidRPr="006571A0">
              <w:rPr>
                <w:rFonts w:ascii="標楷體" w:eastAsia="標楷體" w:hAnsi="標楷體" w:cs="標楷體"/>
              </w:rPr>
              <w:t>2.協同節數：</w:t>
            </w:r>
          </w:p>
          <w:p w:rsidR="00FC37A7" w:rsidRPr="006571A0" w:rsidRDefault="00FC37A7" w:rsidP="00FC37A7">
            <w:pPr>
              <w:adjustRightInd w:val="0"/>
              <w:snapToGrid w:val="0"/>
              <w:ind w:firstLine="0"/>
              <w:jc w:val="left"/>
              <w:rPr>
                <w:rFonts w:ascii="標楷體" w:eastAsia="標楷體" w:hAnsi="標楷體" w:cs="標楷體"/>
                <w:u w:val="single"/>
              </w:rPr>
            </w:pPr>
            <w:r w:rsidRPr="006571A0">
              <w:rPr>
                <w:rFonts w:ascii="標楷體" w:eastAsia="標楷體" w:hAnsi="標楷體" w:cs="標楷體"/>
                <w:u w:val="single"/>
              </w:rPr>
              <w:t xml:space="preserve">            </w:t>
            </w:r>
          </w:p>
        </w:tc>
      </w:tr>
      <w:tr w:rsidR="00FC37A7" w:rsidRPr="00500692" w:rsidTr="004C5DAB">
        <w:trPr>
          <w:trHeight w:val="880"/>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FC37A7" w:rsidRPr="00B26C28" w:rsidRDefault="00FC37A7" w:rsidP="00FC37A7">
            <w:pPr>
              <w:spacing w:line="0" w:lineRule="atLeast"/>
              <w:jc w:val="center"/>
              <w:rPr>
                <w:rFonts w:eastAsia="標楷體"/>
                <w:color w:val="auto"/>
              </w:rPr>
            </w:pPr>
            <w:r w:rsidRPr="00B26C28">
              <w:rPr>
                <w:rFonts w:eastAsia="標楷體"/>
                <w:color w:val="auto"/>
              </w:rPr>
              <w:lastRenderedPageBreak/>
              <w:t>第十七</w:t>
            </w:r>
            <w:proofErr w:type="gramStart"/>
            <w:r w:rsidRPr="00B26C28">
              <w:rPr>
                <w:rFonts w:eastAsia="標楷體"/>
                <w:color w:val="auto"/>
              </w:rPr>
              <w:t>週</w:t>
            </w:r>
            <w:proofErr w:type="gramEnd"/>
          </w:p>
          <w:p w:rsidR="00FC37A7" w:rsidRPr="00B26C28" w:rsidRDefault="00FC37A7" w:rsidP="00FC37A7">
            <w:pPr>
              <w:spacing w:line="0" w:lineRule="atLeast"/>
              <w:jc w:val="center"/>
              <w:rPr>
                <w:rFonts w:eastAsia="標楷體"/>
                <w:color w:val="auto"/>
              </w:rPr>
            </w:pPr>
            <w:r>
              <w:rPr>
                <w:rFonts w:eastAsia="標楷體" w:hint="eastAsia"/>
                <w:color w:val="auto"/>
              </w:rPr>
              <w:t>6</w:t>
            </w:r>
            <w:r w:rsidRPr="00B26C28">
              <w:rPr>
                <w:rFonts w:eastAsia="標楷體"/>
                <w:color w:val="auto"/>
              </w:rPr>
              <w:t>/</w:t>
            </w:r>
            <w:r>
              <w:rPr>
                <w:rFonts w:eastAsia="標楷體" w:hint="eastAsia"/>
                <w:color w:val="auto"/>
              </w:rPr>
              <w:t>5</w:t>
            </w:r>
            <w:r w:rsidRPr="00B26C28">
              <w:rPr>
                <w:rFonts w:eastAsia="標楷體"/>
                <w:color w:val="auto"/>
              </w:rPr>
              <w:t>~6/</w:t>
            </w:r>
            <w:r>
              <w:rPr>
                <w:rFonts w:eastAsia="標楷體" w:hint="eastAsia"/>
                <w:color w:val="auto"/>
              </w:rPr>
              <w:t>9</w:t>
            </w:r>
          </w:p>
          <w:p w:rsidR="00FC37A7" w:rsidRPr="00B26C28" w:rsidRDefault="00FC37A7" w:rsidP="00FC37A7">
            <w:pPr>
              <w:spacing w:line="0" w:lineRule="atLeast"/>
              <w:jc w:val="center"/>
              <w:rPr>
                <w:rFonts w:eastAsia="標楷體"/>
                <w:color w:val="auto"/>
              </w:rPr>
            </w:pPr>
            <w:r w:rsidRPr="00B26C28">
              <w:rPr>
                <w:rFonts w:eastAsia="標楷體"/>
                <w:color w:val="auto"/>
              </w:rPr>
              <w:t xml:space="preserve"> (</w:t>
            </w:r>
            <w:r w:rsidRPr="00B26C28">
              <w:rPr>
                <w:rFonts w:eastAsia="標楷體" w:hint="eastAsia"/>
                <w:color w:val="auto"/>
              </w:rPr>
              <w:t>預計</w:t>
            </w:r>
            <w:r w:rsidRPr="00B26C28">
              <w:rPr>
                <w:rFonts w:eastAsia="標楷體"/>
                <w:color w:val="auto"/>
              </w:rPr>
              <w:t>畢業</w:t>
            </w:r>
            <w:proofErr w:type="gramStart"/>
            <w:r w:rsidRPr="00B26C28">
              <w:rPr>
                <w:rFonts w:eastAsia="標楷體"/>
                <w:color w:val="auto"/>
              </w:rPr>
              <w:t>週</w:t>
            </w:r>
            <w:proofErr w:type="gramEnd"/>
            <w:r w:rsidRPr="00B26C28">
              <w:rPr>
                <w:rFonts w:eastAsia="標楷體"/>
                <w:color w:val="auto"/>
              </w:rPr>
              <w:t>)</w:t>
            </w:r>
          </w:p>
        </w:tc>
        <w:tc>
          <w:tcPr>
            <w:tcW w:w="1418" w:type="dxa"/>
            <w:tcBorders>
              <w:top w:val="single" w:sz="8" w:space="0" w:color="000000"/>
              <w:left w:val="single" w:sz="8" w:space="0" w:color="000000"/>
              <w:bottom w:val="single" w:sz="8" w:space="0" w:color="000000"/>
              <w:right w:val="single" w:sz="8" w:space="0" w:color="000000"/>
            </w:tcBorders>
          </w:tcPr>
          <w:p w:rsidR="00FC37A7" w:rsidRDefault="00FC37A7" w:rsidP="00FC37A7">
            <w:pPr>
              <w:snapToGrid w:val="0"/>
              <w:ind w:firstLine="0"/>
              <w:rPr>
                <w:rFonts w:ascii="標楷體" w:eastAsia="標楷體" w:hAnsi="標楷體"/>
              </w:rPr>
            </w:pPr>
            <w:r>
              <w:rPr>
                <w:rFonts w:ascii="標楷體" w:eastAsia="標楷體" w:hAnsi="標楷體" w:cs="標楷體"/>
              </w:rPr>
              <w:t xml:space="preserve">表E-Ⅳ-1 </w:t>
            </w:r>
            <w:r w:rsidRPr="00D51286">
              <w:rPr>
                <w:rFonts w:ascii="標楷體" w:eastAsia="標楷體" w:hAnsi="標楷體" w:cs="標楷體"/>
              </w:rPr>
              <w:t>聲音、身體、情感、時間、空間、勁力、即興、動作等戲劇或舞蹈元素。</w:t>
            </w:r>
          </w:p>
          <w:p w:rsidR="00FC37A7" w:rsidRDefault="00FC37A7" w:rsidP="00FC37A7">
            <w:pPr>
              <w:snapToGrid w:val="0"/>
              <w:ind w:firstLine="0"/>
              <w:rPr>
                <w:rFonts w:ascii="標楷體" w:eastAsia="標楷體" w:hAnsi="標楷體"/>
              </w:rPr>
            </w:pPr>
            <w:r>
              <w:rPr>
                <w:rFonts w:ascii="標楷體" w:eastAsia="標楷體" w:hAnsi="標楷體" w:cs="標楷體"/>
              </w:rPr>
              <w:t xml:space="preserve">表E-Ⅳ-2 </w:t>
            </w:r>
            <w:r w:rsidRPr="00D51286">
              <w:rPr>
                <w:rFonts w:ascii="標楷體" w:eastAsia="標楷體" w:hAnsi="標楷體" w:cs="標楷體"/>
              </w:rPr>
              <w:t>肢體動作與語彙、角色建立與表演、各類型文本分析與創作。</w:t>
            </w:r>
          </w:p>
          <w:p w:rsidR="00FC37A7" w:rsidRDefault="00FC37A7" w:rsidP="00FC37A7">
            <w:pPr>
              <w:snapToGrid w:val="0"/>
              <w:ind w:firstLine="0"/>
              <w:rPr>
                <w:rFonts w:ascii="標楷體" w:eastAsia="標楷體" w:hAnsi="標楷體"/>
              </w:rPr>
            </w:pPr>
            <w:r>
              <w:rPr>
                <w:rFonts w:ascii="標楷體" w:eastAsia="標楷體" w:hAnsi="標楷體" w:cs="標楷體"/>
              </w:rPr>
              <w:t xml:space="preserve">表A-Ⅳ-1 </w:t>
            </w:r>
            <w:r w:rsidRPr="00D51286">
              <w:rPr>
                <w:rFonts w:ascii="標楷體" w:eastAsia="標楷體" w:hAnsi="標楷體" w:cs="標楷體"/>
              </w:rPr>
              <w:t>表演藝術與生活美學、在地文化及特定場域的演出連結。</w:t>
            </w:r>
          </w:p>
          <w:p w:rsidR="00FC37A7" w:rsidRDefault="00FC37A7" w:rsidP="00FC37A7">
            <w:pPr>
              <w:snapToGrid w:val="0"/>
              <w:ind w:firstLine="0"/>
              <w:rPr>
                <w:rFonts w:ascii="標楷體" w:eastAsia="標楷體" w:hAnsi="標楷體"/>
              </w:rPr>
            </w:pPr>
            <w:r>
              <w:rPr>
                <w:rFonts w:ascii="標楷體" w:eastAsia="標楷體" w:hAnsi="標楷體" w:cs="標楷體"/>
              </w:rPr>
              <w:t xml:space="preserve">表A-Ⅳ-2 </w:t>
            </w:r>
            <w:r w:rsidRPr="00D51286">
              <w:rPr>
                <w:rFonts w:ascii="標楷體" w:eastAsia="標楷體" w:hAnsi="標楷體" w:cs="標楷體"/>
              </w:rPr>
              <w:t>在地及各族群、東西方、傳統與當代表演藝術之類型、代表作品與人物。</w:t>
            </w:r>
          </w:p>
          <w:p w:rsidR="00FC37A7" w:rsidRDefault="00FC37A7" w:rsidP="00FC37A7">
            <w:pPr>
              <w:snapToGrid w:val="0"/>
              <w:ind w:firstLine="0"/>
              <w:rPr>
                <w:rFonts w:ascii="標楷體" w:eastAsia="標楷體" w:hAnsi="標楷體"/>
              </w:rPr>
            </w:pPr>
            <w:r>
              <w:rPr>
                <w:rFonts w:ascii="標楷體" w:eastAsia="標楷體" w:hAnsi="標楷體" w:cs="標楷體"/>
              </w:rPr>
              <w:t xml:space="preserve">表A-Ⅳ-3 </w:t>
            </w:r>
            <w:r w:rsidRPr="00D51286">
              <w:rPr>
                <w:rFonts w:ascii="標楷體" w:eastAsia="標楷體" w:hAnsi="標楷體" w:cs="標楷體"/>
              </w:rPr>
              <w:t>表演形式分析、文本分析。</w:t>
            </w:r>
          </w:p>
          <w:p w:rsidR="00FC37A7" w:rsidRDefault="00FC37A7" w:rsidP="00FC37A7">
            <w:pPr>
              <w:snapToGrid w:val="0"/>
              <w:ind w:firstLine="0"/>
              <w:rPr>
                <w:rFonts w:ascii="標楷體" w:eastAsia="標楷體" w:hAnsi="標楷體"/>
              </w:rPr>
            </w:pPr>
            <w:r>
              <w:rPr>
                <w:rFonts w:ascii="標楷體" w:eastAsia="標楷體" w:hAnsi="標楷體" w:cs="標楷體"/>
              </w:rPr>
              <w:t xml:space="preserve">表P-Ⅳ-1 </w:t>
            </w:r>
            <w:r w:rsidRPr="00D51286">
              <w:rPr>
                <w:rFonts w:ascii="標楷體" w:eastAsia="標楷體" w:hAnsi="標楷體" w:cs="標楷體"/>
              </w:rPr>
              <w:t>表演團隊組織與架構、劇場基礎設計和製作。</w:t>
            </w:r>
          </w:p>
          <w:p w:rsidR="00FC37A7" w:rsidRDefault="00FC37A7" w:rsidP="00FC37A7">
            <w:pPr>
              <w:snapToGrid w:val="0"/>
              <w:ind w:firstLine="0"/>
              <w:rPr>
                <w:rFonts w:ascii="標楷體" w:eastAsia="標楷體" w:hAnsi="標楷體"/>
              </w:rPr>
            </w:pPr>
            <w:r>
              <w:rPr>
                <w:rFonts w:ascii="標楷體" w:eastAsia="標楷體" w:hAnsi="標楷體" w:cs="標楷體"/>
              </w:rPr>
              <w:t xml:space="preserve">表P-Ⅳ-2 </w:t>
            </w:r>
            <w:r w:rsidRPr="00D51286">
              <w:rPr>
                <w:rFonts w:ascii="標楷體" w:eastAsia="標楷體" w:hAnsi="標楷體" w:cs="標楷體"/>
              </w:rPr>
              <w:t>應用戲劇、應用</w:t>
            </w:r>
            <w:r w:rsidRPr="00D51286">
              <w:rPr>
                <w:rFonts w:ascii="標楷體" w:eastAsia="標楷體" w:hAnsi="標楷體" w:cs="標楷體"/>
              </w:rPr>
              <w:lastRenderedPageBreak/>
              <w:t>劇場與應用舞蹈等多元形式。</w:t>
            </w:r>
          </w:p>
          <w:p w:rsidR="00FC37A7" w:rsidRDefault="00FC37A7" w:rsidP="00FC37A7">
            <w:pPr>
              <w:snapToGrid w:val="0"/>
              <w:ind w:firstLine="0"/>
              <w:rPr>
                <w:rFonts w:ascii="標楷體" w:eastAsia="標楷體" w:hAnsi="標楷體"/>
              </w:rPr>
            </w:pPr>
            <w:r>
              <w:rPr>
                <w:rFonts w:ascii="標楷體" w:eastAsia="標楷體" w:hAnsi="標楷體" w:cs="標楷體"/>
              </w:rPr>
              <w:t xml:space="preserve">表P-Ⅳ-4 </w:t>
            </w:r>
            <w:r w:rsidRPr="00D51286">
              <w:rPr>
                <w:rFonts w:ascii="標楷體" w:eastAsia="標楷體" w:hAnsi="標楷體" w:cs="標楷體"/>
              </w:rPr>
              <w:t>表演藝術活動與展演、表演藝術相關工作的特性與種類。</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FC37A7" w:rsidRDefault="00FC37A7" w:rsidP="00FC37A7">
            <w:pPr>
              <w:snapToGrid w:val="0"/>
              <w:ind w:firstLine="0"/>
              <w:rPr>
                <w:rFonts w:ascii="標楷體" w:eastAsia="標楷體" w:hAnsi="標楷體"/>
              </w:rPr>
            </w:pPr>
            <w:r>
              <w:rPr>
                <w:rFonts w:ascii="標楷體" w:eastAsia="標楷體" w:hAnsi="標楷體" w:cs="標楷體"/>
              </w:rPr>
              <w:lastRenderedPageBreak/>
              <w:t xml:space="preserve">表1-Ⅳ-1 </w:t>
            </w:r>
            <w:r w:rsidRPr="00D51286">
              <w:rPr>
                <w:rFonts w:ascii="標楷體" w:eastAsia="標楷體" w:hAnsi="標楷體" w:cs="標楷體"/>
              </w:rPr>
              <w:t>能運用特定元素、形式、技巧與肢體語彙表現想法，發展多元能力，並在劇場中呈現。</w:t>
            </w:r>
          </w:p>
          <w:p w:rsidR="00FC37A7" w:rsidRDefault="00FC37A7" w:rsidP="00FC37A7">
            <w:pPr>
              <w:snapToGrid w:val="0"/>
              <w:ind w:firstLine="0"/>
              <w:rPr>
                <w:rFonts w:ascii="標楷體" w:eastAsia="標楷體" w:hAnsi="標楷體"/>
              </w:rPr>
            </w:pPr>
            <w:r>
              <w:rPr>
                <w:rFonts w:ascii="標楷體" w:eastAsia="標楷體" w:hAnsi="標楷體" w:cs="標楷體"/>
              </w:rPr>
              <w:t xml:space="preserve">表1-Ⅳ-2 </w:t>
            </w:r>
            <w:r w:rsidRPr="00D51286">
              <w:rPr>
                <w:rFonts w:ascii="標楷體" w:eastAsia="標楷體" w:hAnsi="標楷體" w:cs="標楷體"/>
              </w:rPr>
              <w:t>能理解表演的形式、文本與表現技巧並創作發表。</w:t>
            </w:r>
          </w:p>
          <w:p w:rsidR="00FC37A7" w:rsidRDefault="00FC37A7" w:rsidP="00FC37A7">
            <w:pPr>
              <w:snapToGrid w:val="0"/>
              <w:ind w:firstLine="0"/>
              <w:rPr>
                <w:rFonts w:ascii="標楷體" w:eastAsia="標楷體" w:hAnsi="標楷體"/>
              </w:rPr>
            </w:pPr>
            <w:r>
              <w:rPr>
                <w:rFonts w:ascii="標楷體" w:eastAsia="標楷體" w:hAnsi="標楷體" w:cs="標楷體"/>
              </w:rPr>
              <w:t xml:space="preserve">表2-Ⅳ-1 </w:t>
            </w:r>
            <w:r w:rsidRPr="00D51286">
              <w:rPr>
                <w:rFonts w:ascii="標楷體" w:eastAsia="標楷體" w:hAnsi="標楷體" w:cs="標楷體"/>
              </w:rPr>
              <w:t>能覺察並感受創作與美感經驗的關聯。</w:t>
            </w:r>
          </w:p>
          <w:p w:rsidR="00FC37A7" w:rsidRDefault="00FC37A7" w:rsidP="00FC37A7">
            <w:pPr>
              <w:snapToGrid w:val="0"/>
              <w:ind w:firstLine="0"/>
              <w:rPr>
                <w:rFonts w:ascii="標楷體" w:eastAsia="標楷體" w:hAnsi="標楷體"/>
              </w:rPr>
            </w:pPr>
            <w:r>
              <w:rPr>
                <w:rFonts w:ascii="標楷體" w:eastAsia="標楷體" w:hAnsi="標楷體" w:cs="標楷體"/>
              </w:rPr>
              <w:t xml:space="preserve">表2-Ⅳ-2 </w:t>
            </w:r>
            <w:r w:rsidRPr="00D51286">
              <w:rPr>
                <w:rFonts w:ascii="標楷體" w:eastAsia="標楷體" w:hAnsi="標楷體" w:cs="標楷體"/>
              </w:rPr>
              <w:t>能體認各種表演藝術發展脈絡、文化內涵及代表人物。</w:t>
            </w:r>
          </w:p>
          <w:p w:rsidR="00FC37A7" w:rsidRDefault="00FC37A7" w:rsidP="00FC37A7">
            <w:pPr>
              <w:snapToGrid w:val="0"/>
              <w:ind w:firstLine="0"/>
              <w:rPr>
                <w:rFonts w:ascii="標楷體" w:eastAsia="標楷體" w:hAnsi="標楷體"/>
              </w:rPr>
            </w:pPr>
            <w:r>
              <w:rPr>
                <w:rFonts w:ascii="標楷體" w:eastAsia="標楷體" w:hAnsi="標楷體" w:cs="標楷體"/>
              </w:rPr>
              <w:t>表3-Ⅳ-1 能運用劇場相關技術，有計畫的</w:t>
            </w:r>
            <w:r w:rsidRPr="00D51286">
              <w:rPr>
                <w:rFonts w:ascii="標楷體" w:eastAsia="標楷體" w:hAnsi="標楷體" w:cs="標楷體"/>
              </w:rPr>
              <w:t>排練與展演。</w:t>
            </w:r>
          </w:p>
          <w:p w:rsidR="00FC37A7" w:rsidRDefault="00FC37A7" w:rsidP="00FC37A7">
            <w:pPr>
              <w:snapToGrid w:val="0"/>
              <w:ind w:firstLine="0"/>
              <w:rPr>
                <w:rFonts w:ascii="標楷體" w:eastAsia="標楷體" w:hAnsi="標楷體"/>
              </w:rPr>
            </w:pPr>
            <w:r>
              <w:rPr>
                <w:rFonts w:ascii="標楷體" w:eastAsia="標楷體" w:hAnsi="標楷體" w:cs="標楷體"/>
              </w:rPr>
              <w:t xml:space="preserve">表3-Ⅳ-4 </w:t>
            </w:r>
            <w:r w:rsidRPr="00D51286">
              <w:rPr>
                <w:rFonts w:ascii="標楷體" w:eastAsia="標楷體" w:hAnsi="標楷體" w:cs="標楷體"/>
              </w:rPr>
              <w:t>能養成鑑賞表演藝術的習慣，並能適性發展。</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FC37A7" w:rsidRPr="00DA591D" w:rsidRDefault="00FC37A7" w:rsidP="00FC37A7">
            <w:pPr>
              <w:snapToGrid w:val="0"/>
              <w:ind w:firstLine="0"/>
              <w:rPr>
                <w:rFonts w:ascii="標楷體" w:eastAsia="標楷體" w:hAnsi="標楷體"/>
                <w:color w:val="auto"/>
              </w:rPr>
            </w:pPr>
            <w:r w:rsidRPr="00D51286">
              <w:rPr>
                <w:rFonts w:ascii="標楷體" w:eastAsia="標楷體" w:hAnsi="標楷體" w:cs="標楷體"/>
                <w:color w:val="auto"/>
              </w:rPr>
              <w:t>第十課臺灣在地舞蹈、第十一課無聲有聲妙趣多</w:t>
            </w:r>
          </w:p>
          <w:p w:rsidR="00FC37A7" w:rsidRPr="00D51286" w:rsidRDefault="00FC37A7" w:rsidP="00FC37A7">
            <w:pPr>
              <w:snapToGrid w:val="0"/>
              <w:ind w:firstLine="0"/>
              <w:rPr>
                <w:rFonts w:ascii="標楷體" w:eastAsia="標楷體" w:hAnsi="標楷體"/>
                <w:color w:val="auto"/>
              </w:rPr>
            </w:pPr>
            <w:r w:rsidRPr="00D51286">
              <w:rPr>
                <w:rFonts w:ascii="標楷體" w:eastAsia="標楷體" w:hAnsi="標楷體" w:cs="標楷體"/>
                <w:color w:val="auto"/>
              </w:rPr>
              <w:t>1.各組確認何種在地舞蹈類型後，決定其四個肢體動作。</w:t>
            </w:r>
          </w:p>
          <w:p w:rsidR="00FC37A7" w:rsidRPr="00D51286" w:rsidRDefault="00FC37A7" w:rsidP="00FC37A7">
            <w:pPr>
              <w:snapToGrid w:val="0"/>
              <w:ind w:firstLine="0"/>
              <w:rPr>
                <w:rFonts w:ascii="標楷體" w:eastAsia="標楷體" w:hAnsi="標楷體"/>
                <w:color w:val="auto"/>
              </w:rPr>
            </w:pPr>
            <w:r w:rsidRPr="00D51286">
              <w:rPr>
                <w:rFonts w:ascii="標楷體" w:eastAsia="標楷體" w:hAnsi="標楷體" w:cs="標楷體"/>
                <w:color w:val="auto"/>
              </w:rPr>
              <w:t>2.在教師引導下進行舞蹈小品的排練。</w:t>
            </w:r>
          </w:p>
          <w:p w:rsidR="00FC37A7" w:rsidRPr="00D51286" w:rsidRDefault="00FC37A7" w:rsidP="00FC37A7">
            <w:pPr>
              <w:snapToGrid w:val="0"/>
              <w:ind w:firstLine="0"/>
              <w:rPr>
                <w:rFonts w:ascii="標楷體" w:eastAsia="標楷體" w:hAnsi="標楷體"/>
                <w:color w:val="auto"/>
              </w:rPr>
            </w:pPr>
            <w:r w:rsidRPr="00D51286">
              <w:rPr>
                <w:rFonts w:ascii="標楷體" w:eastAsia="標楷體" w:hAnsi="標楷體" w:cs="標楷體"/>
                <w:color w:val="auto"/>
              </w:rPr>
              <w:t>3.學生分組上</w:t>
            </w:r>
            <w:proofErr w:type="gramStart"/>
            <w:r w:rsidRPr="00D51286">
              <w:rPr>
                <w:rFonts w:ascii="標楷體" w:eastAsia="標楷體" w:hAnsi="標楷體" w:cs="標楷體"/>
                <w:color w:val="auto"/>
              </w:rPr>
              <w:t>臺</w:t>
            </w:r>
            <w:proofErr w:type="gramEnd"/>
            <w:r w:rsidRPr="00D51286">
              <w:rPr>
                <w:rFonts w:ascii="標楷體" w:eastAsia="標楷體" w:hAnsi="標楷體" w:cs="標楷體"/>
                <w:color w:val="auto"/>
              </w:rPr>
              <w:t>演出。</w:t>
            </w:r>
          </w:p>
          <w:p w:rsidR="00FC37A7" w:rsidRPr="00D51286" w:rsidRDefault="00FC37A7" w:rsidP="00FC37A7">
            <w:pPr>
              <w:snapToGrid w:val="0"/>
              <w:ind w:firstLine="0"/>
              <w:rPr>
                <w:rFonts w:ascii="標楷體" w:eastAsia="標楷體" w:hAnsi="標楷體"/>
                <w:color w:val="auto"/>
              </w:rPr>
            </w:pPr>
            <w:r w:rsidRPr="00D51286">
              <w:rPr>
                <w:rFonts w:ascii="標楷體" w:eastAsia="標楷體" w:hAnsi="標楷體" w:cs="標楷體"/>
                <w:color w:val="auto"/>
              </w:rPr>
              <w:t>4.請同學完成</w:t>
            </w:r>
            <w:r>
              <w:rPr>
                <w:rFonts w:ascii="標楷體" w:eastAsia="標楷體" w:hAnsi="標楷體" w:cs="標楷體"/>
                <w:color w:val="auto"/>
              </w:rPr>
              <w:t>非常有「藝」思的</w:t>
            </w:r>
            <w:r w:rsidRPr="00D51286">
              <w:rPr>
                <w:rFonts w:ascii="標楷體" w:eastAsia="標楷體" w:hAnsi="標楷體" w:cs="標楷體"/>
                <w:color w:val="auto"/>
              </w:rPr>
              <w:t>「尋根迷宮」，並公布答案。</w:t>
            </w:r>
          </w:p>
          <w:p w:rsidR="00FC37A7" w:rsidRPr="00D51286" w:rsidRDefault="00FC37A7" w:rsidP="00FC37A7">
            <w:pPr>
              <w:snapToGrid w:val="0"/>
              <w:ind w:firstLine="0"/>
              <w:rPr>
                <w:rFonts w:ascii="標楷體" w:eastAsia="標楷體" w:hAnsi="標楷體"/>
                <w:color w:val="auto"/>
              </w:rPr>
            </w:pPr>
            <w:r w:rsidRPr="00D51286">
              <w:rPr>
                <w:rFonts w:ascii="標楷體" w:eastAsia="標楷體" w:hAnsi="標楷體" w:cs="標楷體"/>
                <w:color w:val="auto"/>
              </w:rPr>
              <w:t>5.請學生根據本課所學，完成</w:t>
            </w:r>
            <w:proofErr w:type="gramStart"/>
            <w:r w:rsidRPr="00D51286">
              <w:rPr>
                <w:rFonts w:ascii="標楷體" w:eastAsia="標楷體" w:hAnsi="標楷體" w:cs="標楷體"/>
                <w:color w:val="auto"/>
              </w:rPr>
              <w:t>自評表</w:t>
            </w:r>
            <w:proofErr w:type="gramEnd"/>
            <w:r w:rsidRPr="00D51286">
              <w:rPr>
                <w:rFonts w:ascii="標楷體" w:eastAsia="標楷體" w:hAnsi="標楷體" w:cs="標楷體"/>
                <w:color w:val="auto"/>
              </w:rPr>
              <w:t>。</w:t>
            </w:r>
          </w:p>
          <w:p w:rsidR="00FC37A7" w:rsidRPr="00D51286" w:rsidRDefault="00FC37A7" w:rsidP="00FC37A7">
            <w:pPr>
              <w:snapToGrid w:val="0"/>
              <w:ind w:firstLine="0"/>
              <w:rPr>
                <w:rFonts w:ascii="標楷體" w:eastAsia="標楷體" w:hAnsi="標楷體"/>
                <w:color w:val="auto"/>
              </w:rPr>
            </w:pPr>
            <w:r>
              <w:rPr>
                <w:rFonts w:ascii="標楷體" w:eastAsia="標楷體" w:hAnsi="標楷體" w:cs="標楷體"/>
                <w:color w:val="auto"/>
              </w:rPr>
              <w:t>6</w:t>
            </w:r>
            <w:r w:rsidRPr="00D51286">
              <w:rPr>
                <w:rFonts w:ascii="標楷體" w:eastAsia="標楷體" w:hAnsi="標楷體" w:cs="標楷體"/>
                <w:color w:val="auto"/>
              </w:rPr>
              <w:t>.教師解說默劇表演的技巧，透過圖例示範了解，並藉由藝術探索實際練習其技巧：</w:t>
            </w:r>
          </w:p>
          <w:p w:rsidR="00FC37A7" w:rsidRPr="00D51286" w:rsidRDefault="00FC37A7" w:rsidP="00FC37A7">
            <w:pPr>
              <w:snapToGrid w:val="0"/>
              <w:ind w:firstLine="0"/>
              <w:rPr>
                <w:rFonts w:ascii="標楷體" w:eastAsia="標楷體" w:hAnsi="標楷體"/>
                <w:color w:val="auto"/>
              </w:rPr>
            </w:pPr>
            <w:r w:rsidRPr="00D51286">
              <w:rPr>
                <w:rFonts w:ascii="標楷體" w:eastAsia="標楷體" w:hAnsi="標楷體" w:cs="標楷體"/>
                <w:color w:val="auto"/>
              </w:rPr>
              <w:t>(1)動作的放大與細微。</w:t>
            </w:r>
          </w:p>
          <w:p w:rsidR="00FC37A7" w:rsidRPr="00D51286" w:rsidRDefault="00FC37A7" w:rsidP="00FC37A7">
            <w:pPr>
              <w:snapToGrid w:val="0"/>
              <w:ind w:firstLine="0"/>
              <w:rPr>
                <w:rFonts w:ascii="標楷體" w:eastAsia="標楷體" w:hAnsi="標楷體"/>
                <w:color w:val="auto"/>
              </w:rPr>
            </w:pPr>
            <w:r w:rsidRPr="00D51286">
              <w:rPr>
                <w:rFonts w:ascii="標楷體" w:eastAsia="標楷體" w:hAnsi="標楷體" w:cs="標楷體"/>
                <w:color w:val="auto"/>
              </w:rPr>
              <w:t>(2)</w:t>
            </w:r>
            <w:proofErr w:type="gramStart"/>
            <w:r w:rsidRPr="00D51286">
              <w:rPr>
                <w:rFonts w:ascii="標楷體" w:eastAsia="標楷體" w:hAnsi="標楷體" w:cs="標楷體"/>
                <w:color w:val="auto"/>
              </w:rPr>
              <w:t>節奏節奏</w:t>
            </w:r>
            <w:proofErr w:type="gramEnd"/>
            <w:r w:rsidRPr="00D51286">
              <w:rPr>
                <w:rFonts w:ascii="標楷體" w:eastAsia="標楷體" w:hAnsi="標楷體" w:cs="標楷體"/>
                <w:color w:val="auto"/>
              </w:rPr>
              <w:t>的加快與放慢。</w:t>
            </w:r>
          </w:p>
          <w:p w:rsidR="00FC37A7" w:rsidRPr="00D51286" w:rsidRDefault="00FC37A7" w:rsidP="00FC37A7">
            <w:pPr>
              <w:snapToGrid w:val="0"/>
              <w:ind w:firstLine="0"/>
              <w:rPr>
                <w:rFonts w:ascii="標楷體" w:eastAsia="標楷體" w:hAnsi="標楷體"/>
                <w:color w:val="auto"/>
              </w:rPr>
            </w:pPr>
            <w:r w:rsidRPr="00D51286">
              <w:rPr>
                <w:rFonts w:ascii="標楷體" w:eastAsia="標楷體" w:hAnsi="標楷體" w:cs="標楷體"/>
                <w:color w:val="auto"/>
              </w:rPr>
              <w:t>(3)動作力量的加強與減弱。</w:t>
            </w:r>
          </w:p>
          <w:p w:rsidR="00FC37A7" w:rsidRPr="00D51286" w:rsidRDefault="00FC37A7" w:rsidP="00FC37A7">
            <w:pPr>
              <w:snapToGrid w:val="0"/>
              <w:ind w:firstLine="0"/>
              <w:rPr>
                <w:rFonts w:ascii="標楷體" w:eastAsia="標楷體" w:hAnsi="標楷體"/>
                <w:color w:val="auto"/>
              </w:rPr>
            </w:pPr>
            <w:r>
              <w:rPr>
                <w:rFonts w:ascii="標楷體" w:eastAsia="標楷體" w:hAnsi="標楷體" w:cs="標楷體"/>
                <w:color w:val="auto"/>
              </w:rPr>
              <w:t>7</w:t>
            </w:r>
            <w:r w:rsidRPr="00D51286">
              <w:rPr>
                <w:rFonts w:ascii="標楷體" w:eastAsia="標楷體" w:hAnsi="標楷體" w:cs="標楷體"/>
                <w:color w:val="auto"/>
              </w:rPr>
              <w:t>.藝術探索：試試有多重？</w:t>
            </w:r>
          </w:p>
          <w:p w:rsidR="00FC37A7" w:rsidRPr="00D51286" w:rsidRDefault="00FC37A7" w:rsidP="00FC37A7">
            <w:pPr>
              <w:snapToGrid w:val="0"/>
              <w:ind w:firstLine="0"/>
              <w:rPr>
                <w:rFonts w:ascii="標楷體" w:eastAsia="標楷體" w:hAnsi="標楷體"/>
                <w:color w:val="auto"/>
              </w:rPr>
            </w:pPr>
            <w:r>
              <w:rPr>
                <w:rFonts w:ascii="標楷體" w:eastAsia="標楷體" w:hAnsi="標楷體" w:cs="標楷體"/>
                <w:color w:val="auto"/>
              </w:rPr>
              <w:t>8</w:t>
            </w:r>
            <w:r w:rsidRPr="00D51286">
              <w:rPr>
                <w:rFonts w:ascii="標楷體" w:eastAsia="標楷體" w:hAnsi="標楷體" w:cs="標楷體"/>
                <w:color w:val="auto"/>
              </w:rPr>
              <w:t>.教師解說默劇的表演原則：</w:t>
            </w:r>
          </w:p>
          <w:p w:rsidR="00FC37A7" w:rsidRPr="00D51286" w:rsidRDefault="00FC37A7" w:rsidP="00FC37A7">
            <w:pPr>
              <w:snapToGrid w:val="0"/>
              <w:ind w:firstLine="0"/>
              <w:rPr>
                <w:rFonts w:ascii="標楷體" w:eastAsia="標楷體" w:hAnsi="標楷體"/>
                <w:color w:val="auto"/>
              </w:rPr>
            </w:pPr>
            <w:r w:rsidRPr="00D51286">
              <w:rPr>
                <w:rFonts w:ascii="標楷體" w:eastAsia="標楷體" w:hAnsi="標楷體" w:cs="標楷體"/>
                <w:color w:val="auto"/>
              </w:rPr>
              <w:t>(1)固定點：以身體某一部位為固定點做表演。</w:t>
            </w:r>
          </w:p>
          <w:p w:rsidR="00FC37A7" w:rsidRPr="00D51286" w:rsidRDefault="00FC37A7" w:rsidP="00FC37A7">
            <w:pPr>
              <w:snapToGrid w:val="0"/>
              <w:ind w:firstLine="0"/>
              <w:rPr>
                <w:rFonts w:ascii="標楷體" w:eastAsia="標楷體" w:hAnsi="標楷體"/>
                <w:color w:val="auto"/>
              </w:rPr>
            </w:pPr>
            <w:r w:rsidRPr="00D51286">
              <w:rPr>
                <w:rFonts w:ascii="標楷體" w:eastAsia="標楷體" w:hAnsi="標楷體" w:cs="標楷體"/>
                <w:color w:val="auto"/>
              </w:rPr>
              <w:t>(2)動作分解：將一個連續動作確實分段表演。</w:t>
            </w:r>
          </w:p>
          <w:p w:rsidR="00FC37A7" w:rsidRPr="00D51286" w:rsidRDefault="00FC37A7" w:rsidP="00FC37A7">
            <w:pPr>
              <w:snapToGrid w:val="0"/>
              <w:ind w:firstLine="0"/>
              <w:rPr>
                <w:rFonts w:ascii="標楷體" w:eastAsia="標楷體" w:hAnsi="標楷體"/>
                <w:color w:val="auto"/>
              </w:rPr>
            </w:pPr>
            <w:r w:rsidRPr="00D51286">
              <w:rPr>
                <w:rFonts w:ascii="標楷體" w:eastAsia="標楷體" w:hAnsi="標楷體" w:cs="標楷體"/>
                <w:color w:val="auto"/>
              </w:rPr>
              <w:t>(3)無實物：運用想像力表演使用</w:t>
            </w:r>
            <w:proofErr w:type="gramStart"/>
            <w:r w:rsidRPr="00D51286">
              <w:rPr>
                <w:rFonts w:ascii="標楷體" w:eastAsia="標楷體" w:hAnsi="標楷體" w:cs="標楷體"/>
                <w:color w:val="auto"/>
              </w:rPr>
              <w:t>一</w:t>
            </w:r>
            <w:proofErr w:type="gramEnd"/>
            <w:r w:rsidRPr="00D51286">
              <w:rPr>
                <w:rFonts w:ascii="標楷體" w:eastAsia="標楷體" w:hAnsi="標楷體" w:cs="標楷體"/>
                <w:color w:val="auto"/>
              </w:rPr>
              <w:t>物件。</w:t>
            </w:r>
          </w:p>
          <w:p w:rsidR="00FC37A7" w:rsidRPr="00D51286" w:rsidRDefault="00FC37A7" w:rsidP="00FC37A7">
            <w:pPr>
              <w:snapToGrid w:val="0"/>
              <w:ind w:firstLine="0"/>
              <w:rPr>
                <w:rFonts w:ascii="標楷體" w:eastAsia="標楷體" w:hAnsi="標楷體"/>
                <w:color w:val="auto"/>
              </w:rPr>
            </w:pPr>
            <w:r w:rsidRPr="00D51286">
              <w:rPr>
                <w:rFonts w:ascii="標楷體" w:eastAsia="標楷體" w:hAnsi="標楷體" w:cs="標楷體"/>
                <w:color w:val="auto"/>
              </w:rPr>
              <w:t>(4)動作的相反：了解身體運動的方式。</w:t>
            </w:r>
          </w:p>
          <w:p w:rsidR="00FC37A7" w:rsidRPr="00D51286" w:rsidRDefault="00FC37A7" w:rsidP="00FC37A7">
            <w:pPr>
              <w:snapToGrid w:val="0"/>
              <w:ind w:firstLine="0"/>
              <w:rPr>
                <w:rFonts w:ascii="標楷體" w:eastAsia="標楷體" w:hAnsi="標楷體"/>
                <w:color w:val="auto"/>
              </w:rPr>
            </w:pPr>
            <w:r>
              <w:rPr>
                <w:rFonts w:ascii="標楷體" w:eastAsia="標楷體" w:hAnsi="標楷體" w:cs="標楷體"/>
                <w:color w:val="auto"/>
              </w:rPr>
              <w:t>9</w:t>
            </w:r>
            <w:r w:rsidRPr="00D51286">
              <w:rPr>
                <w:rFonts w:ascii="標楷體" w:eastAsia="標楷體" w:hAnsi="標楷體" w:cs="標楷體"/>
                <w:color w:val="auto"/>
              </w:rPr>
              <w:t>.介紹三位著名的默劇藝術家，包括其表演特色及著名作品。</w:t>
            </w:r>
          </w:p>
          <w:p w:rsidR="00FC37A7" w:rsidRPr="00D51286" w:rsidRDefault="00FC37A7" w:rsidP="00FC37A7">
            <w:pPr>
              <w:snapToGrid w:val="0"/>
              <w:ind w:firstLine="0"/>
              <w:rPr>
                <w:rFonts w:ascii="標楷體" w:eastAsia="標楷體" w:hAnsi="標楷體"/>
                <w:color w:val="auto"/>
              </w:rPr>
            </w:pPr>
            <w:r w:rsidRPr="00D51286">
              <w:rPr>
                <w:rFonts w:ascii="標楷體" w:eastAsia="標楷體" w:hAnsi="標楷體" w:cs="標楷體"/>
                <w:color w:val="auto"/>
              </w:rPr>
              <w:t>(1)解說卓别林的服裝象徵及時代背景，透過《城市之光》及《摩登時代》來探討卓别林的作品特色。</w:t>
            </w:r>
          </w:p>
          <w:p w:rsidR="00FC37A7" w:rsidRPr="00D51286" w:rsidRDefault="00FC37A7" w:rsidP="00FC37A7">
            <w:pPr>
              <w:snapToGrid w:val="0"/>
              <w:ind w:firstLine="0"/>
              <w:rPr>
                <w:rFonts w:ascii="標楷體" w:eastAsia="標楷體" w:hAnsi="標楷體"/>
                <w:color w:val="auto"/>
              </w:rPr>
            </w:pPr>
            <w:r w:rsidRPr="00D51286">
              <w:rPr>
                <w:rFonts w:ascii="標楷體" w:eastAsia="標楷體" w:hAnsi="標楷體" w:cs="標楷體"/>
                <w:color w:val="auto"/>
              </w:rPr>
              <w:t>(2)</w:t>
            </w:r>
            <w:proofErr w:type="gramStart"/>
            <w:r w:rsidRPr="00D51286">
              <w:rPr>
                <w:rFonts w:ascii="標楷體" w:eastAsia="標楷體" w:hAnsi="標楷體" w:cs="標楷體"/>
                <w:color w:val="auto"/>
              </w:rPr>
              <w:t>解說馬歇</w:t>
            </w:r>
            <w:proofErr w:type="gramEnd"/>
            <w:r>
              <w:rPr>
                <w:rFonts w:ascii="標楷體" w:eastAsia="標楷體" w:hAnsi="標楷體" w:cs="標楷體"/>
                <w:color w:val="auto"/>
              </w:rPr>
              <w:t>．</w:t>
            </w:r>
            <w:proofErr w:type="gramStart"/>
            <w:r w:rsidRPr="00D51286">
              <w:rPr>
                <w:rFonts w:ascii="標楷體" w:eastAsia="標楷體" w:hAnsi="標楷體" w:cs="標楷體"/>
                <w:color w:val="auto"/>
              </w:rPr>
              <w:t>馬叟所創造</w:t>
            </w:r>
            <w:proofErr w:type="gramEnd"/>
            <w:r w:rsidRPr="00D51286">
              <w:rPr>
                <w:rFonts w:ascii="標楷體" w:eastAsia="標楷體" w:hAnsi="標楷體" w:cs="標楷體"/>
                <w:color w:val="auto"/>
              </w:rPr>
              <w:t>出來的角色「畢普先生」，以及在肢體</w:t>
            </w:r>
            <w:r w:rsidRPr="00D51286">
              <w:rPr>
                <w:rFonts w:ascii="標楷體" w:eastAsia="標楷體" w:hAnsi="標楷體" w:cs="標楷體"/>
                <w:color w:val="auto"/>
              </w:rPr>
              <w:lastRenderedPageBreak/>
              <w:t>上的表演特色，如「月球漫步」。</w:t>
            </w:r>
          </w:p>
          <w:p w:rsidR="00FC37A7" w:rsidRPr="00D51286" w:rsidRDefault="00FC37A7" w:rsidP="00FC37A7">
            <w:pPr>
              <w:snapToGrid w:val="0"/>
              <w:ind w:firstLine="0"/>
              <w:rPr>
                <w:rFonts w:ascii="標楷體" w:eastAsia="標楷體" w:hAnsi="標楷體"/>
                <w:color w:val="auto"/>
              </w:rPr>
            </w:pPr>
            <w:r w:rsidRPr="00D51286">
              <w:rPr>
                <w:rFonts w:ascii="標楷體" w:eastAsia="標楷體" w:hAnsi="標楷體" w:cs="標楷體"/>
                <w:color w:val="auto"/>
              </w:rPr>
              <w:t>(3)解說賈克</w:t>
            </w:r>
            <w:r>
              <w:rPr>
                <w:rFonts w:ascii="標楷體" w:eastAsia="標楷體" w:hAnsi="標楷體" w:cs="標楷體"/>
                <w:color w:val="auto"/>
              </w:rPr>
              <w:t>．</w:t>
            </w:r>
            <w:r w:rsidRPr="00D51286">
              <w:rPr>
                <w:rFonts w:ascii="標楷體" w:eastAsia="標楷體" w:hAnsi="標楷體" w:cs="標楷體"/>
                <w:color w:val="auto"/>
              </w:rPr>
              <w:t>雷寇克所創立的默劇學校，以及默劇表演中重要的練習「中性面具」。</w:t>
            </w:r>
          </w:p>
          <w:p w:rsidR="00FC37A7" w:rsidRPr="00D51286" w:rsidRDefault="00FC37A7" w:rsidP="00FC37A7">
            <w:pPr>
              <w:snapToGrid w:val="0"/>
              <w:ind w:firstLine="0"/>
              <w:rPr>
                <w:rFonts w:ascii="標楷體" w:eastAsia="標楷體" w:hAnsi="標楷體"/>
                <w:color w:val="auto"/>
              </w:rPr>
            </w:pPr>
            <w:r>
              <w:rPr>
                <w:rFonts w:ascii="標楷體" w:eastAsia="標楷體" w:hAnsi="標楷體" w:cs="標楷體"/>
                <w:color w:val="auto"/>
              </w:rPr>
              <w:t>10</w:t>
            </w:r>
            <w:r w:rsidRPr="00D51286">
              <w:rPr>
                <w:rFonts w:ascii="標楷體" w:eastAsia="標楷體" w:hAnsi="標楷體" w:cs="標楷體"/>
                <w:color w:val="auto"/>
              </w:rPr>
              <w:t>.進行「藝術探索：隱形禮物盒」，體現默劇樂趣。</w:t>
            </w:r>
          </w:p>
          <w:p w:rsidR="00FC37A7" w:rsidRPr="00DA591D" w:rsidRDefault="00FC37A7" w:rsidP="00FC37A7">
            <w:pPr>
              <w:snapToGrid w:val="0"/>
              <w:ind w:firstLine="0"/>
              <w:rPr>
                <w:rFonts w:ascii="標楷體" w:eastAsia="標楷體" w:hAnsi="標楷體"/>
                <w:color w:val="auto"/>
              </w:rPr>
            </w:pPr>
            <w:r>
              <w:rPr>
                <w:rFonts w:ascii="標楷體" w:eastAsia="標楷體" w:hAnsi="標楷體" w:cs="標楷體"/>
                <w:color w:val="auto"/>
              </w:rPr>
              <w:t>11</w:t>
            </w:r>
            <w:r w:rsidRPr="00D51286">
              <w:rPr>
                <w:rFonts w:ascii="標楷體" w:eastAsia="標楷體" w:hAnsi="標楷體" w:cs="標楷體"/>
                <w:color w:val="auto"/>
              </w:rPr>
              <w:t>.教師總結。</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rsidR="00FC37A7" w:rsidRPr="00DA591D" w:rsidRDefault="00FC37A7" w:rsidP="00FC37A7">
            <w:pPr>
              <w:snapToGrid w:val="0"/>
              <w:ind w:firstLine="0"/>
              <w:jc w:val="center"/>
              <w:rPr>
                <w:rFonts w:ascii="標楷體" w:eastAsia="標楷體" w:hAnsi="標楷體"/>
              </w:rPr>
            </w:pPr>
            <w:r w:rsidRPr="00D51286">
              <w:rPr>
                <w:rFonts w:ascii="標楷體" w:eastAsia="標楷體" w:hAnsi="標楷體" w:cs="標楷體"/>
              </w:rPr>
              <w:lastRenderedPageBreak/>
              <w:t>3</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FC37A7" w:rsidRPr="00DA591D" w:rsidRDefault="00FC37A7" w:rsidP="00FC37A7">
            <w:pPr>
              <w:snapToGrid w:val="0"/>
              <w:ind w:firstLine="0"/>
              <w:rPr>
                <w:rFonts w:ascii="標楷體" w:eastAsia="標楷體" w:hAnsi="標楷體" w:cs="標楷體"/>
              </w:rPr>
            </w:pPr>
            <w:r w:rsidRPr="00D51286">
              <w:rPr>
                <w:rFonts w:ascii="標楷體" w:eastAsia="標楷體" w:hAnsi="標楷體" w:cs="標楷體"/>
              </w:rPr>
              <w:t>1.地板教室、電腦、影音音響設備。</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FC37A7" w:rsidRPr="00D51286" w:rsidRDefault="00FC37A7" w:rsidP="00FC37A7">
            <w:pPr>
              <w:snapToGrid w:val="0"/>
              <w:ind w:firstLine="0"/>
              <w:rPr>
                <w:rFonts w:ascii="標楷體" w:eastAsia="標楷體" w:hAnsi="標楷體" w:cs="標楷體"/>
              </w:rPr>
            </w:pPr>
            <w:r w:rsidRPr="00D51286">
              <w:rPr>
                <w:rFonts w:ascii="標楷體" w:eastAsia="標楷體" w:hAnsi="標楷體" w:cs="標楷體"/>
              </w:rPr>
              <w:t>1.教師評量</w:t>
            </w:r>
          </w:p>
          <w:p w:rsidR="00FC37A7" w:rsidRPr="00D51286" w:rsidRDefault="00FC37A7" w:rsidP="00FC37A7">
            <w:pPr>
              <w:snapToGrid w:val="0"/>
              <w:ind w:firstLine="0"/>
              <w:rPr>
                <w:rFonts w:ascii="標楷體" w:eastAsia="標楷體" w:hAnsi="標楷體" w:cs="標楷體"/>
              </w:rPr>
            </w:pPr>
            <w:r w:rsidRPr="00D51286">
              <w:rPr>
                <w:rFonts w:ascii="標楷體" w:eastAsia="標楷體" w:hAnsi="標楷體" w:cs="標楷體"/>
              </w:rPr>
              <w:t>2.表現評量</w:t>
            </w:r>
          </w:p>
          <w:p w:rsidR="00FC37A7" w:rsidRPr="00D51286" w:rsidRDefault="00FC37A7" w:rsidP="00FC37A7">
            <w:pPr>
              <w:snapToGrid w:val="0"/>
              <w:ind w:firstLine="0"/>
              <w:rPr>
                <w:rFonts w:ascii="標楷體" w:eastAsia="標楷體" w:hAnsi="標楷體" w:cs="標楷體"/>
              </w:rPr>
            </w:pPr>
            <w:r w:rsidRPr="00D51286">
              <w:rPr>
                <w:rFonts w:ascii="標楷體" w:eastAsia="標楷體" w:hAnsi="標楷體" w:cs="標楷體"/>
              </w:rPr>
              <w:t>3.實作評量</w:t>
            </w:r>
          </w:p>
          <w:p w:rsidR="00FC37A7" w:rsidRPr="00D51286" w:rsidRDefault="00FC37A7" w:rsidP="00FC37A7">
            <w:pPr>
              <w:snapToGrid w:val="0"/>
              <w:ind w:firstLine="0"/>
              <w:rPr>
                <w:rFonts w:ascii="標楷體" w:eastAsia="標楷體" w:hAnsi="標楷體" w:cs="標楷體"/>
              </w:rPr>
            </w:pPr>
            <w:r w:rsidRPr="00D51286">
              <w:rPr>
                <w:rFonts w:ascii="標楷體" w:eastAsia="標楷體" w:hAnsi="標楷體" w:cs="標楷體"/>
              </w:rPr>
              <w:t>4.欣賞評量</w:t>
            </w:r>
          </w:p>
          <w:p w:rsidR="00FC37A7" w:rsidRPr="00D51286" w:rsidRDefault="00FC37A7" w:rsidP="00FC37A7">
            <w:pPr>
              <w:snapToGrid w:val="0"/>
              <w:ind w:firstLine="0"/>
              <w:rPr>
                <w:rFonts w:ascii="標楷體" w:eastAsia="標楷體" w:hAnsi="標楷體" w:cs="標楷體"/>
              </w:rPr>
            </w:pPr>
            <w:r w:rsidRPr="00D51286">
              <w:rPr>
                <w:rFonts w:ascii="標楷體" w:eastAsia="標楷體" w:hAnsi="標楷體" w:cs="標楷體"/>
              </w:rPr>
              <w:t>5.學生互評</w:t>
            </w:r>
          </w:p>
          <w:p w:rsidR="00FC37A7" w:rsidRPr="00D51286" w:rsidRDefault="00FC37A7" w:rsidP="00FC37A7">
            <w:pPr>
              <w:snapToGrid w:val="0"/>
              <w:ind w:firstLine="0"/>
              <w:rPr>
                <w:rFonts w:ascii="標楷體" w:eastAsia="標楷體" w:hAnsi="標楷體" w:cs="標楷體"/>
              </w:rPr>
            </w:pPr>
            <w:r w:rsidRPr="00D51286">
              <w:rPr>
                <w:rFonts w:ascii="標楷體" w:eastAsia="標楷體" w:hAnsi="標楷體" w:cs="標楷體"/>
              </w:rPr>
              <w:t>6.發表評量</w:t>
            </w:r>
          </w:p>
          <w:p w:rsidR="00FC37A7" w:rsidRPr="00D51286" w:rsidRDefault="00FC37A7" w:rsidP="00FC37A7">
            <w:pPr>
              <w:snapToGrid w:val="0"/>
              <w:ind w:firstLine="0"/>
              <w:rPr>
                <w:rFonts w:ascii="標楷體" w:eastAsia="標楷體" w:hAnsi="標楷體" w:cs="標楷體"/>
              </w:rPr>
            </w:pPr>
            <w:r w:rsidRPr="00D51286">
              <w:rPr>
                <w:rFonts w:ascii="標楷體" w:eastAsia="標楷體" w:hAnsi="標楷體" w:cs="標楷體"/>
              </w:rPr>
              <w:t>7.態度評量</w:t>
            </w:r>
          </w:p>
          <w:p w:rsidR="00FC37A7" w:rsidRPr="00DA591D" w:rsidRDefault="00FC37A7" w:rsidP="00FC37A7">
            <w:pPr>
              <w:snapToGrid w:val="0"/>
              <w:ind w:firstLine="0"/>
              <w:rPr>
                <w:rFonts w:ascii="標楷體" w:eastAsia="標楷體" w:hAnsi="標楷體" w:cs="標楷體"/>
              </w:rPr>
            </w:pPr>
            <w:r w:rsidRPr="00D51286">
              <w:rPr>
                <w:rFonts w:ascii="標楷體" w:eastAsia="標楷體" w:hAnsi="標楷體" w:cs="標楷體"/>
              </w:rPr>
              <w:t>8.討論評量</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FC37A7" w:rsidRDefault="00FC37A7" w:rsidP="00FC37A7">
            <w:pPr>
              <w:snapToGrid w:val="0"/>
              <w:ind w:firstLine="0"/>
              <w:rPr>
                <w:rFonts w:ascii="標楷體" w:eastAsia="標楷體" w:hAnsi="標楷體" w:cs="標楷體"/>
              </w:rPr>
            </w:pPr>
            <w:r>
              <w:rPr>
                <w:rFonts w:ascii="標楷體" w:eastAsia="標楷體" w:hAnsi="標楷體" w:cs="標楷體"/>
              </w:rPr>
              <w:t>【原住民族教育】</w:t>
            </w:r>
          </w:p>
          <w:p w:rsidR="00FC37A7" w:rsidRDefault="00FC37A7" w:rsidP="00FC37A7">
            <w:pPr>
              <w:snapToGrid w:val="0"/>
              <w:ind w:firstLine="0"/>
              <w:rPr>
                <w:rFonts w:ascii="標楷體" w:eastAsia="標楷體" w:hAnsi="標楷體" w:cs="標楷體"/>
              </w:rPr>
            </w:pPr>
            <w:r>
              <w:rPr>
                <w:rFonts w:ascii="標楷體" w:eastAsia="標楷體" w:hAnsi="標楷體" w:cs="標楷體"/>
              </w:rPr>
              <w:t xml:space="preserve">原J8 </w:t>
            </w:r>
            <w:r w:rsidRPr="00D51286">
              <w:rPr>
                <w:rFonts w:ascii="標楷體" w:eastAsia="標楷體" w:hAnsi="標楷體" w:cs="標楷體"/>
              </w:rPr>
              <w:t>學習原住民族音樂、舞蹈、服飾、建築與各種工藝技藝並區分各族之差異。</w:t>
            </w:r>
          </w:p>
          <w:p w:rsidR="00FC37A7" w:rsidRDefault="00FC37A7" w:rsidP="00FC37A7">
            <w:pPr>
              <w:snapToGrid w:val="0"/>
              <w:ind w:firstLine="0"/>
              <w:rPr>
                <w:rFonts w:ascii="標楷體" w:eastAsia="標楷體" w:hAnsi="標楷體" w:cs="標楷體"/>
              </w:rPr>
            </w:pPr>
            <w:r>
              <w:rPr>
                <w:rFonts w:ascii="標楷體" w:eastAsia="標楷體" w:hAnsi="標楷體" w:cs="標楷體"/>
              </w:rPr>
              <w:t>【人權教育】</w:t>
            </w:r>
          </w:p>
          <w:p w:rsidR="00FC37A7" w:rsidRDefault="00FC37A7" w:rsidP="00FC37A7">
            <w:pPr>
              <w:snapToGrid w:val="0"/>
              <w:ind w:firstLine="0"/>
              <w:rPr>
                <w:rFonts w:ascii="標楷體" w:eastAsia="標楷體" w:hAnsi="標楷體" w:cs="標楷體"/>
              </w:rPr>
            </w:pPr>
            <w:r>
              <w:rPr>
                <w:rFonts w:ascii="標楷體" w:eastAsia="標楷體" w:hAnsi="標楷體" w:cs="標楷體"/>
              </w:rPr>
              <w:t xml:space="preserve">人J12 </w:t>
            </w:r>
            <w:r w:rsidRPr="00D51286">
              <w:rPr>
                <w:rFonts w:ascii="標楷體" w:eastAsia="標楷體" w:hAnsi="標楷體" w:cs="標楷體"/>
              </w:rPr>
              <w:t>理解貧窮、階級剝削的相互關係。</w:t>
            </w:r>
          </w:p>
        </w:tc>
        <w:tc>
          <w:tcPr>
            <w:tcW w:w="1784" w:type="dxa"/>
            <w:tcBorders>
              <w:top w:val="single" w:sz="8" w:space="0" w:color="000000"/>
              <w:bottom w:val="single" w:sz="8" w:space="0" w:color="000000"/>
              <w:right w:val="single" w:sz="8" w:space="0" w:color="000000"/>
            </w:tcBorders>
          </w:tcPr>
          <w:p w:rsidR="00FC37A7" w:rsidRPr="006571A0" w:rsidRDefault="00FC37A7" w:rsidP="00FC37A7">
            <w:pPr>
              <w:adjustRightInd w:val="0"/>
              <w:snapToGrid w:val="0"/>
              <w:ind w:firstLine="0"/>
              <w:jc w:val="left"/>
              <w:rPr>
                <w:rFonts w:ascii="標楷體" w:eastAsia="標楷體" w:hAnsi="標楷體" w:cs="標楷體"/>
              </w:rPr>
            </w:pPr>
            <w:r w:rsidRPr="006571A0">
              <w:rPr>
                <w:rFonts w:ascii="標楷體" w:eastAsia="標楷體" w:hAnsi="標楷體" w:cs="標楷體"/>
              </w:rPr>
              <w:t>□實施跨領域或</w:t>
            </w:r>
            <w:r w:rsidRPr="006571A0">
              <w:rPr>
                <w:rFonts w:ascii="標楷體" w:eastAsia="標楷體" w:hAnsi="標楷體" w:cs="標楷體"/>
                <w:color w:val="auto"/>
              </w:rPr>
              <w:t>跨</w:t>
            </w:r>
            <w:r w:rsidRPr="006571A0">
              <w:rPr>
                <w:rFonts w:ascii="標楷體" w:eastAsia="標楷體" w:hAnsi="標楷體" w:cs="標楷體"/>
              </w:rPr>
              <w:t>科目協同教學(需另申請授課鐘點費者)</w:t>
            </w:r>
          </w:p>
          <w:p w:rsidR="00FC37A7" w:rsidRPr="006571A0" w:rsidRDefault="00FC37A7" w:rsidP="00FC37A7">
            <w:pPr>
              <w:adjustRightInd w:val="0"/>
              <w:snapToGrid w:val="0"/>
              <w:ind w:firstLine="0"/>
              <w:jc w:val="left"/>
              <w:rPr>
                <w:rFonts w:ascii="標楷體" w:eastAsia="標楷體" w:hAnsi="標楷體" w:cs="標楷體"/>
              </w:rPr>
            </w:pPr>
            <w:r w:rsidRPr="006571A0">
              <w:rPr>
                <w:rFonts w:ascii="標楷體" w:eastAsia="標楷體" w:hAnsi="標楷體" w:cs="標楷體"/>
              </w:rPr>
              <w:t>1.協同科目：</w:t>
            </w:r>
          </w:p>
          <w:p w:rsidR="00FC37A7" w:rsidRPr="006571A0" w:rsidRDefault="00FC37A7" w:rsidP="00FC37A7">
            <w:pPr>
              <w:adjustRightInd w:val="0"/>
              <w:snapToGrid w:val="0"/>
              <w:ind w:firstLine="0"/>
              <w:jc w:val="left"/>
              <w:rPr>
                <w:rFonts w:ascii="標楷體" w:eastAsia="標楷體" w:hAnsi="標楷體" w:cs="標楷體"/>
                <w:u w:val="single"/>
              </w:rPr>
            </w:pPr>
            <w:r w:rsidRPr="006571A0">
              <w:rPr>
                <w:rFonts w:ascii="標楷體" w:eastAsia="標楷體" w:hAnsi="標楷體" w:cs="標楷體"/>
                <w:u w:val="single"/>
              </w:rPr>
              <w:t xml:space="preserve">            </w:t>
            </w:r>
          </w:p>
          <w:p w:rsidR="00FC37A7" w:rsidRPr="006571A0" w:rsidRDefault="00FC37A7" w:rsidP="00FC37A7">
            <w:pPr>
              <w:adjustRightInd w:val="0"/>
              <w:snapToGrid w:val="0"/>
              <w:ind w:firstLine="0"/>
              <w:jc w:val="left"/>
              <w:rPr>
                <w:rFonts w:ascii="標楷體" w:eastAsia="標楷體" w:hAnsi="標楷體" w:cs="標楷體"/>
                <w:u w:val="single"/>
              </w:rPr>
            </w:pPr>
            <w:r w:rsidRPr="006571A0">
              <w:rPr>
                <w:rFonts w:ascii="標楷體" w:eastAsia="標楷體" w:hAnsi="標楷體" w:cs="標楷體"/>
              </w:rPr>
              <w:t>2.協同節數：</w:t>
            </w:r>
          </w:p>
          <w:p w:rsidR="00FC37A7" w:rsidRPr="006571A0" w:rsidRDefault="00FC37A7" w:rsidP="00FC37A7">
            <w:pPr>
              <w:adjustRightInd w:val="0"/>
              <w:snapToGrid w:val="0"/>
              <w:ind w:firstLine="0"/>
              <w:jc w:val="left"/>
              <w:rPr>
                <w:rFonts w:ascii="標楷體" w:eastAsia="標楷體" w:hAnsi="標楷體" w:cs="標楷體"/>
                <w:u w:val="single"/>
              </w:rPr>
            </w:pPr>
            <w:r w:rsidRPr="006571A0">
              <w:rPr>
                <w:rFonts w:ascii="標楷體" w:eastAsia="標楷體" w:hAnsi="標楷體" w:cs="標楷體"/>
                <w:u w:val="single"/>
              </w:rPr>
              <w:t xml:space="preserve">            </w:t>
            </w:r>
          </w:p>
        </w:tc>
      </w:tr>
      <w:tr w:rsidR="00FC37A7" w:rsidRPr="00500692" w:rsidTr="004C5DAB">
        <w:trPr>
          <w:trHeight w:val="880"/>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FC37A7" w:rsidRPr="00B26C28" w:rsidRDefault="00FC37A7" w:rsidP="00FC37A7">
            <w:pPr>
              <w:spacing w:line="0" w:lineRule="atLeast"/>
              <w:jc w:val="center"/>
              <w:rPr>
                <w:rFonts w:eastAsia="標楷體"/>
                <w:color w:val="auto"/>
              </w:rPr>
            </w:pPr>
            <w:r w:rsidRPr="00B26C28">
              <w:rPr>
                <w:rFonts w:eastAsia="標楷體"/>
                <w:color w:val="auto"/>
              </w:rPr>
              <w:t>第十八</w:t>
            </w:r>
            <w:proofErr w:type="gramStart"/>
            <w:r w:rsidRPr="00B26C28">
              <w:rPr>
                <w:rFonts w:eastAsia="標楷體"/>
                <w:color w:val="auto"/>
              </w:rPr>
              <w:t>週</w:t>
            </w:r>
            <w:proofErr w:type="gramEnd"/>
          </w:p>
          <w:p w:rsidR="00FC37A7" w:rsidRDefault="00FC37A7" w:rsidP="00FC37A7">
            <w:pPr>
              <w:spacing w:line="0" w:lineRule="atLeast"/>
              <w:jc w:val="center"/>
              <w:rPr>
                <w:rFonts w:eastAsia="標楷體"/>
                <w:color w:val="auto"/>
              </w:rPr>
            </w:pPr>
            <w:r w:rsidRPr="00B26C28">
              <w:rPr>
                <w:rFonts w:eastAsia="標楷體"/>
                <w:color w:val="auto"/>
              </w:rPr>
              <w:t>6/</w:t>
            </w:r>
            <w:r>
              <w:rPr>
                <w:rFonts w:eastAsia="標楷體" w:hint="eastAsia"/>
                <w:color w:val="auto"/>
              </w:rPr>
              <w:t>12</w:t>
            </w:r>
            <w:r w:rsidRPr="00B26C28">
              <w:rPr>
                <w:rFonts w:eastAsia="標楷體"/>
                <w:color w:val="auto"/>
              </w:rPr>
              <w:t>~6/1</w:t>
            </w:r>
            <w:r>
              <w:rPr>
                <w:rFonts w:eastAsia="標楷體" w:hint="eastAsia"/>
                <w:color w:val="auto"/>
              </w:rPr>
              <w:t>7</w:t>
            </w:r>
          </w:p>
          <w:p w:rsidR="00FC37A7" w:rsidRDefault="00FC37A7" w:rsidP="00FC37A7">
            <w:pPr>
              <w:spacing w:line="0" w:lineRule="atLeast"/>
              <w:jc w:val="center"/>
              <w:rPr>
                <w:rFonts w:eastAsia="標楷體"/>
                <w:color w:val="auto"/>
              </w:rPr>
            </w:pPr>
            <w:r w:rsidRPr="00B26C28">
              <w:rPr>
                <w:rFonts w:eastAsia="標楷體"/>
                <w:color w:val="auto"/>
              </w:rPr>
              <w:t>(6/</w:t>
            </w:r>
            <w:r>
              <w:rPr>
                <w:rFonts w:eastAsia="標楷體" w:hint="eastAsia"/>
                <w:color w:val="auto"/>
              </w:rPr>
              <w:t>17</w:t>
            </w:r>
            <w:r w:rsidRPr="00B26C28">
              <w:rPr>
                <w:rFonts w:eastAsia="標楷體" w:hint="eastAsia"/>
                <w:color w:val="auto"/>
              </w:rPr>
              <w:t>(</w:t>
            </w:r>
            <w:r>
              <w:rPr>
                <w:rFonts w:eastAsia="標楷體" w:hint="eastAsia"/>
                <w:color w:val="auto"/>
              </w:rPr>
              <w:t>六</w:t>
            </w:r>
            <w:r w:rsidRPr="00B26C28">
              <w:rPr>
                <w:rFonts w:eastAsia="標楷體" w:hint="eastAsia"/>
                <w:color w:val="auto"/>
              </w:rPr>
              <w:t>)</w:t>
            </w:r>
            <w:r>
              <w:rPr>
                <w:rFonts w:eastAsia="標楷體" w:hint="eastAsia"/>
                <w:color w:val="auto"/>
              </w:rPr>
              <w:t>補班補課</w:t>
            </w:r>
            <w:r w:rsidRPr="00B26C28">
              <w:rPr>
                <w:rFonts w:eastAsia="標楷體"/>
                <w:color w:val="auto"/>
              </w:rPr>
              <w:t xml:space="preserve">) </w:t>
            </w:r>
          </w:p>
          <w:p w:rsidR="00FC37A7" w:rsidRPr="00B26C28" w:rsidRDefault="00FC37A7" w:rsidP="00FC37A7">
            <w:pPr>
              <w:spacing w:line="0" w:lineRule="atLeast"/>
              <w:jc w:val="center"/>
              <w:rPr>
                <w:rFonts w:eastAsia="標楷體"/>
                <w:color w:val="auto"/>
              </w:rPr>
            </w:pPr>
          </w:p>
        </w:tc>
        <w:tc>
          <w:tcPr>
            <w:tcW w:w="1418" w:type="dxa"/>
            <w:tcBorders>
              <w:top w:val="single" w:sz="8" w:space="0" w:color="000000"/>
              <w:left w:val="single" w:sz="8" w:space="0" w:color="000000"/>
              <w:bottom w:val="single" w:sz="8" w:space="0" w:color="000000"/>
              <w:right w:val="single" w:sz="8" w:space="0" w:color="000000"/>
            </w:tcBorders>
          </w:tcPr>
          <w:p w:rsidR="00FC37A7" w:rsidRDefault="00FC37A7" w:rsidP="00FC37A7">
            <w:pPr>
              <w:snapToGrid w:val="0"/>
              <w:ind w:firstLine="0"/>
              <w:rPr>
                <w:rFonts w:ascii="標楷體" w:eastAsia="標楷體" w:hAnsi="標楷體"/>
              </w:rPr>
            </w:pPr>
            <w:r>
              <w:rPr>
                <w:rFonts w:ascii="標楷體" w:eastAsia="標楷體" w:hAnsi="標楷體" w:cs="標楷體"/>
              </w:rPr>
              <w:t xml:space="preserve">表E-Ⅳ-1 </w:t>
            </w:r>
            <w:r w:rsidRPr="00D51286">
              <w:rPr>
                <w:rFonts w:ascii="標楷體" w:eastAsia="標楷體" w:hAnsi="標楷體" w:cs="標楷體"/>
              </w:rPr>
              <w:t>聲音、身體、情感、時間、空間、勁力、即興、動作等戲劇或舞蹈元素。</w:t>
            </w:r>
          </w:p>
          <w:p w:rsidR="00FC37A7" w:rsidRDefault="00FC37A7" w:rsidP="00FC37A7">
            <w:pPr>
              <w:snapToGrid w:val="0"/>
              <w:ind w:firstLine="0"/>
              <w:rPr>
                <w:rFonts w:ascii="標楷體" w:eastAsia="標楷體" w:hAnsi="標楷體"/>
              </w:rPr>
            </w:pPr>
            <w:r>
              <w:rPr>
                <w:rFonts w:ascii="標楷體" w:eastAsia="標楷體" w:hAnsi="標楷體" w:cs="標楷體"/>
              </w:rPr>
              <w:t xml:space="preserve">表E-Ⅳ-2 </w:t>
            </w:r>
            <w:r w:rsidRPr="00D51286">
              <w:rPr>
                <w:rFonts w:ascii="標楷體" w:eastAsia="標楷體" w:hAnsi="標楷體" w:cs="標楷體"/>
              </w:rPr>
              <w:t>肢體動作與語彙、角色建立與表演、各類型文本分析與創作。</w:t>
            </w:r>
          </w:p>
          <w:p w:rsidR="00FC37A7" w:rsidRDefault="00FC37A7" w:rsidP="00FC37A7">
            <w:pPr>
              <w:snapToGrid w:val="0"/>
              <w:ind w:firstLine="0"/>
              <w:rPr>
                <w:rFonts w:ascii="標楷體" w:eastAsia="標楷體" w:hAnsi="標楷體"/>
              </w:rPr>
            </w:pPr>
            <w:r>
              <w:rPr>
                <w:rFonts w:ascii="標楷體" w:eastAsia="標楷體" w:hAnsi="標楷體" w:cs="標楷體"/>
              </w:rPr>
              <w:t xml:space="preserve">表A-Ⅳ-1 </w:t>
            </w:r>
            <w:r w:rsidRPr="00D51286">
              <w:rPr>
                <w:rFonts w:ascii="標楷體" w:eastAsia="標楷體" w:hAnsi="標楷體" w:cs="標楷體"/>
              </w:rPr>
              <w:t>表演藝術與生活美學、在地文化及特定場域的演出連結。</w:t>
            </w:r>
          </w:p>
          <w:p w:rsidR="00FC37A7" w:rsidRDefault="00FC37A7" w:rsidP="00FC37A7">
            <w:pPr>
              <w:snapToGrid w:val="0"/>
              <w:ind w:firstLine="0"/>
              <w:rPr>
                <w:rFonts w:ascii="標楷體" w:eastAsia="標楷體" w:hAnsi="標楷體"/>
              </w:rPr>
            </w:pPr>
            <w:r>
              <w:rPr>
                <w:rFonts w:ascii="標楷體" w:eastAsia="標楷體" w:hAnsi="標楷體" w:cs="標楷體"/>
              </w:rPr>
              <w:t xml:space="preserve">表A-Ⅳ-2 </w:t>
            </w:r>
            <w:r w:rsidRPr="00D51286">
              <w:rPr>
                <w:rFonts w:ascii="標楷體" w:eastAsia="標楷體" w:hAnsi="標楷體" w:cs="標楷體"/>
              </w:rPr>
              <w:t>在地及各族群、東西方、傳統與當代表演藝術之類型、代表作品與人物。</w:t>
            </w:r>
          </w:p>
          <w:p w:rsidR="00FC37A7" w:rsidRDefault="00FC37A7" w:rsidP="00FC37A7">
            <w:pPr>
              <w:snapToGrid w:val="0"/>
              <w:ind w:firstLine="0"/>
              <w:rPr>
                <w:rFonts w:ascii="標楷體" w:eastAsia="標楷體" w:hAnsi="標楷體"/>
              </w:rPr>
            </w:pPr>
            <w:r>
              <w:rPr>
                <w:rFonts w:ascii="標楷體" w:eastAsia="標楷體" w:hAnsi="標楷體" w:cs="標楷體"/>
              </w:rPr>
              <w:lastRenderedPageBreak/>
              <w:t xml:space="preserve">表A-Ⅳ-3 </w:t>
            </w:r>
            <w:r w:rsidRPr="00D51286">
              <w:rPr>
                <w:rFonts w:ascii="標楷體" w:eastAsia="標楷體" w:hAnsi="標楷體" w:cs="標楷體"/>
              </w:rPr>
              <w:t>表演形式分析、文本分析。</w:t>
            </w:r>
          </w:p>
          <w:p w:rsidR="00FC37A7" w:rsidRDefault="00FC37A7" w:rsidP="00FC37A7">
            <w:pPr>
              <w:snapToGrid w:val="0"/>
              <w:ind w:firstLine="0"/>
              <w:rPr>
                <w:rFonts w:ascii="標楷體" w:eastAsia="標楷體" w:hAnsi="標楷體"/>
              </w:rPr>
            </w:pPr>
            <w:r>
              <w:rPr>
                <w:rFonts w:ascii="標楷體" w:eastAsia="標楷體" w:hAnsi="標楷體" w:cs="標楷體"/>
              </w:rPr>
              <w:t xml:space="preserve">表P-Ⅳ-1 </w:t>
            </w:r>
            <w:r w:rsidRPr="00D51286">
              <w:rPr>
                <w:rFonts w:ascii="標楷體" w:eastAsia="標楷體" w:hAnsi="標楷體" w:cs="標楷體"/>
              </w:rPr>
              <w:t>表演團隊組織與架構、劇場基礎設計和製作。</w:t>
            </w:r>
          </w:p>
          <w:p w:rsidR="00FC37A7" w:rsidRDefault="00FC37A7" w:rsidP="00FC37A7">
            <w:pPr>
              <w:snapToGrid w:val="0"/>
              <w:ind w:firstLine="0"/>
              <w:rPr>
                <w:rFonts w:ascii="標楷體" w:eastAsia="標楷體" w:hAnsi="標楷體"/>
              </w:rPr>
            </w:pPr>
            <w:r>
              <w:rPr>
                <w:rFonts w:ascii="標楷體" w:eastAsia="標楷體" w:hAnsi="標楷體" w:cs="標楷體"/>
              </w:rPr>
              <w:t xml:space="preserve">表P-Ⅳ-2 </w:t>
            </w:r>
            <w:r w:rsidRPr="00D51286">
              <w:rPr>
                <w:rFonts w:ascii="標楷體" w:eastAsia="標楷體" w:hAnsi="標楷體" w:cs="標楷體"/>
              </w:rPr>
              <w:t>應用戲劇、應用劇場與應用舞蹈等多元形式。</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FC37A7" w:rsidRDefault="00FC37A7" w:rsidP="00FC37A7">
            <w:pPr>
              <w:snapToGrid w:val="0"/>
              <w:ind w:firstLine="0"/>
              <w:rPr>
                <w:rFonts w:ascii="標楷體" w:eastAsia="標楷體" w:hAnsi="標楷體"/>
              </w:rPr>
            </w:pPr>
            <w:r>
              <w:rPr>
                <w:rFonts w:ascii="標楷體" w:eastAsia="標楷體" w:hAnsi="標楷體" w:cs="標楷體"/>
              </w:rPr>
              <w:lastRenderedPageBreak/>
              <w:t xml:space="preserve">表1-Ⅳ-1 </w:t>
            </w:r>
            <w:r w:rsidRPr="00D51286">
              <w:rPr>
                <w:rFonts w:ascii="標楷體" w:eastAsia="標楷體" w:hAnsi="標楷體" w:cs="標楷體"/>
              </w:rPr>
              <w:t>能運用特定元素、形式、技巧與肢體語彙表現想法，發展多元能力，並在劇場中呈現。</w:t>
            </w:r>
          </w:p>
          <w:p w:rsidR="00FC37A7" w:rsidRDefault="00FC37A7" w:rsidP="00FC37A7">
            <w:pPr>
              <w:snapToGrid w:val="0"/>
              <w:ind w:firstLine="0"/>
              <w:rPr>
                <w:rFonts w:ascii="標楷體" w:eastAsia="標楷體" w:hAnsi="標楷體"/>
              </w:rPr>
            </w:pPr>
            <w:r>
              <w:rPr>
                <w:rFonts w:ascii="標楷體" w:eastAsia="標楷體" w:hAnsi="標楷體" w:cs="標楷體"/>
              </w:rPr>
              <w:t xml:space="preserve">表1-Ⅳ-2 </w:t>
            </w:r>
            <w:r w:rsidRPr="00D51286">
              <w:rPr>
                <w:rFonts w:ascii="標楷體" w:eastAsia="標楷體" w:hAnsi="標楷體" w:cs="標楷體"/>
              </w:rPr>
              <w:t>能理解表演的形式、文本與表現技巧並創作發表。</w:t>
            </w:r>
          </w:p>
          <w:p w:rsidR="00FC37A7" w:rsidRDefault="00FC37A7" w:rsidP="00FC37A7">
            <w:pPr>
              <w:snapToGrid w:val="0"/>
              <w:ind w:firstLine="0"/>
              <w:rPr>
                <w:rFonts w:ascii="標楷體" w:eastAsia="標楷體" w:hAnsi="標楷體"/>
              </w:rPr>
            </w:pPr>
            <w:r>
              <w:rPr>
                <w:rFonts w:ascii="標楷體" w:eastAsia="標楷體" w:hAnsi="標楷體" w:cs="標楷體"/>
              </w:rPr>
              <w:t xml:space="preserve">表2-Ⅳ-1 </w:t>
            </w:r>
            <w:r w:rsidRPr="00D51286">
              <w:rPr>
                <w:rFonts w:ascii="標楷體" w:eastAsia="標楷體" w:hAnsi="標楷體" w:cs="標楷體"/>
              </w:rPr>
              <w:t>能覺察並感受創作與美感經驗的關聯。</w:t>
            </w:r>
          </w:p>
          <w:p w:rsidR="00FC37A7" w:rsidRDefault="00FC37A7" w:rsidP="00FC37A7">
            <w:pPr>
              <w:snapToGrid w:val="0"/>
              <w:ind w:firstLine="0"/>
              <w:rPr>
                <w:rFonts w:ascii="標楷體" w:eastAsia="標楷體" w:hAnsi="標楷體"/>
              </w:rPr>
            </w:pPr>
            <w:r>
              <w:rPr>
                <w:rFonts w:ascii="標楷體" w:eastAsia="標楷體" w:hAnsi="標楷體" w:cs="標楷體"/>
              </w:rPr>
              <w:t xml:space="preserve">表2-Ⅳ-2 </w:t>
            </w:r>
            <w:r w:rsidRPr="00D51286">
              <w:rPr>
                <w:rFonts w:ascii="標楷體" w:eastAsia="標楷體" w:hAnsi="標楷體" w:cs="標楷體"/>
              </w:rPr>
              <w:t>能體認各種表演藝術發展脈絡、文化內涵及代表人物。</w:t>
            </w:r>
          </w:p>
          <w:p w:rsidR="00FC37A7" w:rsidRDefault="00FC37A7" w:rsidP="00FC37A7">
            <w:pPr>
              <w:snapToGrid w:val="0"/>
              <w:ind w:firstLine="0"/>
              <w:rPr>
                <w:rFonts w:ascii="標楷體" w:eastAsia="標楷體" w:hAnsi="標楷體"/>
              </w:rPr>
            </w:pPr>
            <w:r>
              <w:rPr>
                <w:rFonts w:ascii="標楷體" w:eastAsia="標楷體" w:hAnsi="標楷體" w:cs="標楷體"/>
              </w:rPr>
              <w:t>表3-Ⅳ-1 能運用劇場相關技術，有計畫的</w:t>
            </w:r>
            <w:r w:rsidRPr="00D51286">
              <w:rPr>
                <w:rFonts w:ascii="標楷體" w:eastAsia="標楷體" w:hAnsi="標楷體" w:cs="標楷體"/>
              </w:rPr>
              <w:t>排練與展演。</w:t>
            </w:r>
          </w:p>
          <w:p w:rsidR="00FC37A7" w:rsidRDefault="00FC37A7" w:rsidP="00FC37A7">
            <w:pPr>
              <w:snapToGrid w:val="0"/>
              <w:ind w:firstLine="0"/>
              <w:rPr>
                <w:rFonts w:ascii="標楷體" w:eastAsia="標楷體" w:hAnsi="標楷體"/>
              </w:rPr>
            </w:pPr>
            <w:r>
              <w:rPr>
                <w:rFonts w:ascii="標楷體" w:eastAsia="標楷體" w:hAnsi="標楷體" w:cs="標楷體"/>
              </w:rPr>
              <w:t xml:space="preserve">表3-Ⅳ-4 </w:t>
            </w:r>
            <w:r w:rsidRPr="00D51286">
              <w:rPr>
                <w:rFonts w:ascii="標楷體" w:eastAsia="標楷體" w:hAnsi="標楷體" w:cs="標楷體"/>
              </w:rPr>
              <w:t>能養成鑑賞表演藝術的習慣，並能適性發展。</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FC37A7" w:rsidRPr="00DA591D" w:rsidRDefault="00FC37A7" w:rsidP="00FC37A7">
            <w:pPr>
              <w:snapToGrid w:val="0"/>
              <w:ind w:firstLine="0"/>
              <w:rPr>
                <w:rFonts w:ascii="標楷體" w:eastAsia="標楷體" w:hAnsi="標楷體"/>
                <w:color w:val="auto"/>
              </w:rPr>
            </w:pPr>
            <w:r w:rsidRPr="00D51286">
              <w:rPr>
                <w:rFonts w:ascii="標楷體" w:eastAsia="標楷體" w:hAnsi="標楷體" w:cs="標楷體"/>
                <w:color w:val="auto"/>
              </w:rPr>
              <w:t>第十一課無聲有聲妙趣多</w:t>
            </w:r>
          </w:p>
          <w:p w:rsidR="00FC37A7" w:rsidRPr="00D51286" w:rsidRDefault="00FC37A7" w:rsidP="00FC37A7">
            <w:pPr>
              <w:snapToGrid w:val="0"/>
              <w:ind w:firstLine="0"/>
              <w:rPr>
                <w:rFonts w:ascii="標楷體" w:eastAsia="標楷體" w:hAnsi="標楷體"/>
                <w:color w:val="auto"/>
              </w:rPr>
            </w:pPr>
            <w:r w:rsidRPr="00D51286">
              <w:rPr>
                <w:rFonts w:ascii="標楷體" w:eastAsia="標楷體" w:hAnsi="標楷體" w:cs="標楷體"/>
                <w:color w:val="auto"/>
              </w:rPr>
              <w:t>1.教師解說背面表演情緒時，可以利用到的身體部位，如沮喪、開心雀躍、憤怒等。</w:t>
            </w:r>
          </w:p>
          <w:p w:rsidR="00FC37A7" w:rsidRPr="00D51286" w:rsidRDefault="00FC37A7" w:rsidP="00FC37A7">
            <w:pPr>
              <w:snapToGrid w:val="0"/>
              <w:ind w:firstLine="0"/>
              <w:rPr>
                <w:rFonts w:ascii="標楷體" w:eastAsia="標楷體" w:hAnsi="標楷體"/>
                <w:color w:val="auto"/>
              </w:rPr>
            </w:pPr>
            <w:r w:rsidRPr="00D51286">
              <w:rPr>
                <w:rFonts w:ascii="標楷體" w:eastAsia="標楷體" w:hAnsi="標楷體" w:cs="標楷體"/>
                <w:color w:val="auto"/>
              </w:rPr>
              <w:t>2.若是加入聲音情緒表達，是否更加清楚？可試著加入簡單的語言，幫助情緒的表達。</w:t>
            </w:r>
          </w:p>
          <w:p w:rsidR="00FC37A7" w:rsidRPr="00D51286" w:rsidRDefault="00FC37A7" w:rsidP="00FC37A7">
            <w:pPr>
              <w:snapToGrid w:val="0"/>
              <w:ind w:firstLine="0"/>
              <w:rPr>
                <w:rFonts w:ascii="標楷體" w:eastAsia="標楷體" w:hAnsi="標楷體"/>
                <w:color w:val="auto"/>
              </w:rPr>
            </w:pPr>
            <w:r w:rsidRPr="00D51286">
              <w:rPr>
                <w:rFonts w:ascii="標楷體" w:eastAsia="標楷體" w:hAnsi="標楷體" w:cs="標楷體"/>
                <w:color w:val="auto"/>
              </w:rPr>
              <w:t>3.教師給一個大家搬沙發的情境，讓學生們可以運用默劇技巧完成有默契的表演，並試著加入音效聲及對話。</w:t>
            </w:r>
          </w:p>
          <w:p w:rsidR="00FC37A7" w:rsidRPr="00D51286" w:rsidRDefault="00FC37A7" w:rsidP="00FC37A7">
            <w:pPr>
              <w:snapToGrid w:val="0"/>
              <w:ind w:firstLine="0"/>
              <w:rPr>
                <w:rFonts w:ascii="標楷體" w:eastAsia="標楷體" w:hAnsi="標楷體"/>
                <w:color w:val="auto"/>
              </w:rPr>
            </w:pPr>
            <w:r w:rsidRPr="00D51286">
              <w:rPr>
                <w:rFonts w:ascii="標楷體" w:eastAsia="標楷體" w:hAnsi="標楷體" w:cs="標楷體"/>
                <w:color w:val="auto"/>
              </w:rPr>
              <w:t>4.可以試想加入突發狀況。例如：若是有人突然放手，其他人可能會說什麼話或做什麼反應？</w:t>
            </w:r>
          </w:p>
          <w:p w:rsidR="00FC37A7" w:rsidRPr="00D51286" w:rsidRDefault="00FC37A7" w:rsidP="00FC37A7">
            <w:pPr>
              <w:snapToGrid w:val="0"/>
              <w:ind w:firstLine="0"/>
              <w:rPr>
                <w:rFonts w:ascii="標楷體" w:eastAsia="標楷體" w:hAnsi="標楷體"/>
                <w:color w:val="auto"/>
              </w:rPr>
            </w:pPr>
            <w:r w:rsidRPr="00D51286">
              <w:rPr>
                <w:rFonts w:ascii="標楷體" w:eastAsia="標楷體" w:hAnsi="標楷體" w:cs="標楷體"/>
                <w:color w:val="auto"/>
              </w:rPr>
              <w:t>5.教師總結。</w:t>
            </w:r>
          </w:p>
          <w:p w:rsidR="00FC37A7" w:rsidRDefault="00FC37A7" w:rsidP="00FC37A7">
            <w:pPr>
              <w:snapToGrid w:val="0"/>
              <w:ind w:firstLine="0"/>
              <w:rPr>
                <w:rFonts w:ascii="標楷體" w:eastAsia="標楷體" w:hAnsi="標楷體"/>
                <w:color w:val="auto"/>
              </w:rPr>
            </w:pPr>
            <w:r>
              <w:rPr>
                <w:rFonts w:ascii="標楷體" w:eastAsia="標楷體" w:hAnsi="標楷體" w:cs="標楷體"/>
                <w:color w:val="auto"/>
              </w:rPr>
              <w:t>6</w:t>
            </w:r>
            <w:r w:rsidRPr="00D51286">
              <w:rPr>
                <w:rFonts w:ascii="標楷體" w:eastAsia="標楷體" w:hAnsi="標楷體" w:cs="標楷體"/>
                <w:color w:val="auto"/>
              </w:rPr>
              <w:t>.藉由傳統音效製作的介紹，引起學生學習動機，與學生討論日常生活中是否還有其他有趣的物件可製作音效替代這些聲音。</w:t>
            </w:r>
          </w:p>
          <w:p w:rsidR="00FC37A7" w:rsidRPr="00D51286" w:rsidRDefault="00FC37A7" w:rsidP="00FC37A7">
            <w:pPr>
              <w:snapToGrid w:val="0"/>
              <w:ind w:firstLine="0"/>
              <w:rPr>
                <w:rFonts w:ascii="標楷體" w:eastAsia="標楷體" w:hAnsi="標楷體"/>
                <w:color w:val="auto"/>
              </w:rPr>
            </w:pPr>
            <w:r>
              <w:rPr>
                <w:rFonts w:ascii="標楷體" w:eastAsia="標楷體" w:hAnsi="標楷體" w:cs="標楷體"/>
                <w:color w:val="auto"/>
              </w:rPr>
              <w:t>7</w:t>
            </w:r>
            <w:r w:rsidRPr="00D51286">
              <w:rPr>
                <w:rFonts w:ascii="標楷體" w:eastAsia="標楷體" w:hAnsi="標楷體" w:cs="標楷體"/>
                <w:color w:val="auto"/>
              </w:rPr>
              <w:t>.欣賞《擬音》電影片段，介紹臺灣擬音師胡定一，並解說擬音師的工作內容及特色。</w:t>
            </w:r>
          </w:p>
          <w:p w:rsidR="00FC37A7" w:rsidRPr="00AB2BF2" w:rsidRDefault="00FC37A7" w:rsidP="00FC37A7">
            <w:pPr>
              <w:snapToGrid w:val="0"/>
              <w:ind w:firstLine="0"/>
              <w:rPr>
                <w:rFonts w:ascii="標楷體" w:eastAsia="標楷體" w:hAnsi="標楷體"/>
                <w:color w:val="auto"/>
              </w:rPr>
            </w:pPr>
            <w:r w:rsidRPr="00AB2BF2">
              <w:rPr>
                <w:rFonts w:ascii="標楷體" w:eastAsia="標楷體" w:hAnsi="標楷體" w:cs="標楷體"/>
                <w:color w:val="auto"/>
              </w:rPr>
              <w:t>(1)進行藝術探索活動，錄製Podcast廣播劇。教師解說擬音的表演方式。教師決定一個簡單的劇情，一人負責表演，其他人用</w:t>
            </w:r>
            <w:r w:rsidRPr="00AB2BF2">
              <w:rPr>
                <w:rFonts w:ascii="標楷體" w:eastAsia="標楷體" w:hAnsi="標楷體" w:cs="標楷體"/>
                <w:color w:val="auto"/>
              </w:rPr>
              <w:lastRenderedPageBreak/>
              <w:t>各種不同的道具配合動作製作音效。</w:t>
            </w:r>
          </w:p>
          <w:p w:rsidR="00FC37A7" w:rsidRPr="00AB2BF2" w:rsidRDefault="00FC37A7" w:rsidP="00FC37A7">
            <w:pPr>
              <w:snapToGrid w:val="0"/>
              <w:ind w:firstLine="0"/>
              <w:rPr>
                <w:rFonts w:ascii="標楷體" w:eastAsia="標楷體" w:hAnsi="標楷體"/>
                <w:color w:val="auto"/>
              </w:rPr>
            </w:pPr>
            <w:r w:rsidRPr="00AB2BF2">
              <w:rPr>
                <w:rFonts w:ascii="標楷體" w:eastAsia="標楷體" w:hAnsi="標楷體" w:cs="標楷體"/>
                <w:color w:val="auto"/>
              </w:rPr>
              <w:t>(2)分組排練。</w:t>
            </w:r>
          </w:p>
          <w:p w:rsidR="00FC37A7" w:rsidRPr="00AB2BF2" w:rsidRDefault="00FC37A7" w:rsidP="00FC37A7">
            <w:pPr>
              <w:snapToGrid w:val="0"/>
              <w:ind w:firstLine="0"/>
              <w:rPr>
                <w:rFonts w:ascii="標楷體" w:eastAsia="標楷體" w:hAnsi="標楷體"/>
                <w:color w:val="auto"/>
              </w:rPr>
            </w:pPr>
            <w:r w:rsidRPr="00AB2BF2">
              <w:rPr>
                <w:rFonts w:ascii="標楷體" w:eastAsia="標楷體" w:hAnsi="標楷體" w:cs="標楷體"/>
                <w:color w:val="auto"/>
              </w:rPr>
              <w:t>(3)分組錄製到Podcast。</w:t>
            </w:r>
          </w:p>
          <w:p w:rsidR="00FC37A7" w:rsidRPr="00DA591D" w:rsidRDefault="00FC37A7" w:rsidP="00FC37A7">
            <w:pPr>
              <w:snapToGrid w:val="0"/>
              <w:ind w:firstLine="0"/>
              <w:rPr>
                <w:rFonts w:ascii="標楷體" w:eastAsia="標楷體" w:hAnsi="標楷體"/>
                <w:color w:val="auto"/>
              </w:rPr>
            </w:pPr>
            <w:r>
              <w:rPr>
                <w:rFonts w:ascii="標楷體" w:eastAsia="標楷體" w:hAnsi="標楷體" w:cs="標楷體"/>
                <w:color w:val="auto"/>
              </w:rPr>
              <w:t>8</w:t>
            </w:r>
            <w:r w:rsidRPr="00D51286">
              <w:rPr>
                <w:rFonts w:ascii="標楷體" w:eastAsia="標楷體" w:hAnsi="標楷體" w:cs="標楷體"/>
                <w:color w:val="auto"/>
              </w:rPr>
              <w:t>.討論各組的呈現，動作與配音之間所遇到的困難，分享呈現所看到及聽到的感受。</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rsidR="00FC37A7" w:rsidRPr="00DA591D" w:rsidRDefault="00FC37A7" w:rsidP="00FC37A7">
            <w:pPr>
              <w:snapToGrid w:val="0"/>
              <w:ind w:firstLine="0"/>
              <w:jc w:val="center"/>
              <w:rPr>
                <w:rFonts w:ascii="標楷體" w:eastAsia="標楷體" w:hAnsi="標楷體"/>
              </w:rPr>
            </w:pPr>
            <w:r w:rsidRPr="00D51286">
              <w:rPr>
                <w:rFonts w:ascii="標楷體" w:eastAsia="標楷體" w:hAnsi="標楷體" w:cs="標楷體"/>
              </w:rPr>
              <w:lastRenderedPageBreak/>
              <w:t>3</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FC37A7" w:rsidRPr="00DA591D" w:rsidRDefault="00FC37A7" w:rsidP="00FC37A7">
            <w:pPr>
              <w:snapToGrid w:val="0"/>
              <w:ind w:firstLine="0"/>
              <w:rPr>
                <w:rFonts w:ascii="標楷體" w:eastAsia="標楷體" w:hAnsi="標楷體" w:cs="標楷體"/>
              </w:rPr>
            </w:pPr>
            <w:r w:rsidRPr="00D51286">
              <w:rPr>
                <w:rFonts w:ascii="標楷體" w:eastAsia="標楷體" w:hAnsi="標楷體" w:cs="標楷體"/>
              </w:rPr>
              <w:t>1.地板教室、電腦、影音音響設備。</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FC37A7" w:rsidRPr="00D51286" w:rsidRDefault="00FC37A7" w:rsidP="00FC37A7">
            <w:pPr>
              <w:snapToGrid w:val="0"/>
              <w:ind w:firstLine="0"/>
              <w:rPr>
                <w:rFonts w:ascii="標楷體" w:eastAsia="標楷體" w:hAnsi="標楷體" w:cs="標楷體"/>
              </w:rPr>
            </w:pPr>
            <w:r w:rsidRPr="00D51286">
              <w:rPr>
                <w:rFonts w:ascii="標楷體" w:eastAsia="標楷體" w:hAnsi="標楷體" w:cs="標楷體"/>
              </w:rPr>
              <w:t>1.學生互評</w:t>
            </w:r>
          </w:p>
          <w:p w:rsidR="00FC37A7" w:rsidRPr="00D51286" w:rsidRDefault="00FC37A7" w:rsidP="00FC37A7">
            <w:pPr>
              <w:snapToGrid w:val="0"/>
              <w:ind w:firstLine="0"/>
              <w:rPr>
                <w:rFonts w:ascii="標楷體" w:eastAsia="標楷體" w:hAnsi="標楷體" w:cs="標楷體"/>
              </w:rPr>
            </w:pPr>
            <w:r w:rsidRPr="00D51286">
              <w:rPr>
                <w:rFonts w:ascii="標楷體" w:eastAsia="標楷體" w:hAnsi="標楷體" w:cs="標楷體"/>
              </w:rPr>
              <w:t>2.發表評量</w:t>
            </w:r>
          </w:p>
          <w:p w:rsidR="00FC37A7" w:rsidRPr="00D51286" w:rsidRDefault="00FC37A7" w:rsidP="00FC37A7">
            <w:pPr>
              <w:snapToGrid w:val="0"/>
              <w:ind w:firstLine="0"/>
              <w:rPr>
                <w:rFonts w:ascii="標楷體" w:eastAsia="標楷體" w:hAnsi="標楷體" w:cs="標楷體"/>
              </w:rPr>
            </w:pPr>
            <w:r w:rsidRPr="00D51286">
              <w:rPr>
                <w:rFonts w:ascii="標楷體" w:eastAsia="標楷體" w:hAnsi="標楷體" w:cs="標楷體"/>
              </w:rPr>
              <w:t>3.表現評量</w:t>
            </w:r>
          </w:p>
          <w:p w:rsidR="00FC37A7" w:rsidRPr="00D51286" w:rsidRDefault="00FC37A7" w:rsidP="00FC37A7">
            <w:pPr>
              <w:snapToGrid w:val="0"/>
              <w:ind w:firstLine="0"/>
              <w:rPr>
                <w:rFonts w:ascii="標楷體" w:eastAsia="標楷體" w:hAnsi="標楷體" w:cs="標楷體"/>
              </w:rPr>
            </w:pPr>
            <w:r w:rsidRPr="00D51286">
              <w:rPr>
                <w:rFonts w:ascii="標楷體" w:eastAsia="標楷體" w:hAnsi="標楷體" w:cs="標楷體"/>
              </w:rPr>
              <w:t>4.實作評量</w:t>
            </w:r>
          </w:p>
          <w:p w:rsidR="00FC37A7" w:rsidRPr="00D51286" w:rsidRDefault="00FC37A7" w:rsidP="00FC37A7">
            <w:pPr>
              <w:snapToGrid w:val="0"/>
              <w:ind w:firstLine="0"/>
              <w:rPr>
                <w:rFonts w:ascii="標楷體" w:eastAsia="標楷體" w:hAnsi="標楷體" w:cs="標楷體"/>
              </w:rPr>
            </w:pPr>
            <w:r w:rsidRPr="00D51286">
              <w:rPr>
                <w:rFonts w:ascii="標楷體" w:eastAsia="標楷體" w:hAnsi="標楷體" w:cs="標楷體"/>
              </w:rPr>
              <w:t>5.態度評量</w:t>
            </w:r>
          </w:p>
          <w:p w:rsidR="00FC37A7" w:rsidRPr="00D51286" w:rsidRDefault="00FC37A7" w:rsidP="00FC37A7">
            <w:pPr>
              <w:snapToGrid w:val="0"/>
              <w:ind w:firstLine="0"/>
              <w:rPr>
                <w:rFonts w:ascii="標楷體" w:eastAsia="標楷體" w:hAnsi="標楷體" w:cs="標楷體"/>
              </w:rPr>
            </w:pPr>
            <w:r w:rsidRPr="00D51286">
              <w:rPr>
                <w:rFonts w:ascii="標楷體" w:eastAsia="標楷體" w:hAnsi="標楷體" w:cs="標楷體"/>
              </w:rPr>
              <w:t>6.欣賞評量</w:t>
            </w:r>
          </w:p>
          <w:p w:rsidR="00FC37A7" w:rsidRPr="00DA591D" w:rsidRDefault="00FC37A7" w:rsidP="00FC37A7">
            <w:pPr>
              <w:snapToGrid w:val="0"/>
              <w:ind w:firstLine="0"/>
              <w:rPr>
                <w:rFonts w:ascii="標楷體" w:eastAsia="標楷體" w:hAnsi="標楷體" w:cs="標楷體"/>
              </w:rPr>
            </w:pPr>
            <w:r w:rsidRPr="00D51286">
              <w:rPr>
                <w:rFonts w:ascii="標楷體" w:eastAsia="標楷體" w:hAnsi="標楷體" w:cs="標楷體"/>
              </w:rPr>
              <w:t>7.討論評量</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FC37A7" w:rsidRDefault="00FC37A7" w:rsidP="00FC37A7">
            <w:pPr>
              <w:snapToGrid w:val="0"/>
              <w:ind w:firstLine="0"/>
              <w:rPr>
                <w:rFonts w:ascii="標楷體" w:eastAsia="標楷體" w:hAnsi="標楷體" w:cs="標楷體"/>
              </w:rPr>
            </w:pPr>
            <w:r>
              <w:rPr>
                <w:rFonts w:ascii="標楷體" w:eastAsia="標楷體" w:hAnsi="標楷體" w:cs="標楷體"/>
              </w:rPr>
              <w:t>【人權教育】</w:t>
            </w:r>
          </w:p>
          <w:p w:rsidR="00FC37A7" w:rsidRDefault="00FC37A7" w:rsidP="00FC37A7">
            <w:pPr>
              <w:snapToGrid w:val="0"/>
              <w:ind w:firstLine="0"/>
              <w:rPr>
                <w:rFonts w:ascii="標楷體" w:eastAsia="標楷體" w:hAnsi="標楷體" w:cs="標楷體"/>
              </w:rPr>
            </w:pPr>
            <w:r>
              <w:rPr>
                <w:rFonts w:ascii="標楷體" w:eastAsia="標楷體" w:hAnsi="標楷體" w:cs="標楷體"/>
              </w:rPr>
              <w:t xml:space="preserve">人J12 </w:t>
            </w:r>
            <w:r w:rsidRPr="00D51286">
              <w:rPr>
                <w:rFonts w:ascii="標楷體" w:eastAsia="標楷體" w:hAnsi="標楷體" w:cs="標楷體"/>
              </w:rPr>
              <w:t>理解貧窮、階級剝削的相互關係。</w:t>
            </w:r>
          </w:p>
        </w:tc>
        <w:tc>
          <w:tcPr>
            <w:tcW w:w="1784" w:type="dxa"/>
            <w:tcBorders>
              <w:top w:val="single" w:sz="8" w:space="0" w:color="000000"/>
              <w:bottom w:val="single" w:sz="8" w:space="0" w:color="000000"/>
              <w:right w:val="single" w:sz="8" w:space="0" w:color="000000"/>
            </w:tcBorders>
          </w:tcPr>
          <w:p w:rsidR="00FC37A7" w:rsidRPr="006571A0" w:rsidRDefault="00FC37A7" w:rsidP="00FC37A7">
            <w:pPr>
              <w:adjustRightInd w:val="0"/>
              <w:snapToGrid w:val="0"/>
              <w:ind w:firstLine="0"/>
              <w:jc w:val="left"/>
              <w:rPr>
                <w:rFonts w:ascii="標楷體" w:eastAsia="標楷體" w:hAnsi="標楷體" w:cs="標楷體"/>
              </w:rPr>
            </w:pPr>
            <w:r w:rsidRPr="006571A0">
              <w:rPr>
                <w:rFonts w:ascii="標楷體" w:eastAsia="標楷體" w:hAnsi="標楷體" w:cs="標楷體"/>
              </w:rPr>
              <w:t>□實施跨領域或</w:t>
            </w:r>
            <w:r w:rsidRPr="006571A0">
              <w:rPr>
                <w:rFonts w:ascii="標楷體" w:eastAsia="標楷體" w:hAnsi="標楷體" w:cs="標楷體"/>
                <w:color w:val="auto"/>
              </w:rPr>
              <w:t>跨</w:t>
            </w:r>
            <w:r w:rsidRPr="006571A0">
              <w:rPr>
                <w:rFonts w:ascii="標楷體" w:eastAsia="標楷體" w:hAnsi="標楷體" w:cs="標楷體"/>
              </w:rPr>
              <w:t>科目協同教學(需另申請授課鐘點費者)</w:t>
            </w:r>
          </w:p>
          <w:p w:rsidR="00FC37A7" w:rsidRPr="006571A0" w:rsidRDefault="00FC37A7" w:rsidP="00FC37A7">
            <w:pPr>
              <w:adjustRightInd w:val="0"/>
              <w:snapToGrid w:val="0"/>
              <w:ind w:firstLine="0"/>
              <w:jc w:val="left"/>
              <w:rPr>
                <w:rFonts w:ascii="標楷體" w:eastAsia="標楷體" w:hAnsi="標楷體" w:cs="標楷體"/>
              </w:rPr>
            </w:pPr>
            <w:r w:rsidRPr="006571A0">
              <w:rPr>
                <w:rFonts w:ascii="標楷體" w:eastAsia="標楷體" w:hAnsi="標楷體" w:cs="標楷體"/>
              </w:rPr>
              <w:t>1.協同科目：</w:t>
            </w:r>
          </w:p>
          <w:p w:rsidR="00FC37A7" w:rsidRPr="006571A0" w:rsidRDefault="00FC37A7" w:rsidP="00FC37A7">
            <w:pPr>
              <w:adjustRightInd w:val="0"/>
              <w:snapToGrid w:val="0"/>
              <w:ind w:firstLine="0"/>
              <w:jc w:val="left"/>
              <w:rPr>
                <w:rFonts w:ascii="標楷體" w:eastAsia="標楷體" w:hAnsi="標楷體" w:cs="標楷體"/>
                <w:u w:val="single"/>
              </w:rPr>
            </w:pPr>
            <w:r w:rsidRPr="006571A0">
              <w:rPr>
                <w:rFonts w:ascii="標楷體" w:eastAsia="標楷體" w:hAnsi="標楷體" w:cs="標楷體"/>
                <w:u w:val="single"/>
              </w:rPr>
              <w:t xml:space="preserve">            </w:t>
            </w:r>
          </w:p>
          <w:p w:rsidR="00FC37A7" w:rsidRPr="006571A0" w:rsidRDefault="00FC37A7" w:rsidP="00FC37A7">
            <w:pPr>
              <w:adjustRightInd w:val="0"/>
              <w:snapToGrid w:val="0"/>
              <w:ind w:firstLine="0"/>
              <w:jc w:val="left"/>
              <w:rPr>
                <w:rFonts w:ascii="標楷體" w:eastAsia="標楷體" w:hAnsi="標楷體" w:cs="標楷體"/>
                <w:u w:val="single"/>
              </w:rPr>
            </w:pPr>
            <w:r w:rsidRPr="006571A0">
              <w:rPr>
                <w:rFonts w:ascii="標楷體" w:eastAsia="標楷體" w:hAnsi="標楷體" w:cs="標楷體"/>
              </w:rPr>
              <w:t>2.協同節數：</w:t>
            </w:r>
          </w:p>
          <w:p w:rsidR="00FC37A7" w:rsidRPr="006571A0" w:rsidRDefault="00FC37A7" w:rsidP="00FC37A7">
            <w:pPr>
              <w:adjustRightInd w:val="0"/>
              <w:snapToGrid w:val="0"/>
              <w:ind w:firstLine="0"/>
              <w:jc w:val="left"/>
              <w:rPr>
                <w:rFonts w:ascii="標楷體" w:eastAsia="標楷體" w:hAnsi="標楷體" w:cs="標楷體"/>
                <w:u w:val="single"/>
              </w:rPr>
            </w:pPr>
            <w:r w:rsidRPr="006571A0">
              <w:rPr>
                <w:rFonts w:ascii="標楷體" w:eastAsia="標楷體" w:hAnsi="標楷體" w:cs="標楷體"/>
                <w:u w:val="single"/>
              </w:rPr>
              <w:t xml:space="preserve">            </w:t>
            </w:r>
          </w:p>
        </w:tc>
      </w:tr>
      <w:tr w:rsidR="00FC37A7" w:rsidRPr="00500692" w:rsidTr="004C5DAB">
        <w:trPr>
          <w:trHeight w:val="880"/>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FC37A7" w:rsidRPr="00B26C28" w:rsidRDefault="00FC37A7" w:rsidP="00FC37A7">
            <w:pPr>
              <w:spacing w:line="0" w:lineRule="atLeast"/>
              <w:jc w:val="center"/>
              <w:rPr>
                <w:rFonts w:eastAsia="標楷體"/>
                <w:color w:val="auto"/>
              </w:rPr>
            </w:pPr>
            <w:r w:rsidRPr="00B26C28">
              <w:rPr>
                <w:rFonts w:eastAsia="標楷體"/>
                <w:color w:val="auto"/>
              </w:rPr>
              <w:t>第十九</w:t>
            </w:r>
            <w:proofErr w:type="gramStart"/>
            <w:r w:rsidRPr="00B26C28">
              <w:rPr>
                <w:rFonts w:eastAsia="標楷體"/>
                <w:color w:val="auto"/>
              </w:rPr>
              <w:t>週</w:t>
            </w:r>
            <w:proofErr w:type="gramEnd"/>
          </w:p>
          <w:p w:rsidR="00FC37A7" w:rsidRDefault="00FC37A7" w:rsidP="00FC37A7">
            <w:pPr>
              <w:spacing w:line="0" w:lineRule="atLeast"/>
              <w:jc w:val="center"/>
              <w:rPr>
                <w:rFonts w:eastAsia="標楷體"/>
                <w:color w:val="auto"/>
              </w:rPr>
            </w:pPr>
            <w:r w:rsidRPr="00B26C28">
              <w:rPr>
                <w:rFonts w:eastAsia="標楷體"/>
                <w:color w:val="auto"/>
              </w:rPr>
              <w:t>6/1</w:t>
            </w:r>
            <w:r>
              <w:rPr>
                <w:rFonts w:eastAsia="標楷體" w:hint="eastAsia"/>
                <w:color w:val="auto"/>
              </w:rPr>
              <w:t>9</w:t>
            </w:r>
            <w:r w:rsidRPr="00B26C28">
              <w:rPr>
                <w:rFonts w:eastAsia="標楷體"/>
                <w:color w:val="auto"/>
              </w:rPr>
              <w:t>~6/</w:t>
            </w:r>
            <w:r>
              <w:rPr>
                <w:rFonts w:eastAsia="標楷體" w:hint="eastAsia"/>
                <w:color w:val="auto"/>
              </w:rPr>
              <w:t>21</w:t>
            </w:r>
          </w:p>
          <w:p w:rsidR="00FC37A7" w:rsidRPr="00B26C28" w:rsidRDefault="00FC37A7" w:rsidP="00FC37A7">
            <w:pPr>
              <w:spacing w:line="0" w:lineRule="atLeast"/>
              <w:jc w:val="center"/>
              <w:rPr>
                <w:rFonts w:eastAsia="標楷體"/>
                <w:color w:val="auto"/>
              </w:rPr>
            </w:pPr>
            <w:r w:rsidRPr="00B26C28">
              <w:rPr>
                <w:rFonts w:eastAsia="標楷體"/>
                <w:color w:val="auto"/>
              </w:rPr>
              <w:t>(6/</w:t>
            </w:r>
            <w:r>
              <w:rPr>
                <w:rFonts w:eastAsia="標楷體" w:hint="eastAsia"/>
                <w:color w:val="auto"/>
              </w:rPr>
              <w:t>22</w:t>
            </w:r>
            <w:r w:rsidRPr="00B26C28">
              <w:rPr>
                <w:rFonts w:eastAsia="標楷體" w:hint="eastAsia"/>
                <w:color w:val="auto"/>
              </w:rPr>
              <w:t>(</w:t>
            </w:r>
            <w:r>
              <w:rPr>
                <w:rFonts w:eastAsia="標楷體" w:hint="eastAsia"/>
                <w:color w:val="auto"/>
              </w:rPr>
              <w:t>四</w:t>
            </w:r>
            <w:r w:rsidRPr="00B26C28">
              <w:rPr>
                <w:rFonts w:eastAsia="標楷體" w:hint="eastAsia"/>
                <w:color w:val="auto"/>
              </w:rPr>
              <w:t>)</w:t>
            </w:r>
            <w:r w:rsidRPr="00B26C28">
              <w:rPr>
                <w:rFonts w:eastAsia="標楷體"/>
                <w:color w:val="auto"/>
              </w:rPr>
              <w:t>端午節</w:t>
            </w:r>
            <w:r>
              <w:rPr>
                <w:rFonts w:eastAsia="標楷體" w:hint="eastAsia"/>
                <w:color w:val="auto"/>
              </w:rPr>
              <w:t>放假；</w:t>
            </w:r>
            <w:r>
              <w:rPr>
                <w:rFonts w:eastAsia="標楷體" w:hint="eastAsia"/>
                <w:color w:val="auto"/>
              </w:rPr>
              <w:t>6/23(</w:t>
            </w:r>
            <w:r>
              <w:rPr>
                <w:rFonts w:eastAsia="標楷體" w:hint="eastAsia"/>
                <w:color w:val="auto"/>
              </w:rPr>
              <w:t>五</w:t>
            </w:r>
            <w:r>
              <w:rPr>
                <w:rFonts w:eastAsia="標楷體" w:hint="eastAsia"/>
                <w:color w:val="auto"/>
              </w:rPr>
              <w:t>)</w:t>
            </w:r>
            <w:r>
              <w:rPr>
                <w:rFonts w:eastAsia="標楷體" w:hint="eastAsia"/>
                <w:color w:val="auto"/>
              </w:rPr>
              <w:t>彈性放假</w:t>
            </w:r>
            <w:r w:rsidRPr="00B26C28">
              <w:rPr>
                <w:rFonts w:eastAsia="標楷體"/>
                <w:color w:val="auto"/>
              </w:rPr>
              <w:t>)</w:t>
            </w:r>
          </w:p>
        </w:tc>
        <w:tc>
          <w:tcPr>
            <w:tcW w:w="1418" w:type="dxa"/>
            <w:tcBorders>
              <w:top w:val="single" w:sz="8" w:space="0" w:color="000000"/>
              <w:left w:val="single" w:sz="8" w:space="0" w:color="000000"/>
              <w:bottom w:val="single" w:sz="8" w:space="0" w:color="000000"/>
              <w:right w:val="single" w:sz="8" w:space="0" w:color="000000"/>
            </w:tcBorders>
          </w:tcPr>
          <w:p w:rsidR="00FC37A7" w:rsidRDefault="00FC37A7" w:rsidP="00FC37A7">
            <w:pPr>
              <w:snapToGrid w:val="0"/>
              <w:ind w:firstLine="0"/>
              <w:rPr>
                <w:rFonts w:ascii="標楷體" w:eastAsia="標楷體" w:hAnsi="標楷體"/>
              </w:rPr>
            </w:pPr>
            <w:r>
              <w:rPr>
                <w:rFonts w:ascii="標楷體" w:eastAsia="標楷體" w:hAnsi="標楷體" w:cs="標楷體"/>
              </w:rPr>
              <w:t xml:space="preserve">表E-Ⅳ-1 </w:t>
            </w:r>
            <w:r w:rsidRPr="00D51286">
              <w:rPr>
                <w:rFonts w:ascii="標楷體" w:eastAsia="標楷體" w:hAnsi="標楷體" w:cs="標楷體"/>
              </w:rPr>
              <w:t>聲音、身體、情感、時間、空間、勁力、即興、動作等戲劇或舞蹈元素。</w:t>
            </w:r>
          </w:p>
          <w:p w:rsidR="00FC37A7" w:rsidRDefault="00FC37A7" w:rsidP="00FC37A7">
            <w:pPr>
              <w:snapToGrid w:val="0"/>
              <w:ind w:firstLine="0"/>
              <w:rPr>
                <w:rFonts w:ascii="標楷體" w:eastAsia="標楷體" w:hAnsi="標楷體"/>
              </w:rPr>
            </w:pPr>
            <w:r>
              <w:rPr>
                <w:rFonts w:ascii="標楷體" w:eastAsia="標楷體" w:hAnsi="標楷體" w:cs="標楷體"/>
              </w:rPr>
              <w:t xml:space="preserve">表E-Ⅳ-2 </w:t>
            </w:r>
            <w:r w:rsidRPr="00D51286">
              <w:rPr>
                <w:rFonts w:ascii="標楷體" w:eastAsia="標楷體" w:hAnsi="標楷體" w:cs="標楷體"/>
              </w:rPr>
              <w:t>肢體動作與語彙、角色建立與表演、各類型文本分析與創作。</w:t>
            </w:r>
          </w:p>
          <w:p w:rsidR="00FC37A7" w:rsidRDefault="00FC37A7" w:rsidP="00FC37A7">
            <w:pPr>
              <w:snapToGrid w:val="0"/>
              <w:ind w:firstLine="0"/>
              <w:rPr>
                <w:rFonts w:ascii="標楷體" w:eastAsia="標楷體" w:hAnsi="標楷體"/>
              </w:rPr>
            </w:pPr>
            <w:r>
              <w:rPr>
                <w:rFonts w:ascii="標楷體" w:eastAsia="標楷體" w:hAnsi="標楷體" w:cs="標楷體"/>
              </w:rPr>
              <w:t xml:space="preserve">表E-Ⅳ-3 </w:t>
            </w:r>
            <w:r w:rsidRPr="00D51286">
              <w:rPr>
                <w:rFonts w:ascii="標楷體" w:eastAsia="標楷體" w:hAnsi="標楷體" w:cs="標楷體"/>
              </w:rPr>
              <w:t>戲劇、舞蹈與其他藝術元素的結合演出。</w:t>
            </w:r>
          </w:p>
          <w:p w:rsidR="00FC37A7" w:rsidRDefault="00FC37A7" w:rsidP="00FC37A7">
            <w:pPr>
              <w:snapToGrid w:val="0"/>
              <w:ind w:firstLine="0"/>
              <w:rPr>
                <w:rFonts w:ascii="標楷體" w:eastAsia="標楷體" w:hAnsi="標楷體"/>
              </w:rPr>
            </w:pPr>
            <w:r>
              <w:rPr>
                <w:rFonts w:ascii="標楷體" w:eastAsia="標楷體" w:hAnsi="標楷體" w:cs="標楷體"/>
              </w:rPr>
              <w:t xml:space="preserve">表A-Ⅳ-1 </w:t>
            </w:r>
            <w:r w:rsidRPr="00D51286">
              <w:rPr>
                <w:rFonts w:ascii="標楷體" w:eastAsia="標楷體" w:hAnsi="標楷體" w:cs="標楷體"/>
              </w:rPr>
              <w:t>表演藝術與生活美學、在地文化及特定場域的演出連結。</w:t>
            </w:r>
          </w:p>
          <w:p w:rsidR="00FC37A7" w:rsidRDefault="00FC37A7" w:rsidP="00FC37A7">
            <w:pPr>
              <w:snapToGrid w:val="0"/>
              <w:ind w:firstLine="0"/>
              <w:rPr>
                <w:rFonts w:ascii="標楷體" w:eastAsia="標楷體" w:hAnsi="標楷體"/>
              </w:rPr>
            </w:pPr>
            <w:r>
              <w:rPr>
                <w:rFonts w:ascii="標楷體" w:eastAsia="標楷體" w:hAnsi="標楷體" w:cs="標楷體"/>
              </w:rPr>
              <w:lastRenderedPageBreak/>
              <w:t xml:space="preserve">表A-Ⅳ-2 </w:t>
            </w:r>
            <w:r w:rsidRPr="00D51286">
              <w:rPr>
                <w:rFonts w:ascii="標楷體" w:eastAsia="標楷體" w:hAnsi="標楷體" w:cs="標楷體"/>
              </w:rPr>
              <w:t>在地及各族群、東西方、傳統與當代表演藝術之類型、代表作品與人物。</w:t>
            </w:r>
          </w:p>
          <w:p w:rsidR="00FC37A7" w:rsidRDefault="00FC37A7" w:rsidP="00FC37A7">
            <w:pPr>
              <w:snapToGrid w:val="0"/>
              <w:ind w:firstLine="0"/>
              <w:rPr>
                <w:rFonts w:ascii="標楷體" w:eastAsia="標楷體" w:hAnsi="標楷體"/>
              </w:rPr>
            </w:pPr>
            <w:r>
              <w:rPr>
                <w:rFonts w:ascii="標楷體" w:eastAsia="標楷體" w:hAnsi="標楷體" w:cs="標楷體"/>
              </w:rPr>
              <w:t xml:space="preserve">表A-Ⅳ-3 </w:t>
            </w:r>
            <w:r w:rsidRPr="00D51286">
              <w:rPr>
                <w:rFonts w:ascii="標楷體" w:eastAsia="標楷體" w:hAnsi="標楷體" w:cs="標楷體"/>
              </w:rPr>
              <w:t>表演形式分析、文本分析。</w:t>
            </w:r>
          </w:p>
          <w:p w:rsidR="00FC37A7" w:rsidRDefault="00FC37A7" w:rsidP="00FC37A7">
            <w:pPr>
              <w:snapToGrid w:val="0"/>
              <w:ind w:firstLine="0"/>
              <w:rPr>
                <w:rFonts w:ascii="標楷體" w:eastAsia="標楷體" w:hAnsi="標楷體"/>
              </w:rPr>
            </w:pPr>
            <w:r>
              <w:rPr>
                <w:rFonts w:ascii="標楷體" w:eastAsia="標楷體" w:hAnsi="標楷體" w:cs="標楷體"/>
              </w:rPr>
              <w:t xml:space="preserve">表P-Ⅳ-1 </w:t>
            </w:r>
            <w:r w:rsidRPr="00D51286">
              <w:rPr>
                <w:rFonts w:ascii="標楷體" w:eastAsia="標楷體" w:hAnsi="標楷體" w:cs="標楷體"/>
              </w:rPr>
              <w:t>表演團隊組織與架構、劇場基礎設計和製作。</w:t>
            </w:r>
          </w:p>
          <w:p w:rsidR="00FC37A7" w:rsidRDefault="00FC37A7" w:rsidP="00FC37A7">
            <w:pPr>
              <w:snapToGrid w:val="0"/>
              <w:ind w:firstLine="0"/>
              <w:rPr>
                <w:rFonts w:ascii="標楷體" w:eastAsia="標楷體" w:hAnsi="標楷體"/>
              </w:rPr>
            </w:pPr>
            <w:r>
              <w:rPr>
                <w:rFonts w:ascii="標楷體" w:eastAsia="標楷體" w:hAnsi="標楷體" w:cs="標楷體"/>
              </w:rPr>
              <w:t xml:space="preserve">表P-Ⅳ-2 </w:t>
            </w:r>
            <w:r w:rsidRPr="00D51286">
              <w:rPr>
                <w:rFonts w:ascii="標楷體" w:eastAsia="標楷體" w:hAnsi="標楷體" w:cs="標楷體"/>
              </w:rPr>
              <w:t>應用戲劇、應用劇場與應用舞蹈等多元形式。</w:t>
            </w:r>
          </w:p>
          <w:p w:rsidR="00FC37A7" w:rsidRDefault="00FC37A7" w:rsidP="00FC37A7">
            <w:pPr>
              <w:snapToGrid w:val="0"/>
              <w:ind w:firstLine="0"/>
              <w:rPr>
                <w:rFonts w:ascii="標楷體" w:eastAsia="標楷體" w:hAnsi="標楷體"/>
              </w:rPr>
            </w:pPr>
            <w:r>
              <w:rPr>
                <w:rFonts w:ascii="標楷體" w:eastAsia="標楷體" w:hAnsi="標楷體" w:cs="標楷體"/>
              </w:rPr>
              <w:t xml:space="preserve">表P-Ⅳ-3 </w:t>
            </w:r>
            <w:r w:rsidRPr="00D51286">
              <w:rPr>
                <w:rFonts w:ascii="標楷體" w:eastAsia="標楷體" w:hAnsi="標楷體" w:cs="標楷體"/>
              </w:rPr>
              <w:t>影片製作、媒體應用、電腦與行動裝置相關應用程式。</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FC37A7" w:rsidRDefault="00FC37A7" w:rsidP="00FC37A7">
            <w:pPr>
              <w:snapToGrid w:val="0"/>
              <w:ind w:firstLine="0"/>
              <w:rPr>
                <w:rFonts w:ascii="標楷體" w:eastAsia="標楷體" w:hAnsi="標楷體"/>
              </w:rPr>
            </w:pPr>
            <w:r>
              <w:rPr>
                <w:rFonts w:ascii="標楷體" w:eastAsia="標楷體" w:hAnsi="標楷體" w:cs="標楷體"/>
              </w:rPr>
              <w:lastRenderedPageBreak/>
              <w:t xml:space="preserve">表1-Ⅳ-1 </w:t>
            </w:r>
            <w:r w:rsidRPr="00D51286">
              <w:rPr>
                <w:rFonts w:ascii="標楷體" w:eastAsia="標楷體" w:hAnsi="標楷體" w:cs="標楷體"/>
              </w:rPr>
              <w:t>能運用特定元素、形式、技巧與肢體語彙表現想法，發展多元能力，並在劇場中呈現。</w:t>
            </w:r>
          </w:p>
          <w:p w:rsidR="00FC37A7" w:rsidRDefault="00FC37A7" w:rsidP="00FC37A7">
            <w:pPr>
              <w:snapToGrid w:val="0"/>
              <w:ind w:firstLine="0"/>
              <w:rPr>
                <w:rFonts w:ascii="標楷體" w:eastAsia="標楷體" w:hAnsi="標楷體"/>
              </w:rPr>
            </w:pPr>
            <w:r>
              <w:rPr>
                <w:rFonts w:ascii="標楷體" w:eastAsia="標楷體" w:hAnsi="標楷體" w:cs="標楷體"/>
              </w:rPr>
              <w:t xml:space="preserve">表1-Ⅳ-2 </w:t>
            </w:r>
            <w:r w:rsidRPr="00D51286">
              <w:rPr>
                <w:rFonts w:ascii="標楷體" w:eastAsia="標楷體" w:hAnsi="標楷體" w:cs="標楷體"/>
              </w:rPr>
              <w:t>能理解表演的形式、文本與表現技巧並創作發表。</w:t>
            </w:r>
          </w:p>
          <w:p w:rsidR="00FC37A7" w:rsidRDefault="00FC37A7" w:rsidP="00FC37A7">
            <w:pPr>
              <w:snapToGrid w:val="0"/>
              <w:ind w:firstLine="0"/>
              <w:rPr>
                <w:rFonts w:ascii="標楷體" w:eastAsia="標楷體" w:hAnsi="標楷體"/>
              </w:rPr>
            </w:pPr>
            <w:r>
              <w:rPr>
                <w:rFonts w:ascii="標楷體" w:eastAsia="標楷體" w:hAnsi="標楷體" w:cs="標楷體"/>
              </w:rPr>
              <w:t xml:space="preserve">表1-Ⅳ-3 </w:t>
            </w:r>
            <w:r w:rsidRPr="00D51286">
              <w:rPr>
                <w:rFonts w:ascii="標楷體" w:eastAsia="標楷體" w:hAnsi="標楷體" w:cs="標楷體"/>
              </w:rPr>
              <w:t>能連結其他藝術並創作。</w:t>
            </w:r>
          </w:p>
          <w:p w:rsidR="00FC37A7" w:rsidRDefault="00FC37A7" w:rsidP="00FC37A7">
            <w:pPr>
              <w:snapToGrid w:val="0"/>
              <w:ind w:firstLine="0"/>
              <w:rPr>
                <w:rFonts w:ascii="標楷體" w:eastAsia="標楷體" w:hAnsi="標楷體"/>
              </w:rPr>
            </w:pPr>
            <w:r>
              <w:rPr>
                <w:rFonts w:ascii="標楷體" w:eastAsia="標楷體" w:hAnsi="標楷體" w:cs="標楷體"/>
              </w:rPr>
              <w:t xml:space="preserve">表2-Ⅳ-1 </w:t>
            </w:r>
            <w:r w:rsidRPr="00D51286">
              <w:rPr>
                <w:rFonts w:ascii="標楷體" w:eastAsia="標楷體" w:hAnsi="標楷體" w:cs="標楷體"/>
              </w:rPr>
              <w:t>能覺察並感受創作與美感經驗的關聯。</w:t>
            </w:r>
          </w:p>
          <w:p w:rsidR="00FC37A7" w:rsidRDefault="00FC37A7" w:rsidP="00FC37A7">
            <w:pPr>
              <w:snapToGrid w:val="0"/>
              <w:ind w:firstLine="0"/>
              <w:rPr>
                <w:rFonts w:ascii="標楷體" w:eastAsia="標楷體" w:hAnsi="標楷體"/>
              </w:rPr>
            </w:pPr>
            <w:r>
              <w:rPr>
                <w:rFonts w:ascii="標楷體" w:eastAsia="標楷體" w:hAnsi="標楷體" w:cs="標楷體"/>
              </w:rPr>
              <w:t xml:space="preserve">表2-Ⅳ-2 </w:t>
            </w:r>
            <w:r w:rsidRPr="00D51286">
              <w:rPr>
                <w:rFonts w:ascii="標楷體" w:eastAsia="標楷體" w:hAnsi="標楷體" w:cs="標楷體"/>
              </w:rPr>
              <w:t>能體認各種表演藝術發展脈絡、文化內涵及代表人物。</w:t>
            </w:r>
          </w:p>
          <w:p w:rsidR="00FC37A7" w:rsidRDefault="00FC37A7" w:rsidP="00FC37A7">
            <w:pPr>
              <w:snapToGrid w:val="0"/>
              <w:ind w:firstLine="0"/>
              <w:rPr>
                <w:rFonts w:ascii="標楷體" w:eastAsia="標楷體" w:hAnsi="標楷體"/>
              </w:rPr>
            </w:pPr>
            <w:r>
              <w:rPr>
                <w:rFonts w:ascii="標楷體" w:eastAsia="標楷體" w:hAnsi="標楷體" w:cs="標楷體"/>
              </w:rPr>
              <w:lastRenderedPageBreak/>
              <w:t xml:space="preserve">表2-Ⅳ-3 </w:t>
            </w:r>
            <w:r w:rsidRPr="00D51286">
              <w:rPr>
                <w:rFonts w:ascii="標楷體" w:eastAsia="標楷體" w:hAnsi="標楷體" w:cs="標楷體"/>
              </w:rPr>
              <w:t>能運用適當的語彙，明確表達、解析及評價自己與他人的作品。</w:t>
            </w:r>
          </w:p>
          <w:p w:rsidR="00FC37A7" w:rsidRDefault="00FC37A7" w:rsidP="00FC37A7">
            <w:pPr>
              <w:snapToGrid w:val="0"/>
              <w:ind w:firstLine="0"/>
              <w:rPr>
                <w:rFonts w:ascii="標楷體" w:eastAsia="標楷體" w:hAnsi="標楷體"/>
              </w:rPr>
            </w:pPr>
            <w:r>
              <w:rPr>
                <w:rFonts w:ascii="標楷體" w:eastAsia="標楷體" w:hAnsi="標楷體" w:cs="標楷體"/>
              </w:rPr>
              <w:t>表3-Ⅳ-1 能運用劇場相關技術，有計畫的</w:t>
            </w:r>
            <w:r w:rsidRPr="00D51286">
              <w:rPr>
                <w:rFonts w:ascii="標楷體" w:eastAsia="標楷體" w:hAnsi="標楷體" w:cs="標楷體"/>
              </w:rPr>
              <w:t>排練與展演。</w:t>
            </w:r>
          </w:p>
          <w:p w:rsidR="00FC37A7" w:rsidRDefault="00FC37A7" w:rsidP="00FC37A7">
            <w:pPr>
              <w:snapToGrid w:val="0"/>
              <w:ind w:firstLine="0"/>
              <w:rPr>
                <w:rFonts w:ascii="標楷體" w:eastAsia="標楷體" w:hAnsi="標楷體"/>
              </w:rPr>
            </w:pPr>
            <w:r>
              <w:rPr>
                <w:rFonts w:ascii="標楷體" w:eastAsia="標楷體" w:hAnsi="標楷體" w:cs="標楷體"/>
              </w:rPr>
              <w:t xml:space="preserve">表3-Ⅳ-2 </w:t>
            </w:r>
            <w:r w:rsidRPr="00D51286">
              <w:rPr>
                <w:rFonts w:ascii="標楷體" w:eastAsia="標楷體" w:hAnsi="標楷體" w:cs="標楷體"/>
              </w:rPr>
              <w:t>能運用多元創作探討公共議題，展現人文關懷與獨立思考能力。</w:t>
            </w:r>
          </w:p>
          <w:p w:rsidR="00FC37A7" w:rsidRDefault="00FC37A7" w:rsidP="00FC37A7">
            <w:pPr>
              <w:snapToGrid w:val="0"/>
              <w:ind w:firstLine="0"/>
              <w:rPr>
                <w:rFonts w:ascii="標楷體" w:eastAsia="標楷體" w:hAnsi="標楷體"/>
              </w:rPr>
            </w:pPr>
            <w:r>
              <w:rPr>
                <w:rFonts w:ascii="標楷體" w:eastAsia="標楷體" w:hAnsi="標楷體" w:cs="標楷體"/>
              </w:rPr>
              <w:t xml:space="preserve">表3-Ⅳ-3 </w:t>
            </w:r>
            <w:r w:rsidRPr="00D51286">
              <w:rPr>
                <w:rFonts w:ascii="標楷體" w:eastAsia="標楷體" w:hAnsi="標楷體" w:cs="標楷體"/>
              </w:rPr>
              <w:t>能結合科技媒體傳達訊息，展現多元表演形式的作品。</w:t>
            </w:r>
          </w:p>
          <w:p w:rsidR="00FC37A7" w:rsidRDefault="00FC37A7" w:rsidP="00FC37A7">
            <w:pPr>
              <w:snapToGrid w:val="0"/>
              <w:ind w:firstLine="0"/>
              <w:rPr>
                <w:rFonts w:ascii="標楷體" w:eastAsia="標楷體" w:hAnsi="標楷體"/>
              </w:rPr>
            </w:pPr>
            <w:r>
              <w:rPr>
                <w:rFonts w:ascii="標楷體" w:eastAsia="標楷體" w:hAnsi="標楷體" w:cs="標楷體"/>
              </w:rPr>
              <w:t xml:space="preserve">表3-Ⅳ-4 </w:t>
            </w:r>
            <w:r w:rsidRPr="00D51286">
              <w:rPr>
                <w:rFonts w:ascii="標楷體" w:eastAsia="標楷體" w:hAnsi="標楷體" w:cs="標楷體"/>
              </w:rPr>
              <w:t>能養成鑑賞表演藝術的習慣，並能適性發展。</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FC37A7" w:rsidRDefault="00FC37A7" w:rsidP="00FC37A7">
            <w:pPr>
              <w:snapToGrid w:val="0"/>
              <w:ind w:firstLine="0"/>
              <w:rPr>
                <w:rFonts w:ascii="標楷體" w:eastAsia="標楷體" w:hAnsi="標楷體"/>
                <w:color w:val="auto"/>
              </w:rPr>
            </w:pPr>
            <w:r w:rsidRPr="00D51286">
              <w:rPr>
                <w:rFonts w:ascii="標楷體" w:eastAsia="標楷體" w:hAnsi="標楷體" w:cs="標楷體"/>
                <w:color w:val="auto"/>
              </w:rPr>
              <w:lastRenderedPageBreak/>
              <w:t>第十一課無聲有聲</w:t>
            </w:r>
            <w:proofErr w:type="gramStart"/>
            <w:r w:rsidRPr="00D51286">
              <w:rPr>
                <w:rFonts w:ascii="標楷體" w:eastAsia="標楷體" w:hAnsi="標楷體" w:cs="標楷體"/>
                <w:color w:val="auto"/>
              </w:rPr>
              <w:t>妙趣多</w:t>
            </w:r>
            <w:proofErr w:type="gramEnd"/>
            <w:r w:rsidRPr="00D51286">
              <w:rPr>
                <w:rFonts w:ascii="標楷體" w:eastAsia="標楷體" w:hAnsi="標楷體" w:cs="標楷體"/>
                <w:color w:val="auto"/>
              </w:rPr>
              <w:t>、第十二課展現街頭表演力</w:t>
            </w:r>
          </w:p>
          <w:p w:rsidR="00FC37A7" w:rsidRPr="00345E3E" w:rsidRDefault="00FC37A7" w:rsidP="00FC37A7">
            <w:pPr>
              <w:snapToGrid w:val="0"/>
              <w:ind w:firstLine="0"/>
              <w:rPr>
                <w:rFonts w:ascii="標楷體" w:eastAsia="標楷體" w:hAnsi="標楷體"/>
                <w:color w:val="auto"/>
              </w:rPr>
            </w:pPr>
            <w:r w:rsidRPr="00D51286">
              <w:rPr>
                <w:rFonts w:ascii="標楷體" w:eastAsia="標楷體" w:hAnsi="標楷體" w:cs="標楷體"/>
                <w:color w:val="auto"/>
              </w:rPr>
              <w:t>【第三次評量週】</w:t>
            </w:r>
          </w:p>
          <w:p w:rsidR="00FC37A7" w:rsidRPr="00D51286" w:rsidRDefault="00FC37A7" w:rsidP="00FC37A7">
            <w:pPr>
              <w:snapToGrid w:val="0"/>
              <w:ind w:firstLine="0"/>
              <w:rPr>
                <w:rFonts w:ascii="標楷體" w:eastAsia="標楷體" w:hAnsi="標楷體"/>
                <w:color w:val="auto"/>
              </w:rPr>
            </w:pPr>
            <w:r w:rsidRPr="00D51286">
              <w:rPr>
                <w:rFonts w:ascii="標楷體" w:eastAsia="標楷體" w:hAnsi="標楷體" w:cs="標楷體"/>
                <w:color w:val="auto"/>
              </w:rPr>
              <w:t>1.欣賞《櫻桃小丸子》片段，介紹小丸子配音員林佑俽。</w:t>
            </w:r>
          </w:p>
          <w:p w:rsidR="00FC37A7" w:rsidRPr="00D51286" w:rsidRDefault="00FC37A7" w:rsidP="00FC37A7">
            <w:pPr>
              <w:snapToGrid w:val="0"/>
              <w:ind w:firstLine="0"/>
              <w:rPr>
                <w:rFonts w:ascii="標楷體" w:eastAsia="標楷體" w:hAnsi="標楷體"/>
                <w:color w:val="auto"/>
              </w:rPr>
            </w:pPr>
            <w:r w:rsidRPr="00D51286">
              <w:rPr>
                <w:rFonts w:ascii="標楷體" w:eastAsia="標楷體" w:hAnsi="標楷體" w:cs="標楷體"/>
                <w:color w:val="auto"/>
              </w:rPr>
              <w:t>2.教師解說常聽到的配音類型。</w:t>
            </w:r>
          </w:p>
          <w:p w:rsidR="00FC37A7" w:rsidRPr="00D51286" w:rsidRDefault="00FC37A7" w:rsidP="00FC37A7">
            <w:pPr>
              <w:snapToGrid w:val="0"/>
              <w:ind w:firstLine="0"/>
              <w:rPr>
                <w:rFonts w:ascii="標楷體" w:eastAsia="標楷體" w:hAnsi="標楷體"/>
                <w:color w:val="auto"/>
              </w:rPr>
            </w:pPr>
            <w:r w:rsidRPr="00D51286">
              <w:rPr>
                <w:rFonts w:ascii="標楷體" w:eastAsia="標楷體" w:hAnsi="標楷體" w:cs="標楷體"/>
                <w:color w:val="auto"/>
              </w:rPr>
              <w:t>(1)欣賞電影《功夫》片段。</w:t>
            </w:r>
          </w:p>
          <w:p w:rsidR="00FC37A7" w:rsidRPr="00D51286" w:rsidRDefault="00FC37A7" w:rsidP="00FC37A7">
            <w:pPr>
              <w:snapToGrid w:val="0"/>
              <w:ind w:firstLine="0"/>
              <w:rPr>
                <w:rFonts w:ascii="標楷體" w:eastAsia="標楷體" w:hAnsi="標楷體"/>
                <w:color w:val="auto"/>
              </w:rPr>
            </w:pPr>
            <w:r w:rsidRPr="00D51286">
              <w:rPr>
                <w:rFonts w:ascii="標楷體" w:eastAsia="標楷體" w:hAnsi="標楷體" w:cs="標楷體"/>
                <w:color w:val="auto"/>
              </w:rPr>
              <w:t>(2)教師可另外補充電視劇《孤單又燦爛的神──鬼怪》片段、動畫《名偵探柯南》片段、或《金馬獎頒獎典禮》旁白片段(任一屆頒獎典禮司儀的旁白)。</w:t>
            </w:r>
          </w:p>
          <w:p w:rsidR="00FC37A7" w:rsidRPr="00D51286" w:rsidRDefault="00FC37A7" w:rsidP="00FC37A7">
            <w:pPr>
              <w:snapToGrid w:val="0"/>
              <w:ind w:firstLine="0"/>
              <w:rPr>
                <w:rFonts w:ascii="標楷體" w:eastAsia="標楷體" w:hAnsi="標楷體"/>
                <w:color w:val="auto"/>
              </w:rPr>
            </w:pPr>
            <w:r w:rsidRPr="00D51286">
              <w:rPr>
                <w:rFonts w:ascii="標楷體" w:eastAsia="標楷體" w:hAnsi="標楷體" w:cs="標楷體"/>
                <w:color w:val="auto"/>
              </w:rPr>
              <w:t>3.教師解說配音的工作職掌。</w:t>
            </w:r>
          </w:p>
          <w:p w:rsidR="00FC37A7" w:rsidRPr="00D51286" w:rsidRDefault="00FC37A7" w:rsidP="00FC37A7">
            <w:pPr>
              <w:snapToGrid w:val="0"/>
              <w:ind w:firstLine="0"/>
              <w:rPr>
                <w:rFonts w:ascii="標楷體" w:eastAsia="標楷體" w:hAnsi="標楷體"/>
                <w:color w:val="auto"/>
              </w:rPr>
            </w:pPr>
            <w:r w:rsidRPr="00D51286">
              <w:rPr>
                <w:rFonts w:ascii="標楷體" w:eastAsia="標楷體" w:hAnsi="標楷體" w:cs="標楷體"/>
                <w:color w:val="auto"/>
              </w:rPr>
              <w:t>(1)配音員。</w:t>
            </w:r>
          </w:p>
          <w:p w:rsidR="00FC37A7" w:rsidRPr="00D51286" w:rsidRDefault="00FC37A7" w:rsidP="00FC37A7">
            <w:pPr>
              <w:snapToGrid w:val="0"/>
              <w:ind w:firstLine="0"/>
              <w:rPr>
                <w:rFonts w:ascii="標楷體" w:eastAsia="標楷體" w:hAnsi="標楷體"/>
                <w:color w:val="auto"/>
              </w:rPr>
            </w:pPr>
            <w:r w:rsidRPr="00D51286">
              <w:rPr>
                <w:rFonts w:ascii="標楷體" w:eastAsia="標楷體" w:hAnsi="標楷體" w:cs="標楷體"/>
                <w:color w:val="auto"/>
              </w:rPr>
              <w:t>(2)錄音及混音師。</w:t>
            </w:r>
          </w:p>
          <w:p w:rsidR="00FC37A7" w:rsidRPr="00D51286" w:rsidRDefault="00FC37A7" w:rsidP="00FC37A7">
            <w:pPr>
              <w:snapToGrid w:val="0"/>
              <w:ind w:firstLine="0"/>
              <w:rPr>
                <w:rFonts w:ascii="標楷體" w:eastAsia="標楷體" w:hAnsi="標楷體"/>
                <w:color w:val="auto"/>
              </w:rPr>
            </w:pPr>
            <w:r w:rsidRPr="00D51286">
              <w:rPr>
                <w:rFonts w:ascii="標楷體" w:eastAsia="標楷體" w:hAnsi="標楷體" w:cs="標楷體"/>
                <w:color w:val="auto"/>
              </w:rPr>
              <w:t>(3)聲音導演。</w:t>
            </w:r>
          </w:p>
          <w:p w:rsidR="00FC37A7" w:rsidRPr="00D51286" w:rsidRDefault="00FC37A7" w:rsidP="00FC37A7">
            <w:pPr>
              <w:snapToGrid w:val="0"/>
              <w:ind w:firstLine="0"/>
              <w:rPr>
                <w:rFonts w:ascii="標楷體" w:eastAsia="標楷體" w:hAnsi="標楷體"/>
                <w:color w:val="auto"/>
              </w:rPr>
            </w:pPr>
            <w:r w:rsidRPr="00D51286">
              <w:rPr>
                <w:rFonts w:ascii="標楷體" w:eastAsia="標楷體" w:hAnsi="標楷體" w:cs="標楷體"/>
                <w:color w:val="auto"/>
              </w:rPr>
              <w:t>4.教師解說職業配音員「聲優」，解說如何成為配音員及需具備的條件。</w:t>
            </w:r>
          </w:p>
          <w:p w:rsidR="00FC37A7" w:rsidRPr="00D51286" w:rsidRDefault="00FC37A7" w:rsidP="00FC37A7">
            <w:pPr>
              <w:snapToGrid w:val="0"/>
              <w:ind w:firstLine="0"/>
              <w:rPr>
                <w:rFonts w:ascii="標楷體" w:eastAsia="標楷體" w:hAnsi="標楷體"/>
                <w:color w:val="auto"/>
              </w:rPr>
            </w:pPr>
            <w:r w:rsidRPr="00D51286">
              <w:rPr>
                <w:rFonts w:ascii="標楷體" w:eastAsia="標楷體" w:hAnsi="標楷體" w:cs="標楷體"/>
                <w:color w:val="auto"/>
              </w:rPr>
              <w:t>5.進行「藝術探索：情緒讀報」，選任</w:t>
            </w:r>
            <w:proofErr w:type="gramStart"/>
            <w:r w:rsidRPr="00D51286">
              <w:rPr>
                <w:rFonts w:ascii="標楷體" w:eastAsia="標楷體" w:hAnsi="標楷體" w:cs="標楷體"/>
                <w:color w:val="auto"/>
              </w:rPr>
              <w:t>一</w:t>
            </w:r>
            <w:proofErr w:type="gramEnd"/>
            <w:r w:rsidRPr="00D51286">
              <w:rPr>
                <w:rFonts w:ascii="標楷體" w:eastAsia="標楷體" w:hAnsi="標楷體" w:cs="標楷體"/>
                <w:color w:val="auto"/>
              </w:rPr>
              <w:t>報紙上的文章，讓</w:t>
            </w:r>
            <w:r w:rsidRPr="00D51286">
              <w:rPr>
                <w:rFonts w:ascii="標楷體" w:eastAsia="標楷體" w:hAnsi="標楷體" w:cs="標楷體"/>
                <w:color w:val="auto"/>
              </w:rPr>
              <w:lastRenderedPageBreak/>
              <w:t>學生練習用不同的情緒讀出來，嘗試各種情緒的表達。</w:t>
            </w:r>
          </w:p>
          <w:p w:rsidR="00FC37A7" w:rsidRPr="00D51286" w:rsidRDefault="00FC37A7" w:rsidP="00FC37A7">
            <w:pPr>
              <w:snapToGrid w:val="0"/>
              <w:ind w:firstLine="0"/>
              <w:rPr>
                <w:rFonts w:ascii="標楷體" w:eastAsia="標楷體" w:hAnsi="標楷體"/>
                <w:color w:val="auto"/>
              </w:rPr>
            </w:pPr>
            <w:r w:rsidRPr="00D51286">
              <w:rPr>
                <w:rFonts w:ascii="標楷體" w:eastAsia="標楷體" w:hAnsi="標楷體" w:cs="標楷體"/>
                <w:color w:val="auto"/>
              </w:rPr>
              <w:t>6.</w:t>
            </w:r>
            <w:r>
              <w:rPr>
                <w:rFonts w:ascii="標楷體" w:eastAsia="標楷體" w:hAnsi="標楷體" w:cs="標楷體"/>
                <w:color w:val="auto"/>
              </w:rPr>
              <w:t>非常有「藝」思</w:t>
            </w:r>
            <w:r w:rsidRPr="00D51286">
              <w:rPr>
                <w:rFonts w:ascii="標楷體" w:eastAsia="標楷體" w:hAnsi="標楷體" w:cs="標楷體"/>
                <w:color w:val="auto"/>
              </w:rPr>
              <w:t>：請學生設定一個兩難情境，利用默劇或配音的方式表演給同學看，完成「生活中的兩難情況」。</w:t>
            </w:r>
          </w:p>
          <w:p w:rsidR="00FC37A7" w:rsidRPr="00D51286" w:rsidRDefault="00FC37A7" w:rsidP="00FC37A7">
            <w:pPr>
              <w:snapToGrid w:val="0"/>
              <w:ind w:firstLine="0"/>
              <w:rPr>
                <w:rFonts w:ascii="標楷體" w:eastAsia="標楷體" w:hAnsi="標楷體"/>
                <w:color w:val="auto"/>
              </w:rPr>
            </w:pPr>
            <w:r>
              <w:rPr>
                <w:rFonts w:ascii="標楷體" w:eastAsia="標楷體" w:hAnsi="標楷體" w:cs="標楷體"/>
                <w:color w:val="auto"/>
              </w:rPr>
              <w:t>7</w:t>
            </w:r>
            <w:r w:rsidRPr="00D51286">
              <w:rPr>
                <w:rFonts w:ascii="標楷體" w:eastAsia="標楷體" w:hAnsi="標楷體" w:cs="標楷體"/>
                <w:color w:val="auto"/>
              </w:rPr>
              <w:t>.教師提問，並讓學生分組討論後發表。</w:t>
            </w:r>
          </w:p>
          <w:p w:rsidR="00FC37A7" w:rsidRPr="00D51286" w:rsidRDefault="00FC37A7" w:rsidP="00FC37A7">
            <w:pPr>
              <w:snapToGrid w:val="0"/>
              <w:ind w:firstLine="0"/>
              <w:rPr>
                <w:rFonts w:ascii="標楷體" w:eastAsia="標楷體" w:hAnsi="標楷體"/>
                <w:color w:val="auto"/>
              </w:rPr>
            </w:pPr>
            <w:r w:rsidRPr="00D51286">
              <w:rPr>
                <w:rFonts w:ascii="標楷體" w:eastAsia="標楷體" w:hAnsi="標楷體" w:cs="標楷體"/>
                <w:color w:val="auto"/>
              </w:rPr>
              <w:t>(1)街頭表演者在戶外表演時可能會面臨哪些挑戰？</w:t>
            </w:r>
          </w:p>
          <w:p w:rsidR="00FC37A7" w:rsidRPr="00D51286" w:rsidRDefault="00FC37A7" w:rsidP="00FC37A7">
            <w:pPr>
              <w:snapToGrid w:val="0"/>
              <w:ind w:firstLine="0"/>
              <w:rPr>
                <w:rFonts w:ascii="標楷體" w:eastAsia="標楷體" w:hAnsi="標楷體"/>
                <w:color w:val="auto"/>
              </w:rPr>
            </w:pPr>
            <w:r w:rsidRPr="00D51286">
              <w:rPr>
                <w:rFonts w:ascii="標楷體" w:eastAsia="標楷體" w:hAnsi="標楷體" w:cs="標楷體"/>
                <w:color w:val="auto"/>
              </w:rPr>
              <w:t>(2)有哪些外在因素容易使觀眾分心？</w:t>
            </w:r>
          </w:p>
          <w:p w:rsidR="00FC37A7" w:rsidRPr="00D51286" w:rsidRDefault="00FC37A7" w:rsidP="00FC37A7">
            <w:pPr>
              <w:snapToGrid w:val="0"/>
              <w:ind w:firstLine="0"/>
              <w:rPr>
                <w:rFonts w:ascii="標楷體" w:eastAsia="標楷體" w:hAnsi="標楷體"/>
                <w:color w:val="auto"/>
              </w:rPr>
            </w:pPr>
            <w:r>
              <w:rPr>
                <w:rFonts w:ascii="標楷體" w:eastAsia="標楷體" w:hAnsi="標楷體" w:cs="標楷體"/>
                <w:color w:val="auto"/>
              </w:rPr>
              <w:t>8</w:t>
            </w:r>
            <w:r w:rsidRPr="00D51286">
              <w:rPr>
                <w:rFonts w:ascii="標楷體" w:eastAsia="標楷體" w:hAnsi="標楷體" w:cs="標楷體"/>
                <w:color w:val="auto"/>
              </w:rPr>
              <w:t>.說明街頭表演者與街頭藝人的差異，街頭藝人須考取證照，臺灣每</w:t>
            </w:r>
            <w:proofErr w:type="gramStart"/>
            <w:r w:rsidRPr="00D51286">
              <w:rPr>
                <w:rFonts w:ascii="標楷體" w:eastAsia="標楷體" w:hAnsi="標楷體" w:cs="標楷體"/>
                <w:color w:val="auto"/>
              </w:rPr>
              <w:t>個</w:t>
            </w:r>
            <w:proofErr w:type="gramEnd"/>
            <w:r w:rsidRPr="00D51286">
              <w:rPr>
                <w:rFonts w:ascii="標楷體" w:eastAsia="標楷體" w:hAnsi="標楷體" w:cs="標楷體"/>
                <w:color w:val="auto"/>
              </w:rPr>
              <w:t>縣市政府皆有不同的考試辦法，</w:t>
            </w:r>
            <w:r>
              <w:rPr>
                <w:rFonts w:ascii="標楷體" w:eastAsia="標楷體" w:hAnsi="標楷體" w:cs="標楷體"/>
                <w:color w:val="auto"/>
              </w:rPr>
              <w:t>建議考照前先上網查詢</w:t>
            </w:r>
            <w:proofErr w:type="gramStart"/>
            <w:r>
              <w:rPr>
                <w:rFonts w:ascii="標楷體" w:eastAsia="標楷體" w:hAnsi="標楷體" w:cs="標楷體"/>
                <w:color w:val="auto"/>
              </w:rPr>
              <w:t>是否需考照</w:t>
            </w:r>
            <w:proofErr w:type="gramEnd"/>
            <w:r>
              <w:rPr>
                <w:rFonts w:ascii="標楷體" w:eastAsia="標楷體" w:hAnsi="標楷體" w:cs="標楷體"/>
                <w:color w:val="auto"/>
              </w:rPr>
              <w:t>，</w:t>
            </w:r>
            <w:r w:rsidRPr="00D51286">
              <w:rPr>
                <w:rFonts w:ascii="標楷體" w:eastAsia="標楷體" w:hAnsi="標楷體" w:cs="標楷體"/>
                <w:color w:val="auto"/>
              </w:rPr>
              <w:t>各地區的場地申請方式亦不同。</w:t>
            </w:r>
          </w:p>
          <w:p w:rsidR="00FC37A7" w:rsidRPr="00D51286" w:rsidRDefault="00FC37A7" w:rsidP="00FC37A7">
            <w:pPr>
              <w:snapToGrid w:val="0"/>
              <w:ind w:firstLine="0"/>
              <w:rPr>
                <w:rFonts w:ascii="標楷體" w:eastAsia="標楷體" w:hAnsi="標楷體"/>
                <w:color w:val="auto"/>
              </w:rPr>
            </w:pPr>
            <w:r>
              <w:rPr>
                <w:rFonts w:ascii="標楷體" w:eastAsia="標楷體" w:hAnsi="標楷體" w:cs="標楷體"/>
                <w:color w:val="auto"/>
              </w:rPr>
              <w:t>9</w:t>
            </w:r>
            <w:r w:rsidRPr="00D51286">
              <w:rPr>
                <w:rFonts w:ascii="標楷體" w:eastAsia="標楷體" w:hAnsi="標楷體" w:cs="標楷體"/>
                <w:color w:val="auto"/>
              </w:rPr>
              <w:t>.介紹各種街頭表演類型，說明常見的演出風格與題材；且多數表演者會與觀眾有高度互動，以提升觀眾的注意力，因此必須具備良好的應變能力。</w:t>
            </w:r>
          </w:p>
          <w:p w:rsidR="00FC37A7" w:rsidRPr="00D51286" w:rsidRDefault="00FC37A7" w:rsidP="00FC37A7">
            <w:pPr>
              <w:snapToGrid w:val="0"/>
              <w:ind w:firstLine="0"/>
              <w:rPr>
                <w:rFonts w:ascii="標楷體" w:eastAsia="標楷體" w:hAnsi="標楷體"/>
                <w:color w:val="auto"/>
              </w:rPr>
            </w:pPr>
            <w:r>
              <w:rPr>
                <w:rFonts w:ascii="標楷體" w:eastAsia="標楷體" w:hAnsi="標楷體" w:cs="標楷體"/>
                <w:color w:val="auto"/>
              </w:rPr>
              <w:t>10</w:t>
            </w:r>
            <w:r w:rsidRPr="00D51286">
              <w:rPr>
                <w:rFonts w:ascii="標楷體" w:eastAsia="標楷體" w:hAnsi="標楷體" w:cs="標楷體"/>
                <w:color w:val="auto"/>
              </w:rPr>
              <w:t>.介紹被視為街頭表演者先驅的行業：西方的吟遊詩人、東方的藥品攤商、江湖賣藝表演者，以及臺灣的走唱表演者「那卡西」。</w:t>
            </w:r>
          </w:p>
          <w:p w:rsidR="00FC37A7" w:rsidRPr="00D51286" w:rsidRDefault="00FC37A7" w:rsidP="00FC37A7">
            <w:pPr>
              <w:snapToGrid w:val="0"/>
              <w:ind w:firstLine="0"/>
              <w:rPr>
                <w:rFonts w:ascii="標楷體" w:eastAsia="標楷體" w:hAnsi="標楷體"/>
                <w:color w:val="auto"/>
              </w:rPr>
            </w:pPr>
            <w:r>
              <w:rPr>
                <w:rFonts w:ascii="標楷體" w:eastAsia="標楷體" w:hAnsi="標楷體" w:cs="標楷體"/>
                <w:color w:val="auto"/>
              </w:rPr>
              <w:t>11</w:t>
            </w:r>
            <w:r w:rsidRPr="00D51286">
              <w:rPr>
                <w:rFonts w:ascii="標楷體" w:eastAsia="標楷體" w:hAnsi="標楷體" w:cs="標楷體"/>
                <w:color w:val="auto"/>
              </w:rPr>
              <w:t>.教師蒐集街舞相關資料，向學生介紹街舞的歷史文化與新舊派兩種分類。</w:t>
            </w:r>
          </w:p>
          <w:p w:rsidR="00FC37A7" w:rsidRPr="00D51286" w:rsidRDefault="00FC37A7" w:rsidP="00FC37A7">
            <w:pPr>
              <w:snapToGrid w:val="0"/>
              <w:ind w:firstLine="0"/>
              <w:rPr>
                <w:rFonts w:ascii="標楷體" w:eastAsia="標楷體" w:hAnsi="標楷體"/>
                <w:color w:val="auto"/>
              </w:rPr>
            </w:pPr>
            <w:r>
              <w:rPr>
                <w:rFonts w:ascii="標楷體" w:eastAsia="標楷體" w:hAnsi="標楷體" w:cs="標楷體"/>
                <w:color w:val="auto"/>
              </w:rPr>
              <w:t>1</w:t>
            </w:r>
            <w:r w:rsidRPr="00D51286">
              <w:rPr>
                <w:rFonts w:ascii="標楷體" w:eastAsia="標楷體" w:hAnsi="標楷體" w:cs="標楷體"/>
                <w:color w:val="auto"/>
              </w:rPr>
              <w:t>2.介紹街舞中舊派的三種分類：</w:t>
            </w:r>
            <w:r>
              <w:rPr>
                <w:rFonts w:ascii="標楷體" w:eastAsia="標楷體" w:hAnsi="標楷體" w:cs="標楷體"/>
                <w:color w:val="auto"/>
              </w:rPr>
              <w:t>霹靂舞、</w:t>
            </w:r>
            <w:proofErr w:type="gramStart"/>
            <w:r>
              <w:rPr>
                <w:rFonts w:ascii="標楷體" w:eastAsia="標楷體" w:hAnsi="標楷體" w:cs="標楷體"/>
                <w:color w:val="auto"/>
              </w:rPr>
              <w:t>鎖舞</w:t>
            </w:r>
            <w:proofErr w:type="gramEnd"/>
            <w:r>
              <w:rPr>
                <w:rFonts w:ascii="標楷體" w:eastAsia="標楷體" w:hAnsi="標楷體" w:cs="標楷體"/>
                <w:color w:val="auto"/>
              </w:rPr>
              <w:t>、</w:t>
            </w:r>
            <w:r w:rsidRPr="00D51286">
              <w:rPr>
                <w:rFonts w:ascii="標楷體" w:eastAsia="標楷體" w:hAnsi="標楷體" w:cs="標楷體"/>
                <w:color w:val="auto"/>
              </w:rPr>
              <w:t>機械舞。</w:t>
            </w:r>
          </w:p>
          <w:p w:rsidR="00FC37A7" w:rsidRPr="00D51286" w:rsidRDefault="00FC37A7" w:rsidP="00FC37A7">
            <w:pPr>
              <w:snapToGrid w:val="0"/>
              <w:ind w:firstLine="0"/>
              <w:rPr>
                <w:rFonts w:ascii="標楷體" w:eastAsia="標楷體" w:hAnsi="標楷體"/>
                <w:color w:val="auto"/>
              </w:rPr>
            </w:pPr>
            <w:r>
              <w:rPr>
                <w:rFonts w:ascii="標楷體" w:eastAsia="標楷體" w:hAnsi="標楷體" w:cs="標楷體"/>
                <w:color w:val="auto"/>
              </w:rPr>
              <w:t>1</w:t>
            </w:r>
            <w:r w:rsidRPr="00D51286">
              <w:rPr>
                <w:rFonts w:ascii="標楷體" w:eastAsia="標楷體" w:hAnsi="標楷體" w:cs="標楷體"/>
                <w:color w:val="auto"/>
              </w:rPr>
              <w:t>3.舊</w:t>
            </w:r>
            <w:proofErr w:type="gramStart"/>
            <w:r w:rsidRPr="00D51286">
              <w:rPr>
                <w:rFonts w:ascii="標楷體" w:eastAsia="標楷體" w:hAnsi="標楷體" w:cs="標楷體"/>
                <w:color w:val="auto"/>
              </w:rPr>
              <w:t>派街舞實</w:t>
            </w:r>
            <w:proofErr w:type="gramEnd"/>
            <w:r w:rsidRPr="00D51286">
              <w:rPr>
                <w:rFonts w:ascii="標楷體" w:eastAsia="標楷體" w:hAnsi="標楷體" w:cs="標楷體"/>
                <w:color w:val="auto"/>
              </w:rPr>
              <w:t>作體驗：</w:t>
            </w:r>
          </w:p>
          <w:p w:rsidR="00FC37A7" w:rsidRPr="00D51286" w:rsidRDefault="00FC37A7" w:rsidP="00FC37A7">
            <w:pPr>
              <w:snapToGrid w:val="0"/>
              <w:ind w:firstLine="0"/>
              <w:rPr>
                <w:rFonts w:ascii="標楷體" w:eastAsia="標楷體" w:hAnsi="標楷體"/>
                <w:color w:val="auto"/>
              </w:rPr>
            </w:pPr>
            <w:r w:rsidRPr="00D51286">
              <w:rPr>
                <w:rFonts w:ascii="標楷體" w:eastAsia="標楷體" w:hAnsi="標楷體" w:cs="標楷體"/>
                <w:color w:val="auto"/>
              </w:rPr>
              <w:lastRenderedPageBreak/>
              <w:t>(1)自身示範、播放教學影片或引導學生分析課本分解動作，使學生以三至四人為一組，練習霹靂舞、</w:t>
            </w:r>
            <w:proofErr w:type="gramStart"/>
            <w:r w:rsidRPr="00D51286">
              <w:rPr>
                <w:rFonts w:ascii="標楷體" w:eastAsia="標楷體" w:hAnsi="標楷體" w:cs="標楷體"/>
                <w:color w:val="auto"/>
              </w:rPr>
              <w:t>鎖舞和</w:t>
            </w:r>
            <w:proofErr w:type="gramEnd"/>
            <w:r w:rsidRPr="00D51286">
              <w:rPr>
                <w:rFonts w:ascii="標楷體" w:eastAsia="標楷體" w:hAnsi="標楷體" w:cs="標楷體"/>
                <w:color w:val="auto"/>
              </w:rPr>
              <w:t>機械舞三種風格的特色動作。</w:t>
            </w:r>
          </w:p>
          <w:p w:rsidR="00FC37A7" w:rsidRPr="00D51286" w:rsidRDefault="00FC37A7" w:rsidP="00FC37A7">
            <w:pPr>
              <w:snapToGrid w:val="0"/>
              <w:ind w:firstLine="0"/>
              <w:rPr>
                <w:rFonts w:ascii="標楷體" w:eastAsia="標楷體" w:hAnsi="標楷體"/>
                <w:color w:val="auto"/>
              </w:rPr>
            </w:pPr>
            <w:r w:rsidRPr="00D51286">
              <w:rPr>
                <w:rFonts w:ascii="標楷體" w:eastAsia="標楷體" w:hAnsi="標楷體" w:cs="標楷體"/>
                <w:color w:val="auto"/>
              </w:rPr>
              <w:t>(2)協助各組學生串聯三種特色動作，或以其中一種風格為主，發展創作，編排二至四個八拍的連續動作。</w:t>
            </w:r>
          </w:p>
          <w:p w:rsidR="00FC37A7" w:rsidRPr="00DA591D" w:rsidRDefault="00FC37A7" w:rsidP="00FC37A7">
            <w:pPr>
              <w:snapToGrid w:val="0"/>
              <w:ind w:firstLine="0"/>
              <w:rPr>
                <w:rFonts w:ascii="標楷體" w:eastAsia="標楷體" w:hAnsi="標楷體"/>
                <w:color w:val="auto"/>
              </w:rPr>
            </w:pPr>
            <w:r w:rsidRPr="00D51286">
              <w:rPr>
                <w:rFonts w:ascii="標楷體" w:eastAsia="標楷體" w:hAnsi="標楷體" w:cs="標楷體"/>
                <w:color w:val="auto"/>
              </w:rPr>
              <w:t>(3)安排小組輪流呈現，輔以音樂搭配表演。</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rsidR="00FC37A7" w:rsidRPr="00DA591D" w:rsidRDefault="00FC37A7" w:rsidP="00FC37A7">
            <w:pPr>
              <w:snapToGrid w:val="0"/>
              <w:ind w:firstLine="0"/>
              <w:jc w:val="center"/>
              <w:rPr>
                <w:rFonts w:ascii="標楷體" w:eastAsia="標楷體" w:hAnsi="標楷體"/>
              </w:rPr>
            </w:pPr>
            <w:r w:rsidRPr="00D51286">
              <w:rPr>
                <w:rFonts w:ascii="標楷體" w:eastAsia="標楷體" w:hAnsi="標楷體" w:cs="標楷體"/>
              </w:rPr>
              <w:lastRenderedPageBreak/>
              <w:t>3</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FC37A7" w:rsidRPr="00DA591D" w:rsidRDefault="00FC37A7" w:rsidP="00FC37A7">
            <w:pPr>
              <w:snapToGrid w:val="0"/>
              <w:ind w:firstLine="0"/>
              <w:rPr>
                <w:rFonts w:ascii="標楷體" w:eastAsia="標楷體" w:hAnsi="標楷體" w:cs="標楷體"/>
              </w:rPr>
            </w:pPr>
            <w:r w:rsidRPr="00D51286">
              <w:rPr>
                <w:rFonts w:ascii="標楷體" w:eastAsia="標楷體" w:hAnsi="標楷體" w:cs="標楷體"/>
              </w:rPr>
              <w:t>1.地板教室、電腦、影音音響設備。</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FC37A7" w:rsidRPr="00D51286" w:rsidRDefault="00FC37A7" w:rsidP="00FC37A7">
            <w:pPr>
              <w:snapToGrid w:val="0"/>
              <w:ind w:firstLine="0"/>
              <w:rPr>
                <w:rFonts w:ascii="標楷體" w:eastAsia="標楷體" w:hAnsi="標楷體" w:cs="標楷體"/>
              </w:rPr>
            </w:pPr>
            <w:r w:rsidRPr="00D51286">
              <w:rPr>
                <w:rFonts w:ascii="標楷體" w:eastAsia="標楷體" w:hAnsi="標楷體" w:cs="標楷體"/>
              </w:rPr>
              <w:t>1.教師評量</w:t>
            </w:r>
          </w:p>
          <w:p w:rsidR="00FC37A7" w:rsidRPr="00D51286" w:rsidRDefault="00FC37A7" w:rsidP="00FC37A7">
            <w:pPr>
              <w:snapToGrid w:val="0"/>
              <w:ind w:firstLine="0"/>
              <w:rPr>
                <w:rFonts w:ascii="標楷體" w:eastAsia="標楷體" w:hAnsi="標楷體" w:cs="標楷體"/>
              </w:rPr>
            </w:pPr>
            <w:r w:rsidRPr="00D51286">
              <w:rPr>
                <w:rFonts w:ascii="標楷體" w:eastAsia="標楷體" w:hAnsi="標楷體" w:cs="標楷體"/>
              </w:rPr>
              <w:t>2.學生互評</w:t>
            </w:r>
          </w:p>
          <w:p w:rsidR="00FC37A7" w:rsidRPr="00D51286" w:rsidRDefault="00FC37A7" w:rsidP="00FC37A7">
            <w:pPr>
              <w:snapToGrid w:val="0"/>
              <w:ind w:firstLine="0"/>
              <w:rPr>
                <w:rFonts w:ascii="標楷體" w:eastAsia="標楷體" w:hAnsi="標楷體" w:cs="標楷體"/>
              </w:rPr>
            </w:pPr>
            <w:r w:rsidRPr="00D51286">
              <w:rPr>
                <w:rFonts w:ascii="標楷體" w:eastAsia="標楷體" w:hAnsi="標楷體" w:cs="標楷體"/>
              </w:rPr>
              <w:t>3.發表評量</w:t>
            </w:r>
          </w:p>
          <w:p w:rsidR="00FC37A7" w:rsidRPr="00D51286" w:rsidRDefault="00FC37A7" w:rsidP="00FC37A7">
            <w:pPr>
              <w:snapToGrid w:val="0"/>
              <w:ind w:firstLine="0"/>
              <w:rPr>
                <w:rFonts w:ascii="標楷體" w:eastAsia="標楷體" w:hAnsi="標楷體" w:cs="標楷體"/>
              </w:rPr>
            </w:pPr>
            <w:r w:rsidRPr="00D51286">
              <w:rPr>
                <w:rFonts w:ascii="標楷體" w:eastAsia="標楷體" w:hAnsi="標楷體" w:cs="標楷體"/>
              </w:rPr>
              <w:t>4.表現評量</w:t>
            </w:r>
          </w:p>
          <w:p w:rsidR="00FC37A7" w:rsidRPr="00D51286" w:rsidRDefault="00FC37A7" w:rsidP="00FC37A7">
            <w:pPr>
              <w:snapToGrid w:val="0"/>
              <w:ind w:firstLine="0"/>
              <w:rPr>
                <w:rFonts w:ascii="標楷體" w:eastAsia="標楷體" w:hAnsi="標楷體" w:cs="標楷體"/>
              </w:rPr>
            </w:pPr>
            <w:r w:rsidRPr="00D51286">
              <w:rPr>
                <w:rFonts w:ascii="標楷體" w:eastAsia="標楷體" w:hAnsi="標楷體" w:cs="標楷體"/>
              </w:rPr>
              <w:t>5.實作評量</w:t>
            </w:r>
          </w:p>
          <w:p w:rsidR="00FC37A7" w:rsidRPr="00D51286" w:rsidRDefault="00FC37A7" w:rsidP="00FC37A7">
            <w:pPr>
              <w:snapToGrid w:val="0"/>
              <w:ind w:firstLine="0"/>
              <w:rPr>
                <w:rFonts w:ascii="標楷體" w:eastAsia="標楷體" w:hAnsi="標楷體" w:cs="標楷體"/>
              </w:rPr>
            </w:pPr>
            <w:r w:rsidRPr="00D51286">
              <w:rPr>
                <w:rFonts w:ascii="標楷體" w:eastAsia="標楷體" w:hAnsi="標楷體" w:cs="標楷體"/>
              </w:rPr>
              <w:t>6.態度評量</w:t>
            </w:r>
          </w:p>
          <w:p w:rsidR="00FC37A7" w:rsidRPr="00D51286" w:rsidRDefault="00FC37A7" w:rsidP="00FC37A7">
            <w:pPr>
              <w:snapToGrid w:val="0"/>
              <w:ind w:firstLine="0"/>
              <w:rPr>
                <w:rFonts w:ascii="標楷體" w:eastAsia="標楷體" w:hAnsi="標楷體" w:cs="標楷體"/>
              </w:rPr>
            </w:pPr>
            <w:r w:rsidRPr="00D51286">
              <w:rPr>
                <w:rFonts w:ascii="標楷體" w:eastAsia="標楷體" w:hAnsi="標楷體" w:cs="標楷體"/>
              </w:rPr>
              <w:t>7.欣賞評量</w:t>
            </w:r>
          </w:p>
          <w:p w:rsidR="00FC37A7" w:rsidRPr="00DA591D" w:rsidRDefault="00FC37A7" w:rsidP="00FC37A7">
            <w:pPr>
              <w:snapToGrid w:val="0"/>
              <w:ind w:firstLine="0"/>
              <w:rPr>
                <w:rFonts w:ascii="標楷體" w:eastAsia="標楷體" w:hAnsi="標楷體" w:cs="標楷體"/>
              </w:rPr>
            </w:pPr>
            <w:r w:rsidRPr="00D51286">
              <w:rPr>
                <w:rFonts w:ascii="標楷體" w:eastAsia="標楷體" w:hAnsi="標楷體" w:cs="標楷體"/>
              </w:rPr>
              <w:t>8.討論評量</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FC37A7" w:rsidRDefault="00FC37A7" w:rsidP="00FC37A7">
            <w:pPr>
              <w:snapToGrid w:val="0"/>
              <w:ind w:firstLine="0"/>
              <w:rPr>
                <w:rFonts w:ascii="標楷體" w:eastAsia="標楷體" w:hAnsi="標楷體" w:cs="標楷體"/>
              </w:rPr>
            </w:pPr>
            <w:r>
              <w:rPr>
                <w:rFonts w:ascii="標楷體" w:eastAsia="標楷體" w:hAnsi="標楷體" w:cs="標楷體"/>
              </w:rPr>
              <w:t>【人權教育】</w:t>
            </w:r>
          </w:p>
          <w:p w:rsidR="00FC37A7" w:rsidRDefault="00FC37A7" w:rsidP="00FC37A7">
            <w:pPr>
              <w:snapToGrid w:val="0"/>
              <w:ind w:firstLine="0"/>
              <w:rPr>
                <w:rFonts w:ascii="標楷體" w:eastAsia="標楷體" w:hAnsi="標楷體" w:cs="標楷體"/>
              </w:rPr>
            </w:pPr>
            <w:r>
              <w:rPr>
                <w:rFonts w:ascii="標楷體" w:eastAsia="標楷體" w:hAnsi="標楷體" w:cs="標楷體"/>
              </w:rPr>
              <w:t xml:space="preserve">人J12 </w:t>
            </w:r>
            <w:r w:rsidRPr="00D51286">
              <w:rPr>
                <w:rFonts w:ascii="標楷體" w:eastAsia="標楷體" w:hAnsi="標楷體" w:cs="標楷體"/>
              </w:rPr>
              <w:t>理解貧窮、階級剝削的相互關係。</w:t>
            </w:r>
          </w:p>
          <w:p w:rsidR="00FC37A7" w:rsidRDefault="00FC37A7" w:rsidP="00FC37A7">
            <w:pPr>
              <w:snapToGrid w:val="0"/>
              <w:ind w:firstLine="0"/>
              <w:rPr>
                <w:rFonts w:ascii="標楷體" w:eastAsia="標楷體" w:hAnsi="標楷體" w:cs="標楷體"/>
              </w:rPr>
            </w:pPr>
            <w:r>
              <w:rPr>
                <w:rFonts w:ascii="標楷體" w:eastAsia="標楷體" w:hAnsi="標楷體" w:cs="標楷體"/>
              </w:rPr>
              <w:t>【多元文化教育】</w:t>
            </w:r>
          </w:p>
          <w:p w:rsidR="00FC37A7" w:rsidRDefault="00FC37A7" w:rsidP="00FC37A7">
            <w:pPr>
              <w:snapToGrid w:val="0"/>
              <w:ind w:firstLine="0"/>
              <w:rPr>
                <w:rFonts w:ascii="標楷體" w:eastAsia="標楷體" w:hAnsi="標楷體" w:cs="標楷體"/>
              </w:rPr>
            </w:pPr>
            <w:r>
              <w:rPr>
                <w:rFonts w:ascii="標楷體" w:eastAsia="標楷體" w:hAnsi="標楷體" w:cs="標楷體"/>
              </w:rPr>
              <w:t xml:space="preserve">多J9 </w:t>
            </w:r>
            <w:r w:rsidRPr="00D51286">
              <w:rPr>
                <w:rFonts w:ascii="標楷體" w:eastAsia="標楷體" w:hAnsi="標楷體" w:cs="標楷體"/>
              </w:rPr>
              <w:t>關心多元文化議題並做出理性判斷。</w:t>
            </w:r>
          </w:p>
        </w:tc>
        <w:tc>
          <w:tcPr>
            <w:tcW w:w="1784" w:type="dxa"/>
            <w:tcBorders>
              <w:top w:val="single" w:sz="8" w:space="0" w:color="000000"/>
              <w:bottom w:val="single" w:sz="8" w:space="0" w:color="000000"/>
              <w:right w:val="single" w:sz="8" w:space="0" w:color="000000"/>
            </w:tcBorders>
          </w:tcPr>
          <w:p w:rsidR="00FC37A7" w:rsidRPr="006571A0" w:rsidRDefault="00FC37A7" w:rsidP="00FC37A7">
            <w:pPr>
              <w:adjustRightInd w:val="0"/>
              <w:snapToGrid w:val="0"/>
              <w:ind w:firstLine="0"/>
              <w:jc w:val="left"/>
              <w:rPr>
                <w:rFonts w:ascii="標楷體" w:eastAsia="標楷體" w:hAnsi="標楷體" w:cs="標楷體"/>
              </w:rPr>
            </w:pPr>
            <w:r w:rsidRPr="006571A0">
              <w:rPr>
                <w:rFonts w:ascii="標楷體" w:eastAsia="標楷體" w:hAnsi="標楷體" w:cs="標楷體"/>
              </w:rPr>
              <w:t>□實施跨領域或</w:t>
            </w:r>
            <w:r w:rsidRPr="006571A0">
              <w:rPr>
                <w:rFonts w:ascii="標楷體" w:eastAsia="標楷體" w:hAnsi="標楷體" w:cs="標楷體"/>
                <w:color w:val="auto"/>
              </w:rPr>
              <w:t>跨</w:t>
            </w:r>
            <w:r w:rsidRPr="006571A0">
              <w:rPr>
                <w:rFonts w:ascii="標楷體" w:eastAsia="標楷體" w:hAnsi="標楷體" w:cs="標楷體"/>
              </w:rPr>
              <w:t>科目協同教學(需另申請授課鐘點費者)</w:t>
            </w:r>
          </w:p>
          <w:p w:rsidR="00FC37A7" w:rsidRPr="006571A0" w:rsidRDefault="00FC37A7" w:rsidP="00FC37A7">
            <w:pPr>
              <w:adjustRightInd w:val="0"/>
              <w:snapToGrid w:val="0"/>
              <w:ind w:firstLine="0"/>
              <w:jc w:val="left"/>
              <w:rPr>
                <w:rFonts w:ascii="標楷體" w:eastAsia="標楷體" w:hAnsi="標楷體" w:cs="標楷體"/>
              </w:rPr>
            </w:pPr>
            <w:r w:rsidRPr="006571A0">
              <w:rPr>
                <w:rFonts w:ascii="標楷體" w:eastAsia="標楷體" w:hAnsi="標楷體" w:cs="標楷體"/>
              </w:rPr>
              <w:t>1.協同科目：</w:t>
            </w:r>
          </w:p>
          <w:p w:rsidR="00FC37A7" w:rsidRPr="006571A0" w:rsidRDefault="00FC37A7" w:rsidP="00FC37A7">
            <w:pPr>
              <w:adjustRightInd w:val="0"/>
              <w:snapToGrid w:val="0"/>
              <w:ind w:firstLine="0"/>
              <w:jc w:val="left"/>
              <w:rPr>
                <w:rFonts w:ascii="標楷體" w:eastAsia="標楷體" w:hAnsi="標楷體" w:cs="標楷體"/>
                <w:u w:val="single"/>
              </w:rPr>
            </w:pPr>
            <w:r w:rsidRPr="006571A0">
              <w:rPr>
                <w:rFonts w:ascii="標楷體" w:eastAsia="標楷體" w:hAnsi="標楷體" w:cs="標楷體"/>
                <w:u w:val="single"/>
              </w:rPr>
              <w:t xml:space="preserve">            </w:t>
            </w:r>
          </w:p>
          <w:p w:rsidR="00FC37A7" w:rsidRPr="006571A0" w:rsidRDefault="00FC37A7" w:rsidP="00FC37A7">
            <w:pPr>
              <w:adjustRightInd w:val="0"/>
              <w:snapToGrid w:val="0"/>
              <w:ind w:firstLine="0"/>
              <w:jc w:val="left"/>
              <w:rPr>
                <w:rFonts w:ascii="標楷體" w:eastAsia="標楷體" w:hAnsi="標楷體" w:cs="標楷體"/>
                <w:u w:val="single"/>
              </w:rPr>
            </w:pPr>
            <w:r w:rsidRPr="006571A0">
              <w:rPr>
                <w:rFonts w:ascii="標楷體" w:eastAsia="標楷體" w:hAnsi="標楷體" w:cs="標楷體"/>
              </w:rPr>
              <w:t>2.協同節數：</w:t>
            </w:r>
          </w:p>
          <w:p w:rsidR="00FC37A7" w:rsidRPr="006571A0" w:rsidRDefault="00FC37A7" w:rsidP="00FC37A7">
            <w:pPr>
              <w:adjustRightInd w:val="0"/>
              <w:snapToGrid w:val="0"/>
              <w:ind w:firstLine="0"/>
              <w:jc w:val="left"/>
              <w:rPr>
                <w:rFonts w:ascii="標楷體" w:eastAsia="標楷體" w:hAnsi="標楷體" w:cs="標楷體"/>
                <w:u w:val="single"/>
              </w:rPr>
            </w:pPr>
            <w:r w:rsidRPr="006571A0">
              <w:rPr>
                <w:rFonts w:ascii="標楷體" w:eastAsia="標楷體" w:hAnsi="標楷體" w:cs="標楷體"/>
                <w:u w:val="single"/>
              </w:rPr>
              <w:t xml:space="preserve">            </w:t>
            </w:r>
          </w:p>
        </w:tc>
      </w:tr>
      <w:tr w:rsidR="00FC37A7" w:rsidRPr="00500692" w:rsidTr="004C5DAB">
        <w:trPr>
          <w:trHeight w:val="880"/>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FC37A7" w:rsidRPr="00B26C28" w:rsidRDefault="00FC37A7" w:rsidP="00FC37A7">
            <w:pPr>
              <w:spacing w:line="0" w:lineRule="atLeast"/>
              <w:jc w:val="center"/>
              <w:rPr>
                <w:rFonts w:eastAsia="標楷體"/>
                <w:color w:val="auto"/>
              </w:rPr>
            </w:pPr>
            <w:r w:rsidRPr="00B26C28">
              <w:rPr>
                <w:rFonts w:eastAsia="標楷體"/>
                <w:color w:val="auto"/>
              </w:rPr>
              <w:lastRenderedPageBreak/>
              <w:t>第二十</w:t>
            </w:r>
            <w:proofErr w:type="gramStart"/>
            <w:r w:rsidRPr="00B26C28">
              <w:rPr>
                <w:rFonts w:eastAsia="標楷體"/>
                <w:color w:val="auto"/>
              </w:rPr>
              <w:t>週</w:t>
            </w:r>
            <w:proofErr w:type="gramEnd"/>
          </w:p>
          <w:p w:rsidR="00FC37A7" w:rsidRDefault="00FC37A7" w:rsidP="00FC37A7">
            <w:pPr>
              <w:spacing w:line="0" w:lineRule="atLeast"/>
              <w:jc w:val="center"/>
              <w:rPr>
                <w:rFonts w:eastAsia="標楷體"/>
                <w:color w:val="auto"/>
              </w:rPr>
            </w:pPr>
            <w:r w:rsidRPr="00B26C28">
              <w:rPr>
                <w:rFonts w:eastAsia="標楷體"/>
                <w:color w:val="auto"/>
              </w:rPr>
              <w:t>6/2</w:t>
            </w:r>
            <w:r>
              <w:rPr>
                <w:rFonts w:eastAsia="標楷體" w:hint="eastAsia"/>
                <w:color w:val="auto"/>
              </w:rPr>
              <w:t>6</w:t>
            </w:r>
            <w:r w:rsidRPr="00B26C28">
              <w:rPr>
                <w:rFonts w:eastAsia="標楷體"/>
                <w:color w:val="auto"/>
              </w:rPr>
              <w:t>~6/</w:t>
            </w:r>
            <w:r>
              <w:rPr>
                <w:rFonts w:eastAsia="標楷體" w:hint="eastAsia"/>
                <w:color w:val="auto"/>
              </w:rPr>
              <w:t>30</w:t>
            </w:r>
          </w:p>
          <w:p w:rsidR="00FC37A7" w:rsidRPr="00B26C28" w:rsidRDefault="00FC37A7" w:rsidP="00FC37A7">
            <w:pPr>
              <w:spacing w:line="0" w:lineRule="atLeast"/>
              <w:jc w:val="center"/>
              <w:rPr>
                <w:rFonts w:eastAsia="標楷體"/>
                <w:color w:val="auto"/>
              </w:rPr>
            </w:pPr>
            <w:r w:rsidRPr="00B26C28">
              <w:rPr>
                <w:rFonts w:eastAsia="標楷體"/>
                <w:color w:val="auto"/>
                <w:highlight w:val="yellow"/>
              </w:rPr>
              <w:t>(6/29</w:t>
            </w:r>
            <w:r w:rsidRPr="00B26C28">
              <w:rPr>
                <w:rFonts w:eastAsia="標楷體" w:hint="eastAsia"/>
                <w:color w:val="auto"/>
                <w:highlight w:val="yellow"/>
              </w:rPr>
              <w:t>(</w:t>
            </w:r>
            <w:r>
              <w:rPr>
                <w:rFonts w:eastAsia="標楷體" w:hint="eastAsia"/>
                <w:color w:val="auto"/>
                <w:highlight w:val="yellow"/>
              </w:rPr>
              <w:t>四</w:t>
            </w:r>
            <w:r w:rsidRPr="00B26C28">
              <w:rPr>
                <w:rFonts w:eastAsia="標楷體" w:hint="eastAsia"/>
                <w:color w:val="auto"/>
                <w:highlight w:val="yellow"/>
              </w:rPr>
              <w:t>)</w:t>
            </w:r>
            <w:r w:rsidRPr="00B26C28">
              <w:rPr>
                <w:rFonts w:eastAsia="標楷體"/>
                <w:color w:val="auto"/>
                <w:highlight w:val="yellow"/>
              </w:rPr>
              <w:t>-30</w:t>
            </w:r>
            <w:r w:rsidRPr="00B26C28">
              <w:rPr>
                <w:rFonts w:eastAsia="標楷體" w:hint="eastAsia"/>
                <w:color w:val="auto"/>
                <w:highlight w:val="yellow"/>
              </w:rPr>
              <w:t>(</w:t>
            </w:r>
            <w:r>
              <w:rPr>
                <w:rFonts w:eastAsia="標楷體" w:hint="eastAsia"/>
                <w:color w:val="auto"/>
                <w:highlight w:val="yellow"/>
              </w:rPr>
              <w:t>五</w:t>
            </w:r>
            <w:r w:rsidRPr="00B26C28">
              <w:rPr>
                <w:rFonts w:eastAsia="標楷體" w:hint="eastAsia"/>
                <w:color w:val="auto"/>
                <w:highlight w:val="yellow"/>
              </w:rPr>
              <w:t>)</w:t>
            </w:r>
            <w:r w:rsidRPr="00B26C28">
              <w:rPr>
                <w:rFonts w:eastAsia="標楷體"/>
                <w:color w:val="auto"/>
                <w:highlight w:val="yellow"/>
              </w:rPr>
              <w:t>七、八年級</w:t>
            </w:r>
            <w:r w:rsidRPr="00B26C28">
              <w:rPr>
                <w:rFonts w:eastAsia="標楷體"/>
                <w:color w:val="auto"/>
                <w:highlight w:val="yellow"/>
              </w:rPr>
              <w:t>3</w:t>
            </w:r>
            <w:r w:rsidRPr="00B26C28">
              <w:rPr>
                <w:rFonts w:eastAsia="標楷體"/>
                <w:color w:val="auto"/>
                <w:highlight w:val="yellow"/>
              </w:rPr>
              <w:t>段考</w:t>
            </w:r>
            <w:r w:rsidRPr="00B26C28">
              <w:rPr>
                <w:rFonts w:eastAsia="標楷體"/>
                <w:color w:val="auto"/>
                <w:highlight w:val="yellow"/>
              </w:rPr>
              <w:t>)</w:t>
            </w:r>
          </w:p>
          <w:p w:rsidR="00FC37A7" w:rsidRPr="00B26C28" w:rsidRDefault="00FC37A7" w:rsidP="00FC37A7">
            <w:pPr>
              <w:spacing w:line="0" w:lineRule="atLeast"/>
              <w:jc w:val="center"/>
              <w:rPr>
                <w:rFonts w:eastAsia="標楷體"/>
                <w:color w:val="auto"/>
              </w:rPr>
            </w:pPr>
            <w:r w:rsidRPr="00B26C28">
              <w:rPr>
                <w:rFonts w:eastAsia="標楷體"/>
                <w:color w:val="auto"/>
              </w:rPr>
              <w:t>(6/30</w:t>
            </w:r>
            <w:r w:rsidRPr="00B26C28">
              <w:rPr>
                <w:rFonts w:eastAsia="標楷體"/>
                <w:color w:val="auto"/>
              </w:rPr>
              <w:t>休業式</w:t>
            </w:r>
            <w:r w:rsidRPr="00B26C28">
              <w:rPr>
                <w:rFonts w:eastAsia="標楷體"/>
                <w:color w:val="auto"/>
              </w:rPr>
              <w:t>)</w:t>
            </w:r>
          </w:p>
        </w:tc>
        <w:tc>
          <w:tcPr>
            <w:tcW w:w="1418" w:type="dxa"/>
            <w:tcBorders>
              <w:top w:val="single" w:sz="8" w:space="0" w:color="000000"/>
              <w:left w:val="single" w:sz="8" w:space="0" w:color="000000"/>
              <w:bottom w:val="single" w:sz="8" w:space="0" w:color="000000"/>
              <w:right w:val="single" w:sz="8" w:space="0" w:color="000000"/>
            </w:tcBorders>
          </w:tcPr>
          <w:p w:rsidR="00FC37A7" w:rsidRDefault="00FC37A7" w:rsidP="00FC37A7">
            <w:pPr>
              <w:snapToGrid w:val="0"/>
              <w:ind w:firstLine="0"/>
              <w:rPr>
                <w:rFonts w:ascii="標楷體" w:eastAsia="標楷體" w:hAnsi="標楷體"/>
              </w:rPr>
            </w:pPr>
            <w:r>
              <w:rPr>
                <w:rFonts w:ascii="標楷體" w:eastAsia="標楷體" w:hAnsi="標楷體" w:cs="標楷體"/>
              </w:rPr>
              <w:t xml:space="preserve">表E-Ⅳ-1 </w:t>
            </w:r>
            <w:r w:rsidRPr="00D51286">
              <w:rPr>
                <w:rFonts w:ascii="標楷體" w:eastAsia="標楷體" w:hAnsi="標楷體" w:cs="標楷體"/>
              </w:rPr>
              <w:t>聲音、身體、情感、時間、空間、勁力、即興、動作等戲劇或舞蹈元素。</w:t>
            </w:r>
          </w:p>
          <w:p w:rsidR="00FC37A7" w:rsidRDefault="00FC37A7" w:rsidP="00FC37A7">
            <w:pPr>
              <w:snapToGrid w:val="0"/>
              <w:ind w:firstLine="0"/>
              <w:rPr>
                <w:rFonts w:ascii="標楷體" w:eastAsia="標楷體" w:hAnsi="標楷體"/>
              </w:rPr>
            </w:pPr>
            <w:r>
              <w:rPr>
                <w:rFonts w:ascii="標楷體" w:eastAsia="標楷體" w:hAnsi="標楷體" w:cs="標楷體"/>
              </w:rPr>
              <w:t xml:space="preserve">表E-Ⅳ-2 </w:t>
            </w:r>
            <w:r w:rsidRPr="00D51286">
              <w:rPr>
                <w:rFonts w:ascii="標楷體" w:eastAsia="標楷體" w:hAnsi="標楷體" w:cs="標楷體"/>
              </w:rPr>
              <w:t>肢體動作與語彙、角色建立與表演、各類型文本分析與創作。</w:t>
            </w:r>
          </w:p>
          <w:p w:rsidR="00FC37A7" w:rsidRDefault="00FC37A7" w:rsidP="00FC37A7">
            <w:pPr>
              <w:snapToGrid w:val="0"/>
              <w:ind w:firstLine="0"/>
              <w:rPr>
                <w:rFonts w:ascii="標楷體" w:eastAsia="標楷體" w:hAnsi="標楷體"/>
              </w:rPr>
            </w:pPr>
            <w:r>
              <w:rPr>
                <w:rFonts w:ascii="標楷體" w:eastAsia="標楷體" w:hAnsi="標楷體" w:cs="標楷體"/>
              </w:rPr>
              <w:t xml:space="preserve">表E-Ⅳ-3 </w:t>
            </w:r>
            <w:r w:rsidRPr="00D51286">
              <w:rPr>
                <w:rFonts w:ascii="標楷體" w:eastAsia="標楷體" w:hAnsi="標楷體" w:cs="標楷體"/>
              </w:rPr>
              <w:t>戲劇、舞蹈與其他藝術元素的結合演出。</w:t>
            </w:r>
          </w:p>
          <w:p w:rsidR="00FC37A7" w:rsidRDefault="00FC37A7" w:rsidP="00FC37A7">
            <w:pPr>
              <w:snapToGrid w:val="0"/>
              <w:ind w:firstLine="0"/>
              <w:rPr>
                <w:rFonts w:ascii="標楷體" w:eastAsia="標楷體" w:hAnsi="標楷體"/>
              </w:rPr>
            </w:pPr>
            <w:r>
              <w:rPr>
                <w:rFonts w:ascii="標楷體" w:eastAsia="標楷體" w:hAnsi="標楷體" w:cs="標楷體"/>
              </w:rPr>
              <w:t xml:space="preserve">表A-Ⅳ-1 </w:t>
            </w:r>
            <w:r w:rsidRPr="00D51286">
              <w:rPr>
                <w:rFonts w:ascii="標楷體" w:eastAsia="標楷體" w:hAnsi="標楷體" w:cs="標楷體"/>
              </w:rPr>
              <w:t>表演藝術與生活美學、在地文化及特定場域的演出連結。</w:t>
            </w:r>
          </w:p>
          <w:p w:rsidR="00FC37A7" w:rsidRDefault="00FC37A7" w:rsidP="00FC37A7">
            <w:pPr>
              <w:snapToGrid w:val="0"/>
              <w:ind w:firstLine="0"/>
              <w:rPr>
                <w:rFonts w:ascii="標楷體" w:eastAsia="標楷體" w:hAnsi="標楷體"/>
              </w:rPr>
            </w:pPr>
            <w:r>
              <w:rPr>
                <w:rFonts w:ascii="標楷體" w:eastAsia="標楷體" w:hAnsi="標楷體" w:cs="標楷體"/>
              </w:rPr>
              <w:t xml:space="preserve">表A-Ⅳ-2 </w:t>
            </w:r>
            <w:r w:rsidRPr="00D51286">
              <w:rPr>
                <w:rFonts w:ascii="標楷體" w:eastAsia="標楷體" w:hAnsi="標楷體" w:cs="標楷體"/>
              </w:rPr>
              <w:t>在地及各族群、</w:t>
            </w:r>
            <w:r w:rsidRPr="00D51286">
              <w:rPr>
                <w:rFonts w:ascii="標楷體" w:eastAsia="標楷體" w:hAnsi="標楷體" w:cs="標楷體"/>
              </w:rPr>
              <w:lastRenderedPageBreak/>
              <w:t>東西方、傳統與當代表演藝術之類型、代表作品與人物。</w:t>
            </w:r>
          </w:p>
          <w:p w:rsidR="00FC37A7" w:rsidRDefault="00FC37A7" w:rsidP="00FC37A7">
            <w:pPr>
              <w:snapToGrid w:val="0"/>
              <w:ind w:firstLine="0"/>
              <w:rPr>
                <w:rFonts w:ascii="標楷體" w:eastAsia="標楷體" w:hAnsi="標楷體"/>
              </w:rPr>
            </w:pPr>
            <w:r>
              <w:rPr>
                <w:rFonts w:ascii="標楷體" w:eastAsia="標楷體" w:hAnsi="標楷體" w:cs="標楷體"/>
              </w:rPr>
              <w:t xml:space="preserve">表A-Ⅳ-3 </w:t>
            </w:r>
            <w:r w:rsidRPr="00D51286">
              <w:rPr>
                <w:rFonts w:ascii="標楷體" w:eastAsia="標楷體" w:hAnsi="標楷體" w:cs="標楷體"/>
              </w:rPr>
              <w:t>表演形式分析、文本分析。</w:t>
            </w:r>
          </w:p>
          <w:p w:rsidR="00FC37A7" w:rsidRDefault="00FC37A7" w:rsidP="00FC37A7">
            <w:pPr>
              <w:snapToGrid w:val="0"/>
              <w:ind w:firstLine="0"/>
              <w:rPr>
                <w:rFonts w:ascii="標楷體" w:eastAsia="標楷體" w:hAnsi="標楷體"/>
              </w:rPr>
            </w:pPr>
            <w:r>
              <w:rPr>
                <w:rFonts w:ascii="標楷體" w:eastAsia="標楷體" w:hAnsi="標楷體" w:cs="標楷體"/>
              </w:rPr>
              <w:t xml:space="preserve">表P-Ⅳ-1 </w:t>
            </w:r>
            <w:r w:rsidRPr="00D51286">
              <w:rPr>
                <w:rFonts w:ascii="標楷體" w:eastAsia="標楷體" w:hAnsi="標楷體" w:cs="標楷體"/>
              </w:rPr>
              <w:t>表演團隊組織與架構、劇場基礎設計和製作。</w:t>
            </w:r>
          </w:p>
          <w:p w:rsidR="00FC37A7" w:rsidRDefault="00FC37A7" w:rsidP="00FC37A7">
            <w:pPr>
              <w:snapToGrid w:val="0"/>
              <w:ind w:firstLine="0"/>
              <w:rPr>
                <w:rFonts w:ascii="標楷體" w:eastAsia="標楷體" w:hAnsi="標楷體"/>
              </w:rPr>
            </w:pPr>
            <w:r>
              <w:rPr>
                <w:rFonts w:ascii="標楷體" w:eastAsia="標楷體" w:hAnsi="標楷體" w:cs="標楷體"/>
              </w:rPr>
              <w:t xml:space="preserve">表P-Ⅳ-2 </w:t>
            </w:r>
            <w:r w:rsidRPr="00D51286">
              <w:rPr>
                <w:rFonts w:ascii="標楷體" w:eastAsia="標楷體" w:hAnsi="標楷體" w:cs="標楷體"/>
              </w:rPr>
              <w:t>應用戲劇、應用劇場與應用舞蹈等多元形式。</w:t>
            </w:r>
          </w:p>
          <w:p w:rsidR="00FC37A7" w:rsidRDefault="00FC37A7" w:rsidP="00FC37A7">
            <w:pPr>
              <w:snapToGrid w:val="0"/>
              <w:ind w:firstLine="0"/>
              <w:rPr>
                <w:rFonts w:ascii="標楷體" w:eastAsia="標楷體" w:hAnsi="標楷體"/>
              </w:rPr>
            </w:pPr>
            <w:r>
              <w:rPr>
                <w:rFonts w:ascii="標楷體" w:eastAsia="標楷體" w:hAnsi="標楷體" w:cs="標楷體"/>
              </w:rPr>
              <w:t xml:space="preserve">表P-Ⅳ-3 </w:t>
            </w:r>
            <w:r w:rsidRPr="00D51286">
              <w:rPr>
                <w:rFonts w:ascii="標楷體" w:eastAsia="標楷體" w:hAnsi="標楷體" w:cs="標楷體"/>
              </w:rPr>
              <w:t>影片製作、媒體應用、電腦與行動裝置相關應用程式。</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FC37A7" w:rsidRDefault="00FC37A7" w:rsidP="00FC37A7">
            <w:pPr>
              <w:snapToGrid w:val="0"/>
              <w:ind w:firstLine="0"/>
              <w:rPr>
                <w:rFonts w:ascii="標楷體" w:eastAsia="標楷體" w:hAnsi="標楷體"/>
              </w:rPr>
            </w:pPr>
            <w:r>
              <w:rPr>
                <w:rFonts w:ascii="標楷體" w:eastAsia="標楷體" w:hAnsi="標楷體" w:cs="標楷體"/>
              </w:rPr>
              <w:lastRenderedPageBreak/>
              <w:t xml:space="preserve">表1-Ⅳ-1 </w:t>
            </w:r>
            <w:r w:rsidRPr="00D51286">
              <w:rPr>
                <w:rFonts w:ascii="標楷體" w:eastAsia="標楷體" w:hAnsi="標楷體" w:cs="標楷體"/>
              </w:rPr>
              <w:t>能運用特定元素、形式、技巧與肢體語彙表現想法，發展多元能力，並在劇場中呈現。</w:t>
            </w:r>
          </w:p>
          <w:p w:rsidR="00FC37A7" w:rsidRDefault="00FC37A7" w:rsidP="00FC37A7">
            <w:pPr>
              <w:snapToGrid w:val="0"/>
              <w:ind w:firstLine="0"/>
              <w:rPr>
                <w:rFonts w:ascii="標楷體" w:eastAsia="標楷體" w:hAnsi="標楷體"/>
              </w:rPr>
            </w:pPr>
            <w:r>
              <w:rPr>
                <w:rFonts w:ascii="標楷體" w:eastAsia="標楷體" w:hAnsi="標楷體" w:cs="標楷體"/>
              </w:rPr>
              <w:t xml:space="preserve">表1-Ⅳ-2 </w:t>
            </w:r>
            <w:r w:rsidRPr="00D51286">
              <w:rPr>
                <w:rFonts w:ascii="標楷體" w:eastAsia="標楷體" w:hAnsi="標楷體" w:cs="標楷體"/>
              </w:rPr>
              <w:t>能理解表演的形式、文本與表現技巧並創作發表。</w:t>
            </w:r>
          </w:p>
          <w:p w:rsidR="00FC37A7" w:rsidRDefault="00FC37A7" w:rsidP="00FC37A7">
            <w:pPr>
              <w:snapToGrid w:val="0"/>
              <w:ind w:firstLine="0"/>
              <w:rPr>
                <w:rFonts w:ascii="標楷體" w:eastAsia="標楷體" w:hAnsi="標楷體"/>
              </w:rPr>
            </w:pPr>
            <w:r>
              <w:rPr>
                <w:rFonts w:ascii="標楷體" w:eastAsia="標楷體" w:hAnsi="標楷體" w:cs="標楷體"/>
              </w:rPr>
              <w:t xml:space="preserve">表1-Ⅳ-3 </w:t>
            </w:r>
            <w:r w:rsidRPr="00D51286">
              <w:rPr>
                <w:rFonts w:ascii="標楷體" w:eastAsia="標楷體" w:hAnsi="標楷體" w:cs="標楷體"/>
              </w:rPr>
              <w:t>能連結其他藝術並創作。</w:t>
            </w:r>
          </w:p>
          <w:p w:rsidR="00FC37A7" w:rsidRDefault="00FC37A7" w:rsidP="00FC37A7">
            <w:pPr>
              <w:snapToGrid w:val="0"/>
              <w:ind w:firstLine="0"/>
              <w:rPr>
                <w:rFonts w:ascii="標楷體" w:eastAsia="標楷體" w:hAnsi="標楷體"/>
              </w:rPr>
            </w:pPr>
            <w:r>
              <w:rPr>
                <w:rFonts w:ascii="標楷體" w:eastAsia="標楷體" w:hAnsi="標楷體" w:cs="標楷體"/>
              </w:rPr>
              <w:t xml:space="preserve">表2-Ⅳ-1 </w:t>
            </w:r>
            <w:r w:rsidRPr="00D51286">
              <w:rPr>
                <w:rFonts w:ascii="標楷體" w:eastAsia="標楷體" w:hAnsi="標楷體" w:cs="標楷體"/>
              </w:rPr>
              <w:t>能覺察並感受創作與美感經驗的關聯。</w:t>
            </w:r>
          </w:p>
          <w:p w:rsidR="00FC37A7" w:rsidRDefault="00FC37A7" w:rsidP="00FC37A7">
            <w:pPr>
              <w:snapToGrid w:val="0"/>
              <w:ind w:firstLine="0"/>
              <w:rPr>
                <w:rFonts w:ascii="標楷體" w:eastAsia="標楷體" w:hAnsi="標楷體"/>
              </w:rPr>
            </w:pPr>
            <w:r>
              <w:rPr>
                <w:rFonts w:ascii="標楷體" w:eastAsia="標楷體" w:hAnsi="標楷體" w:cs="標楷體"/>
              </w:rPr>
              <w:t xml:space="preserve">表2-Ⅳ-2 </w:t>
            </w:r>
            <w:r w:rsidRPr="00D51286">
              <w:rPr>
                <w:rFonts w:ascii="標楷體" w:eastAsia="標楷體" w:hAnsi="標楷體" w:cs="標楷體"/>
              </w:rPr>
              <w:t>能體認各種表演藝術發展脈絡、文化內涵及代表人物。</w:t>
            </w:r>
          </w:p>
          <w:p w:rsidR="00FC37A7" w:rsidRDefault="00FC37A7" w:rsidP="00FC37A7">
            <w:pPr>
              <w:snapToGrid w:val="0"/>
              <w:ind w:firstLine="0"/>
              <w:rPr>
                <w:rFonts w:ascii="標楷體" w:eastAsia="標楷體" w:hAnsi="標楷體"/>
              </w:rPr>
            </w:pPr>
            <w:r>
              <w:rPr>
                <w:rFonts w:ascii="標楷體" w:eastAsia="標楷體" w:hAnsi="標楷體" w:cs="標楷體"/>
              </w:rPr>
              <w:t xml:space="preserve">表2-Ⅳ-3 </w:t>
            </w:r>
            <w:r w:rsidRPr="00D51286">
              <w:rPr>
                <w:rFonts w:ascii="標楷體" w:eastAsia="標楷體" w:hAnsi="標楷體" w:cs="標楷體"/>
              </w:rPr>
              <w:t>能運用適當的語彙，明確表達、解析及</w:t>
            </w:r>
            <w:r w:rsidRPr="00D51286">
              <w:rPr>
                <w:rFonts w:ascii="標楷體" w:eastAsia="標楷體" w:hAnsi="標楷體" w:cs="標楷體"/>
              </w:rPr>
              <w:lastRenderedPageBreak/>
              <w:t>評價自己與他人的作品。</w:t>
            </w:r>
          </w:p>
          <w:p w:rsidR="00FC37A7" w:rsidRDefault="00FC37A7" w:rsidP="00FC37A7">
            <w:pPr>
              <w:snapToGrid w:val="0"/>
              <w:ind w:firstLine="0"/>
              <w:rPr>
                <w:rFonts w:ascii="標楷體" w:eastAsia="標楷體" w:hAnsi="標楷體"/>
              </w:rPr>
            </w:pPr>
            <w:r>
              <w:rPr>
                <w:rFonts w:ascii="標楷體" w:eastAsia="標楷體" w:hAnsi="標楷體" w:cs="標楷體"/>
              </w:rPr>
              <w:t xml:space="preserve">表3-Ⅳ-1 </w:t>
            </w:r>
            <w:r w:rsidRPr="00D51286">
              <w:rPr>
                <w:rFonts w:ascii="標楷體" w:eastAsia="標楷體" w:hAnsi="標楷體" w:cs="標楷體"/>
              </w:rPr>
              <w:t>能運</w:t>
            </w:r>
            <w:r>
              <w:rPr>
                <w:rFonts w:ascii="標楷體" w:eastAsia="標楷體" w:hAnsi="標楷體" w:cs="標楷體"/>
              </w:rPr>
              <w:t>用劇場相關技術，有計畫的</w:t>
            </w:r>
            <w:r w:rsidRPr="00D51286">
              <w:rPr>
                <w:rFonts w:ascii="標楷體" w:eastAsia="標楷體" w:hAnsi="標楷體" w:cs="標楷體"/>
              </w:rPr>
              <w:t>排練與展演。</w:t>
            </w:r>
          </w:p>
          <w:p w:rsidR="00FC37A7" w:rsidRDefault="00FC37A7" w:rsidP="00FC37A7">
            <w:pPr>
              <w:snapToGrid w:val="0"/>
              <w:ind w:firstLine="0"/>
              <w:rPr>
                <w:rFonts w:ascii="標楷體" w:eastAsia="標楷體" w:hAnsi="標楷體"/>
              </w:rPr>
            </w:pPr>
            <w:r>
              <w:rPr>
                <w:rFonts w:ascii="標楷體" w:eastAsia="標楷體" w:hAnsi="標楷體" w:cs="標楷體"/>
              </w:rPr>
              <w:t xml:space="preserve">表3-Ⅳ-2 </w:t>
            </w:r>
            <w:r w:rsidRPr="00D51286">
              <w:rPr>
                <w:rFonts w:ascii="標楷體" w:eastAsia="標楷體" w:hAnsi="標楷體" w:cs="標楷體"/>
              </w:rPr>
              <w:t>能運用多元創作探討公共議題，展現人文關懷與獨立思考能力。</w:t>
            </w:r>
          </w:p>
          <w:p w:rsidR="00FC37A7" w:rsidRDefault="00FC37A7" w:rsidP="00FC37A7">
            <w:pPr>
              <w:snapToGrid w:val="0"/>
              <w:ind w:firstLine="0"/>
              <w:rPr>
                <w:rFonts w:ascii="標楷體" w:eastAsia="標楷體" w:hAnsi="標楷體"/>
              </w:rPr>
            </w:pPr>
            <w:r>
              <w:rPr>
                <w:rFonts w:ascii="標楷體" w:eastAsia="標楷體" w:hAnsi="標楷體" w:cs="標楷體"/>
              </w:rPr>
              <w:t xml:space="preserve">表3-Ⅳ-3 </w:t>
            </w:r>
            <w:r w:rsidRPr="00D51286">
              <w:rPr>
                <w:rFonts w:ascii="標楷體" w:eastAsia="標楷體" w:hAnsi="標楷體" w:cs="標楷體"/>
              </w:rPr>
              <w:t>能結合科技媒體傳達訊息，展現多元表演形式的作品。</w:t>
            </w:r>
          </w:p>
          <w:p w:rsidR="00FC37A7" w:rsidRDefault="00FC37A7" w:rsidP="00FC37A7">
            <w:pPr>
              <w:snapToGrid w:val="0"/>
              <w:ind w:firstLine="0"/>
              <w:rPr>
                <w:rFonts w:ascii="標楷體" w:eastAsia="標楷體" w:hAnsi="標楷體"/>
              </w:rPr>
            </w:pPr>
            <w:r>
              <w:rPr>
                <w:rFonts w:ascii="標楷體" w:eastAsia="標楷體" w:hAnsi="標楷體" w:cs="標楷體"/>
              </w:rPr>
              <w:t xml:space="preserve">表3-Ⅳ-4 </w:t>
            </w:r>
            <w:r w:rsidRPr="00D51286">
              <w:rPr>
                <w:rFonts w:ascii="標楷體" w:eastAsia="標楷體" w:hAnsi="標楷體" w:cs="標楷體"/>
              </w:rPr>
              <w:t>能養成鑑賞表演藝術的習慣，並能適性發展。</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FC37A7" w:rsidRDefault="00FC37A7" w:rsidP="00FC37A7">
            <w:pPr>
              <w:snapToGrid w:val="0"/>
              <w:ind w:firstLine="0"/>
              <w:rPr>
                <w:rFonts w:ascii="標楷體" w:eastAsia="標楷體" w:hAnsi="標楷體"/>
                <w:color w:val="auto"/>
              </w:rPr>
            </w:pPr>
            <w:r w:rsidRPr="00D51286">
              <w:rPr>
                <w:rFonts w:ascii="標楷體" w:eastAsia="標楷體" w:hAnsi="標楷體" w:cs="標楷體"/>
                <w:color w:val="auto"/>
              </w:rPr>
              <w:lastRenderedPageBreak/>
              <w:t>第十二課展現街頭表演力</w:t>
            </w:r>
          </w:p>
          <w:p w:rsidR="00FC37A7" w:rsidRPr="00345E3E" w:rsidRDefault="00FC37A7" w:rsidP="00FC37A7">
            <w:pPr>
              <w:snapToGrid w:val="0"/>
              <w:ind w:firstLine="0"/>
              <w:rPr>
                <w:rFonts w:ascii="標楷體" w:eastAsia="標楷體" w:hAnsi="標楷體"/>
                <w:color w:val="auto"/>
              </w:rPr>
            </w:pPr>
            <w:r w:rsidRPr="00EA329C">
              <w:rPr>
                <w:rFonts w:ascii="標楷體" w:eastAsia="標楷體" w:hAnsi="標楷體" w:cs="標楷體"/>
                <w:color w:val="auto"/>
              </w:rPr>
              <w:t>【休業式】</w:t>
            </w:r>
          </w:p>
          <w:p w:rsidR="00FC37A7" w:rsidRPr="00D51286" w:rsidRDefault="00FC37A7" w:rsidP="00FC37A7">
            <w:pPr>
              <w:snapToGrid w:val="0"/>
              <w:ind w:firstLine="0"/>
              <w:rPr>
                <w:rFonts w:ascii="標楷體" w:eastAsia="標楷體" w:hAnsi="標楷體"/>
                <w:color w:val="auto"/>
              </w:rPr>
            </w:pPr>
            <w:r w:rsidRPr="00D51286">
              <w:rPr>
                <w:rFonts w:ascii="標楷體" w:eastAsia="標楷體" w:hAnsi="標楷體" w:cs="標楷體"/>
                <w:color w:val="auto"/>
              </w:rPr>
              <w:t>1.教師蒐集街舞相關資料，向學生介紹</w:t>
            </w:r>
            <w:proofErr w:type="gramStart"/>
            <w:r w:rsidRPr="00D51286">
              <w:rPr>
                <w:rFonts w:ascii="標楷體" w:eastAsia="標楷體" w:hAnsi="標楷體" w:cs="標楷體"/>
                <w:color w:val="auto"/>
              </w:rPr>
              <w:t>新派街舞</w:t>
            </w:r>
            <w:proofErr w:type="gramEnd"/>
            <w:r w:rsidRPr="00D51286">
              <w:rPr>
                <w:rFonts w:ascii="標楷體" w:eastAsia="標楷體" w:hAnsi="標楷體" w:cs="標楷體"/>
                <w:color w:val="auto"/>
              </w:rPr>
              <w:t>的兩種分類：</w:t>
            </w:r>
            <w:proofErr w:type="gramStart"/>
            <w:r>
              <w:rPr>
                <w:rFonts w:ascii="標楷體" w:eastAsia="標楷體" w:hAnsi="標楷體" w:cs="標楷體"/>
                <w:color w:val="auto"/>
              </w:rPr>
              <w:t>嘻哈舞、</w:t>
            </w:r>
            <w:r w:rsidRPr="00D51286">
              <w:rPr>
                <w:rFonts w:ascii="標楷體" w:eastAsia="標楷體" w:hAnsi="標楷體" w:cs="標楷體"/>
                <w:color w:val="auto"/>
              </w:rPr>
              <w:t>浩</w:t>
            </w:r>
            <w:proofErr w:type="gramEnd"/>
            <w:r w:rsidRPr="00D51286">
              <w:rPr>
                <w:rFonts w:ascii="標楷體" w:eastAsia="標楷體" w:hAnsi="標楷體" w:cs="標楷體"/>
                <w:color w:val="auto"/>
              </w:rPr>
              <w:t>室。</w:t>
            </w:r>
          </w:p>
          <w:p w:rsidR="00FC37A7" w:rsidRPr="00D51286" w:rsidRDefault="00FC37A7" w:rsidP="00FC37A7">
            <w:pPr>
              <w:snapToGrid w:val="0"/>
              <w:ind w:firstLine="0"/>
              <w:rPr>
                <w:rFonts w:ascii="標楷體" w:eastAsia="標楷體" w:hAnsi="標楷體"/>
                <w:color w:val="auto"/>
              </w:rPr>
            </w:pPr>
            <w:r w:rsidRPr="00D51286">
              <w:rPr>
                <w:rFonts w:ascii="標楷體" w:eastAsia="標楷體" w:hAnsi="標楷體" w:cs="標楷體"/>
                <w:color w:val="auto"/>
              </w:rPr>
              <w:t>2.</w:t>
            </w:r>
            <w:proofErr w:type="gramStart"/>
            <w:r w:rsidRPr="00D51286">
              <w:rPr>
                <w:rFonts w:ascii="標楷體" w:eastAsia="標楷體" w:hAnsi="標楷體" w:cs="標楷體"/>
                <w:color w:val="auto"/>
              </w:rPr>
              <w:t>嘻哈舞實</w:t>
            </w:r>
            <w:proofErr w:type="gramEnd"/>
            <w:r w:rsidRPr="00D51286">
              <w:rPr>
                <w:rFonts w:ascii="標楷體" w:eastAsia="標楷體" w:hAnsi="標楷體" w:cs="標楷體"/>
                <w:color w:val="auto"/>
              </w:rPr>
              <w:t>作體驗：</w:t>
            </w:r>
          </w:p>
          <w:p w:rsidR="00FC37A7" w:rsidRPr="00D51286" w:rsidRDefault="00FC37A7" w:rsidP="00FC37A7">
            <w:pPr>
              <w:snapToGrid w:val="0"/>
              <w:ind w:firstLine="0"/>
              <w:rPr>
                <w:rFonts w:ascii="標楷體" w:eastAsia="標楷體" w:hAnsi="標楷體"/>
                <w:color w:val="auto"/>
              </w:rPr>
            </w:pPr>
            <w:r w:rsidRPr="00D51286">
              <w:rPr>
                <w:rFonts w:ascii="標楷體" w:eastAsia="標楷體" w:hAnsi="標楷體" w:cs="標楷體"/>
                <w:color w:val="auto"/>
              </w:rPr>
              <w:t>(1)自身示範、播放教學影片或引導學生分析課本分解動作，使學生以三至四人為一組，練習</w:t>
            </w:r>
            <w:proofErr w:type="gramStart"/>
            <w:r w:rsidRPr="00D51286">
              <w:rPr>
                <w:rFonts w:ascii="標楷體" w:eastAsia="標楷體" w:hAnsi="標楷體" w:cs="標楷體"/>
                <w:color w:val="auto"/>
              </w:rPr>
              <w:t>嘻哈舞</w:t>
            </w:r>
            <w:proofErr w:type="gramEnd"/>
            <w:r w:rsidRPr="00D51286">
              <w:rPr>
                <w:rFonts w:ascii="標楷體" w:eastAsia="標楷體" w:hAnsi="標楷體" w:cs="標楷體"/>
                <w:color w:val="auto"/>
              </w:rPr>
              <w:t>的特色動作Steve Martin。</w:t>
            </w:r>
          </w:p>
          <w:p w:rsidR="00FC37A7" w:rsidRPr="00D51286" w:rsidRDefault="00FC37A7" w:rsidP="00FC37A7">
            <w:pPr>
              <w:snapToGrid w:val="0"/>
              <w:ind w:firstLine="0"/>
              <w:rPr>
                <w:rFonts w:ascii="標楷體" w:eastAsia="標楷體" w:hAnsi="標楷體"/>
                <w:color w:val="auto"/>
              </w:rPr>
            </w:pPr>
            <w:r w:rsidRPr="00D51286">
              <w:rPr>
                <w:rFonts w:ascii="標楷體" w:eastAsia="標楷體" w:hAnsi="標楷體" w:cs="標楷體"/>
                <w:color w:val="auto"/>
              </w:rPr>
              <w:t>(2)協助學生在學會模仿動作後，熟練身體的律動方式。</w:t>
            </w:r>
          </w:p>
          <w:p w:rsidR="00FC37A7" w:rsidRPr="00D51286" w:rsidRDefault="00FC37A7" w:rsidP="00FC37A7">
            <w:pPr>
              <w:snapToGrid w:val="0"/>
              <w:ind w:firstLine="0"/>
              <w:rPr>
                <w:rFonts w:ascii="標楷體" w:eastAsia="標楷體" w:hAnsi="標楷體"/>
                <w:color w:val="auto"/>
              </w:rPr>
            </w:pPr>
            <w:r w:rsidRPr="00D51286">
              <w:rPr>
                <w:rFonts w:ascii="標楷體" w:eastAsia="標楷體" w:hAnsi="標楷體" w:cs="標楷體"/>
                <w:color w:val="auto"/>
              </w:rPr>
              <w:t>3.介紹臺灣的街舞環境：</w:t>
            </w:r>
          </w:p>
          <w:p w:rsidR="00FC37A7" w:rsidRPr="00D51286" w:rsidRDefault="00FC37A7" w:rsidP="00FC37A7">
            <w:pPr>
              <w:snapToGrid w:val="0"/>
              <w:ind w:firstLine="0"/>
              <w:rPr>
                <w:rFonts w:ascii="標楷體" w:eastAsia="標楷體" w:hAnsi="標楷體"/>
                <w:color w:val="auto"/>
              </w:rPr>
            </w:pPr>
            <w:r w:rsidRPr="00D51286">
              <w:rPr>
                <w:rFonts w:ascii="標楷體" w:eastAsia="標楷體" w:hAnsi="標楷體" w:cs="標楷體"/>
                <w:color w:val="auto"/>
              </w:rPr>
              <w:t>(1)透過娛樂圈的團體：L. A. Boyz</w:t>
            </w:r>
            <w:proofErr w:type="gramStart"/>
            <w:r w:rsidRPr="00D51286">
              <w:rPr>
                <w:rFonts w:ascii="標楷體" w:eastAsia="標楷體" w:hAnsi="標楷體" w:cs="標楷體"/>
                <w:color w:val="auto"/>
              </w:rPr>
              <w:t>的</w:t>
            </w:r>
            <w:r>
              <w:rPr>
                <w:rFonts w:ascii="標楷體" w:eastAsia="標楷體" w:hAnsi="標楷體" w:cs="標楷體"/>
                <w:color w:val="auto"/>
              </w:rPr>
              <w:t>音樂錄影帶(</w:t>
            </w:r>
            <w:proofErr w:type="gramEnd"/>
            <w:r w:rsidRPr="00D51286">
              <w:rPr>
                <w:rFonts w:ascii="標楷體" w:eastAsia="標楷體" w:hAnsi="標楷體" w:cs="標楷體"/>
                <w:color w:val="auto"/>
              </w:rPr>
              <w:t>MV</w:t>
            </w:r>
            <w:r>
              <w:rPr>
                <w:rFonts w:ascii="標楷體" w:eastAsia="標楷體" w:hAnsi="標楷體" w:cs="標楷體"/>
                <w:color w:val="auto"/>
              </w:rPr>
              <w:t>)〈</w:t>
            </w:r>
            <w:r w:rsidRPr="00D51286">
              <w:rPr>
                <w:rFonts w:ascii="標楷體" w:eastAsia="標楷體" w:hAnsi="標楷體" w:cs="標楷體"/>
                <w:color w:val="auto"/>
              </w:rPr>
              <w:t>跳</w:t>
            </w:r>
            <w:r>
              <w:rPr>
                <w:rFonts w:ascii="標楷體" w:eastAsia="標楷體" w:hAnsi="標楷體" w:cs="標楷體"/>
                <w:color w:val="auto"/>
              </w:rPr>
              <w:t>〉</w:t>
            </w:r>
            <w:r w:rsidRPr="00D51286">
              <w:rPr>
                <w:rFonts w:ascii="標楷體" w:eastAsia="標楷體" w:hAnsi="標楷體" w:cs="標楷體"/>
                <w:color w:val="auto"/>
              </w:rPr>
              <w:t>和The Party的</w:t>
            </w:r>
            <w:r>
              <w:rPr>
                <w:rFonts w:ascii="標楷體" w:eastAsia="標楷體" w:hAnsi="標楷體" w:cs="標楷體"/>
                <w:color w:val="auto"/>
              </w:rPr>
              <w:t>音樂錄影帶(</w:t>
            </w:r>
            <w:r w:rsidRPr="00D51286">
              <w:rPr>
                <w:rFonts w:ascii="標楷體" w:eastAsia="標楷體" w:hAnsi="標楷體" w:cs="標楷體"/>
                <w:color w:val="auto"/>
              </w:rPr>
              <w:t>MV</w:t>
            </w:r>
            <w:r>
              <w:rPr>
                <w:rFonts w:ascii="標楷體" w:eastAsia="標楷體" w:hAnsi="標楷體" w:cs="標楷體"/>
                <w:color w:val="auto"/>
              </w:rPr>
              <w:t>)〈</w:t>
            </w:r>
            <w:r w:rsidRPr="00D51286">
              <w:rPr>
                <w:rFonts w:ascii="標楷體" w:eastAsia="標楷體" w:hAnsi="標楷體" w:cs="標楷體"/>
                <w:color w:val="auto"/>
              </w:rPr>
              <w:t>Monkey</w:t>
            </w:r>
            <w:r>
              <w:rPr>
                <w:rFonts w:ascii="標楷體" w:eastAsia="標楷體" w:hAnsi="標楷體" w:cs="標楷體"/>
                <w:color w:val="auto"/>
              </w:rPr>
              <w:t>在我背〉</w:t>
            </w:r>
            <w:r w:rsidRPr="00D51286">
              <w:rPr>
                <w:rFonts w:ascii="標楷體" w:eastAsia="標楷體" w:hAnsi="標楷體" w:cs="標楷體"/>
                <w:color w:val="auto"/>
              </w:rPr>
              <w:t>，欣賞早期臺灣早期嘻哈</w:t>
            </w:r>
            <w:r>
              <w:rPr>
                <w:rFonts w:ascii="標楷體" w:eastAsia="標楷體" w:hAnsi="標楷體" w:cs="標楷體"/>
                <w:color w:val="auto"/>
              </w:rPr>
              <w:t>音樂錄影帶(</w:t>
            </w:r>
            <w:r w:rsidRPr="00D51286">
              <w:rPr>
                <w:rFonts w:ascii="標楷體" w:eastAsia="標楷體" w:hAnsi="標楷體" w:cs="標楷體"/>
                <w:color w:val="auto"/>
              </w:rPr>
              <w:t>MV</w:t>
            </w:r>
            <w:r>
              <w:rPr>
                <w:rFonts w:ascii="標楷體" w:eastAsia="標楷體" w:hAnsi="標楷體" w:cs="標楷體"/>
                <w:color w:val="auto"/>
              </w:rPr>
              <w:t>)</w:t>
            </w:r>
            <w:r w:rsidRPr="00D51286">
              <w:rPr>
                <w:rFonts w:ascii="標楷體" w:eastAsia="標楷體" w:hAnsi="標楷體" w:cs="標楷體"/>
                <w:color w:val="auto"/>
              </w:rPr>
              <w:t>的樣貌。</w:t>
            </w:r>
          </w:p>
          <w:p w:rsidR="00FC37A7" w:rsidRPr="00D51286" w:rsidRDefault="00FC37A7" w:rsidP="00FC37A7">
            <w:pPr>
              <w:snapToGrid w:val="0"/>
              <w:ind w:firstLine="0"/>
              <w:rPr>
                <w:rFonts w:ascii="標楷體" w:eastAsia="標楷體" w:hAnsi="標楷體"/>
                <w:color w:val="auto"/>
              </w:rPr>
            </w:pPr>
            <w:r w:rsidRPr="00D51286">
              <w:rPr>
                <w:rFonts w:ascii="標楷體" w:eastAsia="標楷體" w:hAnsi="標楷體" w:cs="標楷體"/>
                <w:color w:val="auto"/>
              </w:rPr>
              <w:t>(2)除了藝人，更早在臺灣一九八○年代時</w:t>
            </w:r>
            <w:proofErr w:type="gramStart"/>
            <w:r w:rsidRPr="00D51286">
              <w:rPr>
                <w:rFonts w:ascii="標楷體" w:eastAsia="標楷體" w:hAnsi="標楷體" w:cs="標楷體"/>
                <w:color w:val="auto"/>
              </w:rPr>
              <w:t>帶起街舞</w:t>
            </w:r>
            <w:proofErr w:type="gramEnd"/>
            <w:r w:rsidRPr="00D51286">
              <w:rPr>
                <w:rFonts w:ascii="標楷體" w:eastAsia="標楷體" w:hAnsi="標楷體" w:cs="標楷體"/>
                <w:color w:val="auto"/>
              </w:rPr>
              <w:t>風潮的先驅有：亞太舞蹈大賽冠軍的黑潮隊、</w:t>
            </w:r>
            <w:proofErr w:type="gramStart"/>
            <w:r w:rsidRPr="00D51286">
              <w:rPr>
                <w:rFonts w:ascii="標楷體" w:eastAsia="標楷體" w:hAnsi="標楷體" w:cs="標楷體"/>
                <w:color w:val="auto"/>
              </w:rPr>
              <w:t>臺</w:t>
            </w:r>
            <w:proofErr w:type="gramEnd"/>
            <w:r w:rsidRPr="00D51286">
              <w:rPr>
                <w:rFonts w:ascii="標楷體" w:eastAsia="標楷體" w:hAnsi="標楷體" w:cs="標楷體"/>
                <w:color w:val="auto"/>
              </w:rPr>
              <w:t>視五燈獎冠軍蓋世太保、忍者少年和沼澤隊。</w:t>
            </w:r>
          </w:p>
          <w:p w:rsidR="00FC37A7" w:rsidRPr="00D51286" w:rsidRDefault="00FC37A7" w:rsidP="00FC37A7">
            <w:pPr>
              <w:snapToGrid w:val="0"/>
              <w:ind w:firstLine="0"/>
              <w:rPr>
                <w:rFonts w:ascii="標楷體" w:eastAsia="標楷體" w:hAnsi="標楷體"/>
                <w:color w:val="auto"/>
              </w:rPr>
            </w:pPr>
            <w:r w:rsidRPr="00D51286">
              <w:rPr>
                <w:rFonts w:ascii="標楷體" w:eastAsia="標楷體" w:hAnsi="標楷體" w:cs="標楷體"/>
                <w:color w:val="auto"/>
              </w:rPr>
              <w:lastRenderedPageBreak/>
              <w:t>(3)全臺灣北中南東部幾個熱門的年輕人練舞地點：臺北市中正紀念堂與國父紀念館、新北市板橋車站、</w:t>
            </w:r>
            <w:proofErr w:type="gramStart"/>
            <w:r w:rsidRPr="00D51286">
              <w:rPr>
                <w:rFonts w:ascii="標楷體" w:eastAsia="標楷體" w:hAnsi="標楷體" w:cs="標楷體"/>
                <w:color w:val="auto"/>
              </w:rPr>
              <w:t>臺</w:t>
            </w:r>
            <w:proofErr w:type="gramEnd"/>
            <w:r w:rsidRPr="00D51286">
              <w:rPr>
                <w:rFonts w:ascii="標楷體" w:eastAsia="標楷體" w:hAnsi="標楷體" w:cs="標楷體"/>
                <w:color w:val="auto"/>
              </w:rPr>
              <w:t>中市中山堂、高雄市文化中心。</w:t>
            </w:r>
          </w:p>
          <w:p w:rsidR="00FC37A7" w:rsidRPr="00D51286" w:rsidRDefault="00FC37A7" w:rsidP="00FC37A7">
            <w:pPr>
              <w:snapToGrid w:val="0"/>
              <w:ind w:firstLine="0"/>
              <w:rPr>
                <w:rFonts w:ascii="標楷體" w:eastAsia="標楷體" w:hAnsi="標楷體"/>
                <w:color w:val="auto"/>
              </w:rPr>
            </w:pPr>
            <w:r w:rsidRPr="00D51286">
              <w:rPr>
                <w:rFonts w:ascii="標楷體" w:eastAsia="標楷體" w:hAnsi="標楷體" w:cs="標楷體"/>
                <w:color w:val="auto"/>
              </w:rPr>
              <w:t>4.賞析街舞與</w:t>
            </w:r>
            <w:r>
              <w:rPr>
                <w:rFonts w:ascii="標楷體" w:eastAsia="標楷體" w:hAnsi="標楷體" w:cs="標楷體"/>
                <w:color w:val="auto"/>
              </w:rPr>
              <w:t>音樂錄影帶(</w:t>
            </w:r>
            <w:r w:rsidRPr="00D51286">
              <w:rPr>
                <w:rFonts w:ascii="標楷體" w:eastAsia="標楷體" w:hAnsi="標楷體" w:cs="標楷體"/>
                <w:color w:val="auto"/>
              </w:rPr>
              <w:t>MV</w:t>
            </w:r>
            <w:r>
              <w:rPr>
                <w:rFonts w:ascii="標楷體" w:eastAsia="標楷體" w:hAnsi="標楷體" w:cs="標楷體"/>
                <w:color w:val="auto"/>
              </w:rPr>
              <w:t>)</w:t>
            </w:r>
            <w:r w:rsidRPr="00D51286">
              <w:rPr>
                <w:rFonts w:ascii="標楷體" w:eastAsia="標楷體" w:hAnsi="標楷體" w:cs="標楷體"/>
                <w:color w:val="auto"/>
              </w:rPr>
              <w:t>中的流行舞蹈異與同，並且學生發表想法。</w:t>
            </w:r>
          </w:p>
          <w:p w:rsidR="00FC37A7" w:rsidRPr="00D51286" w:rsidRDefault="00FC37A7" w:rsidP="00FC37A7">
            <w:pPr>
              <w:snapToGrid w:val="0"/>
              <w:ind w:firstLine="0"/>
              <w:rPr>
                <w:rFonts w:ascii="標楷體" w:eastAsia="標楷體" w:hAnsi="標楷體"/>
                <w:color w:val="auto"/>
              </w:rPr>
            </w:pPr>
            <w:r w:rsidRPr="00D51286">
              <w:rPr>
                <w:rFonts w:ascii="標楷體" w:eastAsia="標楷體" w:hAnsi="標楷體" w:cs="標楷體"/>
                <w:color w:val="auto"/>
              </w:rPr>
              <w:t>5.請學生分享體驗</w:t>
            </w:r>
            <w:proofErr w:type="gramStart"/>
            <w:r w:rsidRPr="00D51286">
              <w:rPr>
                <w:rFonts w:ascii="標楷體" w:eastAsia="標楷體" w:hAnsi="標楷體" w:cs="標楷體"/>
                <w:color w:val="auto"/>
              </w:rPr>
              <w:t>嘻哈舞</w:t>
            </w:r>
            <w:proofErr w:type="gramEnd"/>
            <w:r w:rsidRPr="00D51286">
              <w:rPr>
                <w:rFonts w:ascii="標楷體" w:eastAsia="標楷體" w:hAnsi="標楷體" w:cs="標楷體"/>
                <w:color w:val="auto"/>
              </w:rPr>
              <w:t>的感受或課堂中的心得，並引導同學給予回饋。</w:t>
            </w:r>
          </w:p>
          <w:p w:rsidR="00FC37A7" w:rsidRPr="00D51286" w:rsidRDefault="00FC37A7" w:rsidP="00FC37A7">
            <w:pPr>
              <w:snapToGrid w:val="0"/>
              <w:ind w:firstLine="0"/>
              <w:rPr>
                <w:rFonts w:ascii="標楷體" w:eastAsia="標楷體" w:hAnsi="標楷體"/>
                <w:color w:val="auto"/>
              </w:rPr>
            </w:pPr>
            <w:r w:rsidRPr="00D51286">
              <w:rPr>
                <w:rFonts w:ascii="標楷體" w:eastAsia="標楷體" w:hAnsi="標楷體" w:cs="標楷體"/>
                <w:color w:val="auto"/>
              </w:rPr>
              <w:t>6.教師總結。</w:t>
            </w:r>
          </w:p>
          <w:p w:rsidR="00FC37A7" w:rsidRPr="00D51286" w:rsidRDefault="00FC37A7" w:rsidP="00FC37A7">
            <w:pPr>
              <w:snapToGrid w:val="0"/>
              <w:ind w:firstLine="0"/>
              <w:rPr>
                <w:rFonts w:ascii="標楷體" w:eastAsia="標楷體" w:hAnsi="標楷體"/>
                <w:color w:val="auto"/>
              </w:rPr>
            </w:pPr>
            <w:r>
              <w:rPr>
                <w:rFonts w:ascii="標楷體" w:eastAsia="標楷體" w:hAnsi="標楷體" w:cs="標楷體"/>
                <w:color w:val="auto"/>
              </w:rPr>
              <w:t>7</w:t>
            </w:r>
            <w:r w:rsidRPr="00D51286">
              <w:rPr>
                <w:rFonts w:ascii="標楷體" w:eastAsia="標楷體" w:hAnsi="標楷體" w:cs="標楷體"/>
                <w:color w:val="auto"/>
              </w:rPr>
              <w:t>.教師引導學生以4</w:t>
            </w:r>
            <w:r>
              <w:rPr>
                <w:rFonts w:ascii="標楷體" w:eastAsia="標楷體" w:hAnsi="標楷體" w:cs="標楷體"/>
                <w:color w:val="auto"/>
              </w:rPr>
              <w:t>至</w:t>
            </w:r>
            <w:r w:rsidRPr="00D51286">
              <w:rPr>
                <w:rFonts w:ascii="標楷體" w:eastAsia="標楷體" w:hAnsi="標楷體" w:cs="標楷體"/>
                <w:color w:val="auto"/>
              </w:rPr>
              <w:t>6人為一組，從每個人預先蒐集的歌曲清單中，討論並選擇一首節奏明確的流行音樂。</w:t>
            </w:r>
          </w:p>
          <w:p w:rsidR="00FC37A7" w:rsidRPr="00D51286" w:rsidRDefault="00FC37A7" w:rsidP="00FC37A7">
            <w:pPr>
              <w:snapToGrid w:val="0"/>
              <w:ind w:firstLine="0"/>
              <w:rPr>
                <w:rFonts w:ascii="標楷體" w:eastAsia="標楷體" w:hAnsi="標楷體"/>
                <w:color w:val="auto"/>
              </w:rPr>
            </w:pPr>
            <w:r>
              <w:rPr>
                <w:rFonts w:ascii="標楷體" w:eastAsia="標楷體" w:hAnsi="標楷體" w:cs="標楷體"/>
                <w:color w:val="auto"/>
              </w:rPr>
              <w:t>8</w:t>
            </w:r>
            <w:r w:rsidRPr="00D51286">
              <w:rPr>
                <w:rFonts w:ascii="標楷體" w:eastAsia="標楷體" w:hAnsi="標楷體" w:cs="標楷體"/>
                <w:color w:val="auto"/>
              </w:rPr>
              <w:t>.請學生擷取音樂中的其中一分鐘，依據音樂給人的感覺設計動作，並嘗試融入課堂中所學的四種街舞動作，也可以加入戲劇情節，編排完小組創作。</w:t>
            </w:r>
          </w:p>
          <w:p w:rsidR="00FC37A7" w:rsidRPr="00D51286" w:rsidRDefault="00FC37A7" w:rsidP="00FC37A7">
            <w:pPr>
              <w:snapToGrid w:val="0"/>
              <w:ind w:firstLine="0"/>
              <w:rPr>
                <w:rFonts w:ascii="標楷體" w:eastAsia="標楷體" w:hAnsi="標楷體"/>
                <w:color w:val="auto"/>
              </w:rPr>
            </w:pPr>
            <w:r>
              <w:rPr>
                <w:rFonts w:ascii="標楷體" w:eastAsia="標楷體" w:hAnsi="標楷體" w:cs="標楷體"/>
                <w:color w:val="auto"/>
              </w:rPr>
              <w:t>9</w:t>
            </w:r>
            <w:r w:rsidRPr="00D51286">
              <w:rPr>
                <w:rFonts w:ascii="標楷體" w:eastAsia="標楷體" w:hAnsi="標楷體" w:cs="標楷體"/>
                <w:color w:val="auto"/>
              </w:rPr>
              <w:t>.請各組同學到校園的各角落走走，選定一個人潮往返頻繁，且地面、周遭環境安全的區域，並填寫課本第224</w:t>
            </w:r>
            <w:r>
              <w:rPr>
                <w:rFonts w:ascii="標楷體" w:eastAsia="標楷體" w:hAnsi="標楷體" w:cs="標楷體"/>
                <w:color w:val="auto"/>
              </w:rPr>
              <w:t>頁的</w:t>
            </w:r>
            <w:r w:rsidRPr="00293AD9">
              <w:rPr>
                <w:rFonts w:ascii="標楷體" w:eastAsia="標楷體" w:hAnsi="標楷體" w:cs="標楷體"/>
                <w:color w:val="auto"/>
              </w:rPr>
              <w:t>《閃耀校園》舞臺秀</w:t>
            </w:r>
            <w:r w:rsidRPr="00D51286">
              <w:rPr>
                <w:rFonts w:ascii="標楷體" w:eastAsia="標楷體" w:hAnsi="標楷體" w:cs="標楷體"/>
                <w:color w:val="auto"/>
              </w:rPr>
              <w:t>計畫書。仔細的設計和檢視表演的每一個環節，將會使演出效果與品質更好。</w:t>
            </w:r>
          </w:p>
          <w:p w:rsidR="00FC37A7" w:rsidRPr="00D51286" w:rsidRDefault="00FC37A7" w:rsidP="00FC37A7">
            <w:pPr>
              <w:snapToGrid w:val="0"/>
              <w:ind w:firstLine="0"/>
              <w:rPr>
                <w:rFonts w:ascii="標楷體" w:eastAsia="標楷體" w:hAnsi="標楷體"/>
                <w:color w:val="auto"/>
              </w:rPr>
            </w:pPr>
            <w:r>
              <w:rPr>
                <w:rFonts w:ascii="標楷體" w:eastAsia="標楷體" w:hAnsi="標楷體" w:cs="標楷體"/>
                <w:color w:val="auto"/>
              </w:rPr>
              <w:t>10</w:t>
            </w:r>
            <w:r w:rsidRPr="00D51286">
              <w:rPr>
                <w:rFonts w:ascii="標楷體" w:eastAsia="標楷體" w:hAnsi="標楷體" w:cs="標楷體"/>
                <w:color w:val="auto"/>
              </w:rPr>
              <w:t>.實際進行快閃活動。</w:t>
            </w:r>
          </w:p>
          <w:p w:rsidR="00FC37A7" w:rsidRPr="00DA591D" w:rsidRDefault="00FC37A7" w:rsidP="00FC37A7">
            <w:pPr>
              <w:snapToGrid w:val="0"/>
              <w:ind w:firstLine="0"/>
              <w:rPr>
                <w:rFonts w:ascii="標楷體" w:eastAsia="標楷體" w:hAnsi="標楷體"/>
                <w:color w:val="auto"/>
              </w:rPr>
            </w:pPr>
            <w:r>
              <w:rPr>
                <w:rFonts w:ascii="標楷體" w:eastAsia="標楷體" w:hAnsi="標楷體" w:cs="標楷體"/>
                <w:color w:val="auto"/>
              </w:rPr>
              <w:t>11</w:t>
            </w:r>
            <w:r w:rsidRPr="00D51286">
              <w:rPr>
                <w:rFonts w:ascii="標楷體" w:eastAsia="標楷體" w:hAnsi="標楷體" w:cs="標楷體"/>
                <w:color w:val="auto"/>
              </w:rPr>
              <w:t>.完成</w:t>
            </w:r>
            <w:r>
              <w:rPr>
                <w:rFonts w:ascii="標楷體" w:eastAsia="標楷體" w:hAnsi="標楷體" w:cs="標楷體"/>
                <w:color w:val="auto"/>
              </w:rPr>
              <w:t>非常有「藝」思</w:t>
            </w:r>
            <w:r w:rsidRPr="00D51286">
              <w:rPr>
                <w:rFonts w:ascii="標楷體" w:eastAsia="標楷體" w:hAnsi="標楷體" w:cs="標楷體"/>
                <w:color w:val="auto"/>
              </w:rPr>
              <w:t>。</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rsidR="00FC37A7" w:rsidRPr="00DA591D" w:rsidRDefault="00FC37A7" w:rsidP="00FC37A7">
            <w:pPr>
              <w:snapToGrid w:val="0"/>
              <w:ind w:firstLine="0"/>
              <w:jc w:val="center"/>
              <w:rPr>
                <w:rFonts w:ascii="標楷體" w:eastAsia="標楷體" w:hAnsi="標楷體"/>
              </w:rPr>
            </w:pPr>
            <w:r w:rsidRPr="00D51286">
              <w:rPr>
                <w:rFonts w:ascii="標楷體" w:eastAsia="標楷體" w:hAnsi="標楷體" w:cs="標楷體"/>
              </w:rPr>
              <w:lastRenderedPageBreak/>
              <w:t>3</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FC37A7" w:rsidRPr="00DA591D" w:rsidRDefault="00FC37A7" w:rsidP="00FC37A7">
            <w:pPr>
              <w:snapToGrid w:val="0"/>
              <w:ind w:firstLine="0"/>
              <w:rPr>
                <w:rFonts w:ascii="標楷體" w:eastAsia="標楷體" w:hAnsi="標楷體" w:cs="標楷體"/>
              </w:rPr>
            </w:pPr>
            <w:r w:rsidRPr="00D51286">
              <w:rPr>
                <w:rFonts w:ascii="標楷體" w:eastAsia="標楷體" w:hAnsi="標楷體" w:cs="標楷體"/>
              </w:rPr>
              <w:t>1.地板教室、電腦、影音音響設備。</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FC37A7" w:rsidRPr="00D51286" w:rsidRDefault="00FC37A7" w:rsidP="00FC37A7">
            <w:pPr>
              <w:snapToGrid w:val="0"/>
              <w:ind w:firstLine="0"/>
              <w:rPr>
                <w:rFonts w:ascii="標楷體" w:eastAsia="標楷體" w:hAnsi="標楷體" w:cs="標楷體"/>
              </w:rPr>
            </w:pPr>
            <w:r w:rsidRPr="00D51286">
              <w:rPr>
                <w:rFonts w:ascii="標楷體" w:eastAsia="標楷體" w:hAnsi="標楷體" w:cs="標楷體"/>
              </w:rPr>
              <w:t>1.實作評量</w:t>
            </w:r>
          </w:p>
          <w:p w:rsidR="00FC37A7" w:rsidRPr="00D51286" w:rsidRDefault="00FC37A7" w:rsidP="00FC37A7">
            <w:pPr>
              <w:snapToGrid w:val="0"/>
              <w:ind w:firstLine="0"/>
              <w:rPr>
                <w:rFonts w:ascii="標楷體" w:eastAsia="標楷體" w:hAnsi="標楷體" w:cs="標楷體"/>
              </w:rPr>
            </w:pPr>
            <w:r w:rsidRPr="00D51286">
              <w:rPr>
                <w:rFonts w:ascii="標楷體" w:eastAsia="標楷體" w:hAnsi="標楷體" w:cs="標楷體"/>
              </w:rPr>
              <w:t>2.教師評量</w:t>
            </w:r>
          </w:p>
          <w:p w:rsidR="00FC37A7" w:rsidRPr="00D51286" w:rsidRDefault="00FC37A7" w:rsidP="00FC37A7">
            <w:pPr>
              <w:snapToGrid w:val="0"/>
              <w:ind w:firstLine="0"/>
              <w:rPr>
                <w:rFonts w:ascii="標楷體" w:eastAsia="標楷體" w:hAnsi="標楷體" w:cs="標楷體"/>
              </w:rPr>
            </w:pPr>
            <w:r w:rsidRPr="00D51286">
              <w:rPr>
                <w:rFonts w:ascii="標楷體" w:eastAsia="標楷體" w:hAnsi="標楷體" w:cs="標楷體"/>
              </w:rPr>
              <w:t>3.學生互評</w:t>
            </w:r>
          </w:p>
          <w:p w:rsidR="00FC37A7" w:rsidRPr="00D51286" w:rsidRDefault="00FC37A7" w:rsidP="00FC37A7">
            <w:pPr>
              <w:snapToGrid w:val="0"/>
              <w:ind w:firstLine="0"/>
              <w:rPr>
                <w:rFonts w:ascii="標楷體" w:eastAsia="標楷體" w:hAnsi="標楷體" w:cs="標楷體"/>
              </w:rPr>
            </w:pPr>
            <w:r w:rsidRPr="00D51286">
              <w:rPr>
                <w:rFonts w:ascii="標楷體" w:eastAsia="標楷體" w:hAnsi="標楷體" w:cs="標楷體"/>
              </w:rPr>
              <w:t>4.發表評量</w:t>
            </w:r>
          </w:p>
          <w:p w:rsidR="00FC37A7" w:rsidRPr="00D51286" w:rsidRDefault="00FC37A7" w:rsidP="00FC37A7">
            <w:pPr>
              <w:snapToGrid w:val="0"/>
              <w:ind w:firstLine="0"/>
              <w:rPr>
                <w:rFonts w:ascii="標楷體" w:eastAsia="標楷體" w:hAnsi="標楷體" w:cs="標楷體"/>
              </w:rPr>
            </w:pPr>
            <w:r w:rsidRPr="00D51286">
              <w:rPr>
                <w:rFonts w:ascii="標楷體" w:eastAsia="標楷體" w:hAnsi="標楷體" w:cs="標楷體"/>
              </w:rPr>
              <w:t>5.表現評量</w:t>
            </w:r>
          </w:p>
          <w:p w:rsidR="00FC37A7" w:rsidRPr="00D51286" w:rsidRDefault="00FC37A7" w:rsidP="00FC37A7">
            <w:pPr>
              <w:snapToGrid w:val="0"/>
              <w:ind w:firstLine="0"/>
              <w:rPr>
                <w:rFonts w:ascii="標楷體" w:eastAsia="標楷體" w:hAnsi="標楷體" w:cs="標楷體"/>
              </w:rPr>
            </w:pPr>
            <w:r w:rsidRPr="00D51286">
              <w:rPr>
                <w:rFonts w:ascii="標楷體" w:eastAsia="標楷體" w:hAnsi="標楷體" w:cs="標楷體"/>
              </w:rPr>
              <w:t>6.態度評量</w:t>
            </w:r>
          </w:p>
          <w:p w:rsidR="00FC37A7" w:rsidRPr="00DA591D" w:rsidRDefault="00FC37A7" w:rsidP="00FC37A7">
            <w:pPr>
              <w:snapToGrid w:val="0"/>
              <w:ind w:firstLine="0"/>
              <w:rPr>
                <w:rFonts w:ascii="標楷體" w:eastAsia="標楷體" w:hAnsi="標楷體" w:cs="標楷體"/>
              </w:rPr>
            </w:pPr>
            <w:r w:rsidRPr="00D51286">
              <w:rPr>
                <w:rFonts w:ascii="標楷體" w:eastAsia="標楷體" w:hAnsi="標楷體" w:cs="標楷體"/>
              </w:rPr>
              <w:t>7.欣賞評量</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FC37A7" w:rsidRDefault="00FC37A7" w:rsidP="00FC37A7">
            <w:pPr>
              <w:snapToGrid w:val="0"/>
              <w:ind w:firstLine="0"/>
              <w:rPr>
                <w:rFonts w:ascii="標楷體" w:eastAsia="標楷體" w:hAnsi="標楷體" w:cs="標楷體"/>
              </w:rPr>
            </w:pPr>
            <w:r>
              <w:rPr>
                <w:rFonts w:ascii="標楷體" w:eastAsia="標楷體" w:hAnsi="標楷體" w:cs="標楷體"/>
              </w:rPr>
              <w:t>【多元文化教育】</w:t>
            </w:r>
          </w:p>
          <w:p w:rsidR="00FC37A7" w:rsidRDefault="00FC37A7" w:rsidP="00FC37A7">
            <w:pPr>
              <w:snapToGrid w:val="0"/>
              <w:ind w:firstLine="0"/>
              <w:rPr>
                <w:rFonts w:ascii="標楷體" w:eastAsia="標楷體" w:hAnsi="標楷體" w:cs="標楷體"/>
              </w:rPr>
            </w:pPr>
            <w:r>
              <w:rPr>
                <w:rFonts w:ascii="標楷體" w:eastAsia="標楷體" w:hAnsi="標楷體" w:cs="標楷體"/>
              </w:rPr>
              <w:t xml:space="preserve">多J9 </w:t>
            </w:r>
            <w:r w:rsidRPr="00D51286">
              <w:rPr>
                <w:rFonts w:ascii="標楷體" w:eastAsia="標楷體" w:hAnsi="標楷體" w:cs="標楷體"/>
              </w:rPr>
              <w:t>關心多元文化議題並做出理性判斷。</w:t>
            </w:r>
          </w:p>
        </w:tc>
        <w:tc>
          <w:tcPr>
            <w:tcW w:w="1784" w:type="dxa"/>
            <w:tcBorders>
              <w:top w:val="single" w:sz="8" w:space="0" w:color="000000"/>
              <w:bottom w:val="single" w:sz="8" w:space="0" w:color="000000"/>
              <w:right w:val="single" w:sz="8" w:space="0" w:color="000000"/>
            </w:tcBorders>
          </w:tcPr>
          <w:p w:rsidR="00FC37A7" w:rsidRPr="006571A0" w:rsidRDefault="00FC37A7" w:rsidP="00FC37A7">
            <w:pPr>
              <w:adjustRightInd w:val="0"/>
              <w:snapToGrid w:val="0"/>
              <w:ind w:firstLine="0"/>
              <w:jc w:val="left"/>
              <w:rPr>
                <w:rFonts w:ascii="標楷體" w:eastAsia="標楷體" w:hAnsi="標楷體" w:cs="標楷體"/>
              </w:rPr>
            </w:pPr>
            <w:r w:rsidRPr="006571A0">
              <w:rPr>
                <w:rFonts w:ascii="標楷體" w:eastAsia="標楷體" w:hAnsi="標楷體" w:cs="標楷體"/>
              </w:rPr>
              <w:t>□實施跨領域或</w:t>
            </w:r>
            <w:r w:rsidRPr="006571A0">
              <w:rPr>
                <w:rFonts w:ascii="標楷體" w:eastAsia="標楷體" w:hAnsi="標楷體" w:cs="標楷體"/>
                <w:color w:val="auto"/>
              </w:rPr>
              <w:t>跨</w:t>
            </w:r>
            <w:r w:rsidRPr="006571A0">
              <w:rPr>
                <w:rFonts w:ascii="標楷體" w:eastAsia="標楷體" w:hAnsi="標楷體" w:cs="標楷體"/>
              </w:rPr>
              <w:t>科目協同教學(需另申請授課鐘點費者)</w:t>
            </w:r>
          </w:p>
          <w:p w:rsidR="00FC37A7" w:rsidRPr="006571A0" w:rsidRDefault="00FC37A7" w:rsidP="00FC37A7">
            <w:pPr>
              <w:adjustRightInd w:val="0"/>
              <w:snapToGrid w:val="0"/>
              <w:ind w:firstLine="0"/>
              <w:jc w:val="left"/>
              <w:rPr>
                <w:rFonts w:ascii="標楷體" w:eastAsia="標楷體" w:hAnsi="標楷體" w:cs="標楷體"/>
              </w:rPr>
            </w:pPr>
            <w:r w:rsidRPr="006571A0">
              <w:rPr>
                <w:rFonts w:ascii="標楷體" w:eastAsia="標楷體" w:hAnsi="標楷體" w:cs="標楷體"/>
              </w:rPr>
              <w:t>1.協同科目：</w:t>
            </w:r>
          </w:p>
          <w:p w:rsidR="00FC37A7" w:rsidRPr="006571A0" w:rsidRDefault="00FC37A7" w:rsidP="00FC37A7">
            <w:pPr>
              <w:adjustRightInd w:val="0"/>
              <w:snapToGrid w:val="0"/>
              <w:ind w:firstLine="0"/>
              <w:jc w:val="left"/>
              <w:rPr>
                <w:rFonts w:ascii="標楷體" w:eastAsia="標楷體" w:hAnsi="標楷體" w:cs="標楷體"/>
                <w:u w:val="single"/>
              </w:rPr>
            </w:pPr>
            <w:r w:rsidRPr="006571A0">
              <w:rPr>
                <w:rFonts w:ascii="標楷體" w:eastAsia="標楷體" w:hAnsi="標楷體" w:cs="標楷體"/>
                <w:u w:val="single"/>
              </w:rPr>
              <w:t xml:space="preserve">            </w:t>
            </w:r>
          </w:p>
          <w:p w:rsidR="00FC37A7" w:rsidRPr="006571A0" w:rsidRDefault="00FC37A7" w:rsidP="00FC37A7">
            <w:pPr>
              <w:adjustRightInd w:val="0"/>
              <w:snapToGrid w:val="0"/>
              <w:ind w:firstLine="0"/>
              <w:jc w:val="left"/>
              <w:rPr>
                <w:rFonts w:ascii="標楷體" w:eastAsia="標楷體" w:hAnsi="標楷體" w:cs="標楷體"/>
                <w:u w:val="single"/>
              </w:rPr>
            </w:pPr>
            <w:r w:rsidRPr="006571A0">
              <w:rPr>
                <w:rFonts w:ascii="標楷體" w:eastAsia="標楷體" w:hAnsi="標楷體" w:cs="標楷體"/>
              </w:rPr>
              <w:t>2.協同節數：</w:t>
            </w:r>
          </w:p>
          <w:p w:rsidR="00FC37A7" w:rsidRPr="006571A0" w:rsidRDefault="00FC37A7" w:rsidP="00FC37A7">
            <w:pPr>
              <w:adjustRightInd w:val="0"/>
              <w:snapToGrid w:val="0"/>
              <w:ind w:firstLine="0"/>
              <w:jc w:val="left"/>
              <w:rPr>
                <w:rFonts w:ascii="標楷體" w:eastAsia="標楷體" w:hAnsi="標楷體" w:cs="標楷體"/>
                <w:u w:val="single"/>
              </w:rPr>
            </w:pPr>
            <w:r w:rsidRPr="006571A0">
              <w:rPr>
                <w:rFonts w:ascii="標楷體" w:eastAsia="標楷體" w:hAnsi="標楷體" w:cs="標楷體"/>
                <w:u w:val="single"/>
              </w:rPr>
              <w:t xml:space="preserve">            </w:t>
            </w:r>
          </w:p>
        </w:tc>
      </w:tr>
    </w:tbl>
    <w:p w:rsidR="00E41D93" w:rsidRDefault="00E41D93" w:rsidP="00E41D93">
      <w:pPr>
        <w:ind w:firstLine="0"/>
        <w:rPr>
          <w:rFonts w:ascii="標楷體" w:eastAsia="標楷體" w:hAnsi="標楷體" w:cs="標楷體"/>
          <w:color w:val="auto"/>
          <w:sz w:val="24"/>
          <w:szCs w:val="24"/>
        </w:rPr>
      </w:pPr>
      <w:r>
        <w:rPr>
          <w:rFonts w:ascii="標楷體" w:eastAsia="標楷體" w:hAnsi="標楷體" w:cs="標楷體" w:hint="eastAsia"/>
          <w:color w:val="auto"/>
          <w:sz w:val="24"/>
          <w:szCs w:val="24"/>
        </w:rPr>
        <w:t>七、</w:t>
      </w:r>
      <w:r w:rsidRPr="007239F5">
        <w:rPr>
          <w:rFonts w:ascii="標楷體" w:eastAsia="標楷體" w:hAnsi="標楷體" w:cs="標楷體" w:hint="eastAsia"/>
          <w:color w:val="FF0000"/>
          <w:sz w:val="24"/>
          <w:szCs w:val="24"/>
          <w:highlight w:val="yellow"/>
        </w:rPr>
        <w:t>本課程是否有校外人士協助教學</w:t>
      </w:r>
    </w:p>
    <w:p w:rsidR="00E41D93" w:rsidRDefault="00FC37A7" w:rsidP="00E41D93">
      <w:pPr>
        <w:rPr>
          <w:rFonts w:ascii="標楷體" w:eastAsia="標楷體" w:hAnsi="標楷體" w:cs="標楷體"/>
          <w:color w:val="auto"/>
          <w:sz w:val="24"/>
          <w:szCs w:val="24"/>
        </w:rPr>
      </w:pPr>
      <w:proofErr w:type="gramStart"/>
      <w:r>
        <w:rPr>
          <w:rFonts w:ascii="標楷體" w:eastAsia="標楷體" w:hAnsi="標楷體" w:cs="標楷體" w:hint="eastAsia"/>
          <w:color w:val="auto"/>
          <w:sz w:val="24"/>
          <w:szCs w:val="24"/>
        </w:rPr>
        <w:t>█</w:t>
      </w:r>
      <w:proofErr w:type="gramEnd"/>
      <w:r w:rsidR="00E41D93">
        <w:rPr>
          <w:rFonts w:ascii="標楷體" w:eastAsia="標楷體" w:hAnsi="標楷體" w:cs="標楷體" w:hint="eastAsia"/>
          <w:color w:val="auto"/>
          <w:sz w:val="24"/>
          <w:szCs w:val="24"/>
        </w:rPr>
        <w:t>否，全學年都沒有(</w:t>
      </w:r>
      <w:proofErr w:type="gramStart"/>
      <w:r w:rsidR="00E41D93">
        <w:rPr>
          <w:rFonts w:ascii="標楷體" w:eastAsia="標楷體" w:hAnsi="標楷體" w:cs="標楷體" w:hint="eastAsia"/>
          <w:color w:val="auto"/>
          <w:sz w:val="24"/>
          <w:szCs w:val="24"/>
        </w:rPr>
        <w:t>以下免填</w:t>
      </w:r>
      <w:proofErr w:type="gramEnd"/>
      <w:r w:rsidR="00E41D93">
        <w:rPr>
          <w:rFonts w:ascii="標楷體" w:eastAsia="標楷體" w:hAnsi="標楷體" w:cs="標楷體" w:hint="eastAsia"/>
          <w:color w:val="auto"/>
          <w:sz w:val="24"/>
          <w:szCs w:val="24"/>
        </w:rPr>
        <w:t>)</w:t>
      </w:r>
    </w:p>
    <w:p w:rsidR="00E41D93" w:rsidRDefault="00E41D93" w:rsidP="00E41D93">
      <w:pPr>
        <w:rPr>
          <w:rFonts w:ascii="標楷體" w:eastAsia="標楷體" w:hAnsi="標楷體" w:cs="標楷體"/>
          <w:color w:val="auto"/>
          <w:sz w:val="24"/>
          <w:szCs w:val="24"/>
        </w:rPr>
      </w:pPr>
      <w:r>
        <w:rPr>
          <w:rFonts w:ascii="標楷體" w:eastAsia="標楷體" w:hAnsi="標楷體" w:cs="標楷體" w:hint="eastAsia"/>
          <w:color w:val="auto"/>
          <w:sz w:val="24"/>
          <w:szCs w:val="24"/>
        </w:rPr>
        <w:t>□有，部分班級，實施的班級為：___________</w:t>
      </w:r>
    </w:p>
    <w:p w:rsidR="00E41D93" w:rsidRDefault="00E41D93" w:rsidP="00E41D93">
      <w:pPr>
        <w:rPr>
          <w:rFonts w:ascii="標楷體" w:eastAsia="標楷體" w:hAnsi="標楷體" w:cs="標楷體"/>
          <w:color w:val="auto"/>
          <w:sz w:val="24"/>
          <w:szCs w:val="24"/>
        </w:rPr>
      </w:pPr>
      <w:r>
        <w:rPr>
          <w:rFonts w:ascii="標楷體" w:eastAsia="標楷體" w:hAnsi="標楷體" w:cs="標楷體" w:hint="eastAsia"/>
          <w:color w:val="auto"/>
          <w:sz w:val="24"/>
          <w:szCs w:val="24"/>
        </w:rPr>
        <w:t>□有，全學年實施</w:t>
      </w:r>
    </w:p>
    <w:tbl>
      <w:tblPr>
        <w:tblStyle w:val="aff7"/>
        <w:tblW w:w="15108" w:type="dxa"/>
        <w:tblInd w:w="-28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292"/>
        <w:gridCol w:w="3416"/>
        <w:gridCol w:w="3513"/>
        <w:gridCol w:w="2296"/>
        <w:gridCol w:w="1399"/>
        <w:gridCol w:w="3192"/>
      </w:tblGrid>
      <w:tr w:rsidR="00E41D93" w:rsidTr="00E41D93">
        <w:tc>
          <w:tcPr>
            <w:tcW w:w="1292" w:type="dxa"/>
            <w:tcBorders>
              <w:top w:val="single" w:sz="8" w:space="0" w:color="auto"/>
              <w:left w:val="single" w:sz="8" w:space="0" w:color="auto"/>
              <w:bottom w:val="single" w:sz="8" w:space="0" w:color="auto"/>
              <w:right w:val="single" w:sz="8" w:space="0" w:color="auto"/>
            </w:tcBorders>
            <w:hideMark/>
          </w:tcPr>
          <w:p w:rsidR="00E41D93" w:rsidRDefault="00E41D93">
            <w:pPr>
              <w:ind w:firstLine="0"/>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lastRenderedPageBreak/>
              <w:t>教學期程</w:t>
            </w:r>
          </w:p>
        </w:tc>
        <w:tc>
          <w:tcPr>
            <w:tcW w:w="3416" w:type="dxa"/>
            <w:tcBorders>
              <w:top w:val="single" w:sz="8" w:space="0" w:color="auto"/>
              <w:left w:val="single" w:sz="8" w:space="0" w:color="auto"/>
              <w:bottom w:val="single" w:sz="8" w:space="0" w:color="auto"/>
              <w:right w:val="single" w:sz="8" w:space="0" w:color="auto"/>
            </w:tcBorders>
            <w:hideMark/>
          </w:tcPr>
          <w:p w:rsidR="00E41D93" w:rsidRDefault="00E41D93">
            <w:pPr>
              <w:ind w:firstLine="0"/>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t>校外人士協助之課程大綱</w:t>
            </w:r>
          </w:p>
        </w:tc>
        <w:tc>
          <w:tcPr>
            <w:tcW w:w="3513" w:type="dxa"/>
            <w:tcBorders>
              <w:top w:val="single" w:sz="8" w:space="0" w:color="auto"/>
              <w:left w:val="single" w:sz="8" w:space="0" w:color="auto"/>
              <w:bottom w:val="single" w:sz="8" w:space="0" w:color="auto"/>
              <w:right w:val="single" w:sz="8" w:space="0" w:color="auto"/>
            </w:tcBorders>
            <w:hideMark/>
          </w:tcPr>
          <w:p w:rsidR="00E41D93" w:rsidRDefault="00E41D93">
            <w:pPr>
              <w:spacing w:before="100" w:beforeAutospacing="1"/>
              <w:ind w:firstLine="0"/>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t>教材形式</w:t>
            </w:r>
          </w:p>
        </w:tc>
        <w:tc>
          <w:tcPr>
            <w:tcW w:w="2296" w:type="dxa"/>
            <w:tcBorders>
              <w:top w:val="single" w:sz="8" w:space="0" w:color="auto"/>
              <w:left w:val="single" w:sz="8" w:space="0" w:color="auto"/>
              <w:bottom w:val="single" w:sz="8" w:space="0" w:color="auto"/>
              <w:right w:val="single" w:sz="8" w:space="0" w:color="auto"/>
            </w:tcBorders>
            <w:hideMark/>
          </w:tcPr>
          <w:p w:rsidR="00E41D93" w:rsidRDefault="00E41D93">
            <w:pPr>
              <w:spacing w:before="100" w:beforeAutospacing="1"/>
              <w:ind w:firstLine="0"/>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t>教材內容簡介</w:t>
            </w:r>
          </w:p>
        </w:tc>
        <w:tc>
          <w:tcPr>
            <w:tcW w:w="1399" w:type="dxa"/>
            <w:tcBorders>
              <w:top w:val="single" w:sz="8" w:space="0" w:color="auto"/>
              <w:left w:val="single" w:sz="8" w:space="0" w:color="auto"/>
              <w:bottom w:val="single" w:sz="8" w:space="0" w:color="auto"/>
              <w:right w:val="single" w:sz="8" w:space="0" w:color="auto"/>
            </w:tcBorders>
            <w:hideMark/>
          </w:tcPr>
          <w:p w:rsidR="00E41D93" w:rsidRDefault="00E41D93">
            <w:pPr>
              <w:spacing w:before="100" w:beforeAutospacing="1"/>
              <w:ind w:firstLine="0"/>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t>預期成效</w:t>
            </w:r>
          </w:p>
        </w:tc>
        <w:tc>
          <w:tcPr>
            <w:tcW w:w="3192" w:type="dxa"/>
            <w:tcBorders>
              <w:top w:val="single" w:sz="8" w:space="0" w:color="auto"/>
              <w:left w:val="single" w:sz="8" w:space="0" w:color="auto"/>
              <w:bottom w:val="single" w:sz="8" w:space="0" w:color="auto"/>
              <w:right w:val="single" w:sz="8" w:space="0" w:color="auto"/>
            </w:tcBorders>
            <w:hideMark/>
          </w:tcPr>
          <w:p w:rsidR="00E41D93" w:rsidRDefault="00E41D93">
            <w:pPr>
              <w:spacing w:before="100" w:beforeAutospacing="1"/>
              <w:ind w:firstLine="0"/>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t>原授課教師角色</w:t>
            </w:r>
          </w:p>
        </w:tc>
      </w:tr>
      <w:tr w:rsidR="00E41D93" w:rsidTr="00E41D93">
        <w:tc>
          <w:tcPr>
            <w:tcW w:w="1292" w:type="dxa"/>
            <w:tcBorders>
              <w:top w:val="single" w:sz="8" w:space="0" w:color="auto"/>
              <w:left w:val="single" w:sz="8" w:space="0" w:color="auto"/>
              <w:bottom w:val="single" w:sz="8" w:space="0" w:color="auto"/>
              <w:right w:val="single" w:sz="8" w:space="0" w:color="auto"/>
            </w:tcBorders>
          </w:tcPr>
          <w:p w:rsidR="00E41D93" w:rsidRDefault="00E41D93">
            <w:pPr>
              <w:ind w:firstLine="0"/>
              <w:rPr>
                <w:rFonts w:ascii="標楷體" w:eastAsia="標楷體" w:hAnsi="標楷體" w:cs="標楷體"/>
                <w:color w:val="auto"/>
                <w:sz w:val="24"/>
                <w:szCs w:val="24"/>
              </w:rPr>
            </w:pPr>
          </w:p>
        </w:tc>
        <w:tc>
          <w:tcPr>
            <w:tcW w:w="3416" w:type="dxa"/>
            <w:tcBorders>
              <w:top w:val="single" w:sz="8" w:space="0" w:color="auto"/>
              <w:left w:val="single" w:sz="8" w:space="0" w:color="auto"/>
              <w:bottom w:val="single" w:sz="8" w:space="0" w:color="auto"/>
              <w:right w:val="single" w:sz="8" w:space="0" w:color="auto"/>
            </w:tcBorders>
          </w:tcPr>
          <w:p w:rsidR="00E41D93" w:rsidRDefault="00E41D93">
            <w:pPr>
              <w:ind w:firstLine="0"/>
              <w:rPr>
                <w:rFonts w:ascii="標楷體" w:eastAsia="標楷體" w:hAnsi="標楷體" w:cs="標楷體"/>
                <w:color w:val="auto"/>
                <w:sz w:val="24"/>
                <w:szCs w:val="24"/>
              </w:rPr>
            </w:pPr>
          </w:p>
        </w:tc>
        <w:tc>
          <w:tcPr>
            <w:tcW w:w="3513" w:type="dxa"/>
            <w:tcBorders>
              <w:top w:val="single" w:sz="8" w:space="0" w:color="auto"/>
              <w:left w:val="single" w:sz="8" w:space="0" w:color="auto"/>
              <w:bottom w:val="single" w:sz="8" w:space="0" w:color="auto"/>
              <w:right w:val="single" w:sz="8" w:space="0" w:color="auto"/>
            </w:tcBorders>
            <w:hideMark/>
          </w:tcPr>
          <w:p w:rsidR="00E41D93" w:rsidRDefault="00E41D93">
            <w:pPr>
              <w:pStyle w:val="Web"/>
              <w:ind w:firstLine="23"/>
              <w:jc w:val="both"/>
              <w:rPr>
                <w:rFonts w:ascii="標楷體" w:eastAsia="標楷體" w:hAnsi="標楷體" w:cs="標楷體"/>
                <w:color w:val="000000"/>
              </w:rPr>
            </w:pPr>
            <w:r>
              <w:rPr>
                <w:rFonts w:ascii="標楷體" w:eastAsia="標楷體" w:hAnsi="標楷體" w:cs="標楷體" w:hint="eastAsia"/>
                <w:color w:val="000000"/>
              </w:rPr>
              <w:t>□簡報□印刷品□影音光碟</w:t>
            </w:r>
          </w:p>
          <w:p w:rsidR="00E41D93" w:rsidRDefault="00E41D93">
            <w:pPr>
              <w:pStyle w:val="Web"/>
              <w:ind w:firstLine="23"/>
              <w:jc w:val="both"/>
              <w:rPr>
                <w:rFonts w:ascii="標楷體" w:eastAsia="標楷體" w:hAnsi="標楷體" w:cs="標楷體"/>
                <w:color w:val="000000"/>
              </w:rPr>
            </w:pPr>
            <w:r>
              <w:rPr>
                <w:rFonts w:ascii="標楷體" w:eastAsia="標楷體" w:hAnsi="標楷體" w:cs="標楷體" w:hint="eastAsia"/>
                <w:color w:val="000000"/>
              </w:rPr>
              <w:t xml:space="preserve">□其他於課程或活動中使用之教學資料，請說明： </w:t>
            </w:r>
          </w:p>
        </w:tc>
        <w:tc>
          <w:tcPr>
            <w:tcW w:w="2296" w:type="dxa"/>
            <w:tcBorders>
              <w:top w:val="single" w:sz="8" w:space="0" w:color="auto"/>
              <w:left w:val="single" w:sz="8" w:space="0" w:color="auto"/>
              <w:bottom w:val="single" w:sz="8" w:space="0" w:color="auto"/>
              <w:right w:val="single" w:sz="8" w:space="0" w:color="auto"/>
            </w:tcBorders>
          </w:tcPr>
          <w:p w:rsidR="00E41D93" w:rsidRDefault="00E41D93">
            <w:pPr>
              <w:ind w:firstLine="0"/>
              <w:rPr>
                <w:rFonts w:ascii="標楷體" w:eastAsia="標楷體" w:hAnsi="標楷體" w:cs="標楷體"/>
                <w:color w:val="auto"/>
                <w:sz w:val="24"/>
                <w:szCs w:val="24"/>
              </w:rPr>
            </w:pPr>
          </w:p>
        </w:tc>
        <w:tc>
          <w:tcPr>
            <w:tcW w:w="1399" w:type="dxa"/>
            <w:tcBorders>
              <w:top w:val="single" w:sz="8" w:space="0" w:color="auto"/>
              <w:left w:val="single" w:sz="8" w:space="0" w:color="auto"/>
              <w:bottom w:val="single" w:sz="8" w:space="0" w:color="auto"/>
              <w:right w:val="single" w:sz="8" w:space="0" w:color="auto"/>
            </w:tcBorders>
          </w:tcPr>
          <w:p w:rsidR="00E41D93" w:rsidRDefault="00E41D93">
            <w:pPr>
              <w:ind w:firstLine="0"/>
              <w:rPr>
                <w:rFonts w:ascii="標楷體" w:eastAsia="標楷體" w:hAnsi="標楷體" w:cs="標楷體"/>
                <w:color w:val="auto"/>
                <w:sz w:val="24"/>
                <w:szCs w:val="24"/>
              </w:rPr>
            </w:pPr>
          </w:p>
        </w:tc>
        <w:tc>
          <w:tcPr>
            <w:tcW w:w="3192" w:type="dxa"/>
            <w:tcBorders>
              <w:top w:val="single" w:sz="8" w:space="0" w:color="auto"/>
              <w:left w:val="single" w:sz="8" w:space="0" w:color="auto"/>
              <w:bottom w:val="single" w:sz="8" w:space="0" w:color="auto"/>
              <w:right w:val="single" w:sz="8" w:space="0" w:color="auto"/>
            </w:tcBorders>
          </w:tcPr>
          <w:p w:rsidR="00E41D93" w:rsidRDefault="00E41D93">
            <w:pPr>
              <w:ind w:firstLine="0"/>
              <w:rPr>
                <w:rFonts w:ascii="標楷體" w:eastAsia="標楷體" w:hAnsi="標楷體" w:cs="標楷體"/>
                <w:color w:val="auto"/>
                <w:sz w:val="24"/>
                <w:szCs w:val="24"/>
              </w:rPr>
            </w:pPr>
          </w:p>
        </w:tc>
      </w:tr>
      <w:tr w:rsidR="00E41D93" w:rsidTr="00E41D93">
        <w:tc>
          <w:tcPr>
            <w:tcW w:w="1292" w:type="dxa"/>
            <w:tcBorders>
              <w:top w:val="single" w:sz="8" w:space="0" w:color="auto"/>
              <w:left w:val="single" w:sz="8" w:space="0" w:color="auto"/>
              <w:bottom w:val="single" w:sz="8" w:space="0" w:color="auto"/>
              <w:right w:val="single" w:sz="8" w:space="0" w:color="auto"/>
            </w:tcBorders>
          </w:tcPr>
          <w:p w:rsidR="00E41D93" w:rsidRDefault="00E41D93">
            <w:pPr>
              <w:ind w:firstLine="0"/>
              <w:rPr>
                <w:rFonts w:ascii="標楷體" w:eastAsia="標楷體" w:hAnsi="標楷體" w:cs="標楷體"/>
                <w:color w:val="auto"/>
                <w:sz w:val="24"/>
                <w:szCs w:val="24"/>
              </w:rPr>
            </w:pPr>
          </w:p>
        </w:tc>
        <w:tc>
          <w:tcPr>
            <w:tcW w:w="3416" w:type="dxa"/>
            <w:tcBorders>
              <w:top w:val="single" w:sz="8" w:space="0" w:color="auto"/>
              <w:left w:val="single" w:sz="8" w:space="0" w:color="auto"/>
              <w:bottom w:val="single" w:sz="8" w:space="0" w:color="auto"/>
              <w:right w:val="single" w:sz="8" w:space="0" w:color="auto"/>
            </w:tcBorders>
          </w:tcPr>
          <w:p w:rsidR="00E41D93" w:rsidRDefault="00E41D93">
            <w:pPr>
              <w:ind w:firstLine="0"/>
              <w:rPr>
                <w:rFonts w:ascii="標楷體" w:eastAsia="標楷體" w:hAnsi="標楷體" w:cs="標楷體"/>
                <w:color w:val="auto"/>
                <w:sz w:val="24"/>
                <w:szCs w:val="24"/>
              </w:rPr>
            </w:pPr>
          </w:p>
        </w:tc>
        <w:tc>
          <w:tcPr>
            <w:tcW w:w="3513" w:type="dxa"/>
            <w:tcBorders>
              <w:top w:val="single" w:sz="8" w:space="0" w:color="auto"/>
              <w:left w:val="single" w:sz="8" w:space="0" w:color="auto"/>
              <w:bottom w:val="single" w:sz="8" w:space="0" w:color="auto"/>
              <w:right w:val="single" w:sz="8" w:space="0" w:color="auto"/>
            </w:tcBorders>
          </w:tcPr>
          <w:p w:rsidR="00E41D93" w:rsidRDefault="00E41D93">
            <w:pPr>
              <w:ind w:firstLine="0"/>
              <w:rPr>
                <w:rFonts w:ascii="標楷體" w:eastAsia="標楷體" w:hAnsi="標楷體" w:cs="標楷體"/>
                <w:color w:val="auto"/>
                <w:sz w:val="24"/>
                <w:szCs w:val="24"/>
              </w:rPr>
            </w:pPr>
          </w:p>
        </w:tc>
        <w:tc>
          <w:tcPr>
            <w:tcW w:w="2296" w:type="dxa"/>
            <w:tcBorders>
              <w:top w:val="single" w:sz="8" w:space="0" w:color="auto"/>
              <w:left w:val="single" w:sz="8" w:space="0" w:color="auto"/>
              <w:bottom w:val="single" w:sz="8" w:space="0" w:color="auto"/>
              <w:right w:val="single" w:sz="8" w:space="0" w:color="auto"/>
            </w:tcBorders>
          </w:tcPr>
          <w:p w:rsidR="00E41D93" w:rsidRDefault="00E41D93">
            <w:pPr>
              <w:ind w:firstLine="0"/>
              <w:rPr>
                <w:rFonts w:ascii="標楷體" w:eastAsia="標楷體" w:hAnsi="標楷體" w:cs="標楷體"/>
                <w:color w:val="auto"/>
                <w:sz w:val="24"/>
                <w:szCs w:val="24"/>
              </w:rPr>
            </w:pPr>
          </w:p>
        </w:tc>
        <w:tc>
          <w:tcPr>
            <w:tcW w:w="1399" w:type="dxa"/>
            <w:tcBorders>
              <w:top w:val="single" w:sz="8" w:space="0" w:color="auto"/>
              <w:left w:val="single" w:sz="8" w:space="0" w:color="auto"/>
              <w:bottom w:val="single" w:sz="8" w:space="0" w:color="auto"/>
              <w:right w:val="single" w:sz="8" w:space="0" w:color="auto"/>
            </w:tcBorders>
          </w:tcPr>
          <w:p w:rsidR="00E41D93" w:rsidRDefault="00E41D93">
            <w:pPr>
              <w:ind w:firstLine="0"/>
              <w:rPr>
                <w:rFonts w:ascii="標楷體" w:eastAsia="標楷體" w:hAnsi="標楷體" w:cs="標楷體"/>
                <w:color w:val="auto"/>
                <w:sz w:val="24"/>
                <w:szCs w:val="24"/>
              </w:rPr>
            </w:pPr>
          </w:p>
        </w:tc>
        <w:tc>
          <w:tcPr>
            <w:tcW w:w="3192" w:type="dxa"/>
            <w:tcBorders>
              <w:top w:val="single" w:sz="8" w:space="0" w:color="auto"/>
              <w:left w:val="single" w:sz="8" w:space="0" w:color="auto"/>
              <w:bottom w:val="single" w:sz="8" w:space="0" w:color="auto"/>
              <w:right w:val="single" w:sz="8" w:space="0" w:color="auto"/>
            </w:tcBorders>
          </w:tcPr>
          <w:p w:rsidR="00E41D93" w:rsidRDefault="00E41D93">
            <w:pPr>
              <w:ind w:firstLine="0"/>
              <w:rPr>
                <w:rFonts w:ascii="標楷體" w:eastAsia="標楷體" w:hAnsi="標楷體" w:cs="標楷體"/>
                <w:color w:val="auto"/>
                <w:sz w:val="24"/>
                <w:szCs w:val="24"/>
              </w:rPr>
            </w:pPr>
          </w:p>
        </w:tc>
      </w:tr>
      <w:tr w:rsidR="00E41D93" w:rsidTr="00E41D93">
        <w:tc>
          <w:tcPr>
            <w:tcW w:w="1292" w:type="dxa"/>
            <w:tcBorders>
              <w:top w:val="single" w:sz="8" w:space="0" w:color="auto"/>
              <w:left w:val="single" w:sz="8" w:space="0" w:color="auto"/>
              <w:bottom w:val="single" w:sz="8" w:space="0" w:color="auto"/>
              <w:right w:val="single" w:sz="8" w:space="0" w:color="auto"/>
            </w:tcBorders>
          </w:tcPr>
          <w:p w:rsidR="00E41D93" w:rsidRDefault="00E41D93">
            <w:pPr>
              <w:ind w:firstLine="0"/>
              <w:rPr>
                <w:rFonts w:ascii="標楷體" w:eastAsia="標楷體" w:hAnsi="標楷體" w:cs="標楷體"/>
                <w:color w:val="auto"/>
                <w:sz w:val="24"/>
                <w:szCs w:val="24"/>
              </w:rPr>
            </w:pPr>
          </w:p>
        </w:tc>
        <w:tc>
          <w:tcPr>
            <w:tcW w:w="3416" w:type="dxa"/>
            <w:tcBorders>
              <w:top w:val="single" w:sz="8" w:space="0" w:color="auto"/>
              <w:left w:val="single" w:sz="8" w:space="0" w:color="auto"/>
              <w:bottom w:val="single" w:sz="8" w:space="0" w:color="auto"/>
              <w:right w:val="single" w:sz="8" w:space="0" w:color="auto"/>
            </w:tcBorders>
          </w:tcPr>
          <w:p w:rsidR="00E41D93" w:rsidRDefault="00E41D93">
            <w:pPr>
              <w:ind w:firstLine="0"/>
              <w:rPr>
                <w:rFonts w:ascii="標楷體" w:eastAsia="標楷體" w:hAnsi="標楷體" w:cs="標楷體"/>
                <w:color w:val="auto"/>
                <w:sz w:val="24"/>
                <w:szCs w:val="24"/>
              </w:rPr>
            </w:pPr>
          </w:p>
        </w:tc>
        <w:tc>
          <w:tcPr>
            <w:tcW w:w="3513" w:type="dxa"/>
            <w:tcBorders>
              <w:top w:val="single" w:sz="8" w:space="0" w:color="auto"/>
              <w:left w:val="single" w:sz="8" w:space="0" w:color="auto"/>
              <w:bottom w:val="single" w:sz="8" w:space="0" w:color="auto"/>
              <w:right w:val="single" w:sz="8" w:space="0" w:color="auto"/>
            </w:tcBorders>
          </w:tcPr>
          <w:p w:rsidR="00E41D93" w:rsidRDefault="00E41D93">
            <w:pPr>
              <w:ind w:firstLine="0"/>
              <w:rPr>
                <w:rFonts w:ascii="標楷體" w:eastAsia="標楷體" w:hAnsi="標楷體" w:cs="標楷體"/>
                <w:color w:val="auto"/>
                <w:sz w:val="24"/>
                <w:szCs w:val="24"/>
              </w:rPr>
            </w:pPr>
          </w:p>
        </w:tc>
        <w:tc>
          <w:tcPr>
            <w:tcW w:w="2296" w:type="dxa"/>
            <w:tcBorders>
              <w:top w:val="single" w:sz="8" w:space="0" w:color="auto"/>
              <w:left w:val="single" w:sz="8" w:space="0" w:color="auto"/>
              <w:bottom w:val="single" w:sz="8" w:space="0" w:color="auto"/>
              <w:right w:val="single" w:sz="8" w:space="0" w:color="auto"/>
            </w:tcBorders>
          </w:tcPr>
          <w:p w:rsidR="00E41D93" w:rsidRDefault="00E41D93">
            <w:pPr>
              <w:ind w:firstLine="0"/>
              <w:rPr>
                <w:rFonts w:ascii="標楷體" w:eastAsia="標楷體" w:hAnsi="標楷體" w:cs="標楷體"/>
                <w:color w:val="auto"/>
                <w:sz w:val="24"/>
                <w:szCs w:val="24"/>
              </w:rPr>
            </w:pPr>
          </w:p>
        </w:tc>
        <w:tc>
          <w:tcPr>
            <w:tcW w:w="1399" w:type="dxa"/>
            <w:tcBorders>
              <w:top w:val="single" w:sz="8" w:space="0" w:color="auto"/>
              <w:left w:val="single" w:sz="8" w:space="0" w:color="auto"/>
              <w:bottom w:val="single" w:sz="8" w:space="0" w:color="auto"/>
              <w:right w:val="single" w:sz="8" w:space="0" w:color="auto"/>
            </w:tcBorders>
          </w:tcPr>
          <w:p w:rsidR="00E41D93" w:rsidRDefault="00E41D93">
            <w:pPr>
              <w:ind w:firstLine="0"/>
              <w:rPr>
                <w:rFonts w:ascii="標楷體" w:eastAsia="標楷體" w:hAnsi="標楷體" w:cs="標楷體"/>
                <w:color w:val="auto"/>
                <w:sz w:val="24"/>
                <w:szCs w:val="24"/>
              </w:rPr>
            </w:pPr>
          </w:p>
        </w:tc>
        <w:tc>
          <w:tcPr>
            <w:tcW w:w="3192" w:type="dxa"/>
            <w:tcBorders>
              <w:top w:val="single" w:sz="8" w:space="0" w:color="auto"/>
              <w:left w:val="single" w:sz="8" w:space="0" w:color="auto"/>
              <w:bottom w:val="single" w:sz="8" w:space="0" w:color="auto"/>
              <w:right w:val="single" w:sz="8" w:space="0" w:color="auto"/>
            </w:tcBorders>
          </w:tcPr>
          <w:p w:rsidR="00E41D93" w:rsidRDefault="00E41D93">
            <w:pPr>
              <w:ind w:firstLine="0"/>
              <w:rPr>
                <w:rFonts w:ascii="標楷體" w:eastAsia="標楷體" w:hAnsi="標楷體" w:cs="標楷體"/>
                <w:color w:val="auto"/>
                <w:sz w:val="24"/>
                <w:szCs w:val="24"/>
              </w:rPr>
            </w:pPr>
          </w:p>
        </w:tc>
      </w:tr>
    </w:tbl>
    <w:p w:rsidR="00E41D93" w:rsidRDefault="00E41D93" w:rsidP="00E41D93">
      <w:pPr>
        <w:rPr>
          <w:rFonts w:ascii="標楷體" w:eastAsia="標楷體" w:hAnsi="標楷體" w:cs="標楷體"/>
          <w:color w:val="auto"/>
          <w:sz w:val="24"/>
          <w:szCs w:val="24"/>
        </w:rPr>
      </w:pPr>
      <w:r>
        <w:rPr>
          <w:rFonts w:ascii="標楷體" w:eastAsia="標楷體" w:hAnsi="標楷體" w:cs="標楷體" w:hint="eastAsia"/>
          <w:color w:val="auto"/>
          <w:sz w:val="24"/>
          <w:szCs w:val="24"/>
        </w:rPr>
        <w:t>*上述欄位皆與校外人士協助教學與活動之申請表一致</w:t>
      </w:r>
    </w:p>
    <w:p w:rsidR="00956B1D" w:rsidRPr="00E41D93" w:rsidRDefault="00956B1D" w:rsidP="00D37619">
      <w:pPr>
        <w:rPr>
          <w:rFonts w:ascii="標楷體" w:eastAsia="標楷體" w:hAnsi="標楷體" w:cs="標楷體"/>
          <w:b/>
          <w:sz w:val="24"/>
          <w:szCs w:val="24"/>
        </w:rPr>
      </w:pPr>
    </w:p>
    <w:sectPr w:rsidR="00956B1D" w:rsidRPr="00E41D93" w:rsidSect="00796C7E">
      <w:footerReference w:type="default" r:id="rId13"/>
      <w:pgSz w:w="16839" w:h="11907" w:orient="landscape" w:code="9"/>
      <w:pgMar w:top="851" w:right="1134" w:bottom="851" w:left="1134" w:header="0" w:footer="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1BE9" w:rsidRDefault="00461BE9">
      <w:r>
        <w:separator/>
      </w:r>
    </w:p>
  </w:endnote>
  <w:endnote w:type="continuationSeparator" w:id="0">
    <w:p w:rsidR="00461BE9" w:rsidRDefault="00461B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標楷體">
    <w:altName w:val="DF Kai Shu"/>
    <w:panose1 w:val="03000509000000000000"/>
    <w:charset w:val="88"/>
    <w:family w:val="script"/>
    <w:pitch w:val="fixed"/>
    <w:sig w:usb0="00000003" w:usb1="080E0000" w:usb2="00000016" w:usb3="00000000" w:csb0="001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6772356"/>
      <w:docPartObj>
        <w:docPartGallery w:val="Page Numbers (Bottom of Page)"/>
        <w:docPartUnique/>
      </w:docPartObj>
    </w:sdtPr>
    <w:sdtEndPr/>
    <w:sdtContent>
      <w:p w:rsidR="0099257D" w:rsidRDefault="0099257D">
        <w:pPr>
          <w:pStyle w:val="aff5"/>
          <w:jc w:val="center"/>
        </w:pPr>
        <w:r>
          <w:fldChar w:fldCharType="begin"/>
        </w:r>
        <w:r>
          <w:instrText>PAGE   \* MERGEFORMAT</w:instrText>
        </w:r>
        <w:r>
          <w:fldChar w:fldCharType="separate"/>
        </w:r>
        <w:r w:rsidRPr="00F57089">
          <w:rPr>
            <w:noProof/>
            <w:lang w:val="zh-TW"/>
          </w:rPr>
          <w:t>5</w:t>
        </w:r>
        <w:r>
          <w:fldChar w:fldCharType="end"/>
        </w:r>
      </w:p>
    </w:sdtContent>
  </w:sdt>
  <w:p w:rsidR="0099257D" w:rsidRDefault="0099257D">
    <w:pPr>
      <w:tabs>
        <w:tab w:val="center" w:pos="4153"/>
        <w:tab w:val="right" w:pos="8306"/>
      </w:tabs>
      <w:spacing w:after="99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1BE9" w:rsidRDefault="00461BE9">
      <w:r>
        <w:separator/>
      </w:r>
    </w:p>
  </w:footnote>
  <w:footnote w:type="continuationSeparator" w:id="0">
    <w:p w:rsidR="00461BE9" w:rsidRDefault="00461B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C4724"/>
    <w:multiLevelType w:val="hybridMultilevel"/>
    <w:tmpl w:val="B296B018"/>
    <w:lvl w:ilvl="0" w:tplc="8210180A">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04A84EB1"/>
    <w:multiLevelType w:val="hybridMultilevel"/>
    <w:tmpl w:val="E4983F1C"/>
    <w:lvl w:ilvl="0" w:tplc="65CA6476">
      <w:start w:val="1"/>
      <w:numFmt w:val="upperLetter"/>
      <w:lvlText w:val="%1-"/>
      <w:lvlJc w:val="left"/>
      <w:pPr>
        <w:ind w:left="631" w:hanging="360"/>
      </w:pPr>
      <w:rPr>
        <w:rFonts w:hint="default"/>
        <w:color w:val="FF0000"/>
      </w:rPr>
    </w:lvl>
    <w:lvl w:ilvl="1" w:tplc="04090019" w:tentative="1">
      <w:start w:val="1"/>
      <w:numFmt w:val="ideographTraditional"/>
      <w:lvlText w:val="%2、"/>
      <w:lvlJc w:val="left"/>
      <w:pPr>
        <w:ind w:left="1231" w:hanging="480"/>
      </w:pPr>
    </w:lvl>
    <w:lvl w:ilvl="2" w:tplc="0409001B" w:tentative="1">
      <w:start w:val="1"/>
      <w:numFmt w:val="lowerRoman"/>
      <w:lvlText w:val="%3."/>
      <w:lvlJc w:val="right"/>
      <w:pPr>
        <w:ind w:left="1711" w:hanging="480"/>
      </w:pPr>
    </w:lvl>
    <w:lvl w:ilvl="3" w:tplc="0409000F" w:tentative="1">
      <w:start w:val="1"/>
      <w:numFmt w:val="decimal"/>
      <w:lvlText w:val="%4."/>
      <w:lvlJc w:val="left"/>
      <w:pPr>
        <w:ind w:left="2191" w:hanging="480"/>
      </w:pPr>
    </w:lvl>
    <w:lvl w:ilvl="4" w:tplc="04090019" w:tentative="1">
      <w:start w:val="1"/>
      <w:numFmt w:val="ideographTraditional"/>
      <w:lvlText w:val="%5、"/>
      <w:lvlJc w:val="left"/>
      <w:pPr>
        <w:ind w:left="2671" w:hanging="480"/>
      </w:pPr>
    </w:lvl>
    <w:lvl w:ilvl="5" w:tplc="0409001B" w:tentative="1">
      <w:start w:val="1"/>
      <w:numFmt w:val="lowerRoman"/>
      <w:lvlText w:val="%6."/>
      <w:lvlJc w:val="right"/>
      <w:pPr>
        <w:ind w:left="3151" w:hanging="480"/>
      </w:pPr>
    </w:lvl>
    <w:lvl w:ilvl="6" w:tplc="0409000F" w:tentative="1">
      <w:start w:val="1"/>
      <w:numFmt w:val="decimal"/>
      <w:lvlText w:val="%7."/>
      <w:lvlJc w:val="left"/>
      <w:pPr>
        <w:ind w:left="3631" w:hanging="480"/>
      </w:pPr>
    </w:lvl>
    <w:lvl w:ilvl="7" w:tplc="04090019" w:tentative="1">
      <w:start w:val="1"/>
      <w:numFmt w:val="ideographTraditional"/>
      <w:lvlText w:val="%8、"/>
      <w:lvlJc w:val="left"/>
      <w:pPr>
        <w:ind w:left="4111" w:hanging="480"/>
      </w:pPr>
    </w:lvl>
    <w:lvl w:ilvl="8" w:tplc="0409001B" w:tentative="1">
      <w:start w:val="1"/>
      <w:numFmt w:val="lowerRoman"/>
      <w:lvlText w:val="%9."/>
      <w:lvlJc w:val="right"/>
      <w:pPr>
        <w:ind w:left="4591" w:hanging="480"/>
      </w:pPr>
    </w:lvl>
  </w:abstractNum>
  <w:abstractNum w:abstractNumId="2" w15:restartNumberingAfterBreak="0">
    <w:nsid w:val="069C3A2B"/>
    <w:multiLevelType w:val="multilevel"/>
    <w:tmpl w:val="830CE49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15:restartNumberingAfterBreak="0">
    <w:nsid w:val="082073AC"/>
    <w:multiLevelType w:val="multilevel"/>
    <w:tmpl w:val="AF303260"/>
    <w:lvl w:ilvl="0">
      <w:start w:val="1"/>
      <w:numFmt w:val="ideographLegalTraditional"/>
      <w:suff w:val="nothing"/>
      <w:lvlText w:val="%1、"/>
      <w:lvlJc w:val="left"/>
      <w:pPr>
        <w:ind w:left="425" w:hanging="425"/>
      </w:pPr>
      <w:rPr>
        <w:rFonts w:hint="eastAsia"/>
        <w:lang w:val="en-US"/>
      </w:rPr>
    </w:lvl>
    <w:lvl w:ilvl="1">
      <w:start w:val="1"/>
      <w:numFmt w:val="taiwaneseCountingThousand"/>
      <w:suff w:val="nothing"/>
      <w:lvlText w:val="%2、"/>
      <w:lvlJc w:val="left"/>
      <w:pPr>
        <w:ind w:left="1560" w:hanging="567"/>
      </w:pPr>
      <w:rPr>
        <w:rFonts w:hint="eastAsia"/>
      </w:rPr>
    </w:lvl>
    <w:lvl w:ilvl="2">
      <w:start w:val="1"/>
      <w:numFmt w:val="decimalFullWidth"/>
      <w:suff w:val="nothing"/>
      <w:lvlText w:val="%3、"/>
      <w:lvlJc w:val="left"/>
      <w:pPr>
        <w:ind w:left="1418" w:hanging="567"/>
      </w:pPr>
      <w:rPr>
        <w:rFonts w:hint="eastAsia"/>
      </w:rPr>
    </w:lvl>
    <w:lvl w:ilvl="3">
      <w:start w:val="1"/>
      <w:numFmt w:val="taiwaneseCountingThousand"/>
      <w:suff w:val="nothing"/>
      <w:lvlText w:val="%4、"/>
      <w:lvlJc w:val="left"/>
      <w:pPr>
        <w:ind w:left="1984" w:hanging="708"/>
      </w:pPr>
      <w:rPr>
        <w:rFonts w:hint="eastAsia"/>
        <w:lang w:val="en-US"/>
      </w:rPr>
    </w:lvl>
    <w:lvl w:ilvl="4">
      <w:start w:val="1"/>
      <w:numFmt w:val="decimal"/>
      <w:lvlText w:val="%5."/>
      <w:lvlJc w:val="left"/>
      <w:pPr>
        <w:tabs>
          <w:tab w:val="num" w:pos="2551"/>
        </w:tabs>
        <w:ind w:left="2551" w:hanging="85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4" w15:restartNumberingAfterBreak="0">
    <w:nsid w:val="0AAF03F8"/>
    <w:multiLevelType w:val="multilevel"/>
    <w:tmpl w:val="BD5ABB9A"/>
    <w:lvl w:ilvl="0">
      <w:start w:val="1"/>
      <w:numFmt w:val="decimal"/>
      <w:lvlText w:val="%1、"/>
      <w:lvlJc w:val="left"/>
      <w:pPr>
        <w:ind w:left="425" w:hanging="425"/>
      </w:pPr>
    </w:lvl>
    <w:lvl w:ilvl="1">
      <w:start w:val="1"/>
      <w:numFmt w:val="decimal"/>
      <w:lvlText w:val="%2、"/>
      <w:lvlJc w:val="left"/>
      <w:pPr>
        <w:ind w:left="992" w:hanging="567"/>
      </w:pPr>
    </w:lvl>
    <w:lvl w:ilvl="2">
      <w:start w:val="1"/>
      <w:numFmt w:val="decimal"/>
      <w:lvlText w:val="%3、"/>
      <w:lvlJc w:val="left"/>
      <w:pPr>
        <w:ind w:left="1418" w:hanging="566"/>
      </w:pPr>
    </w:lvl>
    <w:lvl w:ilvl="3">
      <w:start w:val="1"/>
      <w:numFmt w:val="decimal"/>
      <w:lvlText w:val="%4、"/>
      <w:lvlJc w:val="left"/>
      <w:pPr>
        <w:ind w:left="1984" w:hanging="708"/>
      </w:pPr>
    </w:lvl>
    <w:lvl w:ilvl="4">
      <w:start w:val="1"/>
      <w:numFmt w:val="decimal"/>
      <w:lvlText w:val="%5."/>
      <w:lvlJc w:val="left"/>
      <w:pPr>
        <w:ind w:left="2551" w:hanging="850"/>
      </w:pPr>
    </w:lvl>
    <w:lvl w:ilvl="5">
      <w:start w:val="1"/>
      <w:numFmt w:val="decimal"/>
      <w:lvlText w:val="%6)"/>
      <w:lvlJc w:val="left"/>
      <w:pPr>
        <w:ind w:left="3260" w:hanging="1134"/>
      </w:pPr>
    </w:lvl>
    <w:lvl w:ilvl="6">
      <w:start w:val="1"/>
      <w:numFmt w:val="decimal"/>
      <w:lvlText w:val="(%7)"/>
      <w:lvlJc w:val="left"/>
      <w:pPr>
        <w:ind w:left="3827" w:hanging="1276"/>
      </w:pPr>
    </w:lvl>
    <w:lvl w:ilvl="7">
      <w:start w:val="1"/>
      <w:numFmt w:val="lowerLetter"/>
      <w:lvlText w:val="%8."/>
      <w:lvlJc w:val="left"/>
      <w:pPr>
        <w:ind w:left="4394" w:hanging="1418"/>
      </w:pPr>
    </w:lvl>
    <w:lvl w:ilvl="8">
      <w:start w:val="1"/>
      <w:numFmt w:val="lowerLetter"/>
      <w:lvlText w:val="%9)"/>
      <w:lvlJc w:val="left"/>
      <w:pPr>
        <w:ind w:left="5102" w:hanging="1700"/>
      </w:pPr>
    </w:lvl>
  </w:abstractNum>
  <w:abstractNum w:abstractNumId="5" w15:restartNumberingAfterBreak="0">
    <w:nsid w:val="0B0437A7"/>
    <w:multiLevelType w:val="multilevel"/>
    <w:tmpl w:val="43E87C4C"/>
    <w:lvl w:ilvl="0">
      <w:start w:val="1"/>
      <w:numFmt w:val="decimal"/>
      <w:lvlText w:val="%1、"/>
      <w:lvlJc w:val="left"/>
      <w:pPr>
        <w:ind w:left="1135" w:firstLine="0"/>
      </w:pPr>
      <w:rPr>
        <w:vertAlign w:val="baseline"/>
      </w:rPr>
    </w:lvl>
    <w:lvl w:ilvl="1">
      <w:start w:val="1"/>
      <w:numFmt w:val="decimal"/>
      <w:lvlText w:val="%2、"/>
      <w:lvlJc w:val="left"/>
      <w:pPr>
        <w:ind w:left="992" w:firstLine="425"/>
      </w:pPr>
      <w:rPr>
        <w:color w:val="000000"/>
        <w:vertAlign w:val="baseline"/>
      </w:rPr>
    </w:lvl>
    <w:lvl w:ilvl="2">
      <w:start w:val="1"/>
      <w:numFmt w:val="decimal"/>
      <w:lvlText w:val="%3、"/>
      <w:lvlJc w:val="left"/>
      <w:pPr>
        <w:ind w:left="1418" w:firstLine="851"/>
      </w:pPr>
      <w:rPr>
        <w:vertAlign w:val="baseline"/>
      </w:rPr>
    </w:lvl>
    <w:lvl w:ilvl="3">
      <w:start w:val="1"/>
      <w:numFmt w:val="decimal"/>
      <w:lvlText w:val="%4、"/>
      <w:lvlJc w:val="left"/>
      <w:pPr>
        <w:ind w:left="1984" w:firstLine="1276"/>
      </w:pPr>
      <w:rPr>
        <w:vertAlign w:val="baseline"/>
      </w:rPr>
    </w:lvl>
    <w:lvl w:ilvl="4">
      <w:start w:val="1"/>
      <w:numFmt w:val="decimal"/>
      <w:lvlText w:val="%5."/>
      <w:lvlJc w:val="left"/>
      <w:pPr>
        <w:ind w:left="2551" w:firstLine="1701"/>
      </w:pPr>
      <w:rPr>
        <w:vertAlign w:val="baseline"/>
      </w:rPr>
    </w:lvl>
    <w:lvl w:ilvl="5">
      <w:start w:val="1"/>
      <w:numFmt w:val="decimal"/>
      <w:lvlText w:val="%6)"/>
      <w:lvlJc w:val="left"/>
      <w:pPr>
        <w:ind w:left="3260" w:firstLine="2126"/>
      </w:pPr>
      <w:rPr>
        <w:vertAlign w:val="baseline"/>
      </w:rPr>
    </w:lvl>
    <w:lvl w:ilvl="6">
      <w:start w:val="1"/>
      <w:numFmt w:val="decimal"/>
      <w:lvlText w:val="(%7)"/>
      <w:lvlJc w:val="left"/>
      <w:pPr>
        <w:ind w:left="3827" w:firstLine="2551"/>
      </w:pPr>
      <w:rPr>
        <w:vertAlign w:val="baseline"/>
      </w:rPr>
    </w:lvl>
    <w:lvl w:ilvl="7">
      <w:start w:val="1"/>
      <w:numFmt w:val="lowerLetter"/>
      <w:lvlText w:val="%8."/>
      <w:lvlJc w:val="left"/>
      <w:pPr>
        <w:ind w:left="4394" w:firstLine="2975"/>
      </w:pPr>
      <w:rPr>
        <w:vertAlign w:val="baseline"/>
      </w:rPr>
    </w:lvl>
    <w:lvl w:ilvl="8">
      <w:start w:val="1"/>
      <w:numFmt w:val="lowerLetter"/>
      <w:lvlText w:val="%9)"/>
      <w:lvlJc w:val="left"/>
      <w:pPr>
        <w:ind w:left="5102" w:firstLine="3402"/>
      </w:pPr>
      <w:rPr>
        <w:vertAlign w:val="baseline"/>
      </w:rPr>
    </w:lvl>
  </w:abstractNum>
  <w:abstractNum w:abstractNumId="6" w15:restartNumberingAfterBreak="0">
    <w:nsid w:val="0C141940"/>
    <w:multiLevelType w:val="multilevel"/>
    <w:tmpl w:val="C95C44F4"/>
    <w:lvl w:ilvl="0">
      <w:start w:val="1"/>
      <w:numFmt w:val="ideographLegalTraditional"/>
      <w:suff w:val="nothing"/>
      <w:lvlText w:val="%1、"/>
      <w:lvlJc w:val="left"/>
      <w:pPr>
        <w:ind w:left="425" w:hanging="425"/>
      </w:pPr>
      <w:rPr>
        <w:rFonts w:hint="eastAsia"/>
        <w:lang w:val="en-US"/>
      </w:rPr>
    </w:lvl>
    <w:lvl w:ilvl="1">
      <w:start w:val="1"/>
      <w:numFmt w:val="taiwaneseCountingThousand"/>
      <w:lvlText w:val="%2、"/>
      <w:lvlJc w:val="left"/>
      <w:pPr>
        <w:ind w:left="1560" w:hanging="567"/>
      </w:pPr>
      <w:rPr>
        <w:rFonts w:hint="eastAsia"/>
      </w:rPr>
    </w:lvl>
    <w:lvl w:ilvl="2">
      <w:start w:val="1"/>
      <w:numFmt w:val="decimalFullWidth"/>
      <w:suff w:val="nothing"/>
      <w:lvlText w:val="%3、"/>
      <w:lvlJc w:val="left"/>
      <w:pPr>
        <w:ind w:left="1418" w:hanging="567"/>
      </w:pPr>
      <w:rPr>
        <w:rFonts w:hint="eastAsia"/>
      </w:rPr>
    </w:lvl>
    <w:lvl w:ilvl="3">
      <w:start w:val="1"/>
      <w:numFmt w:val="taiwaneseCountingThousand"/>
      <w:suff w:val="nothing"/>
      <w:lvlText w:val="%4、"/>
      <w:lvlJc w:val="left"/>
      <w:pPr>
        <w:ind w:left="1984" w:hanging="708"/>
      </w:pPr>
      <w:rPr>
        <w:rFonts w:hint="eastAsia"/>
        <w:lang w:val="en-US"/>
      </w:rPr>
    </w:lvl>
    <w:lvl w:ilvl="4">
      <w:start w:val="1"/>
      <w:numFmt w:val="decimal"/>
      <w:lvlText w:val="%5."/>
      <w:lvlJc w:val="left"/>
      <w:pPr>
        <w:tabs>
          <w:tab w:val="num" w:pos="2551"/>
        </w:tabs>
        <w:ind w:left="2551" w:hanging="85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7" w15:restartNumberingAfterBreak="0">
    <w:nsid w:val="0EE05BA0"/>
    <w:multiLevelType w:val="hybridMultilevel"/>
    <w:tmpl w:val="CB5AD9E4"/>
    <w:lvl w:ilvl="0" w:tplc="06B466B0">
      <w:numFmt w:val="bullet"/>
      <w:lvlText w:val="■"/>
      <w:lvlJc w:val="left"/>
      <w:pPr>
        <w:ind w:left="360" w:hanging="360"/>
      </w:pPr>
      <w:rPr>
        <w:rFonts w:ascii="新細明體" w:eastAsia="新細明體" w:hAnsi="新細明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106814B0"/>
    <w:multiLevelType w:val="hybridMultilevel"/>
    <w:tmpl w:val="8ECE104A"/>
    <w:lvl w:ilvl="0" w:tplc="E0744E4E">
      <w:start w:val="7"/>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12307321"/>
    <w:multiLevelType w:val="multilevel"/>
    <w:tmpl w:val="0778EA48"/>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10" w15:restartNumberingAfterBreak="0">
    <w:nsid w:val="1548227C"/>
    <w:multiLevelType w:val="multilevel"/>
    <w:tmpl w:val="43E87C4C"/>
    <w:lvl w:ilvl="0">
      <w:start w:val="1"/>
      <w:numFmt w:val="decimal"/>
      <w:lvlText w:val="%1、"/>
      <w:lvlJc w:val="left"/>
      <w:pPr>
        <w:ind w:left="1135" w:firstLine="0"/>
      </w:pPr>
      <w:rPr>
        <w:vertAlign w:val="baseline"/>
      </w:rPr>
    </w:lvl>
    <w:lvl w:ilvl="1">
      <w:start w:val="1"/>
      <w:numFmt w:val="decimal"/>
      <w:lvlText w:val="%2、"/>
      <w:lvlJc w:val="left"/>
      <w:pPr>
        <w:ind w:left="992" w:firstLine="425"/>
      </w:pPr>
      <w:rPr>
        <w:color w:val="000000"/>
        <w:vertAlign w:val="baseline"/>
      </w:rPr>
    </w:lvl>
    <w:lvl w:ilvl="2">
      <w:start w:val="1"/>
      <w:numFmt w:val="decimal"/>
      <w:lvlText w:val="%3、"/>
      <w:lvlJc w:val="left"/>
      <w:pPr>
        <w:ind w:left="1418" w:firstLine="851"/>
      </w:pPr>
      <w:rPr>
        <w:vertAlign w:val="baseline"/>
      </w:rPr>
    </w:lvl>
    <w:lvl w:ilvl="3">
      <w:start w:val="1"/>
      <w:numFmt w:val="decimal"/>
      <w:lvlText w:val="%4、"/>
      <w:lvlJc w:val="left"/>
      <w:pPr>
        <w:ind w:left="1984" w:firstLine="1276"/>
      </w:pPr>
      <w:rPr>
        <w:vertAlign w:val="baseline"/>
      </w:rPr>
    </w:lvl>
    <w:lvl w:ilvl="4">
      <w:start w:val="1"/>
      <w:numFmt w:val="decimal"/>
      <w:lvlText w:val="%5."/>
      <w:lvlJc w:val="left"/>
      <w:pPr>
        <w:ind w:left="2551" w:firstLine="1701"/>
      </w:pPr>
      <w:rPr>
        <w:vertAlign w:val="baseline"/>
      </w:rPr>
    </w:lvl>
    <w:lvl w:ilvl="5">
      <w:start w:val="1"/>
      <w:numFmt w:val="decimal"/>
      <w:lvlText w:val="%6)"/>
      <w:lvlJc w:val="left"/>
      <w:pPr>
        <w:ind w:left="3260" w:firstLine="2126"/>
      </w:pPr>
      <w:rPr>
        <w:vertAlign w:val="baseline"/>
      </w:rPr>
    </w:lvl>
    <w:lvl w:ilvl="6">
      <w:start w:val="1"/>
      <w:numFmt w:val="decimal"/>
      <w:lvlText w:val="(%7)"/>
      <w:lvlJc w:val="left"/>
      <w:pPr>
        <w:ind w:left="3827" w:firstLine="2551"/>
      </w:pPr>
      <w:rPr>
        <w:vertAlign w:val="baseline"/>
      </w:rPr>
    </w:lvl>
    <w:lvl w:ilvl="7">
      <w:start w:val="1"/>
      <w:numFmt w:val="lowerLetter"/>
      <w:lvlText w:val="%8."/>
      <w:lvlJc w:val="left"/>
      <w:pPr>
        <w:ind w:left="4394" w:firstLine="2975"/>
      </w:pPr>
      <w:rPr>
        <w:vertAlign w:val="baseline"/>
      </w:rPr>
    </w:lvl>
    <w:lvl w:ilvl="8">
      <w:start w:val="1"/>
      <w:numFmt w:val="lowerLetter"/>
      <w:lvlText w:val="%9)"/>
      <w:lvlJc w:val="left"/>
      <w:pPr>
        <w:ind w:left="5102" w:firstLine="3402"/>
      </w:pPr>
      <w:rPr>
        <w:vertAlign w:val="baseline"/>
      </w:rPr>
    </w:lvl>
  </w:abstractNum>
  <w:abstractNum w:abstractNumId="11" w15:restartNumberingAfterBreak="0">
    <w:nsid w:val="181C2EE3"/>
    <w:multiLevelType w:val="multilevel"/>
    <w:tmpl w:val="E80C9908"/>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12" w15:restartNumberingAfterBreak="0">
    <w:nsid w:val="194F2539"/>
    <w:multiLevelType w:val="hybridMultilevel"/>
    <w:tmpl w:val="2E722836"/>
    <w:lvl w:ilvl="0" w:tplc="2C6C9F4A">
      <w:start w:val="1"/>
      <w:numFmt w:val="decimal"/>
      <w:lvlText w:val="%1."/>
      <w:lvlJc w:val="left"/>
      <w:pPr>
        <w:tabs>
          <w:tab w:val="num" w:pos="1380"/>
        </w:tabs>
        <w:ind w:left="1380" w:hanging="480"/>
      </w:pPr>
      <w:rPr>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1A2F4162"/>
    <w:multiLevelType w:val="multilevel"/>
    <w:tmpl w:val="065683BE"/>
    <w:lvl w:ilvl="0">
      <w:start w:val="1"/>
      <w:numFmt w:val="decimal"/>
      <w:lvlText w:val="%1."/>
      <w:lvlJc w:val="left"/>
      <w:pPr>
        <w:ind w:left="360" w:hanging="360"/>
      </w:pPr>
      <w:rPr>
        <w:color w:val="000000"/>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4" w15:restartNumberingAfterBreak="0">
    <w:nsid w:val="1B5951F0"/>
    <w:multiLevelType w:val="hybridMultilevel"/>
    <w:tmpl w:val="C49874A8"/>
    <w:lvl w:ilvl="0" w:tplc="C6CCFF3E">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1E6C3E6B"/>
    <w:multiLevelType w:val="hybridMultilevel"/>
    <w:tmpl w:val="D3A891E2"/>
    <w:lvl w:ilvl="0" w:tplc="68B68E5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9357FD9"/>
    <w:multiLevelType w:val="hybridMultilevel"/>
    <w:tmpl w:val="A8344AFE"/>
    <w:lvl w:ilvl="0" w:tplc="229ADCD6">
      <w:start w:val="2"/>
      <w:numFmt w:val="ideographLegalTraditional"/>
      <w:lvlText w:val="%1、"/>
      <w:lvlJc w:val="left"/>
      <w:pPr>
        <w:ind w:left="480" w:hanging="480"/>
      </w:pPr>
      <w:rPr>
        <w:rFonts w:ascii="標楷體" w:eastAsia="標楷體" w:hAnsi="標楷體" w:cs="標楷體"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2B837FE4"/>
    <w:multiLevelType w:val="multilevel"/>
    <w:tmpl w:val="AF303260"/>
    <w:lvl w:ilvl="0">
      <w:start w:val="1"/>
      <w:numFmt w:val="ideographLegalTraditional"/>
      <w:suff w:val="nothing"/>
      <w:lvlText w:val="%1、"/>
      <w:lvlJc w:val="left"/>
      <w:pPr>
        <w:ind w:left="425" w:hanging="425"/>
      </w:pPr>
      <w:rPr>
        <w:rFonts w:hint="eastAsia"/>
        <w:lang w:val="en-US"/>
      </w:rPr>
    </w:lvl>
    <w:lvl w:ilvl="1">
      <w:start w:val="1"/>
      <w:numFmt w:val="taiwaneseCountingThousand"/>
      <w:suff w:val="nothing"/>
      <w:lvlText w:val="%2、"/>
      <w:lvlJc w:val="left"/>
      <w:pPr>
        <w:ind w:left="992" w:hanging="567"/>
      </w:pPr>
      <w:rPr>
        <w:rFonts w:hint="eastAsia"/>
      </w:rPr>
    </w:lvl>
    <w:lvl w:ilvl="2">
      <w:start w:val="1"/>
      <w:numFmt w:val="decimalFullWidth"/>
      <w:suff w:val="nothing"/>
      <w:lvlText w:val="%3、"/>
      <w:lvlJc w:val="left"/>
      <w:pPr>
        <w:ind w:left="1418" w:hanging="567"/>
      </w:pPr>
      <w:rPr>
        <w:rFonts w:hint="eastAsia"/>
      </w:rPr>
    </w:lvl>
    <w:lvl w:ilvl="3">
      <w:start w:val="1"/>
      <w:numFmt w:val="taiwaneseCountingThousand"/>
      <w:suff w:val="nothing"/>
      <w:lvlText w:val="%4、"/>
      <w:lvlJc w:val="left"/>
      <w:pPr>
        <w:ind w:left="1984" w:hanging="708"/>
      </w:pPr>
      <w:rPr>
        <w:rFonts w:hint="eastAsia"/>
        <w:lang w:val="en-US"/>
      </w:rPr>
    </w:lvl>
    <w:lvl w:ilvl="4">
      <w:start w:val="1"/>
      <w:numFmt w:val="decimal"/>
      <w:lvlText w:val="%5."/>
      <w:lvlJc w:val="left"/>
      <w:pPr>
        <w:tabs>
          <w:tab w:val="num" w:pos="2551"/>
        </w:tabs>
        <w:ind w:left="2551" w:hanging="85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18" w15:restartNumberingAfterBreak="0">
    <w:nsid w:val="2C3A68CE"/>
    <w:multiLevelType w:val="hybridMultilevel"/>
    <w:tmpl w:val="5D340172"/>
    <w:lvl w:ilvl="0" w:tplc="F1A6F144">
      <w:start w:val="1"/>
      <w:numFmt w:val="decimal"/>
      <w:lvlText w:val="%1."/>
      <w:lvlJc w:val="left"/>
      <w:pPr>
        <w:ind w:left="422" w:hanging="360"/>
      </w:pPr>
      <w:rPr>
        <w:rFonts w:hint="default"/>
      </w:rPr>
    </w:lvl>
    <w:lvl w:ilvl="1" w:tplc="04090019" w:tentative="1">
      <w:start w:val="1"/>
      <w:numFmt w:val="ideographTraditional"/>
      <w:lvlText w:val="%2、"/>
      <w:lvlJc w:val="left"/>
      <w:pPr>
        <w:ind w:left="1022" w:hanging="480"/>
      </w:pPr>
    </w:lvl>
    <w:lvl w:ilvl="2" w:tplc="0409001B" w:tentative="1">
      <w:start w:val="1"/>
      <w:numFmt w:val="lowerRoman"/>
      <w:lvlText w:val="%3."/>
      <w:lvlJc w:val="right"/>
      <w:pPr>
        <w:ind w:left="1502" w:hanging="480"/>
      </w:pPr>
    </w:lvl>
    <w:lvl w:ilvl="3" w:tplc="0409000F" w:tentative="1">
      <w:start w:val="1"/>
      <w:numFmt w:val="decimal"/>
      <w:lvlText w:val="%4."/>
      <w:lvlJc w:val="left"/>
      <w:pPr>
        <w:ind w:left="1982" w:hanging="480"/>
      </w:pPr>
    </w:lvl>
    <w:lvl w:ilvl="4" w:tplc="04090019" w:tentative="1">
      <w:start w:val="1"/>
      <w:numFmt w:val="ideographTraditional"/>
      <w:lvlText w:val="%5、"/>
      <w:lvlJc w:val="left"/>
      <w:pPr>
        <w:ind w:left="2462" w:hanging="480"/>
      </w:pPr>
    </w:lvl>
    <w:lvl w:ilvl="5" w:tplc="0409001B" w:tentative="1">
      <w:start w:val="1"/>
      <w:numFmt w:val="lowerRoman"/>
      <w:lvlText w:val="%6."/>
      <w:lvlJc w:val="right"/>
      <w:pPr>
        <w:ind w:left="2942" w:hanging="480"/>
      </w:pPr>
    </w:lvl>
    <w:lvl w:ilvl="6" w:tplc="0409000F" w:tentative="1">
      <w:start w:val="1"/>
      <w:numFmt w:val="decimal"/>
      <w:lvlText w:val="%7."/>
      <w:lvlJc w:val="left"/>
      <w:pPr>
        <w:ind w:left="3422" w:hanging="480"/>
      </w:pPr>
    </w:lvl>
    <w:lvl w:ilvl="7" w:tplc="04090019" w:tentative="1">
      <w:start w:val="1"/>
      <w:numFmt w:val="ideographTraditional"/>
      <w:lvlText w:val="%8、"/>
      <w:lvlJc w:val="left"/>
      <w:pPr>
        <w:ind w:left="3902" w:hanging="480"/>
      </w:pPr>
    </w:lvl>
    <w:lvl w:ilvl="8" w:tplc="0409001B" w:tentative="1">
      <w:start w:val="1"/>
      <w:numFmt w:val="lowerRoman"/>
      <w:lvlText w:val="%9."/>
      <w:lvlJc w:val="right"/>
      <w:pPr>
        <w:ind w:left="4382" w:hanging="480"/>
      </w:pPr>
    </w:lvl>
  </w:abstractNum>
  <w:abstractNum w:abstractNumId="19" w15:restartNumberingAfterBreak="0">
    <w:nsid w:val="32940381"/>
    <w:multiLevelType w:val="multilevel"/>
    <w:tmpl w:val="1B9CA70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0" w15:restartNumberingAfterBreak="0">
    <w:nsid w:val="34347510"/>
    <w:multiLevelType w:val="multilevel"/>
    <w:tmpl w:val="7E3E95CA"/>
    <w:lvl w:ilvl="0">
      <w:start w:val="1"/>
      <w:numFmt w:val="decimal"/>
      <w:lvlText w:val="%1、"/>
      <w:lvlJc w:val="left"/>
      <w:pPr>
        <w:ind w:left="425" w:firstLine="0"/>
      </w:pPr>
      <w:rPr>
        <w:vertAlign w:val="baseline"/>
      </w:rPr>
    </w:lvl>
    <w:lvl w:ilvl="1">
      <w:start w:val="1"/>
      <w:numFmt w:val="decimal"/>
      <w:lvlText w:val="%2、"/>
      <w:lvlJc w:val="left"/>
      <w:pPr>
        <w:ind w:left="992" w:firstLine="425"/>
      </w:pPr>
      <w:rPr>
        <w:vertAlign w:val="baseline"/>
      </w:rPr>
    </w:lvl>
    <w:lvl w:ilvl="2">
      <w:start w:val="1"/>
      <w:numFmt w:val="decimal"/>
      <w:lvlText w:val="%3、"/>
      <w:lvlJc w:val="left"/>
      <w:pPr>
        <w:ind w:left="1418" w:firstLine="851"/>
      </w:pPr>
      <w:rPr>
        <w:vertAlign w:val="baseline"/>
      </w:rPr>
    </w:lvl>
    <w:lvl w:ilvl="3">
      <w:start w:val="1"/>
      <w:numFmt w:val="decimal"/>
      <w:lvlText w:val="%4、"/>
      <w:lvlJc w:val="left"/>
      <w:pPr>
        <w:ind w:left="1984" w:firstLine="1276"/>
      </w:pPr>
      <w:rPr>
        <w:vertAlign w:val="baseline"/>
      </w:rPr>
    </w:lvl>
    <w:lvl w:ilvl="4">
      <w:start w:val="1"/>
      <w:numFmt w:val="decimal"/>
      <w:lvlText w:val="%5."/>
      <w:lvlJc w:val="left"/>
      <w:pPr>
        <w:ind w:left="2551" w:firstLine="1701"/>
      </w:pPr>
      <w:rPr>
        <w:vertAlign w:val="baseline"/>
      </w:rPr>
    </w:lvl>
    <w:lvl w:ilvl="5">
      <w:start w:val="1"/>
      <w:numFmt w:val="decimal"/>
      <w:lvlText w:val="%6)"/>
      <w:lvlJc w:val="left"/>
      <w:pPr>
        <w:ind w:left="3260" w:firstLine="2126"/>
      </w:pPr>
      <w:rPr>
        <w:vertAlign w:val="baseline"/>
      </w:rPr>
    </w:lvl>
    <w:lvl w:ilvl="6">
      <w:start w:val="1"/>
      <w:numFmt w:val="decimal"/>
      <w:lvlText w:val="(%7)"/>
      <w:lvlJc w:val="left"/>
      <w:pPr>
        <w:ind w:left="3827" w:firstLine="2551"/>
      </w:pPr>
      <w:rPr>
        <w:vertAlign w:val="baseline"/>
      </w:rPr>
    </w:lvl>
    <w:lvl w:ilvl="7">
      <w:start w:val="1"/>
      <w:numFmt w:val="lowerLetter"/>
      <w:lvlText w:val="%8."/>
      <w:lvlJc w:val="left"/>
      <w:pPr>
        <w:ind w:left="4394" w:firstLine="2975"/>
      </w:pPr>
      <w:rPr>
        <w:vertAlign w:val="baseline"/>
      </w:rPr>
    </w:lvl>
    <w:lvl w:ilvl="8">
      <w:start w:val="1"/>
      <w:numFmt w:val="lowerLetter"/>
      <w:lvlText w:val="%9)"/>
      <w:lvlJc w:val="left"/>
      <w:pPr>
        <w:ind w:left="5102" w:firstLine="3402"/>
      </w:pPr>
      <w:rPr>
        <w:vertAlign w:val="baseline"/>
      </w:rPr>
    </w:lvl>
  </w:abstractNum>
  <w:abstractNum w:abstractNumId="21" w15:restartNumberingAfterBreak="0">
    <w:nsid w:val="382A5950"/>
    <w:multiLevelType w:val="multilevel"/>
    <w:tmpl w:val="38301B1A"/>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22" w15:restartNumberingAfterBreak="0">
    <w:nsid w:val="38EB5999"/>
    <w:multiLevelType w:val="multilevel"/>
    <w:tmpl w:val="29CCFC4A"/>
    <w:lvl w:ilvl="0">
      <w:start w:val="1"/>
      <w:numFmt w:val="decimal"/>
      <w:lvlText w:val="%1、"/>
      <w:lvlJc w:val="left"/>
      <w:pPr>
        <w:ind w:left="425" w:firstLine="0"/>
      </w:pPr>
      <w:rPr>
        <w:vertAlign w:val="baseline"/>
      </w:rPr>
    </w:lvl>
    <w:lvl w:ilvl="1">
      <w:start w:val="1"/>
      <w:numFmt w:val="decimal"/>
      <w:lvlText w:val="%2、"/>
      <w:lvlJc w:val="left"/>
      <w:pPr>
        <w:ind w:left="992" w:firstLine="425"/>
      </w:pPr>
      <w:rPr>
        <w:color w:val="000000"/>
        <w:vertAlign w:val="baseline"/>
      </w:rPr>
    </w:lvl>
    <w:lvl w:ilvl="2">
      <w:start w:val="1"/>
      <w:numFmt w:val="decimal"/>
      <w:lvlText w:val="%3、"/>
      <w:lvlJc w:val="left"/>
      <w:pPr>
        <w:ind w:left="1418" w:firstLine="851"/>
      </w:pPr>
      <w:rPr>
        <w:vertAlign w:val="baseline"/>
      </w:rPr>
    </w:lvl>
    <w:lvl w:ilvl="3">
      <w:start w:val="1"/>
      <w:numFmt w:val="decimal"/>
      <w:lvlText w:val="%4、"/>
      <w:lvlJc w:val="left"/>
      <w:pPr>
        <w:ind w:left="1984" w:firstLine="1276"/>
      </w:pPr>
      <w:rPr>
        <w:vertAlign w:val="baseline"/>
      </w:rPr>
    </w:lvl>
    <w:lvl w:ilvl="4">
      <w:start w:val="1"/>
      <w:numFmt w:val="decimal"/>
      <w:lvlText w:val="%5."/>
      <w:lvlJc w:val="left"/>
      <w:pPr>
        <w:ind w:left="2551" w:firstLine="1701"/>
      </w:pPr>
      <w:rPr>
        <w:vertAlign w:val="baseline"/>
      </w:rPr>
    </w:lvl>
    <w:lvl w:ilvl="5">
      <w:start w:val="1"/>
      <w:numFmt w:val="decimal"/>
      <w:lvlText w:val="%6)"/>
      <w:lvlJc w:val="left"/>
      <w:pPr>
        <w:ind w:left="3260" w:firstLine="2126"/>
      </w:pPr>
      <w:rPr>
        <w:vertAlign w:val="baseline"/>
      </w:rPr>
    </w:lvl>
    <w:lvl w:ilvl="6">
      <w:start w:val="1"/>
      <w:numFmt w:val="decimal"/>
      <w:lvlText w:val="(%7)"/>
      <w:lvlJc w:val="left"/>
      <w:pPr>
        <w:ind w:left="3827" w:firstLine="2551"/>
      </w:pPr>
      <w:rPr>
        <w:vertAlign w:val="baseline"/>
      </w:rPr>
    </w:lvl>
    <w:lvl w:ilvl="7">
      <w:start w:val="1"/>
      <w:numFmt w:val="lowerLetter"/>
      <w:lvlText w:val="%8."/>
      <w:lvlJc w:val="left"/>
      <w:pPr>
        <w:ind w:left="4394" w:firstLine="2975"/>
      </w:pPr>
      <w:rPr>
        <w:vertAlign w:val="baseline"/>
      </w:rPr>
    </w:lvl>
    <w:lvl w:ilvl="8">
      <w:start w:val="1"/>
      <w:numFmt w:val="lowerLetter"/>
      <w:lvlText w:val="%9)"/>
      <w:lvlJc w:val="left"/>
      <w:pPr>
        <w:ind w:left="5102" w:firstLine="3402"/>
      </w:pPr>
      <w:rPr>
        <w:vertAlign w:val="baseline"/>
      </w:rPr>
    </w:lvl>
  </w:abstractNum>
  <w:abstractNum w:abstractNumId="23" w15:restartNumberingAfterBreak="0">
    <w:nsid w:val="3BD80ED0"/>
    <w:multiLevelType w:val="hybridMultilevel"/>
    <w:tmpl w:val="724E75D6"/>
    <w:lvl w:ilvl="0" w:tplc="096EFFF2">
      <w:start w:val="2"/>
      <w:numFmt w:val="ideographLegalTraditional"/>
      <w:lvlText w:val="%1、"/>
      <w:lvlJc w:val="left"/>
      <w:pPr>
        <w:ind w:left="510" w:hanging="51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03A227B"/>
    <w:multiLevelType w:val="multilevel"/>
    <w:tmpl w:val="43E87C4C"/>
    <w:lvl w:ilvl="0">
      <w:start w:val="1"/>
      <w:numFmt w:val="decimal"/>
      <w:lvlText w:val="%1、"/>
      <w:lvlJc w:val="left"/>
      <w:pPr>
        <w:ind w:left="1135" w:firstLine="0"/>
      </w:pPr>
      <w:rPr>
        <w:vertAlign w:val="baseline"/>
      </w:rPr>
    </w:lvl>
    <w:lvl w:ilvl="1">
      <w:start w:val="1"/>
      <w:numFmt w:val="decimal"/>
      <w:lvlText w:val="%2、"/>
      <w:lvlJc w:val="left"/>
      <w:pPr>
        <w:ind w:left="992" w:firstLine="425"/>
      </w:pPr>
      <w:rPr>
        <w:color w:val="000000"/>
        <w:vertAlign w:val="baseline"/>
      </w:rPr>
    </w:lvl>
    <w:lvl w:ilvl="2">
      <w:start w:val="1"/>
      <w:numFmt w:val="decimal"/>
      <w:lvlText w:val="%3、"/>
      <w:lvlJc w:val="left"/>
      <w:pPr>
        <w:ind w:left="1418" w:firstLine="851"/>
      </w:pPr>
      <w:rPr>
        <w:vertAlign w:val="baseline"/>
      </w:rPr>
    </w:lvl>
    <w:lvl w:ilvl="3">
      <w:start w:val="1"/>
      <w:numFmt w:val="decimal"/>
      <w:lvlText w:val="%4、"/>
      <w:lvlJc w:val="left"/>
      <w:pPr>
        <w:ind w:left="1984" w:firstLine="1276"/>
      </w:pPr>
      <w:rPr>
        <w:vertAlign w:val="baseline"/>
      </w:rPr>
    </w:lvl>
    <w:lvl w:ilvl="4">
      <w:start w:val="1"/>
      <w:numFmt w:val="decimal"/>
      <w:lvlText w:val="%5."/>
      <w:lvlJc w:val="left"/>
      <w:pPr>
        <w:ind w:left="2551" w:firstLine="1701"/>
      </w:pPr>
      <w:rPr>
        <w:vertAlign w:val="baseline"/>
      </w:rPr>
    </w:lvl>
    <w:lvl w:ilvl="5">
      <w:start w:val="1"/>
      <w:numFmt w:val="decimal"/>
      <w:lvlText w:val="%6)"/>
      <w:lvlJc w:val="left"/>
      <w:pPr>
        <w:ind w:left="3260" w:firstLine="2126"/>
      </w:pPr>
      <w:rPr>
        <w:vertAlign w:val="baseline"/>
      </w:rPr>
    </w:lvl>
    <w:lvl w:ilvl="6">
      <w:start w:val="1"/>
      <w:numFmt w:val="decimal"/>
      <w:lvlText w:val="(%7)"/>
      <w:lvlJc w:val="left"/>
      <w:pPr>
        <w:ind w:left="3827" w:firstLine="2551"/>
      </w:pPr>
      <w:rPr>
        <w:vertAlign w:val="baseline"/>
      </w:rPr>
    </w:lvl>
    <w:lvl w:ilvl="7">
      <w:start w:val="1"/>
      <w:numFmt w:val="lowerLetter"/>
      <w:lvlText w:val="%8."/>
      <w:lvlJc w:val="left"/>
      <w:pPr>
        <w:ind w:left="4394" w:firstLine="2975"/>
      </w:pPr>
      <w:rPr>
        <w:vertAlign w:val="baseline"/>
      </w:rPr>
    </w:lvl>
    <w:lvl w:ilvl="8">
      <w:start w:val="1"/>
      <w:numFmt w:val="lowerLetter"/>
      <w:lvlText w:val="%9)"/>
      <w:lvlJc w:val="left"/>
      <w:pPr>
        <w:ind w:left="5102" w:firstLine="3402"/>
      </w:pPr>
      <w:rPr>
        <w:vertAlign w:val="baseline"/>
      </w:rPr>
    </w:lvl>
  </w:abstractNum>
  <w:abstractNum w:abstractNumId="25" w15:restartNumberingAfterBreak="0">
    <w:nsid w:val="442A4437"/>
    <w:multiLevelType w:val="multilevel"/>
    <w:tmpl w:val="873EE61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6" w15:restartNumberingAfterBreak="0">
    <w:nsid w:val="45BF7A49"/>
    <w:multiLevelType w:val="hybridMultilevel"/>
    <w:tmpl w:val="700AB41C"/>
    <w:lvl w:ilvl="0" w:tplc="4E1615E0">
      <w:start w:val="1"/>
      <w:numFmt w:val="decimal"/>
      <w:lvlText w:val="(%1)"/>
      <w:lvlJc w:val="left"/>
      <w:pPr>
        <w:ind w:left="422" w:hanging="360"/>
      </w:pPr>
      <w:rPr>
        <w:rFonts w:hint="default"/>
      </w:rPr>
    </w:lvl>
    <w:lvl w:ilvl="1" w:tplc="04090019" w:tentative="1">
      <w:start w:val="1"/>
      <w:numFmt w:val="ideographTraditional"/>
      <w:lvlText w:val="%2、"/>
      <w:lvlJc w:val="left"/>
      <w:pPr>
        <w:ind w:left="1022" w:hanging="480"/>
      </w:pPr>
    </w:lvl>
    <w:lvl w:ilvl="2" w:tplc="0409001B" w:tentative="1">
      <w:start w:val="1"/>
      <w:numFmt w:val="lowerRoman"/>
      <w:lvlText w:val="%3."/>
      <w:lvlJc w:val="right"/>
      <w:pPr>
        <w:ind w:left="1502" w:hanging="480"/>
      </w:pPr>
    </w:lvl>
    <w:lvl w:ilvl="3" w:tplc="0409000F" w:tentative="1">
      <w:start w:val="1"/>
      <w:numFmt w:val="decimal"/>
      <w:lvlText w:val="%4."/>
      <w:lvlJc w:val="left"/>
      <w:pPr>
        <w:ind w:left="1982" w:hanging="480"/>
      </w:pPr>
    </w:lvl>
    <w:lvl w:ilvl="4" w:tplc="04090019" w:tentative="1">
      <w:start w:val="1"/>
      <w:numFmt w:val="ideographTraditional"/>
      <w:lvlText w:val="%5、"/>
      <w:lvlJc w:val="left"/>
      <w:pPr>
        <w:ind w:left="2462" w:hanging="480"/>
      </w:pPr>
    </w:lvl>
    <w:lvl w:ilvl="5" w:tplc="0409001B" w:tentative="1">
      <w:start w:val="1"/>
      <w:numFmt w:val="lowerRoman"/>
      <w:lvlText w:val="%6."/>
      <w:lvlJc w:val="right"/>
      <w:pPr>
        <w:ind w:left="2942" w:hanging="480"/>
      </w:pPr>
    </w:lvl>
    <w:lvl w:ilvl="6" w:tplc="0409000F" w:tentative="1">
      <w:start w:val="1"/>
      <w:numFmt w:val="decimal"/>
      <w:lvlText w:val="%7."/>
      <w:lvlJc w:val="left"/>
      <w:pPr>
        <w:ind w:left="3422" w:hanging="480"/>
      </w:pPr>
    </w:lvl>
    <w:lvl w:ilvl="7" w:tplc="04090019" w:tentative="1">
      <w:start w:val="1"/>
      <w:numFmt w:val="ideographTraditional"/>
      <w:lvlText w:val="%8、"/>
      <w:lvlJc w:val="left"/>
      <w:pPr>
        <w:ind w:left="3902" w:hanging="480"/>
      </w:pPr>
    </w:lvl>
    <w:lvl w:ilvl="8" w:tplc="0409001B" w:tentative="1">
      <w:start w:val="1"/>
      <w:numFmt w:val="lowerRoman"/>
      <w:lvlText w:val="%9."/>
      <w:lvlJc w:val="right"/>
      <w:pPr>
        <w:ind w:left="4382" w:hanging="480"/>
      </w:pPr>
    </w:lvl>
  </w:abstractNum>
  <w:abstractNum w:abstractNumId="27" w15:restartNumberingAfterBreak="0">
    <w:nsid w:val="4AD6262B"/>
    <w:multiLevelType w:val="multilevel"/>
    <w:tmpl w:val="3CAAA93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8" w15:restartNumberingAfterBreak="0">
    <w:nsid w:val="4FCA4BF9"/>
    <w:multiLevelType w:val="multilevel"/>
    <w:tmpl w:val="AC8C1D28"/>
    <w:lvl w:ilvl="0">
      <w:start w:val="1"/>
      <w:numFmt w:val="decimal"/>
      <w:lvlText w:val="%1."/>
      <w:lvlJc w:val="left"/>
      <w:pPr>
        <w:ind w:left="1380" w:firstLine="900"/>
      </w:pPr>
      <w:rPr>
        <w:color w:val="000000"/>
        <w:vertAlign w:val="baseline"/>
      </w:rPr>
    </w:lvl>
    <w:lvl w:ilvl="1">
      <w:start w:val="1"/>
      <w:numFmt w:val="decimal"/>
      <w:lvlText w:val="%2、"/>
      <w:lvlJc w:val="left"/>
      <w:pPr>
        <w:ind w:left="960" w:firstLine="480"/>
      </w:pPr>
      <w:rPr>
        <w:vertAlign w:val="baseline"/>
      </w:rPr>
    </w:lvl>
    <w:lvl w:ilvl="2">
      <w:start w:val="1"/>
      <w:numFmt w:val="lowerRoman"/>
      <w:lvlText w:val="%3."/>
      <w:lvlJc w:val="right"/>
      <w:pPr>
        <w:ind w:left="1440" w:firstLine="960"/>
      </w:pPr>
      <w:rPr>
        <w:vertAlign w:val="baseline"/>
      </w:rPr>
    </w:lvl>
    <w:lvl w:ilvl="3">
      <w:start w:val="1"/>
      <w:numFmt w:val="decimal"/>
      <w:lvlText w:val="%4."/>
      <w:lvlJc w:val="left"/>
      <w:pPr>
        <w:ind w:left="1920" w:firstLine="1440"/>
      </w:pPr>
      <w:rPr>
        <w:vertAlign w:val="baseline"/>
      </w:rPr>
    </w:lvl>
    <w:lvl w:ilvl="4">
      <w:start w:val="1"/>
      <w:numFmt w:val="decimal"/>
      <w:lvlText w:val="%5、"/>
      <w:lvlJc w:val="left"/>
      <w:pPr>
        <w:ind w:left="2400" w:firstLine="1920"/>
      </w:pPr>
      <w:rPr>
        <w:vertAlign w:val="baseline"/>
      </w:rPr>
    </w:lvl>
    <w:lvl w:ilvl="5">
      <w:start w:val="1"/>
      <w:numFmt w:val="lowerRoman"/>
      <w:lvlText w:val="%6."/>
      <w:lvlJc w:val="right"/>
      <w:pPr>
        <w:ind w:left="2880" w:firstLine="2400"/>
      </w:pPr>
      <w:rPr>
        <w:vertAlign w:val="baseline"/>
      </w:rPr>
    </w:lvl>
    <w:lvl w:ilvl="6">
      <w:start w:val="1"/>
      <w:numFmt w:val="decimal"/>
      <w:lvlText w:val="%7."/>
      <w:lvlJc w:val="left"/>
      <w:pPr>
        <w:ind w:left="3360" w:firstLine="2880"/>
      </w:pPr>
      <w:rPr>
        <w:vertAlign w:val="baseline"/>
      </w:rPr>
    </w:lvl>
    <w:lvl w:ilvl="7">
      <w:start w:val="1"/>
      <w:numFmt w:val="decimal"/>
      <w:lvlText w:val="%8、"/>
      <w:lvlJc w:val="left"/>
      <w:pPr>
        <w:ind w:left="3840" w:firstLine="3360"/>
      </w:pPr>
      <w:rPr>
        <w:vertAlign w:val="baseline"/>
      </w:rPr>
    </w:lvl>
    <w:lvl w:ilvl="8">
      <w:start w:val="1"/>
      <w:numFmt w:val="lowerRoman"/>
      <w:lvlText w:val="%9."/>
      <w:lvlJc w:val="right"/>
      <w:pPr>
        <w:ind w:left="4320" w:firstLine="3840"/>
      </w:pPr>
      <w:rPr>
        <w:vertAlign w:val="baseline"/>
      </w:rPr>
    </w:lvl>
  </w:abstractNum>
  <w:abstractNum w:abstractNumId="29" w15:restartNumberingAfterBreak="0">
    <w:nsid w:val="55EC0162"/>
    <w:multiLevelType w:val="multilevel"/>
    <w:tmpl w:val="79EE2646"/>
    <w:lvl w:ilvl="0">
      <w:start w:val="1"/>
      <w:numFmt w:val="decimal"/>
      <w:lvlText w:val="%1."/>
      <w:lvlJc w:val="left"/>
      <w:pPr>
        <w:ind w:left="1380" w:firstLine="900"/>
      </w:pPr>
      <w:rPr>
        <w:vertAlign w:val="baseline"/>
      </w:rPr>
    </w:lvl>
    <w:lvl w:ilvl="1">
      <w:start w:val="1"/>
      <w:numFmt w:val="decimal"/>
      <w:lvlText w:val="%2、"/>
      <w:lvlJc w:val="left"/>
      <w:pPr>
        <w:ind w:left="1860" w:firstLine="1380"/>
      </w:pPr>
      <w:rPr>
        <w:vertAlign w:val="baseline"/>
      </w:rPr>
    </w:lvl>
    <w:lvl w:ilvl="2">
      <w:start w:val="1"/>
      <w:numFmt w:val="lowerRoman"/>
      <w:lvlText w:val="%3."/>
      <w:lvlJc w:val="right"/>
      <w:pPr>
        <w:ind w:left="2340" w:firstLine="1860"/>
      </w:pPr>
      <w:rPr>
        <w:vertAlign w:val="baseline"/>
      </w:rPr>
    </w:lvl>
    <w:lvl w:ilvl="3">
      <w:start w:val="1"/>
      <w:numFmt w:val="decimal"/>
      <w:lvlText w:val="%4."/>
      <w:lvlJc w:val="left"/>
      <w:pPr>
        <w:ind w:left="2820" w:firstLine="2340"/>
      </w:pPr>
      <w:rPr>
        <w:vertAlign w:val="baseline"/>
      </w:rPr>
    </w:lvl>
    <w:lvl w:ilvl="4">
      <w:start w:val="1"/>
      <w:numFmt w:val="decimal"/>
      <w:lvlText w:val="%5、"/>
      <w:lvlJc w:val="left"/>
      <w:pPr>
        <w:ind w:left="3300" w:firstLine="2820"/>
      </w:pPr>
      <w:rPr>
        <w:vertAlign w:val="baseline"/>
      </w:rPr>
    </w:lvl>
    <w:lvl w:ilvl="5">
      <w:start w:val="1"/>
      <w:numFmt w:val="lowerRoman"/>
      <w:lvlText w:val="%6."/>
      <w:lvlJc w:val="right"/>
      <w:pPr>
        <w:ind w:left="3780" w:firstLine="3300"/>
      </w:pPr>
      <w:rPr>
        <w:vertAlign w:val="baseline"/>
      </w:rPr>
    </w:lvl>
    <w:lvl w:ilvl="6">
      <w:start w:val="1"/>
      <w:numFmt w:val="decimal"/>
      <w:lvlText w:val="%7."/>
      <w:lvlJc w:val="left"/>
      <w:pPr>
        <w:ind w:left="4260" w:firstLine="3780"/>
      </w:pPr>
      <w:rPr>
        <w:vertAlign w:val="baseline"/>
      </w:rPr>
    </w:lvl>
    <w:lvl w:ilvl="7">
      <w:start w:val="1"/>
      <w:numFmt w:val="decimal"/>
      <w:lvlText w:val="%8、"/>
      <w:lvlJc w:val="left"/>
      <w:pPr>
        <w:ind w:left="4740" w:firstLine="4260"/>
      </w:pPr>
      <w:rPr>
        <w:vertAlign w:val="baseline"/>
      </w:rPr>
    </w:lvl>
    <w:lvl w:ilvl="8">
      <w:start w:val="1"/>
      <w:numFmt w:val="lowerRoman"/>
      <w:lvlText w:val="%9."/>
      <w:lvlJc w:val="right"/>
      <w:pPr>
        <w:ind w:left="5220" w:firstLine="4740"/>
      </w:pPr>
      <w:rPr>
        <w:vertAlign w:val="baseline"/>
      </w:rPr>
    </w:lvl>
  </w:abstractNum>
  <w:abstractNum w:abstractNumId="30" w15:restartNumberingAfterBreak="0">
    <w:nsid w:val="5AC34678"/>
    <w:multiLevelType w:val="hybridMultilevel"/>
    <w:tmpl w:val="446E963A"/>
    <w:lvl w:ilvl="0" w:tplc="B518E1B6">
      <w:start w:val="2"/>
      <w:numFmt w:val="upperLetter"/>
      <w:lvlText w:val="%1-"/>
      <w:lvlJc w:val="left"/>
      <w:pPr>
        <w:ind w:left="360" w:hanging="360"/>
      </w:pPr>
      <w:rPr>
        <w:rFonts w:hint="default"/>
        <w:color w:val="FF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5B175503"/>
    <w:multiLevelType w:val="multilevel"/>
    <w:tmpl w:val="3CAAA93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2" w15:restartNumberingAfterBreak="0">
    <w:nsid w:val="5E8E3F7B"/>
    <w:multiLevelType w:val="multilevel"/>
    <w:tmpl w:val="03181BB0"/>
    <w:lvl w:ilvl="0">
      <w:start w:val="1"/>
      <w:numFmt w:val="decimal"/>
      <w:lvlText w:val="%1、"/>
      <w:lvlJc w:val="left"/>
      <w:pPr>
        <w:ind w:left="425" w:firstLine="0"/>
      </w:pPr>
      <w:rPr>
        <w:vertAlign w:val="baseline"/>
      </w:rPr>
    </w:lvl>
    <w:lvl w:ilvl="1">
      <w:start w:val="1"/>
      <w:numFmt w:val="decimal"/>
      <w:lvlText w:val="%2、"/>
      <w:lvlJc w:val="left"/>
      <w:pPr>
        <w:ind w:left="992" w:firstLine="425"/>
      </w:pPr>
      <w:rPr>
        <w:color w:val="000000"/>
        <w:vertAlign w:val="baseline"/>
      </w:rPr>
    </w:lvl>
    <w:lvl w:ilvl="2">
      <w:start w:val="1"/>
      <w:numFmt w:val="decimal"/>
      <w:lvlText w:val="%3、"/>
      <w:lvlJc w:val="left"/>
      <w:pPr>
        <w:ind w:left="1418" w:firstLine="851"/>
      </w:pPr>
      <w:rPr>
        <w:vertAlign w:val="baseline"/>
      </w:rPr>
    </w:lvl>
    <w:lvl w:ilvl="3">
      <w:start w:val="1"/>
      <w:numFmt w:val="decimal"/>
      <w:lvlText w:val="%4、"/>
      <w:lvlJc w:val="left"/>
      <w:pPr>
        <w:ind w:left="1984" w:firstLine="1276"/>
      </w:pPr>
      <w:rPr>
        <w:vertAlign w:val="baseline"/>
      </w:rPr>
    </w:lvl>
    <w:lvl w:ilvl="4">
      <w:start w:val="1"/>
      <w:numFmt w:val="decimal"/>
      <w:lvlText w:val="%5."/>
      <w:lvlJc w:val="left"/>
      <w:pPr>
        <w:ind w:left="2551" w:firstLine="1701"/>
      </w:pPr>
      <w:rPr>
        <w:vertAlign w:val="baseline"/>
      </w:rPr>
    </w:lvl>
    <w:lvl w:ilvl="5">
      <w:start w:val="1"/>
      <w:numFmt w:val="decimal"/>
      <w:lvlText w:val="%6)"/>
      <w:lvlJc w:val="left"/>
      <w:pPr>
        <w:ind w:left="3260" w:firstLine="2126"/>
      </w:pPr>
      <w:rPr>
        <w:vertAlign w:val="baseline"/>
      </w:rPr>
    </w:lvl>
    <w:lvl w:ilvl="6">
      <w:start w:val="1"/>
      <w:numFmt w:val="decimal"/>
      <w:lvlText w:val="(%7)"/>
      <w:lvlJc w:val="left"/>
      <w:pPr>
        <w:ind w:left="3827" w:firstLine="2551"/>
      </w:pPr>
      <w:rPr>
        <w:vertAlign w:val="baseline"/>
      </w:rPr>
    </w:lvl>
    <w:lvl w:ilvl="7">
      <w:start w:val="1"/>
      <w:numFmt w:val="lowerLetter"/>
      <w:lvlText w:val="%8."/>
      <w:lvlJc w:val="left"/>
      <w:pPr>
        <w:ind w:left="4394" w:firstLine="2975"/>
      </w:pPr>
      <w:rPr>
        <w:vertAlign w:val="baseline"/>
      </w:rPr>
    </w:lvl>
    <w:lvl w:ilvl="8">
      <w:start w:val="1"/>
      <w:numFmt w:val="lowerLetter"/>
      <w:lvlText w:val="%9)"/>
      <w:lvlJc w:val="left"/>
      <w:pPr>
        <w:ind w:left="5102" w:firstLine="3402"/>
      </w:pPr>
      <w:rPr>
        <w:vertAlign w:val="baseline"/>
      </w:rPr>
    </w:lvl>
  </w:abstractNum>
  <w:abstractNum w:abstractNumId="33" w15:restartNumberingAfterBreak="0">
    <w:nsid w:val="61095E91"/>
    <w:multiLevelType w:val="hybridMultilevel"/>
    <w:tmpl w:val="AE545CC2"/>
    <w:lvl w:ilvl="0" w:tplc="0409000F">
      <w:start w:val="1"/>
      <w:numFmt w:val="decimal"/>
      <w:lvlText w:val="%1."/>
      <w:lvlJc w:val="left"/>
      <w:pPr>
        <w:tabs>
          <w:tab w:val="num" w:pos="1380"/>
        </w:tabs>
        <w:ind w:left="1380" w:hanging="480"/>
      </w:pPr>
    </w:lvl>
    <w:lvl w:ilvl="1" w:tplc="04090019" w:tentative="1">
      <w:start w:val="1"/>
      <w:numFmt w:val="ideographTraditional"/>
      <w:lvlText w:val="%2、"/>
      <w:lvlJc w:val="left"/>
      <w:pPr>
        <w:tabs>
          <w:tab w:val="num" w:pos="1860"/>
        </w:tabs>
        <w:ind w:left="1860" w:hanging="480"/>
      </w:pPr>
    </w:lvl>
    <w:lvl w:ilvl="2" w:tplc="0409001B" w:tentative="1">
      <w:start w:val="1"/>
      <w:numFmt w:val="lowerRoman"/>
      <w:lvlText w:val="%3."/>
      <w:lvlJc w:val="right"/>
      <w:pPr>
        <w:tabs>
          <w:tab w:val="num" w:pos="2340"/>
        </w:tabs>
        <w:ind w:left="2340" w:hanging="480"/>
      </w:pPr>
    </w:lvl>
    <w:lvl w:ilvl="3" w:tplc="0409000F">
      <w:start w:val="1"/>
      <w:numFmt w:val="decimal"/>
      <w:lvlText w:val="%4."/>
      <w:lvlJc w:val="left"/>
      <w:pPr>
        <w:tabs>
          <w:tab w:val="num" w:pos="2820"/>
        </w:tabs>
        <w:ind w:left="2820" w:hanging="480"/>
      </w:pPr>
    </w:lvl>
    <w:lvl w:ilvl="4" w:tplc="04090019" w:tentative="1">
      <w:start w:val="1"/>
      <w:numFmt w:val="ideographTraditional"/>
      <w:lvlText w:val="%5、"/>
      <w:lvlJc w:val="left"/>
      <w:pPr>
        <w:tabs>
          <w:tab w:val="num" w:pos="3300"/>
        </w:tabs>
        <w:ind w:left="3300" w:hanging="480"/>
      </w:pPr>
    </w:lvl>
    <w:lvl w:ilvl="5" w:tplc="0409001B" w:tentative="1">
      <w:start w:val="1"/>
      <w:numFmt w:val="lowerRoman"/>
      <w:lvlText w:val="%6."/>
      <w:lvlJc w:val="right"/>
      <w:pPr>
        <w:tabs>
          <w:tab w:val="num" w:pos="3780"/>
        </w:tabs>
        <w:ind w:left="3780" w:hanging="480"/>
      </w:pPr>
    </w:lvl>
    <w:lvl w:ilvl="6" w:tplc="0409000F" w:tentative="1">
      <w:start w:val="1"/>
      <w:numFmt w:val="decimal"/>
      <w:lvlText w:val="%7."/>
      <w:lvlJc w:val="left"/>
      <w:pPr>
        <w:tabs>
          <w:tab w:val="num" w:pos="4260"/>
        </w:tabs>
        <w:ind w:left="4260" w:hanging="480"/>
      </w:pPr>
    </w:lvl>
    <w:lvl w:ilvl="7" w:tplc="04090019" w:tentative="1">
      <w:start w:val="1"/>
      <w:numFmt w:val="ideographTraditional"/>
      <w:lvlText w:val="%8、"/>
      <w:lvlJc w:val="left"/>
      <w:pPr>
        <w:tabs>
          <w:tab w:val="num" w:pos="4740"/>
        </w:tabs>
        <w:ind w:left="4740" w:hanging="480"/>
      </w:pPr>
    </w:lvl>
    <w:lvl w:ilvl="8" w:tplc="0409001B" w:tentative="1">
      <w:start w:val="1"/>
      <w:numFmt w:val="lowerRoman"/>
      <w:lvlText w:val="%9."/>
      <w:lvlJc w:val="right"/>
      <w:pPr>
        <w:tabs>
          <w:tab w:val="num" w:pos="5220"/>
        </w:tabs>
        <w:ind w:left="5220" w:hanging="480"/>
      </w:pPr>
    </w:lvl>
  </w:abstractNum>
  <w:abstractNum w:abstractNumId="34" w15:restartNumberingAfterBreak="0">
    <w:nsid w:val="6DA64D14"/>
    <w:multiLevelType w:val="hybridMultilevel"/>
    <w:tmpl w:val="C4BC1648"/>
    <w:lvl w:ilvl="0" w:tplc="6792CD48">
      <w:start w:val="1"/>
      <w:numFmt w:val="decimal"/>
      <w:lvlText w:val="%1."/>
      <w:lvlJc w:val="left"/>
      <w:pPr>
        <w:ind w:left="417" w:hanging="360"/>
      </w:pPr>
      <w:rPr>
        <w:rFonts w:hint="default"/>
      </w:rPr>
    </w:lvl>
    <w:lvl w:ilvl="1" w:tplc="04090019" w:tentative="1">
      <w:start w:val="1"/>
      <w:numFmt w:val="ideographTraditional"/>
      <w:lvlText w:val="%2、"/>
      <w:lvlJc w:val="left"/>
      <w:pPr>
        <w:ind w:left="1017" w:hanging="480"/>
      </w:pPr>
    </w:lvl>
    <w:lvl w:ilvl="2" w:tplc="0409001B" w:tentative="1">
      <w:start w:val="1"/>
      <w:numFmt w:val="lowerRoman"/>
      <w:lvlText w:val="%3."/>
      <w:lvlJc w:val="right"/>
      <w:pPr>
        <w:ind w:left="1497" w:hanging="480"/>
      </w:pPr>
    </w:lvl>
    <w:lvl w:ilvl="3" w:tplc="0409000F" w:tentative="1">
      <w:start w:val="1"/>
      <w:numFmt w:val="decimal"/>
      <w:lvlText w:val="%4."/>
      <w:lvlJc w:val="left"/>
      <w:pPr>
        <w:ind w:left="1977" w:hanging="480"/>
      </w:pPr>
    </w:lvl>
    <w:lvl w:ilvl="4" w:tplc="04090019" w:tentative="1">
      <w:start w:val="1"/>
      <w:numFmt w:val="ideographTraditional"/>
      <w:lvlText w:val="%5、"/>
      <w:lvlJc w:val="left"/>
      <w:pPr>
        <w:ind w:left="2457" w:hanging="480"/>
      </w:pPr>
    </w:lvl>
    <w:lvl w:ilvl="5" w:tplc="0409001B" w:tentative="1">
      <w:start w:val="1"/>
      <w:numFmt w:val="lowerRoman"/>
      <w:lvlText w:val="%6."/>
      <w:lvlJc w:val="right"/>
      <w:pPr>
        <w:ind w:left="2937" w:hanging="480"/>
      </w:pPr>
    </w:lvl>
    <w:lvl w:ilvl="6" w:tplc="0409000F" w:tentative="1">
      <w:start w:val="1"/>
      <w:numFmt w:val="decimal"/>
      <w:lvlText w:val="%7."/>
      <w:lvlJc w:val="left"/>
      <w:pPr>
        <w:ind w:left="3417" w:hanging="480"/>
      </w:pPr>
    </w:lvl>
    <w:lvl w:ilvl="7" w:tplc="04090019" w:tentative="1">
      <w:start w:val="1"/>
      <w:numFmt w:val="ideographTraditional"/>
      <w:lvlText w:val="%8、"/>
      <w:lvlJc w:val="left"/>
      <w:pPr>
        <w:ind w:left="3897" w:hanging="480"/>
      </w:pPr>
    </w:lvl>
    <w:lvl w:ilvl="8" w:tplc="0409001B" w:tentative="1">
      <w:start w:val="1"/>
      <w:numFmt w:val="lowerRoman"/>
      <w:lvlText w:val="%9."/>
      <w:lvlJc w:val="right"/>
      <w:pPr>
        <w:ind w:left="4377" w:hanging="480"/>
      </w:pPr>
    </w:lvl>
  </w:abstractNum>
  <w:abstractNum w:abstractNumId="35" w15:restartNumberingAfterBreak="0">
    <w:nsid w:val="71907A34"/>
    <w:multiLevelType w:val="multilevel"/>
    <w:tmpl w:val="BE70809C"/>
    <w:lvl w:ilvl="0">
      <w:start w:val="2"/>
      <w:numFmt w:val="decimal"/>
      <w:lvlText w:val="%1、"/>
      <w:lvlJc w:val="left"/>
      <w:pPr>
        <w:ind w:left="905" w:firstLine="425"/>
      </w:pPr>
      <w:rPr>
        <w:vertAlign w:val="baseline"/>
      </w:rPr>
    </w:lvl>
    <w:lvl w:ilvl="1">
      <w:start w:val="1"/>
      <w:numFmt w:val="decimal"/>
      <w:lvlText w:val="%2、"/>
      <w:lvlJc w:val="left"/>
      <w:pPr>
        <w:ind w:left="1385" w:firstLine="905"/>
      </w:pPr>
      <w:rPr>
        <w:vertAlign w:val="baseline"/>
      </w:rPr>
    </w:lvl>
    <w:lvl w:ilvl="2">
      <w:start w:val="1"/>
      <w:numFmt w:val="lowerRoman"/>
      <w:lvlText w:val="%3."/>
      <w:lvlJc w:val="right"/>
      <w:pPr>
        <w:ind w:left="1865" w:firstLine="1385"/>
      </w:pPr>
      <w:rPr>
        <w:vertAlign w:val="baseline"/>
      </w:rPr>
    </w:lvl>
    <w:lvl w:ilvl="3">
      <w:start w:val="1"/>
      <w:numFmt w:val="decimal"/>
      <w:lvlText w:val="%4."/>
      <w:lvlJc w:val="left"/>
      <w:pPr>
        <w:ind w:left="2345" w:firstLine="1865"/>
      </w:pPr>
      <w:rPr>
        <w:vertAlign w:val="baseline"/>
      </w:rPr>
    </w:lvl>
    <w:lvl w:ilvl="4">
      <w:start w:val="1"/>
      <w:numFmt w:val="decimal"/>
      <w:lvlText w:val="%5、"/>
      <w:lvlJc w:val="left"/>
      <w:pPr>
        <w:ind w:left="2825" w:firstLine="2345"/>
      </w:pPr>
      <w:rPr>
        <w:vertAlign w:val="baseline"/>
      </w:rPr>
    </w:lvl>
    <w:lvl w:ilvl="5">
      <w:start w:val="1"/>
      <w:numFmt w:val="lowerRoman"/>
      <w:lvlText w:val="%6."/>
      <w:lvlJc w:val="right"/>
      <w:pPr>
        <w:ind w:left="3305" w:firstLine="2825"/>
      </w:pPr>
      <w:rPr>
        <w:vertAlign w:val="baseline"/>
      </w:rPr>
    </w:lvl>
    <w:lvl w:ilvl="6">
      <w:start w:val="1"/>
      <w:numFmt w:val="decimal"/>
      <w:lvlText w:val="%7."/>
      <w:lvlJc w:val="left"/>
      <w:pPr>
        <w:ind w:left="3785" w:firstLine="3305"/>
      </w:pPr>
      <w:rPr>
        <w:vertAlign w:val="baseline"/>
      </w:rPr>
    </w:lvl>
    <w:lvl w:ilvl="7">
      <w:start w:val="1"/>
      <w:numFmt w:val="decimal"/>
      <w:lvlText w:val="%8、"/>
      <w:lvlJc w:val="left"/>
      <w:pPr>
        <w:ind w:left="4265" w:firstLine="3785"/>
      </w:pPr>
      <w:rPr>
        <w:vertAlign w:val="baseline"/>
      </w:rPr>
    </w:lvl>
    <w:lvl w:ilvl="8">
      <w:start w:val="1"/>
      <w:numFmt w:val="lowerRoman"/>
      <w:lvlText w:val="%9."/>
      <w:lvlJc w:val="right"/>
      <w:pPr>
        <w:ind w:left="4745" w:firstLine="4265"/>
      </w:pPr>
      <w:rPr>
        <w:vertAlign w:val="baseline"/>
      </w:rPr>
    </w:lvl>
  </w:abstractNum>
  <w:abstractNum w:abstractNumId="36" w15:restartNumberingAfterBreak="0">
    <w:nsid w:val="7334580F"/>
    <w:multiLevelType w:val="hybridMultilevel"/>
    <w:tmpl w:val="C4BC1648"/>
    <w:lvl w:ilvl="0" w:tplc="6792CD4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779D17C1"/>
    <w:multiLevelType w:val="multilevel"/>
    <w:tmpl w:val="E9CCED76"/>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38" w15:restartNumberingAfterBreak="0">
    <w:nsid w:val="77E96FC8"/>
    <w:multiLevelType w:val="multilevel"/>
    <w:tmpl w:val="148EF0E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20"/>
  </w:num>
  <w:num w:numId="2">
    <w:abstractNumId w:val="38"/>
  </w:num>
  <w:num w:numId="3">
    <w:abstractNumId w:val="25"/>
  </w:num>
  <w:num w:numId="4">
    <w:abstractNumId w:val="32"/>
  </w:num>
  <w:num w:numId="5">
    <w:abstractNumId w:val="29"/>
  </w:num>
  <w:num w:numId="6">
    <w:abstractNumId w:val="28"/>
  </w:num>
  <w:num w:numId="7">
    <w:abstractNumId w:val="2"/>
  </w:num>
  <w:num w:numId="8">
    <w:abstractNumId w:val="22"/>
  </w:num>
  <w:num w:numId="9">
    <w:abstractNumId w:val="19"/>
  </w:num>
  <w:num w:numId="10">
    <w:abstractNumId w:val="31"/>
  </w:num>
  <w:num w:numId="11">
    <w:abstractNumId w:val="35"/>
  </w:num>
  <w:num w:numId="12">
    <w:abstractNumId w:val="37"/>
  </w:num>
  <w:num w:numId="13">
    <w:abstractNumId w:val="21"/>
  </w:num>
  <w:num w:numId="14">
    <w:abstractNumId w:val="11"/>
  </w:num>
  <w:num w:numId="15">
    <w:abstractNumId w:val="9"/>
  </w:num>
  <w:num w:numId="16">
    <w:abstractNumId w:val="27"/>
  </w:num>
  <w:num w:numId="17">
    <w:abstractNumId w:val="10"/>
  </w:num>
  <w:num w:numId="18">
    <w:abstractNumId w:val="0"/>
  </w:num>
  <w:num w:numId="19">
    <w:abstractNumId w:val="23"/>
  </w:num>
  <w:num w:numId="20">
    <w:abstractNumId w:val="24"/>
  </w:num>
  <w:num w:numId="21">
    <w:abstractNumId w:val="16"/>
  </w:num>
  <w:num w:numId="22">
    <w:abstractNumId w:val="5"/>
  </w:num>
  <w:num w:numId="23">
    <w:abstractNumId w:val="3"/>
  </w:num>
  <w:num w:numId="24">
    <w:abstractNumId w:val="33"/>
  </w:num>
  <w:num w:numId="25">
    <w:abstractNumId w:val="12"/>
  </w:num>
  <w:num w:numId="26">
    <w:abstractNumId w:val="8"/>
  </w:num>
  <w:num w:numId="27">
    <w:abstractNumId w:val="7"/>
  </w:num>
  <w:num w:numId="28">
    <w:abstractNumId w:val="14"/>
  </w:num>
  <w:num w:numId="29">
    <w:abstractNumId w:val="17"/>
  </w:num>
  <w:num w:numId="30">
    <w:abstractNumId w:val="1"/>
  </w:num>
  <w:num w:numId="31">
    <w:abstractNumId w:val="30"/>
  </w:num>
  <w:num w:numId="32">
    <w:abstractNumId w:val="13"/>
  </w:num>
  <w:num w:numId="33">
    <w:abstractNumId w:val="4"/>
  </w:num>
  <w:num w:numId="34">
    <w:abstractNumId w:val="6"/>
  </w:num>
  <w:num w:numId="35">
    <w:abstractNumId w:val="36"/>
  </w:num>
  <w:num w:numId="36">
    <w:abstractNumId w:val="34"/>
  </w:num>
  <w:num w:numId="37">
    <w:abstractNumId w:val="18"/>
  </w:num>
  <w:num w:numId="38">
    <w:abstractNumId w:val="15"/>
  </w:num>
  <w:num w:numId="3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hideSpellingErrors/>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1354"/>
    <w:rsid w:val="0000497E"/>
    <w:rsid w:val="00005FB2"/>
    <w:rsid w:val="00006DA2"/>
    <w:rsid w:val="00010F37"/>
    <w:rsid w:val="00014B99"/>
    <w:rsid w:val="00014DA1"/>
    <w:rsid w:val="0001581F"/>
    <w:rsid w:val="00017015"/>
    <w:rsid w:val="00020AF4"/>
    <w:rsid w:val="00026BCF"/>
    <w:rsid w:val="000279DB"/>
    <w:rsid w:val="00031A53"/>
    <w:rsid w:val="00031BC9"/>
    <w:rsid w:val="00033334"/>
    <w:rsid w:val="000346B2"/>
    <w:rsid w:val="00035DBB"/>
    <w:rsid w:val="00040719"/>
    <w:rsid w:val="00045A88"/>
    <w:rsid w:val="00046661"/>
    <w:rsid w:val="00046E11"/>
    <w:rsid w:val="000502B5"/>
    <w:rsid w:val="00052883"/>
    <w:rsid w:val="0005561B"/>
    <w:rsid w:val="00060028"/>
    <w:rsid w:val="00060770"/>
    <w:rsid w:val="00060DFA"/>
    <w:rsid w:val="000619E4"/>
    <w:rsid w:val="00061EC2"/>
    <w:rsid w:val="00065D13"/>
    <w:rsid w:val="0006615D"/>
    <w:rsid w:val="000668B0"/>
    <w:rsid w:val="00076501"/>
    <w:rsid w:val="000766D7"/>
    <w:rsid w:val="00076909"/>
    <w:rsid w:val="00081436"/>
    <w:rsid w:val="00081700"/>
    <w:rsid w:val="0008332E"/>
    <w:rsid w:val="00085DA0"/>
    <w:rsid w:val="0009638F"/>
    <w:rsid w:val="00096419"/>
    <w:rsid w:val="00097C2E"/>
    <w:rsid w:val="000A1997"/>
    <w:rsid w:val="000A3BDE"/>
    <w:rsid w:val="000A544E"/>
    <w:rsid w:val="000A7AF6"/>
    <w:rsid w:val="000B1DEA"/>
    <w:rsid w:val="000B3A25"/>
    <w:rsid w:val="000B576E"/>
    <w:rsid w:val="000C03B0"/>
    <w:rsid w:val="000C0FEA"/>
    <w:rsid w:val="000C2DE4"/>
    <w:rsid w:val="000C3028"/>
    <w:rsid w:val="000D26F4"/>
    <w:rsid w:val="000D4140"/>
    <w:rsid w:val="000D6C88"/>
    <w:rsid w:val="000E334A"/>
    <w:rsid w:val="000E67EC"/>
    <w:rsid w:val="000E7B47"/>
    <w:rsid w:val="000F33DD"/>
    <w:rsid w:val="000F6784"/>
    <w:rsid w:val="00105275"/>
    <w:rsid w:val="00107B78"/>
    <w:rsid w:val="00110487"/>
    <w:rsid w:val="001112EF"/>
    <w:rsid w:val="00111853"/>
    <w:rsid w:val="00112170"/>
    <w:rsid w:val="0011580C"/>
    <w:rsid w:val="00115A2F"/>
    <w:rsid w:val="0012196C"/>
    <w:rsid w:val="00123A2D"/>
    <w:rsid w:val="001248B8"/>
    <w:rsid w:val="001265EE"/>
    <w:rsid w:val="00130353"/>
    <w:rsid w:val="001360E9"/>
    <w:rsid w:val="00141E97"/>
    <w:rsid w:val="00143740"/>
    <w:rsid w:val="001452A1"/>
    <w:rsid w:val="0014796F"/>
    <w:rsid w:val="00150A4C"/>
    <w:rsid w:val="00156A6B"/>
    <w:rsid w:val="00170D0B"/>
    <w:rsid w:val="00181ACE"/>
    <w:rsid w:val="00181F4E"/>
    <w:rsid w:val="001850A6"/>
    <w:rsid w:val="00187019"/>
    <w:rsid w:val="001918A5"/>
    <w:rsid w:val="00191B20"/>
    <w:rsid w:val="001933CC"/>
    <w:rsid w:val="001948DA"/>
    <w:rsid w:val="00195BA4"/>
    <w:rsid w:val="001A1D6E"/>
    <w:rsid w:val="001A1FDD"/>
    <w:rsid w:val="001A57C5"/>
    <w:rsid w:val="001B04F0"/>
    <w:rsid w:val="001B3ACA"/>
    <w:rsid w:val="001B4EE9"/>
    <w:rsid w:val="001B5CEB"/>
    <w:rsid w:val="001C0AFC"/>
    <w:rsid w:val="001C162B"/>
    <w:rsid w:val="001C44AF"/>
    <w:rsid w:val="001C5493"/>
    <w:rsid w:val="001C5ACF"/>
    <w:rsid w:val="001C7FAA"/>
    <w:rsid w:val="001D0E7F"/>
    <w:rsid w:val="001D293D"/>
    <w:rsid w:val="001D3382"/>
    <w:rsid w:val="001D52A7"/>
    <w:rsid w:val="001E290D"/>
    <w:rsid w:val="001E5752"/>
    <w:rsid w:val="001E6F9A"/>
    <w:rsid w:val="001E724D"/>
    <w:rsid w:val="001F1F5B"/>
    <w:rsid w:val="001F4460"/>
    <w:rsid w:val="00200C15"/>
    <w:rsid w:val="002026C7"/>
    <w:rsid w:val="002058E2"/>
    <w:rsid w:val="00205A5D"/>
    <w:rsid w:val="00210F9A"/>
    <w:rsid w:val="00214156"/>
    <w:rsid w:val="00214BA9"/>
    <w:rsid w:val="00221BF0"/>
    <w:rsid w:val="00225853"/>
    <w:rsid w:val="00227D43"/>
    <w:rsid w:val="002465A9"/>
    <w:rsid w:val="0025196E"/>
    <w:rsid w:val="00252E0C"/>
    <w:rsid w:val="00263A25"/>
    <w:rsid w:val="002654AE"/>
    <w:rsid w:val="002664FE"/>
    <w:rsid w:val="002670FA"/>
    <w:rsid w:val="00273584"/>
    <w:rsid w:val="00275763"/>
    <w:rsid w:val="00281385"/>
    <w:rsid w:val="00285A39"/>
    <w:rsid w:val="00290376"/>
    <w:rsid w:val="002915C9"/>
    <w:rsid w:val="002920BA"/>
    <w:rsid w:val="00294813"/>
    <w:rsid w:val="002A105E"/>
    <w:rsid w:val="002A156D"/>
    <w:rsid w:val="002A2334"/>
    <w:rsid w:val="002A402E"/>
    <w:rsid w:val="002A422B"/>
    <w:rsid w:val="002A4EAA"/>
    <w:rsid w:val="002A7515"/>
    <w:rsid w:val="002B22C4"/>
    <w:rsid w:val="002B5B91"/>
    <w:rsid w:val="002B79F9"/>
    <w:rsid w:val="002C2C4F"/>
    <w:rsid w:val="002C3B86"/>
    <w:rsid w:val="002C51DD"/>
    <w:rsid w:val="002C6411"/>
    <w:rsid w:val="002D3F86"/>
    <w:rsid w:val="002D7331"/>
    <w:rsid w:val="002E2523"/>
    <w:rsid w:val="002E38B1"/>
    <w:rsid w:val="002E6A41"/>
    <w:rsid w:val="002F535E"/>
    <w:rsid w:val="002F74D8"/>
    <w:rsid w:val="00301426"/>
    <w:rsid w:val="00302525"/>
    <w:rsid w:val="00302B24"/>
    <w:rsid w:val="003054B9"/>
    <w:rsid w:val="00306DEF"/>
    <w:rsid w:val="00310872"/>
    <w:rsid w:val="00314C01"/>
    <w:rsid w:val="00315311"/>
    <w:rsid w:val="00316E9B"/>
    <w:rsid w:val="0032064E"/>
    <w:rsid w:val="00320E8E"/>
    <w:rsid w:val="003219D1"/>
    <w:rsid w:val="00322744"/>
    <w:rsid w:val="00323167"/>
    <w:rsid w:val="00330675"/>
    <w:rsid w:val="00334F63"/>
    <w:rsid w:val="0034044A"/>
    <w:rsid w:val="00342067"/>
    <w:rsid w:val="00355490"/>
    <w:rsid w:val="0035771B"/>
    <w:rsid w:val="00357A06"/>
    <w:rsid w:val="00360009"/>
    <w:rsid w:val="0036459A"/>
    <w:rsid w:val="003646AA"/>
    <w:rsid w:val="003652AB"/>
    <w:rsid w:val="0037137A"/>
    <w:rsid w:val="0037218D"/>
    <w:rsid w:val="00376C12"/>
    <w:rsid w:val="00384845"/>
    <w:rsid w:val="00392A6A"/>
    <w:rsid w:val="0039306C"/>
    <w:rsid w:val="003939AB"/>
    <w:rsid w:val="0039412B"/>
    <w:rsid w:val="00394743"/>
    <w:rsid w:val="003A2FAC"/>
    <w:rsid w:val="003B57B2"/>
    <w:rsid w:val="003B59B2"/>
    <w:rsid w:val="003B75E7"/>
    <w:rsid w:val="003B7C4D"/>
    <w:rsid w:val="003C1C07"/>
    <w:rsid w:val="003C1C0A"/>
    <w:rsid w:val="003C7092"/>
    <w:rsid w:val="003D2C05"/>
    <w:rsid w:val="003D2E00"/>
    <w:rsid w:val="003E11DC"/>
    <w:rsid w:val="003E2019"/>
    <w:rsid w:val="003F2C64"/>
    <w:rsid w:val="003F7A48"/>
    <w:rsid w:val="00401839"/>
    <w:rsid w:val="0040278C"/>
    <w:rsid w:val="00403CDE"/>
    <w:rsid w:val="00403E10"/>
    <w:rsid w:val="004070BB"/>
    <w:rsid w:val="00415037"/>
    <w:rsid w:val="0042042E"/>
    <w:rsid w:val="00426712"/>
    <w:rsid w:val="00431B0B"/>
    <w:rsid w:val="00433109"/>
    <w:rsid w:val="00434C48"/>
    <w:rsid w:val="00434E3E"/>
    <w:rsid w:val="00440A20"/>
    <w:rsid w:val="00440B21"/>
    <w:rsid w:val="00441B99"/>
    <w:rsid w:val="00444D37"/>
    <w:rsid w:val="00454FAA"/>
    <w:rsid w:val="00461BE9"/>
    <w:rsid w:val="0046203E"/>
    <w:rsid w:val="00465A21"/>
    <w:rsid w:val="00467F96"/>
    <w:rsid w:val="00470E2B"/>
    <w:rsid w:val="00471A5D"/>
    <w:rsid w:val="00471BCC"/>
    <w:rsid w:val="00474E06"/>
    <w:rsid w:val="00481A87"/>
    <w:rsid w:val="004843EC"/>
    <w:rsid w:val="0048605F"/>
    <w:rsid w:val="00490278"/>
    <w:rsid w:val="00493294"/>
    <w:rsid w:val="004A46BB"/>
    <w:rsid w:val="004A5072"/>
    <w:rsid w:val="004B0A44"/>
    <w:rsid w:val="004B103C"/>
    <w:rsid w:val="004B2A8F"/>
    <w:rsid w:val="004C19F2"/>
    <w:rsid w:val="004C31EE"/>
    <w:rsid w:val="004C409F"/>
    <w:rsid w:val="004C42DD"/>
    <w:rsid w:val="004C5CE7"/>
    <w:rsid w:val="004C5DAB"/>
    <w:rsid w:val="004D048E"/>
    <w:rsid w:val="004D0F9B"/>
    <w:rsid w:val="004D2FAA"/>
    <w:rsid w:val="004D5763"/>
    <w:rsid w:val="004D651E"/>
    <w:rsid w:val="004E43E3"/>
    <w:rsid w:val="004E5581"/>
    <w:rsid w:val="004E6CC7"/>
    <w:rsid w:val="004F1AB5"/>
    <w:rsid w:val="004F2F0B"/>
    <w:rsid w:val="004F40A0"/>
    <w:rsid w:val="004F7550"/>
    <w:rsid w:val="00500692"/>
    <w:rsid w:val="00501758"/>
    <w:rsid w:val="0050252B"/>
    <w:rsid w:val="005048F6"/>
    <w:rsid w:val="00504BCC"/>
    <w:rsid w:val="00507327"/>
    <w:rsid w:val="005103D7"/>
    <w:rsid w:val="00517FDB"/>
    <w:rsid w:val="00524F98"/>
    <w:rsid w:val="005336C0"/>
    <w:rsid w:val="0053472D"/>
    <w:rsid w:val="00540EB2"/>
    <w:rsid w:val="00543640"/>
    <w:rsid w:val="00543FDF"/>
    <w:rsid w:val="00550328"/>
    <w:rsid w:val="005528F3"/>
    <w:rsid w:val="0055297F"/>
    <w:rsid w:val="005533E5"/>
    <w:rsid w:val="005571F5"/>
    <w:rsid w:val="00570442"/>
    <w:rsid w:val="00573E05"/>
    <w:rsid w:val="00575BF8"/>
    <w:rsid w:val="00586943"/>
    <w:rsid w:val="005902DD"/>
    <w:rsid w:val="005A3DF5"/>
    <w:rsid w:val="005A4D9A"/>
    <w:rsid w:val="005B1A2D"/>
    <w:rsid w:val="005B39AB"/>
    <w:rsid w:val="005B3F5F"/>
    <w:rsid w:val="005B4FE2"/>
    <w:rsid w:val="005B69DE"/>
    <w:rsid w:val="005B722E"/>
    <w:rsid w:val="005C10D9"/>
    <w:rsid w:val="005C62F3"/>
    <w:rsid w:val="005D0143"/>
    <w:rsid w:val="005D2CCD"/>
    <w:rsid w:val="005D6008"/>
    <w:rsid w:val="005D74BC"/>
    <w:rsid w:val="005D7AB8"/>
    <w:rsid w:val="005E6CDD"/>
    <w:rsid w:val="005F1B74"/>
    <w:rsid w:val="005F562B"/>
    <w:rsid w:val="005F5C4A"/>
    <w:rsid w:val="0060022B"/>
    <w:rsid w:val="00607C91"/>
    <w:rsid w:val="00610F41"/>
    <w:rsid w:val="006121F2"/>
    <w:rsid w:val="0061264C"/>
    <w:rsid w:val="006177F3"/>
    <w:rsid w:val="00617F7F"/>
    <w:rsid w:val="0062005B"/>
    <w:rsid w:val="00622E5F"/>
    <w:rsid w:val="00624805"/>
    <w:rsid w:val="00624D39"/>
    <w:rsid w:val="00635100"/>
    <w:rsid w:val="006352E5"/>
    <w:rsid w:val="00635B49"/>
    <w:rsid w:val="00642508"/>
    <w:rsid w:val="006453E2"/>
    <w:rsid w:val="00645503"/>
    <w:rsid w:val="006510A0"/>
    <w:rsid w:val="00654B9D"/>
    <w:rsid w:val="006550DD"/>
    <w:rsid w:val="0066106E"/>
    <w:rsid w:val="00663336"/>
    <w:rsid w:val="006648FA"/>
    <w:rsid w:val="00666617"/>
    <w:rsid w:val="006711E0"/>
    <w:rsid w:val="006820EF"/>
    <w:rsid w:val="00683A76"/>
    <w:rsid w:val="006848A7"/>
    <w:rsid w:val="00684EC6"/>
    <w:rsid w:val="0068714E"/>
    <w:rsid w:val="00691588"/>
    <w:rsid w:val="006920B6"/>
    <w:rsid w:val="00693F13"/>
    <w:rsid w:val="00694980"/>
    <w:rsid w:val="006967C2"/>
    <w:rsid w:val="006A364A"/>
    <w:rsid w:val="006A529F"/>
    <w:rsid w:val="006B02E0"/>
    <w:rsid w:val="006B2866"/>
    <w:rsid w:val="006B3591"/>
    <w:rsid w:val="006D1D3D"/>
    <w:rsid w:val="006D30E1"/>
    <w:rsid w:val="006D321C"/>
    <w:rsid w:val="006D3ACD"/>
    <w:rsid w:val="006D3CA3"/>
    <w:rsid w:val="006D52E9"/>
    <w:rsid w:val="006E27FD"/>
    <w:rsid w:val="006F3A41"/>
    <w:rsid w:val="006F68F5"/>
    <w:rsid w:val="006F71C8"/>
    <w:rsid w:val="00700B02"/>
    <w:rsid w:val="00701F4B"/>
    <w:rsid w:val="00702282"/>
    <w:rsid w:val="007044B8"/>
    <w:rsid w:val="007061DD"/>
    <w:rsid w:val="00707F8C"/>
    <w:rsid w:val="00712C94"/>
    <w:rsid w:val="00716139"/>
    <w:rsid w:val="007239F5"/>
    <w:rsid w:val="007257DA"/>
    <w:rsid w:val="00725A45"/>
    <w:rsid w:val="00726FA3"/>
    <w:rsid w:val="00731AE5"/>
    <w:rsid w:val="007361BE"/>
    <w:rsid w:val="00736961"/>
    <w:rsid w:val="0074128F"/>
    <w:rsid w:val="0074265B"/>
    <w:rsid w:val="00742F96"/>
    <w:rsid w:val="00747546"/>
    <w:rsid w:val="007478DB"/>
    <w:rsid w:val="00754A2E"/>
    <w:rsid w:val="00756819"/>
    <w:rsid w:val="00760AB4"/>
    <w:rsid w:val="00762578"/>
    <w:rsid w:val="007649FE"/>
    <w:rsid w:val="00765F73"/>
    <w:rsid w:val="00772791"/>
    <w:rsid w:val="00777B8C"/>
    <w:rsid w:val="00780181"/>
    <w:rsid w:val="00780CEF"/>
    <w:rsid w:val="00786577"/>
    <w:rsid w:val="0079073C"/>
    <w:rsid w:val="007924F8"/>
    <w:rsid w:val="00793F87"/>
    <w:rsid w:val="007959D8"/>
    <w:rsid w:val="00796C7E"/>
    <w:rsid w:val="007A03E7"/>
    <w:rsid w:val="007B08AA"/>
    <w:rsid w:val="007B4583"/>
    <w:rsid w:val="007B79FD"/>
    <w:rsid w:val="007C0CAF"/>
    <w:rsid w:val="007C196E"/>
    <w:rsid w:val="007C2A65"/>
    <w:rsid w:val="007C355B"/>
    <w:rsid w:val="007C3C13"/>
    <w:rsid w:val="007C4F1E"/>
    <w:rsid w:val="007C689B"/>
    <w:rsid w:val="007D347C"/>
    <w:rsid w:val="007D42F0"/>
    <w:rsid w:val="007D5CDE"/>
    <w:rsid w:val="00801098"/>
    <w:rsid w:val="00811297"/>
    <w:rsid w:val="00812AC4"/>
    <w:rsid w:val="008222BF"/>
    <w:rsid w:val="00823DF1"/>
    <w:rsid w:val="00824477"/>
    <w:rsid w:val="00825116"/>
    <w:rsid w:val="00827A35"/>
    <w:rsid w:val="008311B7"/>
    <w:rsid w:val="00832CA1"/>
    <w:rsid w:val="0084049D"/>
    <w:rsid w:val="008441A1"/>
    <w:rsid w:val="0084515D"/>
    <w:rsid w:val="00847029"/>
    <w:rsid w:val="00847164"/>
    <w:rsid w:val="00850FA4"/>
    <w:rsid w:val="008512C8"/>
    <w:rsid w:val="00851B3E"/>
    <w:rsid w:val="008555DC"/>
    <w:rsid w:val="00855A15"/>
    <w:rsid w:val="00855F30"/>
    <w:rsid w:val="00856331"/>
    <w:rsid w:val="00864919"/>
    <w:rsid w:val="008656BF"/>
    <w:rsid w:val="00867C56"/>
    <w:rsid w:val="00871317"/>
    <w:rsid w:val="00871E0A"/>
    <w:rsid w:val="00872E1F"/>
    <w:rsid w:val="0087429D"/>
    <w:rsid w:val="0087452F"/>
    <w:rsid w:val="00875CBB"/>
    <w:rsid w:val="0088018D"/>
    <w:rsid w:val="00882E64"/>
    <w:rsid w:val="00886ACD"/>
    <w:rsid w:val="0089168C"/>
    <w:rsid w:val="008920B6"/>
    <w:rsid w:val="0089672F"/>
    <w:rsid w:val="008A339B"/>
    <w:rsid w:val="008A5131"/>
    <w:rsid w:val="008A5E7D"/>
    <w:rsid w:val="008B066B"/>
    <w:rsid w:val="008B2B8C"/>
    <w:rsid w:val="008B56DD"/>
    <w:rsid w:val="008B7B1A"/>
    <w:rsid w:val="008C346B"/>
    <w:rsid w:val="008C6637"/>
    <w:rsid w:val="008C7AF6"/>
    <w:rsid w:val="008D2428"/>
    <w:rsid w:val="008E1F08"/>
    <w:rsid w:val="008F1D99"/>
    <w:rsid w:val="008F22B2"/>
    <w:rsid w:val="008F2B26"/>
    <w:rsid w:val="00902CB0"/>
    <w:rsid w:val="009034F6"/>
    <w:rsid w:val="00903674"/>
    <w:rsid w:val="00904158"/>
    <w:rsid w:val="009102E9"/>
    <w:rsid w:val="009114CF"/>
    <w:rsid w:val="00913E80"/>
    <w:rsid w:val="00916B7C"/>
    <w:rsid w:val="00917081"/>
    <w:rsid w:val="009224C9"/>
    <w:rsid w:val="00922616"/>
    <w:rsid w:val="009234F2"/>
    <w:rsid w:val="0092541D"/>
    <w:rsid w:val="00926B07"/>
    <w:rsid w:val="00927B38"/>
    <w:rsid w:val="00930D6B"/>
    <w:rsid w:val="009335D2"/>
    <w:rsid w:val="0093744F"/>
    <w:rsid w:val="00940293"/>
    <w:rsid w:val="00940542"/>
    <w:rsid w:val="00945217"/>
    <w:rsid w:val="009476AD"/>
    <w:rsid w:val="00950EC0"/>
    <w:rsid w:val="00951842"/>
    <w:rsid w:val="009529E0"/>
    <w:rsid w:val="00955F24"/>
    <w:rsid w:val="00956B1D"/>
    <w:rsid w:val="00965857"/>
    <w:rsid w:val="00966319"/>
    <w:rsid w:val="00967DBF"/>
    <w:rsid w:val="0097151F"/>
    <w:rsid w:val="00972994"/>
    <w:rsid w:val="009740F8"/>
    <w:rsid w:val="00981915"/>
    <w:rsid w:val="00982D4A"/>
    <w:rsid w:val="00987F14"/>
    <w:rsid w:val="00991898"/>
    <w:rsid w:val="0099257D"/>
    <w:rsid w:val="0099265F"/>
    <w:rsid w:val="00992B4E"/>
    <w:rsid w:val="00992C7C"/>
    <w:rsid w:val="00994F36"/>
    <w:rsid w:val="00995135"/>
    <w:rsid w:val="009A1520"/>
    <w:rsid w:val="009A1881"/>
    <w:rsid w:val="009A450A"/>
    <w:rsid w:val="009A7E41"/>
    <w:rsid w:val="009B2487"/>
    <w:rsid w:val="009B2F4D"/>
    <w:rsid w:val="009B394E"/>
    <w:rsid w:val="009B482E"/>
    <w:rsid w:val="009B6152"/>
    <w:rsid w:val="009B665B"/>
    <w:rsid w:val="009B7F87"/>
    <w:rsid w:val="009C0E03"/>
    <w:rsid w:val="009C4C90"/>
    <w:rsid w:val="009C534F"/>
    <w:rsid w:val="009C5A07"/>
    <w:rsid w:val="009C7D4F"/>
    <w:rsid w:val="009D1081"/>
    <w:rsid w:val="009D1652"/>
    <w:rsid w:val="009D2C20"/>
    <w:rsid w:val="009D42FE"/>
    <w:rsid w:val="009D5D4A"/>
    <w:rsid w:val="009D5F4F"/>
    <w:rsid w:val="009D67C7"/>
    <w:rsid w:val="009E08EA"/>
    <w:rsid w:val="009E41B7"/>
    <w:rsid w:val="009E4E0B"/>
    <w:rsid w:val="009E5945"/>
    <w:rsid w:val="009F0433"/>
    <w:rsid w:val="009F2C5D"/>
    <w:rsid w:val="009F5DAD"/>
    <w:rsid w:val="00A05906"/>
    <w:rsid w:val="00A1338F"/>
    <w:rsid w:val="00A17F97"/>
    <w:rsid w:val="00A20A0D"/>
    <w:rsid w:val="00A22D08"/>
    <w:rsid w:val="00A238E9"/>
    <w:rsid w:val="00A25248"/>
    <w:rsid w:val="00A311F1"/>
    <w:rsid w:val="00A3233F"/>
    <w:rsid w:val="00A331DD"/>
    <w:rsid w:val="00A4179C"/>
    <w:rsid w:val="00A43A34"/>
    <w:rsid w:val="00A448DC"/>
    <w:rsid w:val="00A45123"/>
    <w:rsid w:val="00A45C34"/>
    <w:rsid w:val="00A46A53"/>
    <w:rsid w:val="00A47E10"/>
    <w:rsid w:val="00A501E0"/>
    <w:rsid w:val="00A5508B"/>
    <w:rsid w:val="00A57619"/>
    <w:rsid w:val="00A60A64"/>
    <w:rsid w:val="00A62145"/>
    <w:rsid w:val="00A654F9"/>
    <w:rsid w:val="00A6655E"/>
    <w:rsid w:val="00A67682"/>
    <w:rsid w:val="00A676A7"/>
    <w:rsid w:val="00A76789"/>
    <w:rsid w:val="00A76F8F"/>
    <w:rsid w:val="00A77B85"/>
    <w:rsid w:val="00A77E44"/>
    <w:rsid w:val="00A837EB"/>
    <w:rsid w:val="00A92B7A"/>
    <w:rsid w:val="00AA158C"/>
    <w:rsid w:val="00AA56E5"/>
    <w:rsid w:val="00AA5C9E"/>
    <w:rsid w:val="00AB0D6C"/>
    <w:rsid w:val="00AB33BD"/>
    <w:rsid w:val="00AB6665"/>
    <w:rsid w:val="00AB671C"/>
    <w:rsid w:val="00AB6FC4"/>
    <w:rsid w:val="00AC4B0F"/>
    <w:rsid w:val="00AD2399"/>
    <w:rsid w:val="00AD3378"/>
    <w:rsid w:val="00AE5DA6"/>
    <w:rsid w:val="00AE6E7D"/>
    <w:rsid w:val="00AF1E63"/>
    <w:rsid w:val="00AF4902"/>
    <w:rsid w:val="00B0211E"/>
    <w:rsid w:val="00B0232A"/>
    <w:rsid w:val="00B02B71"/>
    <w:rsid w:val="00B106EC"/>
    <w:rsid w:val="00B1179B"/>
    <w:rsid w:val="00B124D9"/>
    <w:rsid w:val="00B12AA8"/>
    <w:rsid w:val="00B14AB5"/>
    <w:rsid w:val="00B14B23"/>
    <w:rsid w:val="00B15D5D"/>
    <w:rsid w:val="00B200F9"/>
    <w:rsid w:val="00B20A8E"/>
    <w:rsid w:val="00B21708"/>
    <w:rsid w:val="00B2365E"/>
    <w:rsid w:val="00B25CB1"/>
    <w:rsid w:val="00B308B6"/>
    <w:rsid w:val="00B346A1"/>
    <w:rsid w:val="00B41FD5"/>
    <w:rsid w:val="00B47EBB"/>
    <w:rsid w:val="00B5253C"/>
    <w:rsid w:val="00B54810"/>
    <w:rsid w:val="00B5559D"/>
    <w:rsid w:val="00B62FC1"/>
    <w:rsid w:val="00B66C53"/>
    <w:rsid w:val="00B7069B"/>
    <w:rsid w:val="00B777C2"/>
    <w:rsid w:val="00B80E48"/>
    <w:rsid w:val="00B85833"/>
    <w:rsid w:val="00B858CC"/>
    <w:rsid w:val="00B8634E"/>
    <w:rsid w:val="00B87A7B"/>
    <w:rsid w:val="00B93C61"/>
    <w:rsid w:val="00B9600B"/>
    <w:rsid w:val="00BA1445"/>
    <w:rsid w:val="00BA61D7"/>
    <w:rsid w:val="00BB2520"/>
    <w:rsid w:val="00BB3889"/>
    <w:rsid w:val="00BB69DE"/>
    <w:rsid w:val="00BC25C2"/>
    <w:rsid w:val="00BC285E"/>
    <w:rsid w:val="00BC3525"/>
    <w:rsid w:val="00BC75B2"/>
    <w:rsid w:val="00BD0C8A"/>
    <w:rsid w:val="00BD3CA2"/>
    <w:rsid w:val="00BD5193"/>
    <w:rsid w:val="00BD5366"/>
    <w:rsid w:val="00BE2654"/>
    <w:rsid w:val="00BE3EEA"/>
    <w:rsid w:val="00BE7C71"/>
    <w:rsid w:val="00BF1A42"/>
    <w:rsid w:val="00C01B71"/>
    <w:rsid w:val="00C0277A"/>
    <w:rsid w:val="00C16726"/>
    <w:rsid w:val="00C2644D"/>
    <w:rsid w:val="00C27837"/>
    <w:rsid w:val="00C27A1B"/>
    <w:rsid w:val="00C31F2D"/>
    <w:rsid w:val="00C35623"/>
    <w:rsid w:val="00C3784A"/>
    <w:rsid w:val="00C41BC8"/>
    <w:rsid w:val="00C4394F"/>
    <w:rsid w:val="00C443DF"/>
    <w:rsid w:val="00C44F9E"/>
    <w:rsid w:val="00C453F2"/>
    <w:rsid w:val="00C45941"/>
    <w:rsid w:val="00C4704C"/>
    <w:rsid w:val="00C532F0"/>
    <w:rsid w:val="00C536FA"/>
    <w:rsid w:val="00C5403B"/>
    <w:rsid w:val="00C56A17"/>
    <w:rsid w:val="00C60C7A"/>
    <w:rsid w:val="00C63B62"/>
    <w:rsid w:val="00C669AB"/>
    <w:rsid w:val="00C66C03"/>
    <w:rsid w:val="00C67293"/>
    <w:rsid w:val="00C73B44"/>
    <w:rsid w:val="00C73DB2"/>
    <w:rsid w:val="00C80467"/>
    <w:rsid w:val="00C85389"/>
    <w:rsid w:val="00C93D91"/>
    <w:rsid w:val="00CA47CD"/>
    <w:rsid w:val="00CB00F2"/>
    <w:rsid w:val="00CB2269"/>
    <w:rsid w:val="00CB3018"/>
    <w:rsid w:val="00CB40FF"/>
    <w:rsid w:val="00CB62C6"/>
    <w:rsid w:val="00CC16B0"/>
    <w:rsid w:val="00CC1C3B"/>
    <w:rsid w:val="00CC450A"/>
    <w:rsid w:val="00CC4513"/>
    <w:rsid w:val="00CC59D8"/>
    <w:rsid w:val="00CC7789"/>
    <w:rsid w:val="00CD5628"/>
    <w:rsid w:val="00CE123A"/>
    <w:rsid w:val="00CE1354"/>
    <w:rsid w:val="00CE3EA2"/>
    <w:rsid w:val="00CE79C5"/>
    <w:rsid w:val="00CE7CA1"/>
    <w:rsid w:val="00CF21F2"/>
    <w:rsid w:val="00CF4E48"/>
    <w:rsid w:val="00CF54DE"/>
    <w:rsid w:val="00CF7EE5"/>
    <w:rsid w:val="00D045C7"/>
    <w:rsid w:val="00D07E13"/>
    <w:rsid w:val="00D10117"/>
    <w:rsid w:val="00D11E2A"/>
    <w:rsid w:val="00D14AD0"/>
    <w:rsid w:val="00D20DA2"/>
    <w:rsid w:val="00D23103"/>
    <w:rsid w:val="00D23BE9"/>
    <w:rsid w:val="00D26332"/>
    <w:rsid w:val="00D31E75"/>
    <w:rsid w:val="00D336E5"/>
    <w:rsid w:val="00D37503"/>
    <w:rsid w:val="00D37619"/>
    <w:rsid w:val="00D40406"/>
    <w:rsid w:val="00D41C2B"/>
    <w:rsid w:val="00D44219"/>
    <w:rsid w:val="00D4505C"/>
    <w:rsid w:val="00D4517C"/>
    <w:rsid w:val="00D45AC9"/>
    <w:rsid w:val="00D4747A"/>
    <w:rsid w:val="00D51EA9"/>
    <w:rsid w:val="00D55878"/>
    <w:rsid w:val="00D564D0"/>
    <w:rsid w:val="00D57FF1"/>
    <w:rsid w:val="00D63D19"/>
    <w:rsid w:val="00D660A8"/>
    <w:rsid w:val="00D67729"/>
    <w:rsid w:val="00D777C7"/>
    <w:rsid w:val="00D8163B"/>
    <w:rsid w:val="00D81B60"/>
    <w:rsid w:val="00D82CA1"/>
    <w:rsid w:val="00D85659"/>
    <w:rsid w:val="00D91CCA"/>
    <w:rsid w:val="00D92EF0"/>
    <w:rsid w:val="00DA3981"/>
    <w:rsid w:val="00DA3FCB"/>
    <w:rsid w:val="00DA60E9"/>
    <w:rsid w:val="00DB2FC8"/>
    <w:rsid w:val="00DB552D"/>
    <w:rsid w:val="00DC0AFE"/>
    <w:rsid w:val="00DC68AD"/>
    <w:rsid w:val="00DD4D59"/>
    <w:rsid w:val="00DE1D2A"/>
    <w:rsid w:val="00DE677C"/>
    <w:rsid w:val="00DF1923"/>
    <w:rsid w:val="00DF2965"/>
    <w:rsid w:val="00DF4173"/>
    <w:rsid w:val="00DF4472"/>
    <w:rsid w:val="00DF5C42"/>
    <w:rsid w:val="00DF608F"/>
    <w:rsid w:val="00DF698D"/>
    <w:rsid w:val="00DF6DD0"/>
    <w:rsid w:val="00E026B3"/>
    <w:rsid w:val="00E02FA1"/>
    <w:rsid w:val="00E07B7B"/>
    <w:rsid w:val="00E131CD"/>
    <w:rsid w:val="00E13C58"/>
    <w:rsid w:val="00E13ECD"/>
    <w:rsid w:val="00E22722"/>
    <w:rsid w:val="00E22ED8"/>
    <w:rsid w:val="00E24A57"/>
    <w:rsid w:val="00E325ED"/>
    <w:rsid w:val="00E3550F"/>
    <w:rsid w:val="00E359C0"/>
    <w:rsid w:val="00E41D93"/>
    <w:rsid w:val="00E428EF"/>
    <w:rsid w:val="00E46E43"/>
    <w:rsid w:val="00E47B31"/>
    <w:rsid w:val="00E51BC1"/>
    <w:rsid w:val="00E52EA3"/>
    <w:rsid w:val="00E568E8"/>
    <w:rsid w:val="00E570C1"/>
    <w:rsid w:val="00E57107"/>
    <w:rsid w:val="00E57B91"/>
    <w:rsid w:val="00E67498"/>
    <w:rsid w:val="00E71D77"/>
    <w:rsid w:val="00E734E3"/>
    <w:rsid w:val="00E74D0A"/>
    <w:rsid w:val="00E75021"/>
    <w:rsid w:val="00E75892"/>
    <w:rsid w:val="00E81811"/>
    <w:rsid w:val="00E82C56"/>
    <w:rsid w:val="00E82FA6"/>
    <w:rsid w:val="00E8310E"/>
    <w:rsid w:val="00E831E7"/>
    <w:rsid w:val="00E87436"/>
    <w:rsid w:val="00E906A3"/>
    <w:rsid w:val="00E9317B"/>
    <w:rsid w:val="00E93A00"/>
    <w:rsid w:val="00E94462"/>
    <w:rsid w:val="00E94C62"/>
    <w:rsid w:val="00E9543B"/>
    <w:rsid w:val="00E954D0"/>
    <w:rsid w:val="00E95856"/>
    <w:rsid w:val="00E974D7"/>
    <w:rsid w:val="00EA1344"/>
    <w:rsid w:val="00EA289B"/>
    <w:rsid w:val="00EB34A3"/>
    <w:rsid w:val="00EB540B"/>
    <w:rsid w:val="00EC07DB"/>
    <w:rsid w:val="00EC378D"/>
    <w:rsid w:val="00EC6824"/>
    <w:rsid w:val="00EC68FB"/>
    <w:rsid w:val="00EC7948"/>
    <w:rsid w:val="00ED37F6"/>
    <w:rsid w:val="00ED746A"/>
    <w:rsid w:val="00EE3F60"/>
    <w:rsid w:val="00EE5720"/>
    <w:rsid w:val="00EE6B9E"/>
    <w:rsid w:val="00EE7CBD"/>
    <w:rsid w:val="00EF1BAB"/>
    <w:rsid w:val="00EF1F52"/>
    <w:rsid w:val="00F00E16"/>
    <w:rsid w:val="00F01103"/>
    <w:rsid w:val="00F10314"/>
    <w:rsid w:val="00F11260"/>
    <w:rsid w:val="00F13548"/>
    <w:rsid w:val="00F17733"/>
    <w:rsid w:val="00F30474"/>
    <w:rsid w:val="00F37A1E"/>
    <w:rsid w:val="00F471D9"/>
    <w:rsid w:val="00F50AA5"/>
    <w:rsid w:val="00F53B9A"/>
    <w:rsid w:val="00F55354"/>
    <w:rsid w:val="00F57089"/>
    <w:rsid w:val="00F612CC"/>
    <w:rsid w:val="00F62B3F"/>
    <w:rsid w:val="00F6351E"/>
    <w:rsid w:val="00F63EED"/>
    <w:rsid w:val="00F649DF"/>
    <w:rsid w:val="00F64A46"/>
    <w:rsid w:val="00F64A99"/>
    <w:rsid w:val="00F6602E"/>
    <w:rsid w:val="00F734A5"/>
    <w:rsid w:val="00F741D9"/>
    <w:rsid w:val="00F7647E"/>
    <w:rsid w:val="00F76AAA"/>
    <w:rsid w:val="00F802D4"/>
    <w:rsid w:val="00F80526"/>
    <w:rsid w:val="00F81C2A"/>
    <w:rsid w:val="00F83476"/>
    <w:rsid w:val="00F906D6"/>
    <w:rsid w:val="00F9202A"/>
    <w:rsid w:val="00F931AD"/>
    <w:rsid w:val="00F94E97"/>
    <w:rsid w:val="00FA2518"/>
    <w:rsid w:val="00FB7303"/>
    <w:rsid w:val="00FB7658"/>
    <w:rsid w:val="00FC01EC"/>
    <w:rsid w:val="00FC1ECF"/>
    <w:rsid w:val="00FC234E"/>
    <w:rsid w:val="00FC25BB"/>
    <w:rsid w:val="00FC25E5"/>
    <w:rsid w:val="00FC2E78"/>
    <w:rsid w:val="00FC37A7"/>
    <w:rsid w:val="00FC384A"/>
    <w:rsid w:val="00FC5594"/>
    <w:rsid w:val="00FC648B"/>
    <w:rsid w:val="00FC787C"/>
    <w:rsid w:val="00FD06EA"/>
    <w:rsid w:val="00FE4E77"/>
    <w:rsid w:val="00FE5095"/>
    <w:rsid w:val="00FE6368"/>
    <w:rsid w:val="00FF527C"/>
    <w:rsid w:val="00FF633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2B46C5"/>
  <w15:docId w15:val="{1B3748B4-A51B-4C25-A333-6210F909B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color w:val="000000"/>
        <w:lang w:val="en-US" w:eastAsia="zh-TW" w:bidi="ar-SA"/>
      </w:rPr>
    </w:rPrDefault>
    <w:pPrDefault>
      <w:pPr>
        <w:ind w:firstLine="23"/>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style>
  <w:style w:type="paragraph" w:styleId="1">
    <w:name w:val="heading 1"/>
    <w:basedOn w:val="a"/>
    <w:next w:val="a"/>
    <w:pPr>
      <w:keepNext/>
      <w:keepLines/>
      <w:spacing w:before="480" w:after="120"/>
      <w:contextualSpacing/>
      <w:outlineLvl w:val="0"/>
    </w:pPr>
    <w:rPr>
      <w:b/>
      <w:sz w:val="48"/>
      <w:szCs w:val="48"/>
    </w:rPr>
  </w:style>
  <w:style w:type="paragraph" w:styleId="2">
    <w:name w:val="heading 2"/>
    <w:basedOn w:val="a"/>
    <w:next w:val="a"/>
    <w:pPr>
      <w:keepNext/>
      <w:keepLines/>
      <w:spacing w:before="360" w:after="80"/>
      <w:contextualSpacing/>
      <w:outlineLvl w:val="1"/>
    </w:pPr>
    <w:rPr>
      <w:b/>
      <w:sz w:val="36"/>
      <w:szCs w:val="36"/>
    </w:rPr>
  </w:style>
  <w:style w:type="paragraph" w:styleId="3">
    <w:name w:val="heading 3"/>
    <w:basedOn w:val="a"/>
    <w:next w:val="a"/>
    <w:pPr>
      <w:keepNext/>
      <w:keepLines/>
      <w:spacing w:before="280" w:after="80"/>
      <w:contextualSpacing/>
      <w:outlineLvl w:val="2"/>
    </w:pPr>
    <w:rPr>
      <w:b/>
      <w:sz w:val="28"/>
      <w:szCs w:val="28"/>
    </w:rPr>
  </w:style>
  <w:style w:type="paragraph" w:styleId="4">
    <w:name w:val="heading 4"/>
    <w:basedOn w:val="a"/>
    <w:next w:val="a"/>
    <w:pPr>
      <w:keepNext/>
      <w:keepLines/>
      <w:spacing w:before="240" w:after="40"/>
      <w:contextualSpacing/>
      <w:outlineLvl w:val="3"/>
    </w:pPr>
    <w:rPr>
      <w:b/>
      <w:sz w:val="24"/>
      <w:szCs w:val="24"/>
    </w:rPr>
  </w:style>
  <w:style w:type="paragraph" w:styleId="5">
    <w:name w:val="heading 5"/>
    <w:basedOn w:val="a"/>
    <w:next w:val="a"/>
    <w:pPr>
      <w:keepNext/>
      <w:keepLines/>
      <w:spacing w:before="220" w:after="40"/>
      <w:contextualSpacing/>
      <w:outlineLvl w:val="4"/>
    </w:pPr>
    <w:rPr>
      <w:b/>
      <w:sz w:val="22"/>
      <w:szCs w:val="22"/>
    </w:rPr>
  </w:style>
  <w:style w:type="paragraph" w:styleId="6">
    <w:name w:val="heading 6"/>
    <w:basedOn w:val="a"/>
    <w:next w:val="a"/>
    <w:pPr>
      <w:keepNext/>
      <w:keepLines/>
      <w:spacing w:before="200" w:after="40"/>
      <w:contextualSpacing/>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contextualSpacing/>
    </w:pPr>
    <w:rPr>
      <w:b/>
      <w:sz w:val="72"/>
      <w:szCs w:val="72"/>
    </w:rPr>
  </w:style>
  <w:style w:type="paragraph" w:styleId="a4">
    <w:name w:val="Subtitle"/>
    <w:basedOn w:val="a"/>
    <w:next w:val="a"/>
    <w:pPr>
      <w:keepNext/>
      <w:keepLines/>
      <w:spacing w:before="360" w:after="80"/>
      <w:contextualSpacing/>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28" w:type="dxa"/>
        <w:right w:w="28" w:type="dxa"/>
      </w:tblCellMar>
    </w:tblPr>
  </w:style>
  <w:style w:type="table" w:customStyle="1" w:styleId="a6">
    <w:basedOn w:val="TableNormal"/>
    <w:tblPr>
      <w:tblStyleRowBandSize w:val="1"/>
      <w:tblStyleColBandSize w:val="1"/>
      <w:tblCellMar>
        <w:left w:w="28" w:type="dxa"/>
        <w:right w:w="28" w:type="dxa"/>
      </w:tblCellMar>
    </w:tblPr>
  </w:style>
  <w:style w:type="table" w:customStyle="1" w:styleId="a7">
    <w:basedOn w:val="TableNormal"/>
    <w:tblPr>
      <w:tblStyleRowBandSize w:val="1"/>
      <w:tblStyleColBandSize w:val="1"/>
      <w:tblCellMar>
        <w:left w:w="108" w:type="dxa"/>
        <w:right w:w="108" w:type="dxa"/>
      </w:tblCellMar>
    </w:tblPr>
  </w:style>
  <w:style w:type="table" w:customStyle="1" w:styleId="a8">
    <w:basedOn w:val="TableNormal"/>
    <w:tblPr>
      <w:tblStyleRowBandSize w:val="1"/>
      <w:tblStyleColBandSize w:val="1"/>
      <w:tblCellMar>
        <w:left w:w="28" w:type="dxa"/>
        <w:right w:w="28" w:type="dxa"/>
      </w:tblCellMar>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CellMar>
        <w:left w:w="108" w:type="dxa"/>
        <w:right w:w="108" w:type="dxa"/>
      </w:tblCellMar>
    </w:tblPr>
  </w:style>
  <w:style w:type="table" w:customStyle="1" w:styleId="ae">
    <w:basedOn w:val="TableNormal"/>
    <w:tblPr>
      <w:tblStyleRowBandSize w:val="1"/>
      <w:tblStyleColBandSize w:val="1"/>
      <w:tblCellMar>
        <w:left w:w="28" w:type="dxa"/>
        <w:right w:w="28" w:type="dxa"/>
      </w:tblCellMar>
    </w:tblPr>
  </w:style>
  <w:style w:type="table" w:customStyle="1" w:styleId="af">
    <w:basedOn w:val="TableNormal"/>
    <w:tblPr>
      <w:tblStyleRowBandSize w:val="1"/>
      <w:tblStyleColBandSize w:val="1"/>
      <w:tblCellMar>
        <w:left w:w="28" w:type="dxa"/>
        <w:right w:w="28" w:type="dxa"/>
      </w:tblCellMar>
    </w:tblPr>
  </w:style>
  <w:style w:type="table" w:customStyle="1" w:styleId="af0">
    <w:basedOn w:val="TableNormal"/>
    <w:tblPr>
      <w:tblStyleRowBandSize w:val="1"/>
      <w:tblStyleColBandSize w:val="1"/>
      <w:tblCellMar>
        <w:left w:w="108" w:type="dxa"/>
        <w:right w:w="108" w:type="dxa"/>
      </w:tblCellMar>
    </w:tblPr>
  </w:style>
  <w:style w:type="table" w:customStyle="1" w:styleId="af1">
    <w:basedOn w:val="TableNormal"/>
    <w:tblPr>
      <w:tblStyleRowBandSize w:val="1"/>
      <w:tblStyleColBandSize w:val="1"/>
      <w:tblCellMar>
        <w:left w:w="28" w:type="dxa"/>
        <w:right w:w="28" w:type="dxa"/>
      </w:tblCellMar>
    </w:tblPr>
  </w:style>
  <w:style w:type="table" w:customStyle="1" w:styleId="af2">
    <w:basedOn w:val="TableNormal"/>
    <w:tblPr>
      <w:tblStyleRowBandSize w:val="1"/>
      <w:tblStyleColBandSize w:val="1"/>
      <w:tblCellMar>
        <w:left w:w="108" w:type="dxa"/>
        <w:right w:w="108" w:type="dxa"/>
      </w:tblCellMar>
    </w:tblPr>
  </w:style>
  <w:style w:type="table" w:customStyle="1" w:styleId="af3">
    <w:basedOn w:val="TableNormal"/>
    <w:tblPr>
      <w:tblStyleRowBandSize w:val="1"/>
      <w:tblStyleColBandSize w:val="1"/>
    </w:tblPr>
  </w:style>
  <w:style w:type="table" w:customStyle="1" w:styleId="af4">
    <w:basedOn w:val="TableNormal"/>
    <w:tblPr>
      <w:tblStyleRowBandSize w:val="1"/>
      <w:tblStyleColBandSize w:val="1"/>
      <w:tblCellMar>
        <w:left w:w="28" w:type="dxa"/>
        <w:right w:w="28" w:type="dxa"/>
      </w:tblCellMar>
    </w:tblPr>
  </w:style>
  <w:style w:type="table" w:customStyle="1" w:styleId="af5">
    <w:basedOn w:val="TableNormal"/>
    <w:tblPr>
      <w:tblStyleRowBandSize w:val="1"/>
      <w:tblStyleColBandSize w:val="1"/>
      <w:tblCellMar>
        <w:left w:w="28" w:type="dxa"/>
        <w:right w:w="28" w:type="dxa"/>
      </w:tblCellMar>
    </w:tblPr>
  </w:style>
  <w:style w:type="table" w:customStyle="1" w:styleId="af6">
    <w:basedOn w:val="TableNormal"/>
    <w:tblPr>
      <w:tblStyleRowBandSize w:val="1"/>
      <w:tblStyleColBandSize w:val="1"/>
      <w:tblCellMar>
        <w:left w:w="28" w:type="dxa"/>
        <w:right w:w="28" w:type="dxa"/>
      </w:tblCellMar>
    </w:tblPr>
  </w:style>
  <w:style w:type="table" w:customStyle="1" w:styleId="af7">
    <w:basedOn w:val="TableNormal"/>
    <w:tblPr>
      <w:tblStyleRowBandSize w:val="1"/>
      <w:tblStyleColBandSize w:val="1"/>
      <w:tblCellMar>
        <w:left w:w="28" w:type="dxa"/>
        <w:right w:w="28" w:type="dxa"/>
      </w:tblCellMar>
    </w:tblPr>
  </w:style>
  <w:style w:type="table" w:customStyle="1" w:styleId="af8">
    <w:basedOn w:val="TableNormal"/>
    <w:tblPr>
      <w:tblStyleRowBandSize w:val="1"/>
      <w:tblStyleColBandSize w:val="1"/>
      <w:tblCellMar>
        <w:left w:w="108" w:type="dxa"/>
        <w:right w:w="108" w:type="dxa"/>
      </w:tblCellMar>
    </w:tblPr>
  </w:style>
  <w:style w:type="table" w:customStyle="1" w:styleId="af9">
    <w:basedOn w:val="TableNormal"/>
    <w:tblPr>
      <w:tblStyleRowBandSize w:val="1"/>
      <w:tblStyleColBandSize w:val="1"/>
    </w:tblPr>
  </w:style>
  <w:style w:type="table" w:customStyle="1" w:styleId="afa">
    <w:basedOn w:val="TableNormal"/>
    <w:tblPr>
      <w:tblStyleRowBandSize w:val="1"/>
      <w:tblStyleColBandSize w:val="1"/>
    </w:tblPr>
  </w:style>
  <w:style w:type="table" w:customStyle="1" w:styleId="afb">
    <w:basedOn w:val="TableNormal"/>
    <w:tblPr>
      <w:tblStyleRowBandSize w:val="1"/>
      <w:tblStyleColBandSize w:val="1"/>
      <w:tblCellMar>
        <w:top w:w="15" w:type="dxa"/>
        <w:left w:w="15" w:type="dxa"/>
        <w:bottom w:w="15" w:type="dxa"/>
        <w:right w:w="15" w:type="dxa"/>
      </w:tblCellMar>
    </w:tblPr>
  </w:style>
  <w:style w:type="table" w:customStyle="1" w:styleId="afc">
    <w:basedOn w:val="TableNormal"/>
    <w:tblPr>
      <w:tblStyleRowBandSize w:val="1"/>
      <w:tblStyleColBandSize w:val="1"/>
      <w:tblCellMar>
        <w:top w:w="15" w:type="dxa"/>
        <w:left w:w="15" w:type="dxa"/>
        <w:bottom w:w="15" w:type="dxa"/>
        <w:right w:w="15" w:type="dxa"/>
      </w:tblCellMar>
    </w:tblPr>
  </w:style>
  <w:style w:type="table" w:customStyle="1" w:styleId="afd">
    <w:basedOn w:val="TableNormal"/>
    <w:tblPr>
      <w:tblStyleRowBandSize w:val="1"/>
      <w:tblStyleColBandSize w:val="1"/>
      <w:tblCellMar>
        <w:top w:w="15" w:type="dxa"/>
        <w:left w:w="15" w:type="dxa"/>
        <w:bottom w:w="15" w:type="dxa"/>
        <w:right w:w="15" w:type="dxa"/>
      </w:tblCellMar>
    </w:tblPr>
  </w:style>
  <w:style w:type="table" w:customStyle="1" w:styleId="afe">
    <w:basedOn w:val="TableNormal"/>
    <w:tblPr>
      <w:tblStyleRowBandSize w:val="1"/>
      <w:tblStyleColBandSize w:val="1"/>
      <w:tblCellMar>
        <w:top w:w="60" w:type="dxa"/>
        <w:left w:w="60" w:type="dxa"/>
        <w:bottom w:w="60" w:type="dxa"/>
        <w:right w:w="60" w:type="dxa"/>
      </w:tblCellMar>
    </w:tblPr>
  </w:style>
  <w:style w:type="table" w:customStyle="1" w:styleId="aff">
    <w:basedOn w:val="TableNormal"/>
    <w:tblPr>
      <w:tblStyleRowBandSize w:val="1"/>
      <w:tblStyleColBandSize w:val="1"/>
      <w:tblCellMar>
        <w:left w:w="28" w:type="dxa"/>
        <w:right w:w="28" w:type="dxa"/>
      </w:tblCellMar>
    </w:tblPr>
  </w:style>
  <w:style w:type="paragraph" w:styleId="aff0">
    <w:name w:val="List Paragraph"/>
    <w:basedOn w:val="a"/>
    <w:uiPriority w:val="34"/>
    <w:qFormat/>
    <w:rsid w:val="00294813"/>
    <w:pPr>
      <w:ind w:leftChars="200" w:left="480"/>
    </w:pPr>
  </w:style>
  <w:style w:type="character" w:customStyle="1" w:styleId="apple-converted-space">
    <w:name w:val="apple-converted-space"/>
    <w:basedOn w:val="a0"/>
    <w:rsid w:val="00DC68AD"/>
  </w:style>
  <w:style w:type="paragraph" w:styleId="aff1">
    <w:name w:val="Balloon Text"/>
    <w:basedOn w:val="a"/>
    <w:link w:val="aff2"/>
    <w:uiPriority w:val="99"/>
    <w:semiHidden/>
    <w:unhideWhenUsed/>
    <w:rsid w:val="005F1B74"/>
    <w:rPr>
      <w:rFonts w:asciiTheme="majorHAnsi" w:eastAsiaTheme="majorEastAsia" w:hAnsiTheme="majorHAnsi" w:cstheme="majorBidi"/>
      <w:sz w:val="18"/>
      <w:szCs w:val="18"/>
    </w:rPr>
  </w:style>
  <w:style w:type="character" w:customStyle="1" w:styleId="aff2">
    <w:name w:val="註解方塊文字 字元"/>
    <w:basedOn w:val="a0"/>
    <w:link w:val="aff1"/>
    <w:uiPriority w:val="99"/>
    <w:semiHidden/>
    <w:rsid w:val="005F1B74"/>
    <w:rPr>
      <w:rFonts w:asciiTheme="majorHAnsi" w:eastAsiaTheme="majorEastAsia" w:hAnsiTheme="majorHAnsi" w:cstheme="majorBidi"/>
      <w:sz w:val="18"/>
      <w:szCs w:val="18"/>
    </w:rPr>
  </w:style>
  <w:style w:type="paragraph" w:styleId="aff3">
    <w:name w:val="header"/>
    <w:basedOn w:val="a"/>
    <w:link w:val="aff4"/>
    <w:uiPriority w:val="99"/>
    <w:unhideWhenUsed/>
    <w:rsid w:val="003C7092"/>
    <w:pPr>
      <w:tabs>
        <w:tab w:val="center" w:pos="4153"/>
        <w:tab w:val="right" w:pos="8306"/>
      </w:tabs>
      <w:snapToGrid w:val="0"/>
    </w:pPr>
  </w:style>
  <w:style w:type="character" w:customStyle="1" w:styleId="aff4">
    <w:name w:val="頁首 字元"/>
    <w:basedOn w:val="a0"/>
    <w:link w:val="aff3"/>
    <w:uiPriority w:val="99"/>
    <w:rsid w:val="003C7092"/>
  </w:style>
  <w:style w:type="paragraph" w:styleId="aff5">
    <w:name w:val="footer"/>
    <w:basedOn w:val="a"/>
    <w:link w:val="aff6"/>
    <w:uiPriority w:val="99"/>
    <w:unhideWhenUsed/>
    <w:rsid w:val="003C7092"/>
    <w:pPr>
      <w:tabs>
        <w:tab w:val="center" w:pos="4153"/>
        <w:tab w:val="right" w:pos="8306"/>
      </w:tabs>
      <w:snapToGrid w:val="0"/>
    </w:pPr>
  </w:style>
  <w:style w:type="character" w:customStyle="1" w:styleId="aff6">
    <w:name w:val="頁尾 字元"/>
    <w:basedOn w:val="a0"/>
    <w:link w:val="aff5"/>
    <w:uiPriority w:val="99"/>
    <w:rsid w:val="003C7092"/>
  </w:style>
  <w:style w:type="table" w:styleId="aff7">
    <w:name w:val="Table Grid"/>
    <w:basedOn w:val="a1"/>
    <w:uiPriority w:val="39"/>
    <w:rsid w:val="00060D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8">
    <w:name w:val="No Spacing"/>
    <w:uiPriority w:val="1"/>
    <w:qFormat/>
    <w:rsid w:val="00B1179B"/>
  </w:style>
  <w:style w:type="paragraph" w:customStyle="1" w:styleId="Default">
    <w:name w:val="Default"/>
    <w:rsid w:val="0039306C"/>
    <w:pPr>
      <w:autoSpaceDE w:val="0"/>
      <w:autoSpaceDN w:val="0"/>
      <w:adjustRightInd w:val="0"/>
    </w:pPr>
    <w:rPr>
      <w:rFonts w:ascii="標楷體" w:hAnsi="標楷體" w:cs="標楷體"/>
      <w:sz w:val="24"/>
      <w:szCs w:val="24"/>
    </w:rPr>
  </w:style>
  <w:style w:type="paragraph" w:styleId="Web">
    <w:name w:val="Normal (Web)"/>
    <w:basedOn w:val="a"/>
    <w:uiPriority w:val="99"/>
    <w:semiHidden/>
    <w:unhideWhenUsed/>
    <w:rsid w:val="00B5253C"/>
    <w:pPr>
      <w:spacing w:before="100" w:beforeAutospacing="1" w:after="100" w:afterAutospacing="1"/>
      <w:ind w:firstLine="0"/>
      <w:jc w:val="left"/>
    </w:pPr>
    <w:rPr>
      <w:rFonts w:ascii="新細明體" w:eastAsia="新細明體" w:hAnsi="新細明體" w:cs="新細明體"/>
      <w:color w:val="auto"/>
      <w:sz w:val="24"/>
      <w:szCs w:val="24"/>
    </w:rPr>
  </w:style>
  <w:style w:type="paragraph" w:customStyle="1" w:styleId="4123">
    <w:name w:val="4.【教學目標】內文字（1.2.3.）"/>
    <w:basedOn w:val="aff9"/>
    <w:rsid w:val="009C7D4F"/>
    <w:pPr>
      <w:widowControl w:val="0"/>
      <w:tabs>
        <w:tab w:val="left" w:pos="142"/>
      </w:tabs>
      <w:spacing w:line="220" w:lineRule="exact"/>
      <w:ind w:left="227" w:right="57" w:hanging="170"/>
    </w:pPr>
    <w:rPr>
      <w:rFonts w:ascii="新細明體" w:eastAsia="新細明體" w:cs="Times New Roman"/>
      <w:color w:val="auto"/>
      <w:kern w:val="2"/>
      <w:sz w:val="16"/>
      <w:szCs w:val="20"/>
    </w:rPr>
  </w:style>
  <w:style w:type="paragraph" w:styleId="aff9">
    <w:name w:val="Plain Text"/>
    <w:basedOn w:val="a"/>
    <w:link w:val="affa"/>
    <w:unhideWhenUsed/>
    <w:rsid w:val="009C7D4F"/>
    <w:rPr>
      <w:rFonts w:ascii="細明體" w:eastAsia="細明體" w:hAnsi="Courier New" w:cs="Courier New"/>
      <w:sz w:val="24"/>
      <w:szCs w:val="24"/>
    </w:rPr>
  </w:style>
  <w:style w:type="character" w:customStyle="1" w:styleId="affa">
    <w:name w:val="純文字 字元"/>
    <w:basedOn w:val="a0"/>
    <w:link w:val="aff9"/>
    <w:rsid w:val="009C7D4F"/>
    <w:rPr>
      <w:rFonts w:ascii="細明體" w:eastAsia="細明體" w:hAnsi="Courier New" w:cs="Courier New"/>
      <w:sz w:val="24"/>
      <w:szCs w:val="24"/>
    </w:rPr>
  </w:style>
  <w:style w:type="paragraph" w:customStyle="1" w:styleId="30">
    <w:name w:val="3.【對應能力指標】內文字"/>
    <w:basedOn w:val="aff9"/>
    <w:rsid w:val="002B22C4"/>
    <w:pPr>
      <w:widowControl w:val="0"/>
      <w:tabs>
        <w:tab w:val="left" w:pos="624"/>
      </w:tabs>
      <w:spacing w:line="220" w:lineRule="exact"/>
      <w:ind w:left="624" w:right="57" w:hanging="567"/>
    </w:pPr>
    <w:rPr>
      <w:rFonts w:ascii="新細明體" w:eastAsia="新細明體" w:cs="Times New Roman"/>
      <w:color w:val="auto"/>
      <w:kern w:val="2"/>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590962">
      <w:bodyDiv w:val="1"/>
      <w:marLeft w:val="0"/>
      <w:marRight w:val="0"/>
      <w:marTop w:val="0"/>
      <w:marBottom w:val="0"/>
      <w:divBdr>
        <w:top w:val="none" w:sz="0" w:space="0" w:color="auto"/>
        <w:left w:val="none" w:sz="0" w:space="0" w:color="auto"/>
        <w:bottom w:val="none" w:sz="0" w:space="0" w:color="auto"/>
        <w:right w:val="none" w:sz="0" w:space="0" w:color="auto"/>
      </w:divBdr>
    </w:div>
    <w:div w:id="166866014">
      <w:bodyDiv w:val="1"/>
      <w:marLeft w:val="0"/>
      <w:marRight w:val="0"/>
      <w:marTop w:val="0"/>
      <w:marBottom w:val="0"/>
      <w:divBdr>
        <w:top w:val="none" w:sz="0" w:space="0" w:color="auto"/>
        <w:left w:val="none" w:sz="0" w:space="0" w:color="auto"/>
        <w:bottom w:val="none" w:sz="0" w:space="0" w:color="auto"/>
        <w:right w:val="none" w:sz="0" w:space="0" w:color="auto"/>
      </w:divBdr>
    </w:div>
    <w:div w:id="188417101">
      <w:bodyDiv w:val="1"/>
      <w:marLeft w:val="0"/>
      <w:marRight w:val="0"/>
      <w:marTop w:val="0"/>
      <w:marBottom w:val="0"/>
      <w:divBdr>
        <w:top w:val="none" w:sz="0" w:space="0" w:color="auto"/>
        <w:left w:val="none" w:sz="0" w:space="0" w:color="auto"/>
        <w:bottom w:val="none" w:sz="0" w:space="0" w:color="auto"/>
        <w:right w:val="none" w:sz="0" w:space="0" w:color="auto"/>
      </w:divBdr>
    </w:div>
    <w:div w:id="210387271">
      <w:bodyDiv w:val="1"/>
      <w:marLeft w:val="0"/>
      <w:marRight w:val="0"/>
      <w:marTop w:val="0"/>
      <w:marBottom w:val="0"/>
      <w:divBdr>
        <w:top w:val="none" w:sz="0" w:space="0" w:color="auto"/>
        <w:left w:val="none" w:sz="0" w:space="0" w:color="auto"/>
        <w:bottom w:val="none" w:sz="0" w:space="0" w:color="auto"/>
        <w:right w:val="none" w:sz="0" w:space="0" w:color="auto"/>
      </w:divBdr>
    </w:div>
    <w:div w:id="321811695">
      <w:bodyDiv w:val="1"/>
      <w:marLeft w:val="0"/>
      <w:marRight w:val="0"/>
      <w:marTop w:val="0"/>
      <w:marBottom w:val="0"/>
      <w:divBdr>
        <w:top w:val="none" w:sz="0" w:space="0" w:color="auto"/>
        <w:left w:val="none" w:sz="0" w:space="0" w:color="auto"/>
        <w:bottom w:val="none" w:sz="0" w:space="0" w:color="auto"/>
        <w:right w:val="none" w:sz="0" w:space="0" w:color="auto"/>
      </w:divBdr>
    </w:div>
    <w:div w:id="440036227">
      <w:bodyDiv w:val="1"/>
      <w:marLeft w:val="0"/>
      <w:marRight w:val="0"/>
      <w:marTop w:val="0"/>
      <w:marBottom w:val="0"/>
      <w:divBdr>
        <w:top w:val="none" w:sz="0" w:space="0" w:color="auto"/>
        <w:left w:val="none" w:sz="0" w:space="0" w:color="auto"/>
        <w:bottom w:val="none" w:sz="0" w:space="0" w:color="auto"/>
        <w:right w:val="none" w:sz="0" w:space="0" w:color="auto"/>
      </w:divBdr>
    </w:div>
    <w:div w:id="634140682">
      <w:bodyDiv w:val="1"/>
      <w:marLeft w:val="0"/>
      <w:marRight w:val="0"/>
      <w:marTop w:val="0"/>
      <w:marBottom w:val="0"/>
      <w:divBdr>
        <w:top w:val="none" w:sz="0" w:space="0" w:color="auto"/>
        <w:left w:val="none" w:sz="0" w:space="0" w:color="auto"/>
        <w:bottom w:val="none" w:sz="0" w:space="0" w:color="auto"/>
        <w:right w:val="none" w:sz="0" w:space="0" w:color="auto"/>
      </w:divBdr>
    </w:div>
    <w:div w:id="811411430">
      <w:bodyDiv w:val="1"/>
      <w:marLeft w:val="0"/>
      <w:marRight w:val="0"/>
      <w:marTop w:val="0"/>
      <w:marBottom w:val="0"/>
      <w:divBdr>
        <w:top w:val="none" w:sz="0" w:space="0" w:color="auto"/>
        <w:left w:val="none" w:sz="0" w:space="0" w:color="auto"/>
        <w:bottom w:val="none" w:sz="0" w:space="0" w:color="auto"/>
        <w:right w:val="none" w:sz="0" w:space="0" w:color="auto"/>
      </w:divBdr>
    </w:div>
    <w:div w:id="972177097">
      <w:bodyDiv w:val="1"/>
      <w:marLeft w:val="0"/>
      <w:marRight w:val="0"/>
      <w:marTop w:val="0"/>
      <w:marBottom w:val="0"/>
      <w:divBdr>
        <w:top w:val="none" w:sz="0" w:space="0" w:color="auto"/>
        <w:left w:val="none" w:sz="0" w:space="0" w:color="auto"/>
        <w:bottom w:val="none" w:sz="0" w:space="0" w:color="auto"/>
        <w:right w:val="none" w:sz="0" w:space="0" w:color="auto"/>
      </w:divBdr>
    </w:div>
    <w:div w:id="1103496927">
      <w:bodyDiv w:val="1"/>
      <w:marLeft w:val="0"/>
      <w:marRight w:val="0"/>
      <w:marTop w:val="0"/>
      <w:marBottom w:val="0"/>
      <w:divBdr>
        <w:top w:val="none" w:sz="0" w:space="0" w:color="auto"/>
        <w:left w:val="none" w:sz="0" w:space="0" w:color="auto"/>
        <w:bottom w:val="none" w:sz="0" w:space="0" w:color="auto"/>
        <w:right w:val="none" w:sz="0" w:space="0" w:color="auto"/>
      </w:divBdr>
    </w:div>
    <w:div w:id="1389257034">
      <w:bodyDiv w:val="1"/>
      <w:marLeft w:val="0"/>
      <w:marRight w:val="0"/>
      <w:marTop w:val="0"/>
      <w:marBottom w:val="0"/>
      <w:divBdr>
        <w:top w:val="none" w:sz="0" w:space="0" w:color="auto"/>
        <w:left w:val="none" w:sz="0" w:space="0" w:color="auto"/>
        <w:bottom w:val="none" w:sz="0" w:space="0" w:color="auto"/>
        <w:right w:val="none" w:sz="0" w:space="0" w:color="auto"/>
      </w:divBdr>
    </w:div>
    <w:div w:id="1831291636">
      <w:bodyDiv w:val="1"/>
      <w:marLeft w:val="0"/>
      <w:marRight w:val="0"/>
      <w:marTop w:val="0"/>
      <w:marBottom w:val="0"/>
      <w:divBdr>
        <w:top w:val="none" w:sz="0" w:space="0" w:color="auto"/>
        <w:left w:val="none" w:sz="0" w:space="0" w:color="auto"/>
        <w:bottom w:val="none" w:sz="0" w:space="0" w:color="auto"/>
        <w:right w:val="none" w:sz="0" w:space="0" w:color="auto"/>
      </w:divBdr>
    </w:div>
    <w:div w:id="18392270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Word_Document1.docx"/><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package" Target="embeddings/Microsoft_Word_Document.docx"/><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9A647A-0BEC-4ED7-B2D5-82B3E7D3C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34</Pages>
  <Words>3969</Words>
  <Characters>22625</Characters>
  <Application>Microsoft Office Word</Application>
  <DocSecurity>0</DocSecurity>
  <Lines>188</Lines>
  <Paragraphs>53</Paragraphs>
  <ScaleCrop>false</ScaleCrop>
  <Company>Hewlett-Packard Company</Company>
  <LinksUpToDate>false</LinksUpToDate>
  <CharactersWithSpaces>26541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leard</dc:creator>
  <cp:lastModifiedBy>user</cp:lastModifiedBy>
  <cp:revision>20</cp:revision>
  <cp:lastPrinted>2018-11-20T02:54:00Z</cp:lastPrinted>
  <dcterms:created xsi:type="dcterms:W3CDTF">2022-01-14T03:04:00Z</dcterms:created>
  <dcterms:modified xsi:type="dcterms:W3CDTF">2023-01-09T12:44:00Z</dcterms:modified>
</cp:coreProperties>
</file>