
<file path=[Content_Types].xml><?xml version="1.0" encoding="utf-8"?>
<Types xmlns="http://schemas.openxmlformats.org/package/2006/content-types">
  <Default Extension="bin"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0B576E">
        <w:rPr>
          <w:rFonts w:ascii="標楷體" w:eastAsia="標楷體" w:hAnsi="標楷體" w:cs="標楷體" w:hint="eastAsia"/>
          <w:b/>
          <w:sz w:val="28"/>
          <w:szCs w:val="28"/>
          <w:u w:val="single"/>
        </w:rPr>
        <w:t>1</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0F5D87">
        <w:rPr>
          <w:rFonts w:ascii="標楷體" w:eastAsia="標楷體" w:hAnsi="標楷體" w:cs="標楷體" w:hint="eastAsia"/>
          <w:b/>
          <w:sz w:val="28"/>
          <w:szCs w:val="28"/>
          <w:u w:val="single"/>
        </w:rPr>
        <w:t>九</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3B59B2">
        <w:rPr>
          <w:rFonts w:ascii="標楷體" w:eastAsia="標楷體" w:hAnsi="標楷體" w:cs="標楷體" w:hint="eastAsia"/>
          <w:b/>
          <w:sz w:val="28"/>
          <w:szCs w:val="28"/>
          <w:u w:val="single"/>
        </w:rPr>
        <w:t>二</w:t>
      </w:r>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6D4BE5">
        <w:rPr>
          <w:rFonts w:ascii="標楷體" w:eastAsia="標楷體" w:hAnsi="標楷體" w:cs="標楷體" w:hint="eastAsia"/>
          <w:b/>
          <w:sz w:val="28"/>
          <w:szCs w:val="28"/>
          <w:u w:val="single"/>
        </w:rPr>
        <w:t xml:space="preserve"> 蔡明偉</w:t>
      </w:r>
      <w:r w:rsidR="006D4BE5" w:rsidRPr="006D4BE5">
        <w:rPr>
          <w:rFonts w:ascii="標楷體" w:eastAsia="標楷體" w:hAnsi="標楷體" w:cs="標楷體" w:hint="eastAsia"/>
          <w:b/>
          <w:sz w:val="28"/>
          <w:szCs w:val="28"/>
        </w:rPr>
        <w:t xml:space="preserve">   </w:t>
      </w:r>
      <w:r w:rsidR="006D4BE5">
        <w:rPr>
          <w:rFonts w:ascii="標楷體" w:eastAsia="標楷體" w:hAnsi="標楷體" w:cs="標楷體" w:hint="eastAsia"/>
          <w:b/>
          <w:sz w:val="28"/>
          <w:szCs w:val="28"/>
          <w:u w:val="single"/>
        </w:rPr>
        <w:t xml:space="preserve">  </w:t>
      </w:r>
    </w:p>
    <w:p w:rsidR="003939AB" w:rsidRPr="006D4BE5"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EA2896" w:rsidRPr="00EA2896">
        <w:rPr>
          <w:rFonts w:ascii="標楷體" w:eastAsia="標楷體" w:hAnsi="標楷體" w:cs="標楷體" w:hint="eastAsia"/>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EA2896">
        <w:rPr>
          <w:rFonts w:ascii="標楷體" w:eastAsia="標楷體" w:hAnsi="標楷體" w:cs="標楷體"/>
          <w:sz w:val="24"/>
          <w:szCs w:val="24"/>
        </w:rPr>
        <w:t>3</w:t>
      </w:r>
      <w:r w:rsidR="003B59B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0F5D87">
        <w:rPr>
          <w:rFonts w:ascii="標楷體" w:eastAsia="標楷體" w:hAnsi="標楷體" w:cs="標楷體" w:hint="eastAsia"/>
          <w:sz w:val="24"/>
          <w:szCs w:val="24"/>
        </w:rPr>
        <w:t>17</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0F5D87">
        <w:rPr>
          <w:rFonts w:ascii="標楷體" w:eastAsia="標楷體" w:hAnsi="標楷體" w:cs="標楷體" w:hint="eastAsia"/>
          <w:sz w:val="24"/>
          <w:szCs w:val="24"/>
        </w:rPr>
        <w:t>51</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827DA0"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Pr>
          <w:rFonts w:ascii="標楷體" w:eastAsia="標楷體" w:hAnsi="標楷體" w:cs="新細明體" w:hint="eastAsia"/>
          <w:noProof/>
          <w:color w:val="FF0000"/>
          <w:sz w:val="24"/>
          <w:szCs w:val="24"/>
          <w:u w:val="single"/>
        </w:rPr>
        <mc:AlternateContent>
          <mc:Choice Requires="wps">
            <w:drawing>
              <wp:anchor distT="0" distB="0" distL="114300" distR="114300" simplePos="0" relativeHeight="251663360" behindDoc="0" locked="0" layoutInCell="1" allowOverlap="1">
                <wp:simplePos x="0" y="0"/>
                <wp:positionH relativeFrom="column">
                  <wp:posOffset>4061974</wp:posOffset>
                </wp:positionH>
                <wp:positionV relativeFrom="paragraph">
                  <wp:posOffset>1025475</wp:posOffset>
                </wp:positionV>
                <wp:extent cx="304543" cy="4893535"/>
                <wp:effectExtent l="0" t="46672" r="11112" b="11113"/>
                <wp:wrapNone/>
                <wp:docPr id="6" name="左大括弧 6"/>
                <wp:cNvGraphicFramePr/>
                <a:graphic xmlns:a="http://schemas.openxmlformats.org/drawingml/2006/main">
                  <a:graphicData uri="http://schemas.microsoft.com/office/word/2010/wordprocessingShape">
                    <wps:wsp>
                      <wps:cNvSpPr/>
                      <wps:spPr>
                        <a:xfrm rot="5400000">
                          <a:off x="0" y="0"/>
                          <a:ext cx="304543" cy="4893535"/>
                        </a:xfrm>
                        <a:prstGeom prst="leftBrace">
                          <a:avLst>
                            <a:gd name="adj1" fmla="val 0"/>
                            <a:gd name="adj2" fmla="val 4897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D6B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6" o:spid="_x0000_s1026" type="#_x0000_t87" style="position:absolute;margin-left:319.85pt;margin-top:80.75pt;width:24pt;height:385.3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" adj="0,10578" strokecolor="black [3200]" strokeweight=".5pt">
                <v:stroke joinstyle="miter"/>
              </v:shape>
            </w:pict>
          </mc:Fallback>
        </mc:AlternateContent>
      </w:r>
      <w:r w:rsidR="00504BCC"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6602E"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6602E" w:rsidRPr="00EC7948" w:rsidRDefault="00EA2896" w:rsidP="00B62FC1">
            <w:pPr>
              <w:autoSpaceDE w:val="0"/>
              <w:autoSpaceDN w:val="0"/>
              <w:adjustRightInd w:val="0"/>
              <w:rPr>
                <w:rFonts w:ascii="標楷體" w:eastAsia="標楷體" w:hAnsi="標楷體" w:cs="新細明體"/>
                <w:color w:val="auto"/>
                <w:sz w:val="24"/>
                <w:szCs w:val="24"/>
              </w:rPr>
            </w:pPr>
            <w:r>
              <w:rPr>
                <w:rFonts w:ascii="新細明體" w:eastAsia="新細明體" w:hAnsi="新細明體" w:cs="標楷體" w:hint="eastAsia"/>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A1</w:t>
            </w:r>
            <w:r w:rsidR="00F6602E" w:rsidRPr="00EC7948">
              <w:rPr>
                <w:rFonts w:ascii="標楷體" w:eastAsia="標楷體" w:hAnsi="標楷體" w:cs="新細明體" w:hint="eastAsia"/>
                <w:color w:val="auto"/>
                <w:sz w:val="24"/>
                <w:szCs w:val="24"/>
              </w:rPr>
              <w:t>身心素質與自我精進</w:t>
            </w:r>
          </w:p>
          <w:p w:rsidR="00F6602E" w:rsidRPr="00EC7948" w:rsidRDefault="00EA2896" w:rsidP="00B5253C">
            <w:pPr>
              <w:autoSpaceDE w:val="0"/>
              <w:autoSpaceDN w:val="0"/>
              <w:adjustRightInd w:val="0"/>
              <w:rPr>
                <w:rFonts w:ascii="標楷體" w:eastAsia="標楷體" w:hAnsi="標楷體" w:cs="新細明體"/>
                <w:color w:val="auto"/>
                <w:sz w:val="24"/>
                <w:szCs w:val="24"/>
              </w:rPr>
            </w:pPr>
            <w:r w:rsidRPr="00EA2896">
              <w:rPr>
                <w:rFonts w:ascii="標楷體" w:eastAsia="標楷體" w:hAnsi="標楷體" w:cs="新細明體" w:hint="eastAsia"/>
                <w:b/>
                <w:color w:val="auto"/>
                <w:sz w:val="24"/>
                <w:szCs w:val="24"/>
              </w:rPr>
              <w:t>■</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2</w:t>
            </w:r>
            <w:r w:rsidR="00F6602E" w:rsidRPr="00EC7948">
              <w:rPr>
                <w:rFonts w:ascii="標楷體" w:eastAsia="標楷體" w:hAnsi="標楷體" w:hint="eastAsia"/>
                <w:color w:val="auto"/>
                <w:sz w:val="24"/>
                <w:szCs w:val="24"/>
              </w:rPr>
              <w:t>系統思考</w:t>
            </w:r>
            <w:r w:rsidR="00F6602E" w:rsidRPr="00EC7948">
              <w:rPr>
                <w:rFonts w:ascii="標楷體" w:eastAsia="標楷體" w:hAnsi="標楷體" w:cs="新細明體" w:hint="eastAsia"/>
                <w:color w:val="auto"/>
                <w:sz w:val="24"/>
                <w:szCs w:val="24"/>
              </w:rPr>
              <w:t>與解決問題</w:t>
            </w:r>
          </w:p>
          <w:p w:rsidR="00F6602E" w:rsidRPr="00EC7948" w:rsidRDefault="00EA2896" w:rsidP="003D2C05">
            <w:pPr>
              <w:autoSpaceDE w:val="0"/>
              <w:autoSpaceDN w:val="0"/>
              <w:adjustRightInd w:val="0"/>
              <w:rPr>
                <w:rFonts w:ascii="標楷體" w:eastAsia="標楷體" w:hAnsi="標楷體" w:cs="新細明體"/>
                <w:color w:val="auto"/>
                <w:sz w:val="24"/>
                <w:szCs w:val="24"/>
              </w:rPr>
            </w:pPr>
            <w:r w:rsidRPr="00EA2896">
              <w:rPr>
                <w:rFonts w:ascii="標楷體" w:eastAsia="標楷體" w:hAnsi="標楷體" w:cs="標楷體" w:hint="eastAsia"/>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3</w:t>
            </w:r>
            <w:r w:rsidR="00F6602E" w:rsidRPr="00EC7948">
              <w:rPr>
                <w:rFonts w:ascii="標楷體" w:eastAsia="標楷體" w:hAnsi="標楷體" w:hint="eastAsia"/>
                <w:color w:val="auto"/>
                <w:sz w:val="24"/>
                <w:szCs w:val="24"/>
              </w:rPr>
              <w:t>規劃執行</w:t>
            </w:r>
            <w:r w:rsidR="00F6602E" w:rsidRPr="00EC7948">
              <w:rPr>
                <w:rFonts w:ascii="標楷體" w:eastAsia="標楷體" w:hAnsi="標楷體" w:cs="新細明體" w:hint="eastAsia"/>
                <w:color w:val="auto"/>
                <w:sz w:val="24"/>
                <w:szCs w:val="24"/>
              </w:rPr>
              <w:t>與創新應變</w:t>
            </w:r>
          </w:p>
          <w:p w:rsidR="00F6602E" w:rsidRPr="00EC7948" w:rsidRDefault="00EA2896" w:rsidP="00033334">
            <w:pPr>
              <w:autoSpaceDE w:val="0"/>
              <w:autoSpaceDN w:val="0"/>
              <w:adjustRightInd w:val="0"/>
              <w:rPr>
                <w:rFonts w:ascii="標楷體" w:eastAsia="標楷體" w:hAnsi="標楷體" w:cs="新細明體"/>
                <w:color w:val="auto"/>
                <w:sz w:val="24"/>
                <w:szCs w:val="24"/>
              </w:rPr>
            </w:pPr>
            <w:r w:rsidRPr="00EA2896">
              <w:rPr>
                <w:rFonts w:ascii="標楷體" w:eastAsia="標楷體" w:hAnsi="標楷體" w:cs="標楷體" w:hint="eastAsia"/>
                <w:color w:val="auto"/>
                <w:sz w:val="24"/>
                <w:szCs w:val="24"/>
              </w:rPr>
              <w:t>■</w:t>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B</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符號運用</w:t>
            </w:r>
            <w:r w:rsidR="00F6602E" w:rsidRPr="00EC7948">
              <w:rPr>
                <w:rFonts w:ascii="標楷體" w:eastAsia="標楷體" w:hAnsi="標楷體" w:cs="新細明體" w:hint="eastAsia"/>
                <w:color w:val="auto"/>
                <w:sz w:val="24"/>
                <w:szCs w:val="24"/>
              </w:rPr>
              <w:t>與溝通表達</w:t>
            </w:r>
          </w:p>
          <w:p w:rsidR="00F6602E" w:rsidRPr="00EC7948" w:rsidRDefault="00EA2896" w:rsidP="00B15D5D">
            <w:pPr>
              <w:autoSpaceDE w:val="0"/>
              <w:autoSpaceDN w:val="0"/>
              <w:adjustRightInd w:val="0"/>
              <w:rPr>
                <w:rFonts w:ascii="標楷體" w:eastAsia="標楷體" w:hAnsi="標楷體" w:cs="新細明體"/>
                <w:color w:val="auto"/>
                <w:sz w:val="24"/>
                <w:szCs w:val="24"/>
              </w:rPr>
            </w:pPr>
            <w:r w:rsidRPr="00EA2896">
              <w:rPr>
                <w:rFonts w:ascii="標楷體" w:eastAsia="標楷體" w:hAnsi="標楷體" w:cs="標楷體" w:hint="eastAsia"/>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B2</w:t>
            </w:r>
            <w:r w:rsidR="00F6602E" w:rsidRPr="00EC7948">
              <w:rPr>
                <w:rFonts w:ascii="標楷體" w:eastAsia="標楷體" w:hAnsi="標楷體" w:hint="eastAsia"/>
                <w:color w:val="auto"/>
                <w:sz w:val="24"/>
                <w:szCs w:val="24"/>
              </w:rPr>
              <w:t>科技資訊</w:t>
            </w:r>
            <w:r w:rsidR="00F6602E" w:rsidRPr="00EC7948">
              <w:rPr>
                <w:rFonts w:ascii="標楷體" w:eastAsia="標楷體" w:hAnsi="標楷體" w:cs="新細明體" w:hint="eastAsia"/>
                <w:color w:val="auto"/>
                <w:sz w:val="24"/>
                <w:szCs w:val="24"/>
              </w:rPr>
              <w:t>與媒體素養</w:t>
            </w:r>
          </w:p>
          <w:p w:rsidR="00F6602E" w:rsidRPr="00EC7948" w:rsidRDefault="00EA2896" w:rsidP="001918A5">
            <w:pPr>
              <w:autoSpaceDE w:val="0"/>
              <w:autoSpaceDN w:val="0"/>
              <w:adjustRightInd w:val="0"/>
              <w:rPr>
                <w:rFonts w:ascii="標楷體" w:eastAsia="標楷體" w:hAnsi="標楷體" w:cs="新細明體"/>
                <w:color w:val="auto"/>
                <w:sz w:val="24"/>
                <w:szCs w:val="24"/>
              </w:rPr>
            </w:pPr>
            <w:r w:rsidRPr="00EA2896">
              <w:rPr>
                <w:rFonts w:ascii="標楷體" w:eastAsia="標楷體" w:hAnsi="標楷體" w:cs="標楷體" w:hint="eastAsia"/>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B3</w:t>
            </w:r>
            <w:r w:rsidR="00F6602E" w:rsidRPr="00EC7948">
              <w:rPr>
                <w:rFonts w:ascii="標楷體" w:eastAsia="標楷體" w:hAnsi="標楷體" w:hint="eastAsia"/>
                <w:color w:val="auto"/>
                <w:sz w:val="24"/>
                <w:szCs w:val="24"/>
              </w:rPr>
              <w:t>藝術涵養</w:t>
            </w:r>
            <w:r w:rsidR="00F6602E" w:rsidRPr="00EC7948">
              <w:rPr>
                <w:rFonts w:ascii="標楷體" w:eastAsia="標楷體" w:hAnsi="標楷體" w:cs="新細明體" w:hint="eastAsia"/>
                <w:color w:val="auto"/>
                <w:sz w:val="24"/>
                <w:szCs w:val="24"/>
              </w:rPr>
              <w:t>與美感素養</w:t>
            </w:r>
          </w:p>
          <w:p w:rsidR="00F6602E" w:rsidRPr="00EC7948" w:rsidRDefault="00EA2896" w:rsidP="00871317">
            <w:pPr>
              <w:autoSpaceDE w:val="0"/>
              <w:autoSpaceDN w:val="0"/>
              <w:adjustRightInd w:val="0"/>
              <w:rPr>
                <w:rFonts w:ascii="標楷體" w:eastAsia="標楷體" w:hAnsi="標楷體" w:cs="新細明體"/>
                <w:color w:val="auto"/>
                <w:sz w:val="24"/>
                <w:szCs w:val="24"/>
              </w:rPr>
            </w:pPr>
            <w:r w:rsidRPr="00EA2896">
              <w:rPr>
                <w:rFonts w:ascii="標楷體" w:eastAsia="標楷體" w:hAnsi="標楷體" w:cs="標楷體" w:hint="eastAsia"/>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道德實踐</w:t>
            </w:r>
            <w:r w:rsidR="00F6602E" w:rsidRPr="00EC7948">
              <w:rPr>
                <w:rFonts w:ascii="標楷體" w:eastAsia="標楷體" w:hAnsi="標楷體" w:cs="新細明體" w:hint="eastAsia"/>
                <w:color w:val="auto"/>
                <w:sz w:val="24"/>
                <w:szCs w:val="24"/>
              </w:rPr>
              <w:t>與公民意識</w:t>
            </w:r>
          </w:p>
          <w:p w:rsidR="00F6602E" w:rsidRPr="00EC7948" w:rsidRDefault="004C19F2" w:rsidP="00110487">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C2</w:t>
            </w:r>
            <w:r w:rsidR="00F6602E" w:rsidRPr="00EC7948">
              <w:rPr>
                <w:rFonts w:ascii="標楷體" w:eastAsia="標楷體" w:hAnsi="標楷體" w:hint="eastAsia"/>
                <w:color w:val="auto"/>
                <w:sz w:val="24"/>
                <w:szCs w:val="24"/>
              </w:rPr>
              <w:t>人際關係</w:t>
            </w:r>
            <w:r w:rsidR="00F6602E" w:rsidRPr="00EC7948">
              <w:rPr>
                <w:rFonts w:ascii="標楷體" w:eastAsia="標楷體" w:hAnsi="標楷體" w:cs="新細明體" w:hint="eastAsia"/>
                <w:color w:val="auto"/>
                <w:sz w:val="24"/>
                <w:szCs w:val="24"/>
              </w:rPr>
              <w:t>與團隊合作</w:t>
            </w:r>
          </w:p>
          <w:p w:rsidR="00F6602E" w:rsidRPr="001D3382" w:rsidRDefault="00EA2896" w:rsidP="001D3382">
            <w:pPr>
              <w:autoSpaceDE w:val="0"/>
              <w:autoSpaceDN w:val="0"/>
              <w:adjustRightInd w:val="0"/>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C3</w:t>
            </w:r>
            <w:r w:rsidR="00F6602E" w:rsidRPr="00EC7948">
              <w:rPr>
                <w:rFonts w:ascii="標楷體" w:eastAsia="標楷體" w:hAnsi="標楷體" w:hint="eastAsia"/>
                <w:color w:val="auto"/>
                <w:sz w:val="24"/>
                <w:szCs w:val="24"/>
              </w:rPr>
              <w:t>多元文化</w:t>
            </w:r>
            <w:r w:rsidR="00F6602E"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EA2896" w:rsidRPr="00EA2896" w:rsidRDefault="00EA2896" w:rsidP="00EA2896">
            <w:pPr>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藝-J-A1 參與藝術活動，增進美感知能。</w:t>
            </w:r>
          </w:p>
          <w:p w:rsidR="00EA2896" w:rsidRPr="00EA2896" w:rsidRDefault="00EA2896" w:rsidP="00EA2896">
            <w:pPr>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藝-J-A2 嘗試設計思考，探索藝術實踐解決問題的途徑。</w:t>
            </w:r>
          </w:p>
          <w:p w:rsidR="00EA2896" w:rsidRPr="00EA2896" w:rsidRDefault="00EA2896" w:rsidP="00EA2896">
            <w:pPr>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藝-J-A3 嘗試規劃與執行藝術活動，因應情境需求發揮創意。</w:t>
            </w:r>
          </w:p>
          <w:p w:rsidR="00EA2896" w:rsidRPr="00EA2896" w:rsidRDefault="00EA2896" w:rsidP="00EA2896">
            <w:pPr>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藝-J-B1 應用藝術符號，以表達觀點與風格。</w:t>
            </w:r>
          </w:p>
          <w:p w:rsidR="00EA2896" w:rsidRPr="00EA2896" w:rsidRDefault="00EA2896" w:rsidP="00EA2896">
            <w:pPr>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藝-J-B2 思辨科技資訊、媒體與藝術的關係，進行創作與鑑賞。</w:t>
            </w:r>
          </w:p>
          <w:p w:rsidR="00EA2896" w:rsidRPr="00EA2896" w:rsidRDefault="00EA2896" w:rsidP="00EA2896">
            <w:pPr>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藝-J-B3 善用多元感官，探索理解藝術與生活的關聯，以展現美感意識。</w:t>
            </w:r>
          </w:p>
          <w:p w:rsidR="00EA2896" w:rsidRPr="00EA2896" w:rsidRDefault="00EA2896" w:rsidP="00EA2896">
            <w:pPr>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藝-J-C2 透過藝術實踐，建立利他與合群的知能，培養團隊合作與溝通協調的能力。</w:t>
            </w:r>
          </w:p>
          <w:p w:rsidR="00F6602E" w:rsidRPr="00B62FC1" w:rsidRDefault="00EA2896" w:rsidP="00EA2896">
            <w:pPr>
              <w:rPr>
                <w:rFonts w:ascii="標楷體" w:eastAsia="標楷體" w:hAnsi="標楷體" w:cs="標楷體"/>
                <w:color w:val="auto"/>
                <w:sz w:val="24"/>
                <w:szCs w:val="24"/>
              </w:rPr>
            </w:pPr>
            <w:r w:rsidRPr="00EA2896">
              <w:rPr>
                <w:rFonts w:ascii="標楷體" w:eastAsia="標楷體" w:hAnsi="標楷體" w:cs="標楷體" w:hint="eastAsia"/>
                <w:color w:val="auto"/>
                <w:sz w:val="24"/>
                <w:szCs w:val="24"/>
              </w:rPr>
              <w:t>藝-J-C3 理解在地及全球藝術與文化的多元與差異。</w:t>
            </w:r>
          </w:p>
        </w:tc>
      </w:tr>
    </w:tbl>
    <w:p w:rsidR="00940293" w:rsidRDefault="00827DA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r>
        <w:rPr>
          <w:rFonts w:ascii="標楷體" w:eastAsia="標楷體" w:hAnsi="標楷體" w:cs="標楷體"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3604432</wp:posOffset>
                </wp:positionH>
                <wp:positionV relativeFrom="paragraph">
                  <wp:posOffset>137692</wp:posOffset>
                </wp:positionV>
                <wp:extent cx="1375719" cy="271848"/>
                <wp:effectExtent l="0" t="0" r="15240" b="13970"/>
                <wp:wrapNone/>
                <wp:docPr id="7" name="文字方塊 7"/>
                <wp:cNvGraphicFramePr/>
                <a:graphic xmlns:a="http://schemas.openxmlformats.org/drawingml/2006/main">
                  <a:graphicData uri="http://schemas.microsoft.com/office/word/2010/wordprocessingShape">
                    <wps:wsp>
                      <wps:cNvSpPr txBox="1"/>
                      <wps:spPr>
                        <a:xfrm>
                          <a:off x="0" y="0"/>
                          <a:ext cx="1375719" cy="271848"/>
                        </a:xfrm>
                        <a:prstGeom prst="rect">
                          <a:avLst/>
                        </a:prstGeom>
                        <a:solidFill>
                          <a:schemeClr val="lt1"/>
                        </a:solidFill>
                        <a:ln w="6350">
                          <a:solidFill>
                            <a:prstClr val="black"/>
                          </a:solidFill>
                        </a:ln>
                      </wps:spPr>
                      <wps:txbx>
                        <w:txbxContent>
                          <w:p w:rsidR="00827DA0" w:rsidRDefault="005A4F79">
                            <w:r>
                              <w:rPr>
                                <w:rFonts w:hint="eastAsia"/>
                              </w:rPr>
                              <w:t>藝術領域九下</w:t>
                            </w:r>
                            <w:r w:rsidR="00827DA0" w:rsidRPr="00827DA0">
                              <w:rPr>
                                <w:rFonts w:hint="eastAsia"/>
                              </w:rPr>
                              <w:t>第六</w:t>
                            </w:r>
                            <w:proofErr w:type="gramStart"/>
                            <w:r w:rsidR="00827DA0" w:rsidRPr="00827DA0">
                              <w:rPr>
                                <w:rFonts w:hint="eastAsia"/>
                              </w:rPr>
                              <w:t>冊</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7" o:spid="_x0000_s1026" type="#_x0000_t202" style="position:absolute;left:0;text-align:left;margin-left:283.8pt;margin-top:10.85pt;width:108.3pt;height:21.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" fillcolor="white [3201]" strokeweight=".5pt">
                <v:textbox>
                  <w:txbxContent>
                    <w:p w:rsidR="00827DA0" w:rsidRDefault="005A4F79">
                      <w:r>
                        <w:rPr>
                          <w:rFonts w:hint="eastAsia"/>
                        </w:rPr>
                        <w:t>藝術領域九下</w:t>
                      </w:r>
                      <w:r w:rsidR="00827DA0" w:rsidRPr="00827DA0">
                        <w:rPr>
                          <w:rFonts w:hint="eastAsia"/>
                        </w:rPr>
                        <w:t>第六</w:t>
                      </w:r>
                      <w:proofErr w:type="gramStart"/>
                      <w:r w:rsidR="00827DA0" w:rsidRPr="00827DA0">
                        <w:rPr>
                          <w:rFonts w:hint="eastAsia"/>
                        </w:rPr>
                        <w:t>冊</w:t>
                      </w:r>
                      <w:proofErr w:type="gramEnd"/>
                    </w:p>
                  </w:txbxContent>
                </v:textbox>
              </v:shape>
            </w:pict>
          </mc:Fallback>
        </mc:AlternateContent>
      </w:r>
      <w:r w:rsidRPr="00A77E44">
        <w:rPr>
          <w:rFonts w:ascii="標楷體" w:eastAsia="標楷體" w:hAnsi="標楷體" w:cs="標楷體" w:hint="eastAsia"/>
          <w:sz w:val="24"/>
          <w:szCs w:val="24"/>
        </w:rPr>
        <w:t>四、</w:t>
      </w:r>
      <w:r w:rsidRPr="00A77E44">
        <w:rPr>
          <w:rFonts w:ascii="標楷體" w:eastAsia="標楷體" w:hAnsi="標楷體" w:cs="標楷體"/>
          <w:sz w:val="24"/>
          <w:szCs w:val="24"/>
        </w:rPr>
        <w:t>課程架構：</w:t>
      </w:r>
      <w:r w:rsidRPr="00A77E44">
        <w:rPr>
          <w:rFonts w:ascii="標楷體" w:eastAsia="標楷體" w:hAnsi="標楷體" w:cs="標楷體"/>
          <w:color w:val="FF0000"/>
          <w:sz w:val="24"/>
          <w:szCs w:val="24"/>
        </w:rPr>
        <w:t>(自行視需要決定是否呈現)</w:t>
      </w:r>
    </w:p>
    <w:p w:rsidR="00200C15" w:rsidRPr="00827DA0" w:rsidRDefault="00200C15" w:rsidP="00827DA0">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827DA0" w:rsidRDefault="00827DA0" w:rsidP="00A238E9">
      <w:pPr>
        <w:rPr>
          <w:rFonts w:ascii="標楷體" w:eastAsia="標楷體"/>
          <w:sz w:val="24"/>
          <w:szCs w:val="24"/>
        </w:rPr>
      </w:pPr>
      <w:r>
        <w:rPr>
          <w:rFonts w:ascii="新細明體" w:eastAsia="新細明體" w:hAnsi="新細明體" w:cs="新細明體"/>
          <w:noProof/>
          <w:snapToGrid w:val="0"/>
          <w:sz w:val="22"/>
          <w:szCs w:val="22"/>
        </w:rPr>
        <w:drawing>
          <wp:anchor distT="0" distB="0" distL="114300" distR="114300" simplePos="0" relativeHeight="251658240" behindDoc="0" locked="0" layoutInCell="1" allowOverlap="1" wp14:anchorId="6B1B4D69">
            <wp:simplePos x="0" y="0"/>
            <wp:positionH relativeFrom="column">
              <wp:posOffset>5316906</wp:posOffset>
            </wp:positionH>
            <wp:positionV relativeFrom="paragraph">
              <wp:posOffset>52602</wp:posOffset>
            </wp:positionV>
            <wp:extent cx="2705100" cy="131445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88888.jpg"/>
                    <pic:cNvPicPr/>
                  </pic:nvPicPr>
                  <pic:blipFill>
                    <a:blip r:embed="rId8">
                      <a:extLst>
                        <a:ext uri="{28A0092B-C50C-407E-A947-70E740481C1C}">
                          <a14:useLocalDpi xmlns:a14="http://schemas.microsoft.com/office/drawing/2010/main" val="0"/>
                        </a:ext>
                      </a:extLst>
                    </a:blip>
                    <a:stretch>
                      <a:fillRect/>
                    </a:stretch>
                  </pic:blipFill>
                  <pic:spPr>
                    <a:xfrm>
                      <a:off x="0" y="0"/>
                      <a:ext cx="2705100" cy="1314450"/>
                    </a:xfrm>
                    <a:prstGeom prst="rect">
                      <a:avLst/>
                    </a:prstGeom>
                  </pic:spPr>
                </pic:pic>
              </a:graphicData>
            </a:graphic>
            <wp14:sizeRelH relativeFrom="page">
              <wp14:pctWidth>0</wp14:pctWidth>
            </wp14:sizeRelH>
            <wp14:sizeRelV relativeFrom="page">
              <wp14:pctHeight>0</wp14:pctHeight>
            </wp14:sizeRelV>
          </wp:anchor>
        </w:drawing>
      </w:r>
      <w:r w:rsidR="00FE493D">
        <w:rPr>
          <w:rFonts w:ascii="新細明體" w:eastAsia="新細明體" w:hAnsi="新細明體" w:cs="新細明體"/>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15.75pt;margin-top:9.45pt;width:217.3pt;height:110.9pt;z-index:251662336;mso-position-horizontal-relative:text;mso-position-vertical-relative:text;mso-width-relative:page;mso-height-relative:page">
            <v:imagedata r:id="rId9" o:title=""/>
          </v:shape>
          <o:OLEObject Type="Embed" ProgID="Word.Document.12" ShapeID="_x0000_s1033" DrawAspect="Content" ObjectID="_1734941077" r:id="rId10">
            <o:FieldCodes>\s</o:FieldCodes>
          </o:OLEObject>
        </w:object>
      </w:r>
      <w:r w:rsidR="00FE493D">
        <w:rPr>
          <w:rFonts w:ascii="新細明體" w:eastAsia="新細明體" w:hAnsi="新細明體" w:cs="新細明體"/>
          <w:noProof/>
          <w:sz w:val="22"/>
        </w:rPr>
        <w:object w:dxaOrig="1440" w:dyaOrig="1440">
          <v:shape id="_x0000_s1031" type="#_x0000_t75" style="position:absolute;left:0;text-align:left;margin-left:-.25pt;margin-top:8.8pt;width:219.25pt;height:110.25pt;z-index:251660288;mso-position-horizontal-relative:text;mso-position-vertical-relative:text;mso-width-relative:page;mso-height-relative:page">
            <v:imagedata r:id="rId11" o:title=""/>
          </v:shape>
          <o:OLEObject Type="Embed" ProgID="Word.Document.12" ShapeID="_x0000_s1031" DrawAspect="Content" ObjectID="_1734941078" r:id="rId12">
            <o:FieldCodes>\s</o:FieldCodes>
          </o:OLEObject>
        </w:object>
      </w:r>
    </w:p>
    <w:p w:rsidR="00827DA0" w:rsidRDefault="00827DA0" w:rsidP="00A238E9">
      <w:pPr>
        <w:rPr>
          <w:rFonts w:ascii="標楷體" w:eastAsia="標楷體"/>
          <w:sz w:val="24"/>
          <w:szCs w:val="24"/>
        </w:rPr>
      </w:pPr>
    </w:p>
    <w:p w:rsidR="00827DA0" w:rsidRDefault="00827DA0" w:rsidP="00A238E9">
      <w:pPr>
        <w:rPr>
          <w:rFonts w:ascii="標楷體" w:eastAsia="標楷體"/>
          <w:sz w:val="24"/>
          <w:szCs w:val="24"/>
        </w:rPr>
      </w:pPr>
    </w:p>
    <w:p w:rsidR="00827DA0" w:rsidRDefault="00827DA0" w:rsidP="00A238E9">
      <w:pPr>
        <w:rPr>
          <w:rFonts w:ascii="標楷體" w:eastAsia="標楷體"/>
          <w:sz w:val="24"/>
          <w:szCs w:val="24"/>
        </w:rPr>
      </w:pPr>
    </w:p>
    <w:p w:rsidR="00827DA0" w:rsidRDefault="00827DA0" w:rsidP="00A238E9">
      <w:pPr>
        <w:rPr>
          <w:rFonts w:ascii="標楷體" w:eastAsia="標楷體"/>
          <w:sz w:val="24"/>
          <w:szCs w:val="24"/>
        </w:rPr>
      </w:pPr>
    </w:p>
    <w:p w:rsidR="00827DA0" w:rsidRDefault="00827DA0" w:rsidP="00A238E9">
      <w:pPr>
        <w:rPr>
          <w:rFonts w:ascii="標楷體" w:eastAsia="標楷體"/>
          <w:sz w:val="24"/>
          <w:szCs w:val="24"/>
        </w:rPr>
      </w:pPr>
    </w:p>
    <w:p w:rsidR="00A238E9" w:rsidRPr="0078482F" w:rsidRDefault="00A238E9" w:rsidP="00A238E9">
      <w:pPr>
        <w:rPr>
          <w:rFonts w:ascii="標楷體" w:eastAsia="標楷體"/>
        </w:rPr>
      </w:pPr>
      <w:r>
        <w:rPr>
          <w:rFonts w:ascii="標楷體" w:eastAsia="標楷體" w:hint="eastAsia"/>
          <w:sz w:val="24"/>
          <w:szCs w:val="24"/>
        </w:rPr>
        <w:lastRenderedPageBreak/>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proofErr w:type="gramStart"/>
      <w:r w:rsidR="007B79FD" w:rsidRPr="007B79FD">
        <w:rPr>
          <w:rFonts w:ascii="標楷體" w:eastAsia="標楷體" w:hint="eastAsia"/>
          <w:color w:val="FF0000"/>
          <w:sz w:val="24"/>
          <w:szCs w:val="24"/>
          <w:highlight w:val="yellow"/>
        </w:rPr>
        <w:t>每向度</w:t>
      </w:r>
      <w:proofErr w:type="gramEnd"/>
      <w:r w:rsidR="007B79FD" w:rsidRPr="007B79FD">
        <w:rPr>
          <w:rFonts w:ascii="標楷體" w:eastAsia="標楷體" w:hint="eastAsia"/>
          <w:color w:val="FF0000"/>
          <w:sz w:val="24"/>
          <w:szCs w:val="24"/>
          <w:highlight w:val="yellow"/>
        </w:rPr>
        <w:t>勾選1-2個即可</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677642">
        <w:trPr>
          <w:trHeight w:val="416"/>
        </w:trPr>
        <w:tc>
          <w:tcPr>
            <w:tcW w:w="1271" w:type="dxa"/>
            <w:vAlign w:val="center"/>
          </w:tcPr>
          <w:p w:rsidR="00A238E9" w:rsidRPr="00BF73D8" w:rsidRDefault="00A238E9" w:rsidP="00677642">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677642">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677642">
            <w:pPr>
              <w:spacing w:line="0" w:lineRule="atLeast"/>
              <w:jc w:val="center"/>
              <w:rPr>
                <w:rFonts w:eastAsia="標楷體"/>
              </w:rPr>
            </w:pPr>
            <w:r w:rsidRPr="00BF73D8">
              <w:rPr>
                <w:rFonts w:eastAsia="標楷體"/>
              </w:rPr>
              <w:t>素養指標</w:t>
            </w:r>
          </w:p>
        </w:tc>
      </w:tr>
      <w:tr w:rsidR="00A238E9" w:rsidRPr="00BF73D8" w:rsidTr="00677642">
        <w:trPr>
          <w:trHeight w:val="210"/>
        </w:trPr>
        <w:tc>
          <w:tcPr>
            <w:tcW w:w="1271" w:type="dxa"/>
            <w:vMerge w:val="restart"/>
            <w:vAlign w:val="center"/>
          </w:tcPr>
          <w:p w:rsidR="00A238E9" w:rsidRPr="00BF73D8" w:rsidRDefault="00A238E9" w:rsidP="00677642">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677642">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677642">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677642">
            <w:pPr>
              <w:spacing w:line="0" w:lineRule="atLeast"/>
              <w:jc w:val="center"/>
              <w:rPr>
                <w:rFonts w:eastAsia="標楷體"/>
              </w:rPr>
            </w:pPr>
            <w:r w:rsidRPr="00BF73D8">
              <w:rPr>
                <w:rFonts w:eastAsia="標楷體"/>
              </w:rPr>
              <w:t>健康</w:t>
            </w:r>
          </w:p>
        </w:tc>
      </w:tr>
      <w:tr w:rsidR="00A238E9" w:rsidRPr="00BF73D8" w:rsidTr="00677642">
        <w:trPr>
          <w:trHeight w:val="405"/>
        </w:trPr>
        <w:tc>
          <w:tcPr>
            <w:tcW w:w="1271" w:type="dxa"/>
            <w:vMerge/>
            <w:vAlign w:val="center"/>
          </w:tcPr>
          <w:p w:rsidR="00A238E9" w:rsidRPr="00BF73D8" w:rsidRDefault="00A238E9" w:rsidP="00677642">
            <w:pPr>
              <w:spacing w:line="0" w:lineRule="atLeast"/>
              <w:jc w:val="center"/>
              <w:rPr>
                <w:rFonts w:eastAsia="標楷體"/>
              </w:rPr>
            </w:pPr>
          </w:p>
        </w:tc>
        <w:tc>
          <w:tcPr>
            <w:tcW w:w="1276" w:type="dxa"/>
            <w:vMerge/>
            <w:vAlign w:val="center"/>
          </w:tcPr>
          <w:p w:rsidR="00A238E9" w:rsidRPr="00BF73D8" w:rsidRDefault="00A238E9" w:rsidP="00677642">
            <w:pPr>
              <w:spacing w:line="0" w:lineRule="atLeast"/>
              <w:jc w:val="center"/>
              <w:rPr>
                <w:rFonts w:eastAsia="標楷體"/>
              </w:rPr>
            </w:pPr>
          </w:p>
        </w:tc>
        <w:tc>
          <w:tcPr>
            <w:tcW w:w="1275" w:type="dxa"/>
            <w:vAlign w:val="center"/>
          </w:tcPr>
          <w:p w:rsidR="00A238E9" w:rsidRPr="00BF73D8" w:rsidRDefault="00A238E9" w:rsidP="00677642">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827DA0" w:rsidP="00677642">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rsidR="00A238E9" w:rsidRPr="00BF73D8" w:rsidRDefault="00A238E9" w:rsidP="00677642">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827DA0" w:rsidP="00677642">
            <w:pPr>
              <w:spacing w:line="0" w:lineRule="atLeast"/>
              <w:jc w:val="center"/>
              <w:rPr>
                <w:rFonts w:eastAsia="標楷體"/>
              </w:rPr>
            </w:pPr>
            <w:proofErr w:type="gramStart"/>
            <w:r>
              <w:rPr>
                <w:rFonts w:ascii="標楷體" w:eastAsia="標楷體" w:hAnsi="標楷體" w:hint="eastAsia"/>
              </w:rPr>
              <w:t>ˇ</w:t>
            </w:r>
            <w:proofErr w:type="gramEnd"/>
          </w:p>
        </w:tc>
      </w:tr>
      <w:tr w:rsidR="00A238E9" w:rsidRPr="00BF73D8" w:rsidTr="00677642">
        <w:trPr>
          <w:trHeight w:val="330"/>
        </w:trPr>
        <w:tc>
          <w:tcPr>
            <w:tcW w:w="1271" w:type="dxa"/>
            <w:vMerge/>
            <w:vAlign w:val="center"/>
          </w:tcPr>
          <w:p w:rsidR="00A238E9" w:rsidRPr="00BF73D8" w:rsidRDefault="00A238E9" w:rsidP="00677642">
            <w:pPr>
              <w:spacing w:line="0" w:lineRule="atLeast"/>
              <w:jc w:val="center"/>
              <w:rPr>
                <w:rFonts w:eastAsia="標楷體"/>
              </w:rPr>
            </w:pPr>
          </w:p>
        </w:tc>
        <w:tc>
          <w:tcPr>
            <w:tcW w:w="1276" w:type="dxa"/>
            <w:vMerge/>
            <w:vAlign w:val="center"/>
          </w:tcPr>
          <w:p w:rsidR="00A238E9" w:rsidRPr="00BF73D8" w:rsidRDefault="00A238E9" w:rsidP="00677642">
            <w:pPr>
              <w:spacing w:line="0" w:lineRule="atLeast"/>
              <w:jc w:val="center"/>
              <w:rPr>
                <w:rFonts w:eastAsia="標楷體"/>
              </w:rPr>
            </w:pPr>
          </w:p>
        </w:tc>
        <w:tc>
          <w:tcPr>
            <w:tcW w:w="1275" w:type="dxa"/>
            <w:vAlign w:val="center"/>
          </w:tcPr>
          <w:p w:rsidR="00A238E9" w:rsidRPr="00BF73D8" w:rsidRDefault="00A238E9" w:rsidP="00677642">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827DA0" w:rsidP="00677642">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rsidR="00A238E9" w:rsidRPr="00BF73D8" w:rsidRDefault="00A238E9" w:rsidP="00677642">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827DA0" w:rsidP="00677642">
            <w:pPr>
              <w:spacing w:line="0" w:lineRule="atLeast"/>
              <w:jc w:val="center"/>
              <w:rPr>
                <w:rFonts w:eastAsia="標楷體"/>
              </w:rPr>
            </w:pPr>
            <w:proofErr w:type="gramStart"/>
            <w:r>
              <w:rPr>
                <w:rFonts w:ascii="標楷體" w:eastAsia="標楷體" w:hAnsi="標楷體" w:hint="eastAsia"/>
              </w:rPr>
              <w:t>ˇ</w:t>
            </w:r>
            <w:proofErr w:type="gramEnd"/>
          </w:p>
        </w:tc>
      </w:tr>
      <w:tr w:rsidR="00A238E9" w:rsidRPr="00BF73D8" w:rsidTr="00677642">
        <w:trPr>
          <w:trHeight w:val="150"/>
        </w:trPr>
        <w:tc>
          <w:tcPr>
            <w:tcW w:w="1271" w:type="dxa"/>
            <w:vMerge w:val="restart"/>
            <w:vAlign w:val="center"/>
          </w:tcPr>
          <w:p w:rsidR="00A238E9" w:rsidRPr="00BF73D8" w:rsidRDefault="00A238E9" w:rsidP="00677642">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677642">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677642">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677642">
            <w:pPr>
              <w:spacing w:line="0" w:lineRule="atLeast"/>
              <w:jc w:val="center"/>
              <w:rPr>
                <w:rFonts w:eastAsia="標楷體"/>
              </w:rPr>
            </w:pPr>
            <w:r w:rsidRPr="00BF73D8">
              <w:rPr>
                <w:rFonts w:eastAsia="標楷體"/>
              </w:rPr>
              <w:t>卓越</w:t>
            </w:r>
          </w:p>
        </w:tc>
      </w:tr>
      <w:tr w:rsidR="00A238E9" w:rsidRPr="00BF73D8" w:rsidTr="00677642">
        <w:trPr>
          <w:trHeight w:val="465"/>
        </w:trPr>
        <w:tc>
          <w:tcPr>
            <w:tcW w:w="1271" w:type="dxa"/>
            <w:vMerge/>
            <w:vAlign w:val="center"/>
          </w:tcPr>
          <w:p w:rsidR="00A238E9" w:rsidRPr="00BF73D8" w:rsidRDefault="00A238E9" w:rsidP="00677642">
            <w:pPr>
              <w:spacing w:line="0" w:lineRule="atLeast"/>
              <w:jc w:val="center"/>
              <w:rPr>
                <w:rFonts w:eastAsia="標楷體"/>
              </w:rPr>
            </w:pPr>
          </w:p>
        </w:tc>
        <w:tc>
          <w:tcPr>
            <w:tcW w:w="1276" w:type="dxa"/>
            <w:vMerge/>
            <w:vAlign w:val="center"/>
          </w:tcPr>
          <w:p w:rsidR="00A238E9" w:rsidRPr="00BF73D8" w:rsidRDefault="00A238E9" w:rsidP="00677642">
            <w:pPr>
              <w:spacing w:line="0" w:lineRule="atLeast"/>
              <w:jc w:val="center"/>
              <w:rPr>
                <w:rFonts w:eastAsia="標楷體"/>
              </w:rPr>
            </w:pPr>
          </w:p>
        </w:tc>
        <w:tc>
          <w:tcPr>
            <w:tcW w:w="1275" w:type="dxa"/>
            <w:vAlign w:val="center"/>
          </w:tcPr>
          <w:p w:rsidR="00A238E9" w:rsidRPr="00BF73D8" w:rsidRDefault="00A238E9" w:rsidP="00677642">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827DA0" w:rsidP="00677642">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rsidR="00A238E9" w:rsidRPr="00BF73D8" w:rsidRDefault="00A238E9" w:rsidP="00677642">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827DA0" w:rsidP="00677642">
            <w:pPr>
              <w:spacing w:line="0" w:lineRule="atLeast"/>
              <w:jc w:val="center"/>
              <w:rPr>
                <w:rFonts w:eastAsia="標楷體"/>
              </w:rPr>
            </w:pPr>
            <w:proofErr w:type="gramStart"/>
            <w:r>
              <w:rPr>
                <w:rFonts w:ascii="標楷體" w:eastAsia="標楷體" w:hAnsi="標楷體" w:hint="eastAsia"/>
              </w:rPr>
              <w:t>ˇ</w:t>
            </w:r>
            <w:proofErr w:type="gramEnd"/>
          </w:p>
        </w:tc>
      </w:tr>
      <w:tr w:rsidR="00A238E9" w:rsidRPr="00BF73D8" w:rsidTr="00677642">
        <w:trPr>
          <w:trHeight w:val="382"/>
        </w:trPr>
        <w:tc>
          <w:tcPr>
            <w:tcW w:w="1271" w:type="dxa"/>
            <w:vMerge/>
            <w:vAlign w:val="center"/>
          </w:tcPr>
          <w:p w:rsidR="00A238E9" w:rsidRPr="00BF73D8" w:rsidRDefault="00A238E9" w:rsidP="00677642">
            <w:pPr>
              <w:spacing w:line="0" w:lineRule="atLeast"/>
              <w:jc w:val="center"/>
              <w:rPr>
                <w:rFonts w:eastAsia="標楷體"/>
              </w:rPr>
            </w:pPr>
          </w:p>
        </w:tc>
        <w:tc>
          <w:tcPr>
            <w:tcW w:w="1276" w:type="dxa"/>
            <w:vMerge/>
            <w:vAlign w:val="center"/>
          </w:tcPr>
          <w:p w:rsidR="00A238E9" w:rsidRPr="00BF73D8" w:rsidRDefault="00A238E9" w:rsidP="00677642">
            <w:pPr>
              <w:spacing w:line="0" w:lineRule="atLeast"/>
              <w:jc w:val="center"/>
              <w:rPr>
                <w:rFonts w:eastAsia="標楷體"/>
              </w:rPr>
            </w:pPr>
          </w:p>
        </w:tc>
        <w:tc>
          <w:tcPr>
            <w:tcW w:w="1275" w:type="dxa"/>
            <w:vAlign w:val="center"/>
          </w:tcPr>
          <w:p w:rsidR="00A238E9" w:rsidRPr="00BF73D8" w:rsidRDefault="00A238E9" w:rsidP="00677642">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827DA0" w:rsidP="00677642">
            <w:pPr>
              <w:spacing w:line="0" w:lineRule="atLeast"/>
              <w:jc w:val="center"/>
              <w:rPr>
                <w:rFonts w:eastAsia="標楷體"/>
              </w:rPr>
            </w:pPr>
            <w:proofErr w:type="gramStart"/>
            <w:r>
              <w:rPr>
                <w:rFonts w:ascii="標楷體" w:eastAsia="標楷體" w:hAnsi="標楷體" w:hint="eastAsia"/>
              </w:rPr>
              <w:t>ˇ</w:t>
            </w:r>
            <w:proofErr w:type="gramEnd"/>
          </w:p>
        </w:tc>
        <w:tc>
          <w:tcPr>
            <w:tcW w:w="1290" w:type="dxa"/>
            <w:vAlign w:val="center"/>
          </w:tcPr>
          <w:p w:rsidR="00A238E9" w:rsidRPr="00BF73D8" w:rsidRDefault="00A238E9" w:rsidP="00677642">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827DA0" w:rsidP="00677642">
            <w:pPr>
              <w:spacing w:line="0" w:lineRule="atLeast"/>
              <w:jc w:val="center"/>
              <w:rPr>
                <w:rFonts w:eastAsia="標楷體"/>
              </w:rPr>
            </w:pPr>
            <w:proofErr w:type="gramStart"/>
            <w:r>
              <w:rPr>
                <w:rFonts w:ascii="標楷體" w:eastAsia="標楷體" w:hAnsi="標楷體" w:hint="eastAsia"/>
              </w:rPr>
              <w:t>ˇ</w:t>
            </w:r>
            <w:proofErr w:type="gramEnd"/>
          </w:p>
        </w:tc>
      </w:tr>
      <w:tr w:rsidR="00A238E9" w:rsidRPr="00BF73D8" w:rsidTr="00677642">
        <w:trPr>
          <w:trHeight w:val="264"/>
        </w:trPr>
        <w:tc>
          <w:tcPr>
            <w:tcW w:w="1271" w:type="dxa"/>
            <w:vMerge w:val="restart"/>
            <w:vAlign w:val="center"/>
          </w:tcPr>
          <w:p w:rsidR="00A238E9" w:rsidRPr="00BF73D8" w:rsidRDefault="00A238E9" w:rsidP="00677642">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677642">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677642">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677642">
            <w:pPr>
              <w:spacing w:line="0" w:lineRule="atLeast"/>
              <w:jc w:val="center"/>
              <w:rPr>
                <w:rFonts w:eastAsia="標楷體"/>
              </w:rPr>
            </w:pPr>
            <w:r w:rsidRPr="00BF73D8">
              <w:rPr>
                <w:rFonts w:eastAsia="標楷體"/>
              </w:rPr>
              <w:t>學習</w:t>
            </w:r>
          </w:p>
        </w:tc>
      </w:tr>
      <w:tr w:rsidR="00A238E9" w:rsidRPr="00BF73D8" w:rsidTr="00677642">
        <w:trPr>
          <w:trHeight w:val="345"/>
        </w:trPr>
        <w:tc>
          <w:tcPr>
            <w:tcW w:w="1271" w:type="dxa"/>
            <w:vMerge/>
            <w:vAlign w:val="center"/>
          </w:tcPr>
          <w:p w:rsidR="00A238E9" w:rsidRPr="00BF73D8" w:rsidRDefault="00A238E9" w:rsidP="00677642">
            <w:pPr>
              <w:spacing w:line="0" w:lineRule="atLeast"/>
              <w:jc w:val="center"/>
              <w:rPr>
                <w:rFonts w:eastAsia="標楷體"/>
              </w:rPr>
            </w:pPr>
          </w:p>
        </w:tc>
        <w:tc>
          <w:tcPr>
            <w:tcW w:w="1276" w:type="dxa"/>
            <w:vMerge/>
            <w:vAlign w:val="center"/>
          </w:tcPr>
          <w:p w:rsidR="00A238E9" w:rsidRPr="00BF73D8" w:rsidRDefault="00A238E9" w:rsidP="00677642">
            <w:pPr>
              <w:spacing w:line="0" w:lineRule="atLeast"/>
              <w:jc w:val="center"/>
              <w:rPr>
                <w:rFonts w:eastAsia="標楷體"/>
              </w:rPr>
            </w:pPr>
          </w:p>
        </w:tc>
        <w:tc>
          <w:tcPr>
            <w:tcW w:w="1275" w:type="dxa"/>
            <w:vAlign w:val="center"/>
          </w:tcPr>
          <w:p w:rsidR="00A238E9" w:rsidRPr="00BF73D8" w:rsidRDefault="00A238E9" w:rsidP="00677642">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827DA0" w:rsidP="00677642">
            <w:pPr>
              <w:spacing w:line="0" w:lineRule="atLeast"/>
              <w:jc w:val="center"/>
              <w:rPr>
                <w:rFonts w:eastAsia="標楷體"/>
              </w:rPr>
            </w:pPr>
            <w:r>
              <w:rPr>
                <w:rFonts w:ascii="標楷體" w:eastAsia="標楷體" w:hAnsi="標楷體" w:hint="eastAsia"/>
              </w:rPr>
              <w:t>ˇ</w:t>
            </w:r>
          </w:p>
        </w:tc>
        <w:tc>
          <w:tcPr>
            <w:tcW w:w="1290" w:type="dxa"/>
            <w:vAlign w:val="center"/>
          </w:tcPr>
          <w:p w:rsidR="00A238E9" w:rsidRPr="00BF73D8" w:rsidRDefault="00A238E9" w:rsidP="00677642">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827DA0" w:rsidP="00677642">
            <w:pPr>
              <w:spacing w:line="0" w:lineRule="atLeast"/>
              <w:jc w:val="center"/>
              <w:rPr>
                <w:rFonts w:eastAsia="標楷體"/>
              </w:rPr>
            </w:pPr>
            <w:r>
              <w:rPr>
                <w:rFonts w:ascii="標楷體" w:eastAsia="標楷體" w:hAnsi="標楷體" w:hint="eastAsia"/>
              </w:rPr>
              <w:t>ˇ</w:t>
            </w:r>
          </w:p>
        </w:tc>
      </w:tr>
      <w:tr w:rsidR="00A238E9" w:rsidRPr="00BF73D8" w:rsidTr="00677642">
        <w:trPr>
          <w:trHeight w:val="382"/>
        </w:trPr>
        <w:tc>
          <w:tcPr>
            <w:tcW w:w="1271" w:type="dxa"/>
            <w:vMerge/>
            <w:vAlign w:val="center"/>
          </w:tcPr>
          <w:p w:rsidR="00A238E9" w:rsidRPr="00BF73D8" w:rsidRDefault="00A238E9" w:rsidP="00677642">
            <w:pPr>
              <w:spacing w:line="0" w:lineRule="atLeast"/>
              <w:jc w:val="center"/>
              <w:rPr>
                <w:rFonts w:eastAsia="標楷體"/>
              </w:rPr>
            </w:pPr>
          </w:p>
        </w:tc>
        <w:tc>
          <w:tcPr>
            <w:tcW w:w="1276" w:type="dxa"/>
            <w:vMerge/>
            <w:vAlign w:val="center"/>
          </w:tcPr>
          <w:p w:rsidR="00A238E9" w:rsidRPr="00BF73D8" w:rsidRDefault="00A238E9" w:rsidP="00677642">
            <w:pPr>
              <w:spacing w:line="0" w:lineRule="atLeast"/>
              <w:jc w:val="center"/>
              <w:rPr>
                <w:rFonts w:eastAsia="標楷體"/>
              </w:rPr>
            </w:pPr>
          </w:p>
        </w:tc>
        <w:tc>
          <w:tcPr>
            <w:tcW w:w="1275" w:type="dxa"/>
            <w:vAlign w:val="center"/>
          </w:tcPr>
          <w:p w:rsidR="00A238E9" w:rsidRPr="00BF73D8" w:rsidRDefault="00A238E9" w:rsidP="00677642">
            <w:pPr>
              <w:spacing w:line="0" w:lineRule="atLeast"/>
              <w:jc w:val="center"/>
              <w:rPr>
                <w:rFonts w:eastAsia="標楷體"/>
              </w:rPr>
            </w:pPr>
            <w:r w:rsidRPr="00BF73D8">
              <w:rPr>
                <w:rFonts w:eastAsia="標楷體"/>
              </w:rPr>
              <w:t>2.</w:t>
            </w:r>
            <w:r w:rsidRPr="00BF73D8">
              <w:rPr>
                <w:rFonts w:eastAsia="標楷體"/>
              </w:rPr>
              <w:t>適性揚才</w:t>
            </w:r>
          </w:p>
        </w:tc>
        <w:tc>
          <w:tcPr>
            <w:tcW w:w="568" w:type="dxa"/>
            <w:vAlign w:val="center"/>
          </w:tcPr>
          <w:p w:rsidR="00A238E9" w:rsidRPr="00BF73D8" w:rsidRDefault="00827DA0" w:rsidP="00677642">
            <w:pPr>
              <w:spacing w:line="0" w:lineRule="atLeast"/>
              <w:jc w:val="center"/>
              <w:rPr>
                <w:rFonts w:eastAsia="標楷體"/>
              </w:rPr>
            </w:pPr>
            <w:r>
              <w:rPr>
                <w:rFonts w:ascii="標楷體" w:eastAsia="標楷體" w:hAnsi="標楷體" w:hint="eastAsia"/>
              </w:rPr>
              <w:t>ˇ</w:t>
            </w:r>
          </w:p>
        </w:tc>
        <w:tc>
          <w:tcPr>
            <w:tcW w:w="1290" w:type="dxa"/>
            <w:vAlign w:val="center"/>
          </w:tcPr>
          <w:p w:rsidR="00A238E9" w:rsidRPr="00BF73D8" w:rsidRDefault="00A238E9" w:rsidP="00677642">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rsidR="00A238E9" w:rsidRPr="00BF73D8" w:rsidRDefault="00827DA0" w:rsidP="00677642">
            <w:pPr>
              <w:spacing w:line="0" w:lineRule="atLeast"/>
              <w:jc w:val="center"/>
              <w:rPr>
                <w:rFonts w:eastAsia="標楷體"/>
              </w:rPr>
            </w:pPr>
            <w:r>
              <w:rPr>
                <w:rFonts w:ascii="標楷體" w:eastAsia="標楷體" w:hAnsi="標楷體" w:hint="eastAsia"/>
              </w:rPr>
              <w:t>ˇ</w:t>
            </w:r>
          </w:p>
        </w:tc>
      </w:tr>
      <w:tr w:rsidR="00A238E9" w:rsidRPr="00BF73D8" w:rsidTr="00677642">
        <w:trPr>
          <w:trHeight w:val="255"/>
        </w:trPr>
        <w:tc>
          <w:tcPr>
            <w:tcW w:w="1271" w:type="dxa"/>
            <w:vMerge w:val="restart"/>
            <w:vAlign w:val="center"/>
          </w:tcPr>
          <w:p w:rsidR="00A238E9" w:rsidRPr="00BF73D8" w:rsidRDefault="00A238E9" w:rsidP="00677642">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677642">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677642">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677642">
            <w:pPr>
              <w:spacing w:line="0" w:lineRule="atLeast"/>
              <w:jc w:val="center"/>
              <w:rPr>
                <w:rFonts w:eastAsia="標楷體"/>
              </w:rPr>
            </w:pPr>
            <w:r w:rsidRPr="00BF73D8">
              <w:rPr>
                <w:rFonts w:eastAsia="標楷體"/>
              </w:rPr>
              <w:t>勇敢</w:t>
            </w:r>
          </w:p>
        </w:tc>
      </w:tr>
      <w:tr w:rsidR="00827DA0" w:rsidRPr="00BF73D8" w:rsidTr="00827DA0">
        <w:trPr>
          <w:trHeight w:val="360"/>
        </w:trPr>
        <w:tc>
          <w:tcPr>
            <w:tcW w:w="1271" w:type="dxa"/>
            <w:vMerge/>
          </w:tcPr>
          <w:p w:rsidR="00827DA0" w:rsidRPr="00BF73D8" w:rsidRDefault="00827DA0" w:rsidP="00827DA0">
            <w:pPr>
              <w:spacing w:line="0" w:lineRule="atLeast"/>
              <w:jc w:val="center"/>
              <w:rPr>
                <w:rFonts w:eastAsia="標楷體"/>
              </w:rPr>
            </w:pPr>
          </w:p>
        </w:tc>
        <w:tc>
          <w:tcPr>
            <w:tcW w:w="1276" w:type="dxa"/>
            <w:vMerge/>
          </w:tcPr>
          <w:p w:rsidR="00827DA0" w:rsidRPr="00BF73D8" w:rsidRDefault="00827DA0" w:rsidP="00827DA0">
            <w:pPr>
              <w:spacing w:line="0" w:lineRule="atLeast"/>
              <w:jc w:val="center"/>
              <w:rPr>
                <w:rFonts w:eastAsia="標楷體"/>
              </w:rPr>
            </w:pPr>
          </w:p>
        </w:tc>
        <w:tc>
          <w:tcPr>
            <w:tcW w:w="1275" w:type="dxa"/>
            <w:vAlign w:val="center"/>
          </w:tcPr>
          <w:p w:rsidR="00827DA0" w:rsidRPr="00BF73D8" w:rsidRDefault="00827DA0" w:rsidP="00827DA0">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827DA0" w:rsidRPr="00BF73D8" w:rsidRDefault="00827DA0" w:rsidP="00827DA0">
            <w:pPr>
              <w:spacing w:line="0" w:lineRule="atLeast"/>
              <w:jc w:val="center"/>
              <w:rPr>
                <w:rFonts w:eastAsia="標楷體"/>
              </w:rPr>
            </w:pPr>
            <w:r>
              <w:rPr>
                <w:rFonts w:ascii="標楷體" w:eastAsia="標楷體" w:hAnsi="標楷體" w:hint="eastAsia"/>
              </w:rPr>
              <w:t>ˇ</w:t>
            </w:r>
          </w:p>
        </w:tc>
        <w:tc>
          <w:tcPr>
            <w:tcW w:w="1290" w:type="dxa"/>
            <w:vAlign w:val="center"/>
          </w:tcPr>
          <w:p w:rsidR="00827DA0" w:rsidRPr="00BF73D8" w:rsidRDefault="00827DA0" w:rsidP="00827DA0">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827DA0" w:rsidRDefault="00827DA0" w:rsidP="00827DA0">
            <w:pPr>
              <w:ind w:right="200"/>
              <w:jc w:val="right"/>
            </w:pPr>
            <w:r w:rsidRPr="000A5110">
              <w:rPr>
                <w:rFonts w:ascii="標楷體" w:eastAsia="標楷體" w:hAnsi="標楷體" w:hint="eastAsia"/>
              </w:rPr>
              <w:t>ˇ</w:t>
            </w:r>
          </w:p>
        </w:tc>
      </w:tr>
      <w:tr w:rsidR="00827DA0" w:rsidRPr="00BF73D8" w:rsidTr="00827DA0">
        <w:trPr>
          <w:trHeight w:val="322"/>
        </w:trPr>
        <w:tc>
          <w:tcPr>
            <w:tcW w:w="1271" w:type="dxa"/>
            <w:vMerge/>
          </w:tcPr>
          <w:p w:rsidR="00827DA0" w:rsidRPr="00BF73D8" w:rsidRDefault="00827DA0" w:rsidP="00827DA0">
            <w:pPr>
              <w:spacing w:line="0" w:lineRule="atLeast"/>
              <w:jc w:val="center"/>
              <w:rPr>
                <w:rFonts w:eastAsia="標楷體"/>
              </w:rPr>
            </w:pPr>
          </w:p>
        </w:tc>
        <w:tc>
          <w:tcPr>
            <w:tcW w:w="1276" w:type="dxa"/>
            <w:vMerge/>
          </w:tcPr>
          <w:p w:rsidR="00827DA0" w:rsidRPr="00BF73D8" w:rsidRDefault="00827DA0" w:rsidP="00827DA0">
            <w:pPr>
              <w:spacing w:line="0" w:lineRule="atLeast"/>
              <w:jc w:val="center"/>
              <w:rPr>
                <w:rFonts w:eastAsia="標楷體"/>
              </w:rPr>
            </w:pPr>
          </w:p>
        </w:tc>
        <w:tc>
          <w:tcPr>
            <w:tcW w:w="1275" w:type="dxa"/>
            <w:vAlign w:val="center"/>
          </w:tcPr>
          <w:p w:rsidR="00827DA0" w:rsidRPr="00BF73D8" w:rsidRDefault="00827DA0" w:rsidP="00827DA0">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827DA0" w:rsidRPr="00BF73D8" w:rsidRDefault="00827DA0" w:rsidP="00827DA0">
            <w:pPr>
              <w:spacing w:line="0" w:lineRule="atLeast"/>
              <w:jc w:val="center"/>
              <w:rPr>
                <w:rFonts w:eastAsia="標楷體"/>
              </w:rPr>
            </w:pPr>
            <w:r>
              <w:rPr>
                <w:rFonts w:ascii="標楷體" w:eastAsia="標楷體" w:hAnsi="標楷體" w:hint="eastAsia"/>
              </w:rPr>
              <w:t>ˇ</w:t>
            </w:r>
          </w:p>
        </w:tc>
        <w:tc>
          <w:tcPr>
            <w:tcW w:w="1290" w:type="dxa"/>
            <w:vAlign w:val="center"/>
          </w:tcPr>
          <w:p w:rsidR="00827DA0" w:rsidRPr="00BF73D8" w:rsidRDefault="00827DA0" w:rsidP="00827DA0">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827DA0" w:rsidRDefault="00827DA0" w:rsidP="00827DA0">
            <w:pPr>
              <w:ind w:right="200"/>
              <w:jc w:val="right"/>
            </w:pPr>
            <w:r w:rsidRPr="000A5110">
              <w:rPr>
                <w:rFonts w:ascii="標楷體" w:eastAsia="標楷體" w:hAnsi="標楷體" w:hint="eastAsia"/>
              </w:rPr>
              <w:t>ˇ</w:t>
            </w: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827DA0" w:rsidRDefault="00827DA0" w:rsidP="001948DA">
      <w:pPr>
        <w:spacing w:line="0" w:lineRule="atLeast"/>
        <w:rPr>
          <w:rFonts w:ascii="標楷體" w:eastAsia="標楷體" w:hAnsi="標楷體" w:cs="標楷體"/>
          <w:sz w:val="24"/>
          <w:szCs w:val="24"/>
        </w:r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2026C7" w:rsidTr="004C5DAB">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p w:rsidR="007239F5" w:rsidRPr="002026C7" w:rsidRDefault="007239F5"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7239F5">
              <w:rPr>
                <w:rFonts w:ascii="標楷體" w:eastAsia="標楷體" w:hAnsi="標楷體" w:cs="標楷體" w:hint="eastAsia"/>
                <w:color w:val="FF0000"/>
                <w:sz w:val="24"/>
                <w:szCs w:val="24"/>
                <w:highlight w:val="yellow"/>
              </w:rPr>
              <w:t>建議至多</w:t>
            </w:r>
            <w:r>
              <w:rPr>
                <w:rFonts w:ascii="標楷體" w:eastAsia="標楷體" w:hAnsi="標楷體" w:cs="標楷體" w:hint="eastAsia"/>
                <w:color w:val="FF0000"/>
                <w:sz w:val="24"/>
                <w:szCs w:val="24"/>
                <w:highlight w:val="yellow"/>
              </w:rPr>
              <w:t>融入</w:t>
            </w:r>
            <w:r w:rsidRPr="007239F5">
              <w:rPr>
                <w:rFonts w:ascii="標楷體" w:eastAsia="標楷體" w:hAnsi="標楷體" w:cs="標楷體" w:hint="eastAsia"/>
                <w:color w:val="FF0000"/>
                <w:sz w:val="24"/>
                <w:szCs w:val="24"/>
                <w:highlight w:val="yellow"/>
              </w:rPr>
              <w:t>3項</w:t>
            </w:r>
            <w:r>
              <w:rPr>
                <w:rFonts w:ascii="標楷體" w:eastAsia="標楷體" w:hAnsi="標楷體" w:cs="標楷體" w:hint="eastAsia"/>
                <w:color w:val="auto"/>
                <w:sz w:val="24"/>
                <w:szCs w:val="24"/>
              </w:rPr>
              <w:t>)</w:t>
            </w:r>
          </w:p>
        </w:tc>
        <w:tc>
          <w:tcPr>
            <w:tcW w:w="1784"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4C5DAB">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302609" w:rsidRPr="00500692" w:rsidTr="005D1CB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302609" w:rsidRPr="00B26C28" w:rsidRDefault="00302609" w:rsidP="00302609">
            <w:pPr>
              <w:spacing w:line="0" w:lineRule="atLeast"/>
              <w:jc w:val="center"/>
              <w:rPr>
                <w:rFonts w:eastAsia="標楷體"/>
                <w:color w:val="auto"/>
              </w:rPr>
            </w:pPr>
            <w:r w:rsidRPr="00B26C28">
              <w:rPr>
                <w:rFonts w:eastAsia="標楷體"/>
                <w:color w:val="auto"/>
              </w:rPr>
              <w:t>第一週</w:t>
            </w:r>
          </w:p>
          <w:p w:rsidR="00302609" w:rsidRPr="00B26C28" w:rsidRDefault="00302609" w:rsidP="00302609">
            <w:pPr>
              <w:spacing w:line="0" w:lineRule="atLeast"/>
              <w:jc w:val="center"/>
              <w:rPr>
                <w:rFonts w:eastAsia="標楷體"/>
                <w:color w:val="auto"/>
              </w:rPr>
            </w:pPr>
            <w:r w:rsidRPr="00B26C28">
              <w:rPr>
                <w:rFonts w:eastAsia="標楷體"/>
                <w:color w:val="auto"/>
              </w:rPr>
              <w:t>2/1</w:t>
            </w:r>
            <w:r>
              <w:rPr>
                <w:rFonts w:eastAsia="標楷體" w:hint="eastAsia"/>
                <w:color w:val="auto"/>
              </w:rPr>
              <w:t>3-18</w:t>
            </w:r>
          </w:p>
          <w:p w:rsidR="00302609" w:rsidRPr="00B26C28" w:rsidRDefault="00302609" w:rsidP="00302609">
            <w:pPr>
              <w:spacing w:line="0" w:lineRule="atLeast"/>
              <w:jc w:val="center"/>
              <w:rPr>
                <w:rFonts w:eastAsia="標楷體"/>
                <w:color w:val="auto"/>
              </w:rPr>
            </w:pPr>
            <w:r w:rsidRPr="00B26C28">
              <w:rPr>
                <w:rFonts w:eastAsia="標楷體"/>
                <w:color w:val="auto"/>
              </w:rPr>
              <w:t>(2/1</w:t>
            </w:r>
            <w:r>
              <w:rPr>
                <w:rFonts w:eastAsia="標楷體" w:hint="eastAsia"/>
                <w:color w:val="auto"/>
              </w:rPr>
              <w:t>3(</w:t>
            </w:r>
            <w:r>
              <w:rPr>
                <w:rFonts w:eastAsia="標楷體" w:hint="eastAsia"/>
                <w:color w:val="auto"/>
              </w:rPr>
              <w:t>一</w:t>
            </w:r>
            <w:r>
              <w:rPr>
                <w:rFonts w:eastAsia="標楷體" w:hint="eastAsia"/>
                <w:color w:val="auto"/>
              </w:rPr>
              <w:t>)</w:t>
            </w:r>
            <w:r w:rsidRPr="00B26C28">
              <w:rPr>
                <w:rFonts w:eastAsia="標楷體"/>
                <w:color w:val="auto"/>
              </w:rPr>
              <w:t>開學</w:t>
            </w:r>
            <w:r>
              <w:rPr>
                <w:rFonts w:eastAsia="標楷體" w:hint="eastAsia"/>
                <w:color w:val="auto"/>
              </w:rPr>
              <w:t>；</w:t>
            </w:r>
            <w:r>
              <w:rPr>
                <w:rFonts w:eastAsia="標楷體" w:hint="eastAsia"/>
                <w:color w:val="auto"/>
              </w:rPr>
              <w:t>2/18(</w:t>
            </w:r>
            <w:r>
              <w:rPr>
                <w:rFonts w:eastAsia="標楷體" w:hint="eastAsia"/>
                <w:color w:val="auto"/>
              </w:rPr>
              <w:t>六</w:t>
            </w:r>
            <w:r>
              <w:rPr>
                <w:rFonts w:eastAsia="標楷體" w:hint="eastAsia"/>
                <w:color w:val="auto"/>
              </w:rPr>
              <w:t>)</w:t>
            </w:r>
            <w:r>
              <w:rPr>
                <w:rFonts w:eastAsia="標楷體" w:hint="eastAsia"/>
                <w:color w:val="auto"/>
              </w:rPr>
              <w:t>補班補課</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音A-Ⅳ-2 </w:t>
            </w:r>
            <w:r w:rsidRPr="00B64947">
              <w:rPr>
                <w:rFonts w:ascii="新細明體" w:hAnsi="新細明體" w:cs="新細明體"/>
                <w:sz w:val="16"/>
                <w:szCs w:val="16"/>
              </w:rPr>
              <w:t>相關音樂語彙，如音色、和聲等描述音樂元素之音樂術語，或相關之一般性用語。</w:t>
            </w:r>
          </w:p>
          <w:p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t xml:space="preserve">音E-Ⅳ-3 </w:t>
            </w:r>
            <w:r w:rsidRPr="00B64947">
              <w:rPr>
                <w:rFonts w:ascii="新細明體" w:hAnsi="新細明體" w:cs="新細明體"/>
                <w:sz w:val="16"/>
                <w:szCs w:val="16"/>
              </w:rPr>
              <w:t>音樂符號與術語、記譜法或簡易音樂軟體。</w:t>
            </w:r>
          </w:p>
          <w:p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t xml:space="preserve">音E-Ⅳ-4 </w:t>
            </w:r>
            <w:r w:rsidRPr="00B64947">
              <w:rPr>
                <w:rFonts w:ascii="新細明體" w:hAnsi="新細明體" w:cs="新細明體"/>
                <w:sz w:val="16"/>
                <w:szCs w:val="16"/>
              </w:rPr>
              <w:t>音樂元素，如：音色、調式、和聲等。</w:t>
            </w:r>
          </w:p>
          <w:p w:rsidR="00302609" w:rsidRPr="002C3B86" w:rsidRDefault="00302609" w:rsidP="00302609">
            <w:pPr>
              <w:spacing w:line="0" w:lineRule="atLeast"/>
              <w:ind w:firstLine="0"/>
              <w:rPr>
                <w:rFonts w:eastAsia="標楷體"/>
                <w:color w:val="FF0000"/>
                <w:sz w:val="24"/>
                <w:szCs w:val="24"/>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302609" w:rsidRDefault="00302609" w:rsidP="00302609">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rsidR="00302609" w:rsidRDefault="00302609" w:rsidP="0030260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rsidR="00302609" w:rsidRDefault="00302609" w:rsidP="0030260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w:t>
            </w:r>
            <w:r w:rsidRPr="00B64947">
              <w:rPr>
                <w:rFonts w:ascii="新細明體" w:hAnsi="新細明體" w:cs="新細明體"/>
                <w:snapToGrid w:val="0"/>
                <w:sz w:val="16"/>
                <w:szCs w:val="16"/>
              </w:rPr>
              <w:lastRenderedPageBreak/>
              <w:t>聯及其意義，表達多元觀點。</w:t>
            </w:r>
          </w:p>
          <w:p w:rsidR="00302609" w:rsidRPr="002C3B86" w:rsidRDefault="00302609" w:rsidP="00302609">
            <w:pPr>
              <w:jc w:val="left"/>
              <w:rPr>
                <w:rFonts w:ascii="標楷體" w:eastAsia="標楷體" w:hAnsi="標楷體" w:cs="標楷體"/>
                <w:color w:val="FF0000"/>
                <w:sz w:val="24"/>
                <w:szCs w:val="24"/>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302609" w:rsidRDefault="00302609" w:rsidP="00302609">
            <w:pPr>
              <w:snapToGrid w:val="0"/>
              <w:ind w:firstLine="0"/>
              <w:jc w:val="left"/>
              <w:rPr>
                <w:rFonts w:ascii="新細明體" w:hAnsi="新細明體" w:cs="新細明體"/>
                <w:sz w:val="16"/>
                <w:szCs w:val="16"/>
              </w:rPr>
            </w:pPr>
            <w:r w:rsidRPr="00B64947">
              <w:rPr>
                <w:rFonts w:ascii="新細明體" w:hAnsi="新細明體" w:cs="新細明體"/>
                <w:snapToGrid w:val="0"/>
                <w:sz w:val="16"/>
                <w:szCs w:val="16"/>
              </w:rPr>
              <w:lastRenderedPageBreak/>
              <w:t>音樂</w:t>
            </w:r>
            <w:r>
              <w:rPr>
                <w:rFonts w:ascii="新細明體" w:hAnsi="新細明體" w:cs="新細明體"/>
                <w:snapToGrid w:val="0"/>
                <w:sz w:val="16"/>
                <w:szCs w:val="16"/>
              </w:rPr>
              <w:t>-</w:t>
            </w:r>
            <w:r w:rsidRPr="00B64947">
              <w:rPr>
                <w:rFonts w:ascii="新細明體" w:hAnsi="新細明體" w:cs="新細明體"/>
                <w:snapToGrid w:val="0"/>
                <w:sz w:val="16"/>
                <w:szCs w:val="16"/>
              </w:rPr>
              <w:t>第五課 聽見世界</w:t>
            </w:r>
          </w:p>
          <w:p w:rsidR="00302609" w:rsidRPr="00B64947"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t>1.世界之歌</w:t>
            </w:r>
          </w:p>
          <w:p w:rsidR="00302609" w:rsidRPr="00B64947"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t>(1)說明世界音樂的多樣性，並帶學生操作如何在網路上找尋世界音樂的影音資料。</w:t>
            </w:r>
          </w:p>
          <w:p w:rsidR="00302609" w:rsidRPr="00B64947"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t>(2)欣賞課程提及的相關作品影音。</w:t>
            </w:r>
          </w:p>
          <w:p w:rsidR="00302609" w:rsidRPr="00B64947"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t>(3)欣賞獅子王開頭片頭曲〈生生不息〉，引導學生聽出背後的鼓聲，以及想像音樂的畫面。</w:t>
            </w:r>
          </w:p>
          <w:p w:rsidR="00302609" w:rsidRPr="00B64947"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t>2.</w:t>
            </w:r>
            <w:r>
              <w:rPr>
                <w:rFonts w:ascii="新細明體" w:hAnsi="新細明體" w:cs="新細明體"/>
                <w:sz w:val="16"/>
                <w:szCs w:val="16"/>
              </w:rPr>
              <w:t>第一站聽見非洲</w:t>
            </w:r>
          </w:p>
          <w:p w:rsidR="00302609" w:rsidRPr="00B64947"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t>(1)欣賞非洲鼓合奏，從中觀察他們之體互動，分析演奏時人與人之間的關係，人與鼓的關係。</w:t>
            </w:r>
          </w:p>
          <w:p w:rsidR="00302609" w:rsidRPr="00B64947"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lastRenderedPageBreak/>
              <w:t>(2)</w:t>
            </w:r>
            <w:r w:rsidRPr="00F63C6F">
              <w:rPr>
                <w:rFonts w:ascii="新細明體" w:hAnsi="新細明體" w:cs="新細明體"/>
                <w:sz w:val="16"/>
                <w:szCs w:val="16"/>
              </w:rPr>
              <w:t>講述非洲人對鼓的依賴與尊敬，認識各種非洲鼓，金貝鼓、敦敦鼓、說話鼓，再介紹非洲曲調樂器拇指琴等。</w:t>
            </w:r>
          </w:p>
          <w:p w:rsidR="00302609" w:rsidRPr="00B64947"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t>(3)講述非洲種族隔離長達四十年之久，非洲黑人渴望自由，表現在許多音樂上。同時給學生欣賞南非國歌，並翻譯歌詞給學生知道。</w:t>
            </w:r>
            <w:r>
              <w:rPr>
                <w:rFonts w:ascii="新細明體" w:hAnsi="新細明體" w:cs="新細明體"/>
                <w:sz w:val="16"/>
                <w:szCs w:val="16"/>
              </w:rPr>
              <w:t>融入</w:t>
            </w:r>
            <w:r w:rsidRPr="00F63C6F">
              <w:rPr>
                <w:rFonts w:ascii="新細明體" w:hAnsi="新細明體" w:cs="新細明體"/>
                <w:sz w:val="16"/>
                <w:szCs w:val="16"/>
              </w:rPr>
              <w:t>人權議題，延伸分享臺灣的相關議題。</w:t>
            </w:r>
          </w:p>
          <w:p w:rsidR="00302609" w:rsidRPr="00DA591D" w:rsidRDefault="00302609" w:rsidP="00302609">
            <w:pPr>
              <w:snapToGrid w:val="0"/>
              <w:ind w:firstLine="0"/>
              <w:jc w:val="left"/>
              <w:rPr>
                <w:rFonts w:asciiTheme="minorEastAsia" w:hAnsiTheme="minorEastAsia"/>
                <w:sz w:val="16"/>
                <w:szCs w:val="16"/>
              </w:rPr>
            </w:pPr>
            <w:r w:rsidRPr="00B64947">
              <w:rPr>
                <w:rFonts w:ascii="新細明體" w:hAnsi="新細明體" w:cs="新細明體"/>
                <w:sz w:val="16"/>
                <w:szCs w:val="16"/>
              </w:rPr>
              <w:t>(4)聆聽非洲音樂〈旗幟飄揚〉，並習唱。</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302609" w:rsidRPr="005D1CBB" w:rsidRDefault="00BB0E8A" w:rsidP="005D1CBB">
            <w:pPr>
              <w:ind w:firstLineChars="14" w:firstLine="22"/>
              <w:jc w:val="center"/>
              <w:rPr>
                <w:rFonts w:asciiTheme="minorEastAsia" w:hAnsiTheme="minorEastAsia" w:cs="標楷體"/>
                <w:color w:val="000000" w:themeColor="text1"/>
                <w:sz w:val="16"/>
                <w:szCs w:val="16"/>
              </w:rPr>
            </w:pPr>
            <w:r w:rsidRPr="005D1CBB">
              <w:rPr>
                <w:rFonts w:asciiTheme="minorEastAsia" w:hAnsiTheme="minorEastAsia" w:cs="標楷體" w:hint="eastAsia"/>
                <w:color w:val="000000" w:themeColor="text1"/>
                <w:sz w:val="16"/>
                <w:szCs w:val="16"/>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02609" w:rsidRPr="00500692" w:rsidRDefault="00302609" w:rsidP="00302609">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1.直笛、鋼琴、金貝鼓、響板、電腦、影音音響設備。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302609" w:rsidRPr="00E3155B" w:rsidRDefault="00302609" w:rsidP="00302609">
            <w:pPr>
              <w:snapToGrid w:val="0"/>
              <w:ind w:firstLineChars="100" w:firstLine="160"/>
              <w:jc w:val="left"/>
              <w:rPr>
                <w:rFonts w:asciiTheme="minorEastAsia" w:hAnsiTheme="minorEastAsia"/>
                <w:sz w:val="16"/>
                <w:szCs w:val="16"/>
              </w:rPr>
            </w:pPr>
            <w:r w:rsidRPr="00E3155B">
              <w:rPr>
                <w:rFonts w:ascii="新細明體" w:hAnsi="新細明體" w:cs="新細明體"/>
                <w:sz w:val="16"/>
                <w:szCs w:val="16"/>
              </w:rPr>
              <w:t>1.發表評量</w:t>
            </w:r>
          </w:p>
          <w:p w:rsidR="00302609" w:rsidRPr="00E3155B" w:rsidRDefault="00302609" w:rsidP="00302609">
            <w:pPr>
              <w:snapToGrid w:val="0"/>
              <w:ind w:firstLineChars="100" w:firstLine="160"/>
              <w:jc w:val="left"/>
              <w:rPr>
                <w:rFonts w:asciiTheme="minorEastAsia" w:hAnsiTheme="minorEastAsia"/>
                <w:sz w:val="16"/>
                <w:szCs w:val="16"/>
              </w:rPr>
            </w:pPr>
            <w:r w:rsidRPr="00E3155B">
              <w:rPr>
                <w:rFonts w:ascii="新細明體" w:hAnsi="新細明體" w:cs="新細明體"/>
                <w:sz w:val="16"/>
                <w:szCs w:val="16"/>
              </w:rPr>
              <w:t>2.教師評量</w:t>
            </w:r>
          </w:p>
          <w:p w:rsidR="00302609" w:rsidRPr="00E3155B" w:rsidRDefault="00302609" w:rsidP="00302609">
            <w:pPr>
              <w:snapToGrid w:val="0"/>
              <w:ind w:firstLineChars="100" w:firstLine="160"/>
              <w:jc w:val="left"/>
              <w:rPr>
                <w:rFonts w:asciiTheme="minorEastAsia" w:hAnsiTheme="minorEastAsia"/>
                <w:sz w:val="16"/>
                <w:szCs w:val="16"/>
              </w:rPr>
            </w:pPr>
            <w:r w:rsidRPr="00E3155B">
              <w:rPr>
                <w:rFonts w:ascii="新細明體" w:hAnsi="新細明體" w:cs="新細明體"/>
                <w:sz w:val="16"/>
                <w:szCs w:val="16"/>
              </w:rPr>
              <w:t>3.觀察評量</w:t>
            </w:r>
          </w:p>
          <w:p w:rsidR="00302609" w:rsidRPr="00500692" w:rsidRDefault="00302609" w:rsidP="00302609">
            <w:pPr>
              <w:ind w:firstLineChars="100" w:firstLine="160"/>
              <w:jc w:val="left"/>
              <w:rPr>
                <w:rFonts w:ascii="標楷體" w:eastAsia="標楷體" w:hAnsi="標楷體" w:cs="標楷體"/>
                <w:color w:val="FF0000"/>
                <w:sz w:val="24"/>
                <w:szCs w:val="24"/>
              </w:rPr>
            </w:pPr>
            <w:r w:rsidRPr="00E3155B">
              <w:rPr>
                <w:rFonts w:ascii="新細明體" w:hAnsi="新細明體" w:cs="新細明體"/>
                <w:sz w:val="16"/>
                <w:szCs w:val="16"/>
              </w:rPr>
              <w:t>4.態度評量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t xml:space="preserve">人J4 </w:t>
            </w:r>
            <w:r w:rsidRPr="00A13791">
              <w:rPr>
                <w:rFonts w:ascii="新細明體" w:hAnsi="新細明體" w:cs="新細明體"/>
                <w:sz w:val="16"/>
                <w:szCs w:val="16"/>
              </w:rPr>
              <w:t>了解平等、正義的原則，並在生活中實踐。</w:t>
            </w:r>
          </w:p>
          <w:p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t xml:space="preserve">人J5 </w:t>
            </w:r>
            <w:r w:rsidRPr="00A13791">
              <w:rPr>
                <w:rFonts w:ascii="新細明體" w:hAnsi="新細明體" w:cs="新細明體"/>
                <w:sz w:val="16"/>
                <w:szCs w:val="16"/>
              </w:rPr>
              <w:t>了解社會上有不同的群體和文化，尊重並欣賞其差異。</w:t>
            </w:r>
          </w:p>
          <w:p w:rsidR="00302609" w:rsidRDefault="00302609" w:rsidP="00302609">
            <w:pPr>
              <w:snapToGrid w:val="0"/>
              <w:ind w:firstLine="0"/>
              <w:jc w:val="left"/>
              <w:rPr>
                <w:rFonts w:asciiTheme="minorEastAsia" w:hAnsiTheme="minorEastAsia"/>
                <w:sz w:val="16"/>
                <w:szCs w:val="16"/>
              </w:rPr>
            </w:pPr>
            <w:r>
              <w:rPr>
                <w:rFonts w:ascii="新細明體" w:hAnsi="新細明體" w:cs="新細明體"/>
                <w:sz w:val="16"/>
                <w:szCs w:val="16"/>
              </w:rPr>
              <w:t>【多元文化教育】</w:t>
            </w:r>
          </w:p>
          <w:p w:rsidR="00302609" w:rsidRPr="00500692" w:rsidRDefault="00302609" w:rsidP="00302609">
            <w:pPr>
              <w:autoSpaceDE w:val="0"/>
              <w:autoSpaceDN w:val="0"/>
              <w:adjustRightInd w:val="0"/>
              <w:jc w:val="left"/>
              <w:rPr>
                <w:rFonts w:ascii="標楷體" w:eastAsia="標楷體" w:hAnsi="標楷體" w:cs="標楷體"/>
                <w:sz w:val="24"/>
                <w:szCs w:val="24"/>
              </w:rPr>
            </w:pPr>
            <w:r>
              <w:rPr>
                <w:rFonts w:ascii="新細明體" w:hAnsi="新細明體" w:cs="新細明體"/>
                <w:sz w:val="16"/>
                <w:szCs w:val="16"/>
              </w:rPr>
              <w:t xml:space="preserve">多J8 </w:t>
            </w:r>
            <w:r w:rsidRPr="001C66DD">
              <w:rPr>
                <w:rFonts w:ascii="新細明體" w:hAnsi="新細明體" w:cs="新細明體"/>
                <w:sz w:val="16"/>
                <w:szCs w:val="16"/>
              </w:rPr>
              <w:t>探討不同文化接觸時可能產生的衝突、融合或創新。</w:t>
            </w:r>
          </w:p>
        </w:tc>
        <w:tc>
          <w:tcPr>
            <w:tcW w:w="1784" w:type="dxa"/>
            <w:tcBorders>
              <w:top w:val="single" w:sz="8" w:space="0" w:color="000000"/>
              <w:bottom w:val="single" w:sz="8" w:space="0" w:color="000000"/>
              <w:right w:val="single" w:sz="8" w:space="0" w:color="000000"/>
            </w:tcBorders>
          </w:tcPr>
          <w:p w:rsidR="00302609" w:rsidRPr="00302609" w:rsidRDefault="00BB0E8A" w:rsidP="00302609">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00302609" w:rsidRPr="00302609">
              <w:rPr>
                <w:rFonts w:asciiTheme="minorEastAsia" w:hAnsiTheme="minorEastAsia" w:cs="標楷體" w:hint="eastAsia"/>
                <w:sz w:val="16"/>
                <w:szCs w:val="16"/>
              </w:rPr>
              <w:t>實施跨領域或跨科目</w:t>
            </w:r>
            <w:r w:rsidR="00302609" w:rsidRPr="00302609">
              <w:rPr>
                <w:rFonts w:asciiTheme="minorEastAsia" w:hAnsiTheme="minorEastAsia" w:cs="標楷體"/>
                <w:sz w:val="16"/>
                <w:szCs w:val="16"/>
              </w:rPr>
              <w:t>協同</w:t>
            </w:r>
            <w:r w:rsidR="00302609" w:rsidRPr="00302609">
              <w:rPr>
                <w:rFonts w:asciiTheme="minorEastAsia" w:hAnsiTheme="minorEastAsia" w:cs="標楷體" w:hint="eastAsia"/>
                <w:sz w:val="16"/>
                <w:szCs w:val="16"/>
              </w:rPr>
              <w:t>教學(需另申請授課鐘點費)</w:t>
            </w:r>
          </w:p>
          <w:p w:rsidR="00302609" w:rsidRPr="00302609" w:rsidRDefault="00302609" w:rsidP="00302609">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p>
          <w:p w:rsidR="00302609" w:rsidRPr="00302609" w:rsidRDefault="00302609" w:rsidP="00302609">
            <w:pPr>
              <w:snapToGrid w:val="0"/>
              <w:ind w:firstLine="0"/>
              <w:jc w:val="left"/>
              <w:rPr>
                <w:rFonts w:asciiTheme="minorEastAsia" w:hAnsiTheme="minorEastAsia"/>
                <w:sz w:val="16"/>
                <w:szCs w:val="16"/>
              </w:rPr>
            </w:pPr>
            <w:r w:rsidRPr="00302609">
              <w:rPr>
                <w:rFonts w:asciiTheme="minorEastAsia" w:hAnsiTheme="minorEastAsia" w:cs="新細明體"/>
                <w:sz w:val="16"/>
                <w:szCs w:val="16"/>
              </w:rPr>
              <w:t>表演藝術</w:t>
            </w:r>
          </w:p>
          <w:p w:rsidR="00302609" w:rsidRPr="00302609" w:rsidRDefault="00302609" w:rsidP="00BB0E8A">
            <w:pPr>
              <w:adjustRightInd w:val="0"/>
              <w:snapToGrid w:val="0"/>
              <w:spacing w:line="0" w:lineRule="atLeast"/>
              <w:ind w:firstLine="0"/>
              <w:jc w:val="left"/>
              <w:rPr>
                <w:rFonts w:asciiTheme="minorEastAsia" w:hAnsiTheme="minorEastAsia" w:cs="標楷體"/>
                <w:sz w:val="16"/>
                <w:szCs w:val="16"/>
                <w:u w:val="single"/>
              </w:rPr>
            </w:pPr>
            <w:r>
              <w:rPr>
                <w:rFonts w:asciiTheme="minorEastAsia" w:hAnsiTheme="minorEastAsia" w:cs="新細明體"/>
                <w:sz w:val="16"/>
                <w:szCs w:val="16"/>
              </w:rPr>
              <w:t>視覺藝</w:t>
            </w:r>
            <w:r w:rsidR="00BB0E8A">
              <w:rPr>
                <w:rFonts w:asciiTheme="minorEastAsia" w:hAnsiTheme="minorEastAsia" w:cs="新細明體" w:hint="eastAsia"/>
                <w:sz w:val="16"/>
                <w:szCs w:val="16"/>
              </w:rPr>
              <w:t>術</w:t>
            </w:r>
          </w:p>
          <w:p w:rsidR="00302609" w:rsidRPr="00302609" w:rsidRDefault="00302609" w:rsidP="00302609">
            <w:pPr>
              <w:adjustRightInd w:val="0"/>
              <w:snapToGrid w:val="0"/>
              <w:spacing w:line="0" w:lineRule="atLeast"/>
              <w:ind w:hanging="7"/>
              <w:jc w:val="left"/>
              <w:rPr>
                <w:rFonts w:asciiTheme="minorEastAsia" w:hAnsiTheme="minorEastAsia" w:cs="標楷體"/>
                <w:sz w:val="16"/>
                <w:szCs w:val="16"/>
                <w:u w:val="single"/>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sidR="00BB0E8A">
              <w:rPr>
                <w:rFonts w:asciiTheme="minorEastAsia" w:hAnsiTheme="minorEastAsia" w:cs="標楷體" w:hint="eastAsia"/>
                <w:sz w:val="16"/>
                <w:szCs w:val="16"/>
              </w:rPr>
              <w:t>1</w:t>
            </w:r>
          </w:p>
          <w:p w:rsidR="00302609" w:rsidRPr="00500692" w:rsidRDefault="00302609" w:rsidP="00302609">
            <w:pPr>
              <w:adjustRightInd w:val="0"/>
              <w:snapToGrid w:val="0"/>
              <w:spacing w:line="0" w:lineRule="atLeast"/>
              <w:ind w:hanging="7"/>
              <w:jc w:val="left"/>
              <w:rPr>
                <w:rFonts w:ascii="標楷體" w:eastAsia="標楷體" w:hAnsi="標楷體" w:cs="標楷體"/>
                <w:sz w:val="24"/>
                <w:szCs w:val="24"/>
              </w:rPr>
            </w:pPr>
          </w:p>
        </w:tc>
      </w:tr>
      <w:tr w:rsidR="006D4BE5" w:rsidRPr="00500692" w:rsidTr="005D1CB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6D4BE5" w:rsidRPr="00B26C28" w:rsidRDefault="006D4BE5" w:rsidP="006D4BE5">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6D4BE5"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rsidR="006D4BE5"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rsidR="006D4BE5" w:rsidRPr="00500692" w:rsidRDefault="006D4BE5" w:rsidP="006D4BE5">
            <w:pPr>
              <w:spacing w:line="0" w:lineRule="atLeast"/>
              <w:ind w:firstLine="0"/>
              <w:rPr>
                <w:rFonts w:eastAsia="標楷體"/>
                <w:color w:val="FF0000"/>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D4BE5" w:rsidRDefault="006D4BE5" w:rsidP="006D4BE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rsidR="006D4BE5" w:rsidRDefault="006D4BE5" w:rsidP="006D4BE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rsidR="006D4BE5" w:rsidRDefault="006D4BE5" w:rsidP="006D4BE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視2-Ⅳ-2 </w:t>
            </w:r>
            <w:r w:rsidRPr="00B64947">
              <w:rPr>
                <w:rFonts w:ascii="新細明體" w:hAnsi="新細明體" w:cs="新細明體"/>
                <w:snapToGrid w:val="0"/>
                <w:sz w:val="16"/>
                <w:szCs w:val="16"/>
              </w:rPr>
              <w:t>能理解視覺符號的意義，並表達多元的觀點。</w:t>
            </w:r>
          </w:p>
          <w:p w:rsidR="006D4BE5" w:rsidRDefault="006D4BE5" w:rsidP="006D4BE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D4BE5" w:rsidRDefault="006D4BE5" w:rsidP="006D4BE5">
            <w:pPr>
              <w:snapToGrid w:val="0"/>
              <w:ind w:firstLine="0"/>
              <w:jc w:val="left"/>
              <w:rPr>
                <w:rFonts w:ascii="新細明體" w:hAnsi="新細明體" w:cs="新細明體"/>
                <w:sz w:val="16"/>
                <w:szCs w:val="16"/>
              </w:rPr>
            </w:pPr>
            <w:r w:rsidRPr="00B64947">
              <w:rPr>
                <w:rFonts w:ascii="新細明體" w:hAnsi="新細明體" w:cs="新細明體"/>
                <w:snapToGrid w:val="0"/>
                <w:sz w:val="16"/>
                <w:szCs w:val="16"/>
              </w:rPr>
              <w:t>視覺藝術</w:t>
            </w:r>
            <w:r>
              <w:rPr>
                <w:rFonts w:ascii="新細明體" w:hAnsi="新細明體" w:cs="新細明體" w:hint="eastAsia"/>
                <w:snapToGrid w:val="0"/>
                <w:sz w:val="16"/>
                <w:szCs w:val="16"/>
              </w:rPr>
              <w:t>-</w:t>
            </w:r>
            <w:r w:rsidRPr="00B64947">
              <w:rPr>
                <w:rFonts w:ascii="新細明體" w:hAnsi="新細明體" w:cs="新細明體"/>
                <w:snapToGrid w:val="0"/>
                <w:sz w:val="16"/>
                <w:szCs w:val="16"/>
              </w:rPr>
              <w:t>第一課</w:t>
            </w:r>
            <w:r>
              <w:rPr>
                <w:rFonts w:ascii="新細明體" w:hAnsi="新細明體" w:cs="新細明體"/>
                <w:snapToGrid w:val="0"/>
                <w:sz w:val="16"/>
                <w:szCs w:val="16"/>
              </w:rPr>
              <w:t>奇妙的「視」界</w:t>
            </w:r>
          </w:p>
          <w:p w:rsidR="006D4BE5" w:rsidRPr="007A219A"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1.</w:t>
            </w:r>
            <w:r w:rsidRPr="007A219A">
              <w:rPr>
                <w:rFonts w:ascii="新細明體" w:hAnsi="新細明體" w:cs="新細明體"/>
                <w:sz w:val="16"/>
                <w:szCs w:val="16"/>
              </w:rPr>
              <w:t>引導學生欣賞課本中阿貝特‧傑克梅第及費爾南多‧博特羅畫作，討論畫家為何想要以變形的比例，來表達畫作氣氛。</w:t>
            </w:r>
          </w:p>
          <w:p w:rsidR="006D4BE5"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2.</w:t>
            </w:r>
            <w:r w:rsidRPr="007A219A">
              <w:rPr>
                <w:rFonts w:ascii="新細明體" w:hAnsi="新細明體" w:cs="新細明體"/>
                <w:sz w:val="16"/>
                <w:szCs w:val="16"/>
              </w:rPr>
              <w:t>教師利用教學簡報或課本圖例，介紹方格變形原理。</w:t>
            </w:r>
          </w:p>
          <w:p w:rsidR="006D4BE5" w:rsidRPr="007A219A"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3.</w:t>
            </w:r>
            <w:r w:rsidRPr="007A219A">
              <w:rPr>
                <w:rFonts w:ascii="新細明體" w:hAnsi="新細明體" w:cs="新細明體"/>
                <w:sz w:val="16"/>
                <w:szCs w:val="16"/>
              </w:rPr>
              <w:t>藝術探索：變形的方法。</w:t>
            </w:r>
            <w:r>
              <w:rPr>
                <w:rFonts w:ascii="新細明體" w:hAnsi="新細明體" w:cs="新細明體"/>
                <w:sz w:val="16"/>
                <w:szCs w:val="16"/>
              </w:rPr>
              <w:t>(1)</w:t>
            </w:r>
            <w:r w:rsidRPr="007A219A">
              <w:rPr>
                <w:rFonts w:ascii="新細明體" w:hAnsi="新細明體" w:cs="新細明體"/>
                <w:sz w:val="16"/>
                <w:szCs w:val="16"/>
              </w:rPr>
              <w:t>教學重點：練習將課本圖例，雞的造形依線條位置放大變形圖。</w:t>
            </w:r>
            <w:r>
              <w:rPr>
                <w:rFonts w:ascii="新細明體" w:hAnsi="新細明體" w:cs="新細明體"/>
                <w:sz w:val="16"/>
                <w:szCs w:val="16"/>
              </w:rPr>
              <w:t>(2)</w:t>
            </w:r>
            <w:r w:rsidRPr="007A219A">
              <w:rPr>
                <w:rFonts w:ascii="新細明體" w:hAnsi="新細明體" w:cs="新細明體"/>
                <w:sz w:val="16"/>
                <w:szCs w:val="16"/>
              </w:rPr>
              <w:t>活動注意事項：確認學生都有按坐標數字標出線條位置，以利活動順利進行。</w:t>
            </w:r>
          </w:p>
          <w:p w:rsidR="006D4BE5" w:rsidRPr="007A219A"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4.</w:t>
            </w:r>
            <w:r w:rsidRPr="007A219A">
              <w:rPr>
                <w:rFonts w:ascii="新細明體" w:hAnsi="新細明體" w:cs="新細明體"/>
                <w:sz w:val="16"/>
                <w:szCs w:val="16"/>
              </w:rPr>
              <w:t>利用艾薛爾作品圖例說明漸變的錯視作品運用。</w:t>
            </w:r>
          </w:p>
          <w:p w:rsidR="006D4BE5" w:rsidRPr="007A219A"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5.</w:t>
            </w:r>
            <w:r w:rsidRPr="007A219A">
              <w:rPr>
                <w:rFonts w:ascii="新細明體" w:hAnsi="新細明體" w:cs="新細明體"/>
                <w:sz w:val="16"/>
                <w:szCs w:val="16"/>
              </w:rPr>
              <w:t>介紹連續多面體創作範例：烏賊與章魚。</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6D4BE5" w:rsidRPr="005D1CBB" w:rsidRDefault="006D4BE5" w:rsidP="005D1CBB">
            <w:pPr>
              <w:ind w:leftChars="100" w:left="200" w:firstLineChars="100" w:firstLine="160"/>
              <w:jc w:val="center"/>
              <w:rPr>
                <w:rFonts w:asciiTheme="minorEastAsia" w:hAnsiTheme="minorEastAsia" w:cs="標楷體"/>
                <w:color w:val="000000" w:themeColor="text1"/>
                <w:sz w:val="16"/>
                <w:szCs w:val="16"/>
              </w:rPr>
            </w:pPr>
          </w:p>
          <w:p w:rsidR="006D4BE5" w:rsidRPr="005D1CBB" w:rsidRDefault="006D4BE5" w:rsidP="005D1CBB">
            <w:pPr>
              <w:ind w:leftChars="100" w:left="200" w:firstLineChars="100" w:firstLine="160"/>
              <w:jc w:val="center"/>
              <w:rPr>
                <w:rFonts w:asciiTheme="minorEastAsia" w:hAnsiTheme="minorEastAsia" w:cs="標楷體"/>
                <w:color w:val="000000" w:themeColor="text1"/>
                <w:sz w:val="16"/>
                <w:szCs w:val="16"/>
              </w:rPr>
            </w:pPr>
          </w:p>
          <w:p w:rsidR="006D4BE5" w:rsidRPr="005D1CBB" w:rsidRDefault="006D4BE5" w:rsidP="005D1CBB">
            <w:pPr>
              <w:ind w:firstLineChars="9" w:firstLine="14"/>
              <w:jc w:val="center"/>
              <w:rPr>
                <w:rFonts w:asciiTheme="minorEastAsia" w:hAnsiTheme="minorEastAsia" w:cs="標楷體"/>
                <w:color w:val="000000" w:themeColor="text1"/>
                <w:sz w:val="16"/>
                <w:szCs w:val="16"/>
              </w:rPr>
            </w:pPr>
            <w:r w:rsidRPr="005D1CBB">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D4BE5" w:rsidRPr="00500692" w:rsidRDefault="006D4BE5" w:rsidP="006D4BE5">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D4BE5" w:rsidRPr="00E3155B" w:rsidRDefault="006D4BE5" w:rsidP="006D4BE5">
            <w:pPr>
              <w:snapToGrid w:val="0"/>
              <w:ind w:firstLineChars="14" w:firstLine="22"/>
              <w:jc w:val="left"/>
              <w:rPr>
                <w:rFonts w:asciiTheme="minorEastAsia" w:hAnsiTheme="minorEastAsia"/>
                <w:sz w:val="16"/>
                <w:szCs w:val="16"/>
              </w:rPr>
            </w:pPr>
            <w:r w:rsidRPr="00E3155B">
              <w:rPr>
                <w:rFonts w:ascii="新細明體" w:hAnsi="新細明體" w:cs="新細明體"/>
                <w:sz w:val="16"/>
                <w:szCs w:val="16"/>
              </w:rPr>
              <w:t>1.教師評量</w:t>
            </w:r>
          </w:p>
          <w:p w:rsidR="006D4BE5" w:rsidRPr="00E3155B" w:rsidRDefault="006D4BE5" w:rsidP="006D4BE5">
            <w:pPr>
              <w:snapToGrid w:val="0"/>
              <w:ind w:firstLineChars="14" w:firstLine="22"/>
              <w:jc w:val="left"/>
              <w:rPr>
                <w:rFonts w:asciiTheme="minorEastAsia" w:hAnsiTheme="minorEastAsia"/>
                <w:sz w:val="16"/>
                <w:szCs w:val="16"/>
              </w:rPr>
            </w:pPr>
            <w:r w:rsidRPr="00E3155B">
              <w:rPr>
                <w:rFonts w:ascii="新細明體" w:hAnsi="新細明體" w:cs="新細明體"/>
                <w:sz w:val="16"/>
                <w:szCs w:val="16"/>
              </w:rPr>
              <w:t>2.態度評量</w:t>
            </w:r>
          </w:p>
          <w:p w:rsidR="006D4BE5" w:rsidRPr="00500692" w:rsidRDefault="006D4BE5" w:rsidP="006D4BE5">
            <w:pPr>
              <w:ind w:firstLineChars="14" w:firstLine="22"/>
              <w:jc w:val="left"/>
              <w:rPr>
                <w:rFonts w:ascii="標楷體" w:eastAsia="標楷體" w:hAnsi="標楷體" w:cs="標楷體"/>
                <w:color w:val="FF0000"/>
                <w:sz w:val="24"/>
                <w:szCs w:val="24"/>
              </w:rPr>
            </w:pPr>
            <w:r w:rsidRPr="00E3155B">
              <w:rPr>
                <w:rFonts w:ascii="新細明體" w:hAnsi="新細明體" w:cs="新細明體"/>
                <w:sz w:val="16"/>
                <w:szCs w:val="16"/>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D4BE5"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6D4BE5" w:rsidRDefault="006D4BE5" w:rsidP="006D4BE5">
            <w:pPr>
              <w:snapToGrid w:val="0"/>
              <w:ind w:firstLine="0"/>
              <w:jc w:val="left"/>
              <w:rPr>
                <w:rFonts w:asciiTheme="minorEastAsia" w:hAnsiTheme="minorEastAsia"/>
                <w:sz w:val="16"/>
                <w:szCs w:val="16"/>
              </w:rPr>
            </w:pPr>
            <w:r>
              <w:rPr>
                <w:rFonts w:ascii="新細明體" w:hAnsi="新細明體" w:cs="新細明體"/>
                <w:sz w:val="16"/>
                <w:szCs w:val="16"/>
              </w:rPr>
              <w:t xml:space="preserve">生J17 </w:t>
            </w:r>
            <w:r w:rsidRPr="00E3155B">
              <w:rPr>
                <w:rFonts w:ascii="新細明體" w:hAnsi="新細明體" w:cs="新細明體"/>
                <w:sz w:val="16"/>
                <w:szCs w:val="16"/>
              </w:rPr>
              <w:t>愛自己與愛他人的能力。</w:t>
            </w:r>
          </w:p>
          <w:p w:rsidR="006D4BE5" w:rsidRPr="00135611" w:rsidRDefault="006D4BE5" w:rsidP="006D4BE5">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6D4BE5" w:rsidRPr="00302609" w:rsidRDefault="006D4BE5" w:rsidP="006D4BE5">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6D4BE5" w:rsidRPr="00135611" w:rsidRDefault="006D4BE5" w:rsidP="006D4BE5">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Theme="minorEastAsia" w:hAnsiTheme="minorEastAsia" w:cs="新細明體" w:hint="eastAsia"/>
                <w:sz w:val="16"/>
                <w:szCs w:val="16"/>
              </w:rPr>
              <w:t>數學</w:t>
            </w:r>
          </w:p>
          <w:p w:rsidR="006D4BE5" w:rsidRPr="00302609" w:rsidRDefault="006D4BE5" w:rsidP="006D4BE5">
            <w:pPr>
              <w:adjustRightInd w:val="0"/>
              <w:snapToGrid w:val="0"/>
              <w:spacing w:line="0" w:lineRule="atLeast"/>
              <w:ind w:hanging="7"/>
              <w:jc w:val="left"/>
              <w:rPr>
                <w:rFonts w:asciiTheme="minorEastAsia" w:hAnsiTheme="minorEastAsia" w:cs="標楷體"/>
                <w:sz w:val="16"/>
                <w:szCs w:val="16"/>
                <w:u w:val="single"/>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p w:rsidR="006D4BE5" w:rsidRPr="00500692" w:rsidRDefault="006D4BE5" w:rsidP="006D4BE5">
            <w:pPr>
              <w:adjustRightInd w:val="0"/>
              <w:snapToGrid w:val="0"/>
              <w:spacing w:line="0" w:lineRule="atLeast"/>
              <w:ind w:hanging="7"/>
              <w:jc w:val="left"/>
              <w:rPr>
                <w:rFonts w:ascii="標楷體" w:eastAsia="標楷體" w:hAnsi="標楷體" w:cs="標楷體"/>
                <w:sz w:val="24"/>
                <w:szCs w:val="24"/>
              </w:rPr>
            </w:pPr>
          </w:p>
        </w:tc>
      </w:tr>
      <w:tr w:rsidR="006D4BE5" w:rsidRPr="00500692" w:rsidTr="005D1CB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6D4BE5" w:rsidRPr="00B26C28" w:rsidRDefault="006D4BE5" w:rsidP="006D4BE5">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6D4BE5" w:rsidRPr="006D4BE5" w:rsidRDefault="006D4BE5" w:rsidP="006D4BE5">
            <w:pPr>
              <w:snapToGrid w:val="0"/>
              <w:ind w:firstLine="0"/>
              <w:jc w:val="left"/>
              <w:rPr>
                <w:rFonts w:ascii="新細明體" w:hAnsi="新細明體" w:cs="新細明體"/>
                <w:sz w:val="16"/>
                <w:szCs w:val="16"/>
              </w:rPr>
            </w:pPr>
            <w:r w:rsidRPr="006D4BE5">
              <w:rPr>
                <w:rFonts w:ascii="新細明體" w:hAnsi="新細明體" w:cs="新細明體" w:hint="eastAsia"/>
                <w:sz w:val="16"/>
                <w:szCs w:val="16"/>
              </w:rPr>
              <w:t>表E-Ⅳ-3 戲劇、舞蹈與其他藝術元素的結合演出。</w:t>
            </w:r>
          </w:p>
          <w:p w:rsidR="006D4BE5" w:rsidRPr="006D4BE5" w:rsidRDefault="006D4BE5" w:rsidP="006D4BE5">
            <w:pPr>
              <w:snapToGrid w:val="0"/>
              <w:ind w:firstLine="0"/>
              <w:jc w:val="left"/>
              <w:rPr>
                <w:rFonts w:ascii="新細明體" w:hAnsi="新細明體" w:cs="新細明體"/>
                <w:sz w:val="16"/>
                <w:szCs w:val="16"/>
              </w:rPr>
            </w:pPr>
            <w:r w:rsidRPr="006D4BE5">
              <w:rPr>
                <w:rFonts w:ascii="新細明體" w:hAnsi="新細明體" w:cs="新細明體" w:hint="eastAsia"/>
                <w:sz w:val="16"/>
                <w:szCs w:val="16"/>
              </w:rPr>
              <w:lastRenderedPageBreak/>
              <w:t>表A-Ⅳ-1 表演藝術與生活美學、在地文化及特定場域的演出連結。</w:t>
            </w:r>
          </w:p>
          <w:p w:rsidR="006D4BE5" w:rsidRPr="006D4BE5" w:rsidRDefault="006D4BE5" w:rsidP="006D4BE5">
            <w:pPr>
              <w:snapToGrid w:val="0"/>
              <w:ind w:firstLine="0"/>
              <w:jc w:val="left"/>
              <w:rPr>
                <w:rFonts w:ascii="新細明體" w:hAnsi="新細明體" w:cs="新細明體"/>
                <w:sz w:val="16"/>
                <w:szCs w:val="16"/>
              </w:rPr>
            </w:pPr>
            <w:r w:rsidRPr="006D4BE5">
              <w:rPr>
                <w:rFonts w:ascii="新細明體" w:hAnsi="新細明體" w:cs="新細明體" w:hint="eastAsia"/>
                <w:sz w:val="16"/>
                <w:szCs w:val="16"/>
              </w:rPr>
              <w:t>表A-Ⅳ-2 在地及各族群、東西方、傳統與當代表演藝術之類型、代表作品與人物。</w:t>
            </w:r>
          </w:p>
          <w:p w:rsidR="006D4BE5" w:rsidRDefault="006D4BE5" w:rsidP="006D4BE5">
            <w:pPr>
              <w:snapToGrid w:val="0"/>
              <w:ind w:firstLine="0"/>
              <w:jc w:val="left"/>
              <w:rPr>
                <w:rFonts w:ascii="新細明體" w:hAnsi="新細明體" w:cs="新細明體"/>
                <w:sz w:val="16"/>
                <w:szCs w:val="16"/>
              </w:rPr>
            </w:pPr>
            <w:r w:rsidRPr="006D4BE5">
              <w:rPr>
                <w:rFonts w:ascii="新細明體" w:hAnsi="新細明體" w:cs="新細明體" w:hint="eastAsia"/>
                <w:sz w:val="16"/>
                <w:szCs w:val="16"/>
              </w:rPr>
              <w:t>表P-Ⅳ-2 應用戲劇、應用劇場與應用舞蹈等多元形式。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D4BE5" w:rsidRPr="006D4BE5" w:rsidRDefault="006D4BE5" w:rsidP="006D4BE5">
            <w:pPr>
              <w:snapToGrid w:val="0"/>
              <w:ind w:firstLine="0"/>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lastRenderedPageBreak/>
              <w:t>表1-Ⅳ-1 能運用特定元素、形式、技巧與肢體語彙表現想法，發展多元能力，並在劇場中呈現。</w:t>
            </w:r>
          </w:p>
          <w:p w:rsidR="006D4BE5" w:rsidRPr="006D4BE5" w:rsidRDefault="006D4BE5" w:rsidP="006D4BE5">
            <w:pPr>
              <w:snapToGrid w:val="0"/>
              <w:ind w:firstLine="0"/>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lastRenderedPageBreak/>
              <w:t>表2-Ⅳ-2 能體認各種表演藝術發展脈絡、文化內涵及代表人物。</w:t>
            </w:r>
          </w:p>
          <w:p w:rsidR="006D4BE5" w:rsidRPr="006D4BE5" w:rsidRDefault="006D4BE5" w:rsidP="006D4BE5">
            <w:pPr>
              <w:snapToGrid w:val="0"/>
              <w:ind w:firstLine="0"/>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t>表3-Ⅳ-2 能運用多元創作探討公共議題，展現人文關懷與獨立思考能力。</w:t>
            </w:r>
          </w:p>
          <w:p w:rsidR="006D4BE5" w:rsidRDefault="006D4BE5" w:rsidP="006D4BE5">
            <w:pPr>
              <w:snapToGrid w:val="0"/>
              <w:ind w:firstLine="0"/>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D4BE5" w:rsidRDefault="006D4BE5" w:rsidP="006D4BE5">
            <w:pPr>
              <w:snapToGrid w:val="0"/>
              <w:ind w:firstLine="0"/>
              <w:jc w:val="left"/>
              <w:rPr>
                <w:rFonts w:ascii="新細明體" w:hAnsi="新細明體" w:cs="新細明體"/>
                <w:snapToGrid w:val="0"/>
                <w:sz w:val="16"/>
                <w:szCs w:val="16"/>
              </w:rPr>
            </w:pPr>
            <w:r w:rsidRPr="00990A6C">
              <w:rPr>
                <w:rFonts w:ascii="新細明體" w:hAnsi="新細明體" w:cs="新細明體"/>
                <w:snapToGrid w:val="0"/>
                <w:sz w:val="16"/>
                <w:szCs w:val="16"/>
              </w:rPr>
              <w:lastRenderedPageBreak/>
              <w:t>表演藝術</w:t>
            </w:r>
            <w:r>
              <w:rPr>
                <w:rFonts w:ascii="新細明體" w:hAnsi="新細明體" w:cs="新細明體" w:hint="eastAsia"/>
                <w:snapToGrid w:val="0"/>
                <w:sz w:val="16"/>
                <w:szCs w:val="16"/>
              </w:rPr>
              <w:t>-</w:t>
            </w:r>
            <w:r w:rsidRPr="00B64947">
              <w:rPr>
                <w:rFonts w:ascii="新細明體" w:hAnsi="新細明體" w:cs="新細明體"/>
                <w:snapToGrid w:val="0"/>
                <w:sz w:val="16"/>
                <w:szCs w:val="16"/>
              </w:rPr>
              <w:t>第九課 絢麗紛呈的戲曲</w:t>
            </w:r>
          </w:p>
          <w:p w:rsidR="006D4BE5" w:rsidRPr="006D4BE5" w:rsidRDefault="006D4BE5" w:rsidP="006D4BE5">
            <w:pPr>
              <w:snapToGrid w:val="0"/>
              <w:ind w:firstLine="0"/>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t>1.京劇元素與生活的關係：無論臺北、北京等大城市，紛紛以京劇服裝混搭時裝的方式推廣戲曲。而在生活中，也常見以京劇元素融入日常的小物件，如背包、手</w:t>
            </w:r>
            <w:r w:rsidRPr="006D4BE5">
              <w:rPr>
                <w:rFonts w:ascii="新細明體" w:hAnsi="新細明體" w:cs="新細明體" w:hint="eastAsia"/>
                <w:snapToGrid w:val="0"/>
                <w:sz w:val="16"/>
                <w:szCs w:val="16"/>
              </w:rPr>
              <w:lastRenderedPageBreak/>
              <w:t>錶、瓷器、蛋糕等，展現鮮明的民族特徵。</w:t>
            </w:r>
          </w:p>
          <w:p w:rsidR="006D4BE5" w:rsidRPr="006D4BE5" w:rsidRDefault="006D4BE5" w:rsidP="006D4BE5">
            <w:pPr>
              <w:snapToGrid w:val="0"/>
              <w:ind w:firstLine="0"/>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t>2.介紹「戲曲」名詞的由來：國學大師王國維(西元1877～1927年)將中國傳統戲劇稱為「戲曲」，並將戲曲定義為「合歌舞以演故事」，同時也指出代言體是戲曲不同於其他文類的重要特點。由此定義看出，戲曲必須具備演員、劇場、詩歌、舞蹈、音樂、代言體、演故事等基本元素。</w:t>
            </w:r>
          </w:p>
          <w:p w:rsidR="006D4BE5" w:rsidRPr="006D4BE5" w:rsidRDefault="006D4BE5" w:rsidP="006D4BE5">
            <w:pPr>
              <w:snapToGrid w:val="0"/>
              <w:ind w:firstLine="0"/>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t>3.介紹戲曲發展小史。</w:t>
            </w:r>
          </w:p>
          <w:p w:rsidR="006D4BE5" w:rsidRPr="00B64947" w:rsidRDefault="006D4BE5" w:rsidP="006D4BE5">
            <w:pPr>
              <w:snapToGrid w:val="0"/>
              <w:ind w:firstLine="0"/>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t>4.戲曲舞臺：為各種舞臺表演中最精簡的設計，不使用布景，只使用最簡單的砌末(道具)。戲曲舞臺在演員未出場前通常空無一物，演員出場後的一切表演，是突破時空限制以象徵寫意引發觀眾的具體聯想，因此要表演登天入地、上山下海均可隨心所欲。例如：幾個雲片代表騰雲駕霧、幾面水旗表示身在海底，可說是無奇不有。砌末為京劇舞臺上各種道具的統稱，並不完全是日常生活中的真實器具，而是誇張和美化後的舞臺用具，通常都具有獨特的象徵意義。例如：以「車旗」代表車子、以「馬鞭」代表馬。</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6D4BE5" w:rsidRPr="005D1CBB" w:rsidRDefault="006D4BE5" w:rsidP="005D1CBB">
            <w:pPr>
              <w:ind w:leftChars="100" w:left="200" w:firstLineChars="100" w:firstLine="160"/>
              <w:jc w:val="center"/>
              <w:rPr>
                <w:rFonts w:asciiTheme="minorEastAsia" w:hAnsiTheme="minorEastAsia" w:cs="標楷體"/>
                <w:color w:val="000000" w:themeColor="text1"/>
                <w:sz w:val="16"/>
                <w:szCs w:val="16"/>
              </w:rPr>
            </w:pPr>
          </w:p>
          <w:p w:rsidR="006D4BE5" w:rsidRPr="005D1CBB" w:rsidRDefault="006D4BE5" w:rsidP="005D1CBB">
            <w:pPr>
              <w:ind w:leftChars="100" w:left="200" w:firstLineChars="100" w:firstLine="160"/>
              <w:jc w:val="center"/>
              <w:rPr>
                <w:rFonts w:asciiTheme="minorEastAsia" w:hAnsiTheme="minorEastAsia" w:cs="標楷體"/>
                <w:color w:val="000000" w:themeColor="text1"/>
                <w:sz w:val="16"/>
                <w:szCs w:val="16"/>
              </w:rPr>
            </w:pPr>
          </w:p>
          <w:p w:rsidR="006D4BE5" w:rsidRPr="005D1CBB" w:rsidRDefault="006D4BE5" w:rsidP="005D1CBB">
            <w:pPr>
              <w:ind w:firstLineChars="9" w:firstLine="14"/>
              <w:jc w:val="center"/>
              <w:rPr>
                <w:rFonts w:asciiTheme="minorEastAsia" w:hAnsiTheme="minorEastAsia" w:cs="標楷體"/>
                <w:color w:val="000000" w:themeColor="text1"/>
                <w:sz w:val="16"/>
                <w:szCs w:val="16"/>
              </w:rPr>
            </w:pPr>
            <w:r w:rsidRPr="005D1CBB">
              <w:rPr>
                <w:rFonts w:asciiTheme="minorEastAsia" w:hAnsiTheme="minorEastAsia" w:cs="標楷體"/>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D4BE5" w:rsidRPr="00B64947" w:rsidRDefault="006D4BE5" w:rsidP="006D4BE5">
            <w:pPr>
              <w:ind w:left="92" w:hanging="7"/>
              <w:jc w:val="left"/>
              <w:rPr>
                <w:rFonts w:ascii="新細明體" w:hAnsi="新細明體" w:cs="新細明體"/>
                <w:snapToGrid w:val="0"/>
                <w:sz w:val="16"/>
                <w:szCs w:val="16"/>
              </w:rPr>
            </w:pPr>
            <w:r w:rsidRPr="006D4BE5">
              <w:rPr>
                <w:rFonts w:ascii="新細明體" w:hAnsi="新細明體" w:cs="新細明體" w:hint="eastAsia"/>
                <w:snapToGrid w:val="0"/>
                <w:sz w:val="16"/>
                <w:szCs w:val="16"/>
              </w:rPr>
              <w:t>1.電腦、影音音響設備、錄影設備。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D4BE5" w:rsidRPr="006D4BE5" w:rsidRDefault="006D4BE5" w:rsidP="006D4BE5">
            <w:pPr>
              <w:snapToGrid w:val="0"/>
              <w:ind w:firstLineChars="14" w:firstLine="22"/>
              <w:jc w:val="left"/>
              <w:rPr>
                <w:rFonts w:ascii="新細明體" w:hAnsi="新細明體" w:cs="新細明體"/>
                <w:sz w:val="16"/>
                <w:szCs w:val="16"/>
              </w:rPr>
            </w:pPr>
            <w:r w:rsidRPr="006D4BE5">
              <w:rPr>
                <w:rFonts w:ascii="新細明體" w:hAnsi="新細明體" w:cs="新細明體" w:hint="eastAsia"/>
                <w:sz w:val="16"/>
                <w:szCs w:val="16"/>
              </w:rPr>
              <w:t>1.學生互評</w:t>
            </w:r>
          </w:p>
          <w:p w:rsidR="006D4BE5" w:rsidRPr="006D4BE5" w:rsidRDefault="006D4BE5" w:rsidP="006D4BE5">
            <w:pPr>
              <w:snapToGrid w:val="0"/>
              <w:ind w:firstLineChars="14" w:firstLine="22"/>
              <w:jc w:val="left"/>
              <w:rPr>
                <w:rFonts w:ascii="新細明體" w:hAnsi="新細明體" w:cs="新細明體"/>
                <w:sz w:val="16"/>
                <w:szCs w:val="16"/>
              </w:rPr>
            </w:pPr>
            <w:r w:rsidRPr="006D4BE5">
              <w:rPr>
                <w:rFonts w:ascii="新細明體" w:hAnsi="新細明體" w:cs="新細明體" w:hint="eastAsia"/>
                <w:sz w:val="16"/>
                <w:szCs w:val="16"/>
              </w:rPr>
              <w:t>2.發表評量</w:t>
            </w:r>
          </w:p>
          <w:p w:rsidR="006D4BE5" w:rsidRPr="006D4BE5" w:rsidRDefault="006D4BE5" w:rsidP="006D4BE5">
            <w:pPr>
              <w:snapToGrid w:val="0"/>
              <w:ind w:firstLineChars="14" w:firstLine="22"/>
              <w:jc w:val="left"/>
              <w:rPr>
                <w:rFonts w:ascii="新細明體" w:hAnsi="新細明體" w:cs="新細明體"/>
                <w:sz w:val="16"/>
                <w:szCs w:val="16"/>
              </w:rPr>
            </w:pPr>
            <w:r w:rsidRPr="006D4BE5">
              <w:rPr>
                <w:rFonts w:ascii="新細明體" w:hAnsi="新細明體" w:cs="新細明體" w:hint="eastAsia"/>
                <w:sz w:val="16"/>
                <w:szCs w:val="16"/>
              </w:rPr>
              <w:t>3.表現評量</w:t>
            </w:r>
          </w:p>
          <w:p w:rsidR="006D4BE5" w:rsidRPr="006D4BE5" w:rsidRDefault="006D4BE5" w:rsidP="006D4BE5">
            <w:pPr>
              <w:snapToGrid w:val="0"/>
              <w:ind w:firstLineChars="14" w:firstLine="22"/>
              <w:jc w:val="left"/>
              <w:rPr>
                <w:rFonts w:ascii="新細明體" w:hAnsi="新細明體" w:cs="新細明體"/>
                <w:sz w:val="16"/>
                <w:szCs w:val="16"/>
              </w:rPr>
            </w:pPr>
            <w:r w:rsidRPr="006D4BE5">
              <w:rPr>
                <w:rFonts w:ascii="新細明體" w:hAnsi="新細明體" w:cs="新細明體" w:hint="eastAsia"/>
                <w:sz w:val="16"/>
                <w:szCs w:val="16"/>
              </w:rPr>
              <w:t>4.實作評量</w:t>
            </w:r>
          </w:p>
          <w:p w:rsidR="006D4BE5" w:rsidRPr="006D4BE5" w:rsidRDefault="006D4BE5" w:rsidP="006D4BE5">
            <w:pPr>
              <w:snapToGrid w:val="0"/>
              <w:ind w:firstLineChars="14" w:firstLine="22"/>
              <w:jc w:val="left"/>
              <w:rPr>
                <w:rFonts w:ascii="新細明體" w:hAnsi="新細明體" w:cs="新細明體"/>
                <w:sz w:val="16"/>
                <w:szCs w:val="16"/>
              </w:rPr>
            </w:pPr>
            <w:r w:rsidRPr="006D4BE5">
              <w:rPr>
                <w:rFonts w:ascii="新細明體" w:hAnsi="新細明體" w:cs="新細明體" w:hint="eastAsia"/>
                <w:sz w:val="16"/>
                <w:szCs w:val="16"/>
              </w:rPr>
              <w:t>5.態度評量</w:t>
            </w:r>
          </w:p>
          <w:p w:rsidR="006D4BE5" w:rsidRPr="00E3155B" w:rsidRDefault="006D4BE5" w:rsidP="006D4BE5">
            <w:pPr>
              <w:snapToGrid w:val="0"/>
              <w:ind w:firstLineChars="14" w:firstLine="22"/>
              <w:jc w:val="left"/>
              <w:rPr>
                <w:rFonts w:ascii="新細明體" w:hAnsi="新細明體" w:cs="新細明體"/>
                <w:sz w:val="16"/>
                <w:szCs w:val="16"/>
              </w:rPr>
            </w:pPr>
            <w:r w:rsidRPr="006D4BE5">
              <w:rPr>
                <w:rFonts w:ascii="新細明體" w:hAnsi="新細明體" w:cs="新細明體" w:hint="eastAsia"/>
                <w:sz w:val="16"/>
                <w:szCs w:val="16"/>
              </w:rPr>
              <w:lastRenderedPageBreak/>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D4BE5" w:rsidRPr="006D4BE5" w:rsidRDefault="006D4BE5" w:rsidP="006D4BE5">
            <w:pPr>
              <w:snapToGrid w:val="0"/>
              <w:ind w:firstLine="0"/>
              <w:jc w:val="left"/>
              <w:rPr>
                <w:rFonts w:ascii="新細明體" w:hAnsi="新細明體" w:cs="新細明體"/>
                <w:sz w:val="16"/>
                <w:szCs w:val="16"/>
              </w:rPr>
            </w:pPr>
            <w:r w:rsidRPr="006D4BE5">
              <w:rPr>
                <w:rFonts w:ascii="新細明體" w:hAnsi="新細明體" w:cs="新細明體" w:hint="eastAsia"/>
                <w:sz w:val="16"/>
                <w:szCs w:val="16"/>
              </w:rPr>
              <w:lastRenderedPageBreak/>
              <w:t>【國際教育】</w:t>
            </w:r>
          </w:p>
          <w:p w:rsidR="006D4BE5" w:rsidRDefault="006D4BE5" w:rsidP="006D4BE5">
            <w:pPr>
              <w:snapToGrid w:val="0"/>
              <w:ind w:firstLine="0"/>
              <w:jc w:val="left"/>
              <w:rPr>
                <w:rFonts w:ascii="新細明體" w:hAnsi="新細明體" w:cs="新細明體"/>
                <w:sz w:val="16"/>
                <w:szCs w:val="16"/>
              </w:rPr>
            </w:pPr>
            <w:r w:rsidRPr="006D4BE5">
              <w:rPr>
                <w:rFonts w:ascii="新細明體" w:hAnsi="新細明體" w:cs="新細明體" w:hint="eastAsia"/>
                <w:sz w:val="16"/>
                <w:szCs w:val="16"/>
              </w:rPr>
              <w:t>國J4 尊重與欣賞世界不同文化的價值。</w:t>
            </w:r>
          </w:p>
        </w:tc>
        <w:tc>
          <w:tcPr>
            <w:tcW w:w="1784" w:type="dxa"/>
            <w:tcBorders>
              <w:top w:val="single" w:sz="8" w:space="0" w:color="000000"/>
              <w:bottom w:val="single" w:sz="8" w:space="0" w:color="000000"/>
              <w:right w:val="single" w:sz="8" w:space="0" w:color="000000"/>
            </w:tcBorders>
          </w:tcPr>
          <w:p w:rsidR="002822AB" w:rsidRPr="002822AB" w:rsidRDefault="002822AB" w:rsidP="002822AB">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■實施跨領域或跨科目協同教學(需另申請授課鐘點費)</w:t>
            </w:r>
          </w:p>
          <w:p w:rsidR="002822AB" w:rsidRPr="002822AB" w:rsidRDefault="002822AB" w:rsidP="002822AB">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1.協同科目：社會</w:t>
            </w:r>
          </w:p>
          <w:p w:rsidR="006D4BE5" w:rsidRDefault="002822AB" w:rsidP="002822AB">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2.協同節數：1</w:t>
            </w:r>
          </w:p>
        </w:tc>
      </w:tr>
      <w:tr w:rsidR="00135611" w:rsidRPr="00500692" w:rsidTr="005D1CB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35611" w:rsidRPr="00B26C28" w:rsidRDefault="00135611" w:rsidP="00135611">
            <w:pPr>
              <w:spacing w:line="0" w:lineRule="atLeast"/>
              <w:jc w:val="center"/>
              <w:rPr>
                <w:rFonts w:eastAsia="標楷體"/>
                <w:color w:val="auto"/>
              </w:rPr>
            </w:pPr>
            <w:r w:rsidRPr="00B26C28">
              <w:rPr>
                <w:rFonts w:eastAsia="標楷體"/>
                <w:color w:val="auto"/>
              </w:rPr>
              <w:t>第二週</w:t>
            </w:r>
          </w:p>
          <w:p w:rsidR="00135611" w:rsidRPr="00B26C28" w:rsidRDefault="00135611" w:rsidP="00135611">
            <w:pPr>
              <w:spacing w:line="0" w:lineRule="atLeast"/>
              <w:jc w:val="center"/>
              <w:rPr>
                <w:rFonts w:eastAsia="標楷體"/>
                <w:color w:val="auto"/>
              </w:rPr>
            </w:pPr>
            <w:r w:rsidRPr="00B26C28">
              <w:rPr>
                <w:rFonts w:eastAsia="標楷體"/>
                <w:color w:val="auto"/>
              </w:rPr>
              <w:t>2/</w:t>
            </w:r>
            <w:r>
              <w:rPr>
                <w:rFonts w:eastAsia="標楷體" w:hint="eastAsia"/>
                <w:color w:val="auto"/>
              </w:rPr>
              <w:t>20</w:t>
            </w:r>
            <w:r w:rsidRPr="00B26C28">
              <w:rPr>
                <w:rFonts w:eastAsia="標楷體"/>
                <w:color w:val="auto"/>
              </w:rPr>
              <w:t>~2/</w:t>
            </w:r>
            <w:r>
              <w:rPr>
                <w:rFonts w:eastAsia="標楷體" w:hint="eastAsia"/>
                <w:color w:val="auto"/>
              </w:rPr>
              <w:t>24</w:t>
            </w:r>
          </w:p>
          <w:p w:rsidR="00135611" w:rsidRPr="00B26C28" w:rsidRDefault="00135611" w:rsidP="00135611">
            <w:pPr>
              <w:spacing w:line="0" w:lineRule="atLeast"/>
              <w:jc w:val="center"/>
              <w:rPr>
                <w:rFonts w:eastAsia="標楷體"/>
                <w:color w:val="auto"/>
              </w:rPr>
            </w:pPr>
            <w:r w:rsidRPr="00B26C28">
              <w:rPr>
                <w:rFonts w:eastAsia="標楷體"/>
                <w:color w:val="auto"/>
                <w:highlight w:val="yellow"/>
              </w:rPr>
              <w:t>(2/</w:t>
            </w:r>
            <w:r>
              <w:rPr>
                <w:rFonts w:eastAsia="標楷體" w:hint="eastAsia"/>
                <w:color w:val="auto"/>
                <w:highlight w:val="yellow"/>
              </w:rPr>
              <w:t>21(</w:t>
            </w:r>
            <w:r>
              <w:rPr>
                <w:rFonts w:eastAsia="標楷體" w:hint="eastAsia"/>
                <w:color w:val="auto"/>
                <w:highlight w:val="yellow"/>
              </w:rPr>
              <w:t>二</w:t>
            </w:r>
            <w:r>
              <w:rPr>
                <w:rFonts w:eastAsia="標楷體" w:hint="eastAsia"/>
                <w:color w:val="auto"/>
                <w:highlight w:val="yellow"/>
              </w:rPr>
              <w:t>)</w:t>
            </w:r>
            <w:r w:rsidRPr="00B26C28">
              <w:rPr>
                <w:rFonts w:eastAsia="標楷體"/>
                <w:color w:val="auto"/>
                <w:highlight w:val="yellow"/>
              </w:rPr>
              <w:t>-</w:t>
            </w:r>
            <w:r>
              <w:rPr>
                <w:rFonts w:eastAsia="標楷體" w:hint="eastAsia"/>
                <w:color w:val="auto"/>
                <w:highlight w:val="yellow"/>
              </w:rPr>
              <w:t>22(</w:t>
            </w:r>
            <w:r>
              <w:rPr>
                <w:rFonts w:eastAsia="標楷體" w:hint="eastAsia"/>
                <w:color w:val="auto"/>
                <w:highlight w:val="yellow"/>
              </w:rPr>
              <w:t>三</w:t>
            </w:r>
            <w:r>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2822AB" w:rsidRDefault="002822AB" w:rsidP="002822AB">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rsidR="002822AB" w:rsidRDefault="002822AB" w:rsidP="002822AB">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rsidR="002822AB" w:rsidRDefault="002822AB" w:rsidP="002822AB">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w:t>
            </w:r>
            <w:r w:rsidRPr="00B64947">
              <w:rPr>
                <w:rFonts w:ascii="新細明體" w:hAnsi="新細明體" w:cs="新細明體"/>
                <w:sz w:val="16"/>
                <w:szCs w:val="16"/>
              </w:rPr>
              <w:lastRenderedPageBreak/>
              <w:t>聲技巧、表情等。</w:t>
            </w:r>
          </w:p>
          <w:p w:rsidR="002822AB" w:rsidRDefault="002822AB" w:rsidP="002822AB">
            <w:pPr>
              <w:snapToGrid w:val="0"/>
              <w:ind w:firstLine="0"/>
              <w:jc w:val="left"/>
              <w:rPr>
                <w:rFonts w:asciiTheme="minorEastAsia" w:hAnsiTheme="minorEastAsia"/>
                <w:sz w:val="16"/>
                <w:szCs w:val="16"/>
              </w:rPr>
            </w:pPr>
            <w:r>
              <w:rPr>
                <w:rFonts w:ascii="新細明體" w:hAnsi="新細明體" w:cs="新細明體"/>
                <w:sz w:val="16"/>
                <w:szCs w:val="16"/>
              </w:rPr>
              <w:t xml:space="preserve">音E-Ⅳ-3 </w:t>
            </w:r>
            <w:r w:rsidRPr="00B64947">
              <w:rPr>
                <w:rFonts w:ascii="新細明體" w:hAnsi="新細明體" w:cs="新細明體"/>
                <w:sz w:val="16"/>
                <w:szCs w:val="16"/>
              </w:rPr>
              <w:t>音樂符號與術語、記譜法或簡易音樂軟體。</w:t>
            </w:r>
          </w:p>
          <w:p w:rsidR="002822AB" w:rsidRDefault="002822AB" w:rsidP="002822AB">
            <w:pPr>
              <w:snapToGrid w:val="0"/>
              <w:ind w:firstLine="0"/>
              <w:jc w:val="left"/>
              <w:rPr>
                <w:rFonts w:asciiTheme="minorEastAsia" w:hAnsiTheme="minorEastAsia"/>
                <w:sz w:val="16"/>
                <w:szCs w:val="16"/>
              </w:rPr>
            </w:pPr>
            <w:r>
              <w:rPr>
                <w:rFonts w:ascii="新細明體" w:hAnsi="新細明體" w:cs="新細明體"/>
                <w:sz w:val="16"/>
                <w:szCs w:val="16"/>
              </w:rPr>
              <w:t xml:space="preserve">音E-Ⅳ-4 </w:t>
            </w:r>
            <w:r w:rsidRPr="00B64947">
              <w:rPr>
                <w:rFonts w:ascii="新細明體" w:hAnsi="新細明體" w:cs="新細明體"/>
                <w:sz w:val="16"/>
                <w:szCs w:val="16"/>
              </w:rPr>
              <w:t>音樂元素，如：音色、調式、和聲等。</w:t>
            </w:r>
          </w:p>
          <w:p w:rsidR="00135611" w:rsidRPr="00500692" w:rsidRDefault="002822AB" w:rsidP="002822AB">
            <w:pPr>
              <w:spacing w:line="0" w:lineRule="atLeast"/>
              <w:ind w:firstLine="0"/>
              <w:rPr>
                <w:rFonts w:eastAsia="標楷體"/>
                <w:color w:val="FF0000"/>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822AB" w:rsidRDefault="002822AB" w:rsidP="002822AB">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rsidR="002822AB" w:rsidRDefault="002822AB" w:rsidP="002822A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rsidR="002822AB" w:rsidRDefault="002822AB" w:rsidP="002822A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rsidR="00135611" w:rsidRDefault="002822AB" w:rsidP="002822A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音樂-第五課 聽見世界</w:t>
            </w:r>
          </w:p>
          <w:p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1.第二站聽見歐洲-西班牙</w:t>
            </w:r>
          </w:p>
          <w:p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(1)欣賞弗拉門哥舞蹈片段，引導學生注意吉他與舞者的關係，觀察歌者的性格，並講述弗拉門哥的由來，其實是吉普賽人流浪者，所以歌者的聲音滄桑粗啞，其實是一種女性經歷風霜堅毅悲傷情緒的展現。接著講述弗拉門哥主要樂器為吉他與響板。</w:t>
            </w:r>
          </w:p>
          <w:p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(2)樂曲欣賞：舞臺劇《我，卡門》片段，並從劇中找尋弗拉門哥的影子。</w:t>
            </w:r>
          </w:p>
          <w:p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(3)介紹弗拉門哥最重要的樂器，吉他，比較古典吉他與民謠吉他的異同，上網搜尋吉他曲〈愛的羅曼史〉並介紹吉他演奏大師葉貝斯。欣賞相關演奏樂曲。</w:t>
            </w:r>
          </w:p>
          <w:p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(4)認識響板，一組六人，請每組學生帶一個響板，先從響板的構造認識，接著請學生試著打不同的節奏。</w:t>
            </w:r>
          </w:p>
          <w:p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(5)欣賞響板樂曲〈阿隆索的婚禮〉。</w:t>
            </w:r>
          </w:p>
          <w:p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2.第二站聽見歐洲-法國</w:t>
            </w:r>
          </w:p>
          <w:p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lastRenderedPageBreak/>
              <w:t>(1)以問答方式詢問學生對法國的印象，分辨法國音樂的風格，講述法國音樂與人們生活的態度。</w:t>
            </w:r>
          </w:p>
          <w:p w:rsidR="002822AB" w:rsidRPr="002822AB"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(2)認識法國鍵盤式手風琴。</w:t>
            </w:r>
          </w:p>
          <w:p w:rsidR="00135611" w:rsidRPr="007A219A" w:rsidRDefault="002822AB" w:rsidP="002822AB">
            <w:pPr>
              <w:snapToGrid w:val="0"/>
              <w:ind w:firstLine="0"/>
              <w:jc w:val="left"/>
              <w:rPr>
                <w:rFonts w:asciiTheme="minorEastAsia" w:hAnsiTheme="minorEastAsia"/>
                <w:sz w:val="16"/>
                <w:szCs w:val="16"/>
              </w:rPr>
            </w:pPr>
            <w:r w:rsidRPr="002822AB">
              <w:rPr>
                <w:rFonts w:asciiTheme="minorEastAsia" w:hAnsiTheme="minorEastAsia" w:hint="eastAsia"/>
                <w:sz w:val="16"/>
                <w:szCs w:val="16"/>
              </w:rPr>
              <w:t>(3)認識法國香頌，並欣賞香頌音樂〈玫瑰人生〉，分析曲中的歌詞含意，以及唱腔的音色，講述法國香頌音色與其他音樂的差別，帶出香頌的由來。</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822AB" w:rsidRPr="005D1CBB" w:rsidRDefault="002822AB" w:rsidP="005D1CBB">
            <w:pPr>
              <w:ind w:leftChars="100" w:left="200" w:firstLineChars="100" w:firstLine="160"/>
              <w:jc w:val="center"/>
              <w:rPr>
                <w:rFonts w:asciiTheme="minorEastAsia" w:hAnsiTheme="minorEastAsia" w:cs="標楷體"/>
                <w:color w:val="000000" w:themeColor="text1"/>
                <w:sz w:val="16"/>
                <w:szCs w:val="16"/>
              </w:rPr>
            </w:pPr>
          </w:p>
          <w:p w:rsidR="002822AB" w:rsidRPr="005D1CBB" w:rsidRDefault="002822AB" w:rsidP="005D1CBB">
            <w:pPr>
              <w:ind w:leftChars="100" w:left="200" w:firstLineChars="100" w:firstLine="160"/>
              <w:jc w:val="center"/>
              <w:rPr>
                <w:rFonts w:asciiTheme="minorEastAsia" w:hAnsiTheme="minorEastAsia" w:cs="標楷體"/>
                <w:color w:val="000000" w:themeColor="text1"/>
                <w:sz w:val="16"/>
                <w:szCs w:val="16"/>
              </w:rPr>
            </w:pPr>
          </w:p>
          <w:p w:rsidR="00135611" w:rsidRPr="005D1CBB" w:rsidRDefault="002822AB" w:rsidP="005D1CBB">
            <w:pPr>
              <w:ind w:firstLineChars="9" w:firstLine="14"/>
              <w:jc w:val="center"/>
              <w:rPr>
                <w:rFonts w:asciiTheme="minorEastAsia" w:hAnsiTheme="minorEastAsia" w:cs="標楷體"/>
                <w:color w:val="000000" w:themeColor="text1"/>
                <w:sz w:val="16"/>
                <w:szCs w:val="16"/>
              </w:rPr>
            </w:pPr>
            <w:r w:rsidRPr="005D1CBB">
              <w:rPr>
                <w:rFonts w:asciiTheme="minorEastAsia" w:hAnsiTheme="minorEastAsia" w:cs="標楷體"/>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35611" w:rsidRPr="00500692" w:rsidRDefault="00BC0B72" w:rsidP="00135611">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1.直笛、鋼琴、金貝鼓、響板、電腦、影音音響設備。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0B72" w:rsidRPr="00E3155B" w:rsidRDefault="00BC0B72" w:rsidP="00BC0B72">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BC0B72" w:rsidRPr="00E3155B" w:rsidRDefault="00BC0B72" w:rsidP="00BC0B72">
            <w:pPr>
              <w:snapToGrid w:val="0"/>
              <w:ind w:firstLine="0"/>
              <w:jc w:val="left"/>
              <w:rPr>
                <w:rFonts w:asciiTheme="minorEastAsia" w:hAnsiTheme="minorEastAsia"/>
                <w:sz w:val="16"/>
                <w:szCs w:val="16"/>
              </w:rPr>
            </w:pPr>
            <w:r w:rsidRPr="00E3155B">
              <w:rPr>
                <w:rFonts w:ascii="新細明體" w:hAnsi="新細明體" w:cs="新細明體"/>
                <w:sz w:val="16"/>
                <w:szCs w:val="16"/>
              </w:rPr>
              <w:t>2.觀察評量</w:t>
            </w:r>
          </w:p>
          <w:p w:rsidR="00BC0B72" w:rsidRPr="00E3155B" w:rsidRDefault="00BC0B72" w:rsidP="00BC0B72">
            <w:pPr>
              <w:snapToGrid w:val="0"/>
              <w:ind w:firstLine="0"/>
              <w:jc w:val="left"/>
              <w:rPr>
                <w:rFonts w:asciiTheme="minorEastAsia" w:hAnsiTheme="minorEastAsia"/>
                <w:sz w:val="16"/>
                <w:szCs w:val="16"/>
              </w:rPr>
            </w:pPr>
            <w:r w:rsidRPr="00E3155B">
              <w:rPr>
                <w:rFonts w:ascii="新細明體" w:hAnsi="新細明體" w:cs="新細明體"/>
                <w:sz w:val="16"/>
                <w:szCs w:val="16"/>
              </w:rPr>
              <w:t>3.討論評量</w:t>
            </w:r>
          </w:p>
          <w:p w:rsidR="00135611" w:rsidRPr="00500692" w:rsidRDefault="00BC0B72" w:rsidP="00BC0B72">
            <w:pPr>
              <w:ind w:firstLineChars="14" w:firstLine="22"/>
              <w:jc w:val="left"/>
              <w:rPr>
                <w:rFonts w:ascii="標楷體" w:eastAsia="標楷體" w:hAnsi="標楷體" w:cs="標楷體"/>
                <w:color w:val="FF0000"/>
                <w:sz w:val="24"/>
                <w:szCs w:val="24"/>
              </w:rPr>
            </w:pPr>
            <w:r w:rsidRPr="00E3155B">
              <w:rPr>
                <w:rFonts w:ascii="新細明體" w:hAnsi="新細明體" w:cs="新細明體"/>
                <w:sz w:val="16"/>
                <w:szCs w:val="16"/>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0B72" w:rsidRDefault="00BC0B72" w:rsidP="00BC0B72">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BC0B72" w:rsidRDefault="00BC0B72" w:rsidP="00BC0B72">
            <w:pPr>
              <w:snapToGrid w:val="0"/>
              <w:ind w:firstLine="0"/>
              <w:jc w:val="left"/>
              <w:rPr>
                <w:rFonts w:asciiTheme="minorEastAsia" w:hAnsiTheme="minorEastAsia"/>
                <w:sz w:val="16"/>
                <w:szCs w:val="16"/>
              </w:rPr>
            </w:pPr>
            <w:r>
              <w:rPr>
                <w:rFonts w:ascii="新細明體" w:hAnsi="新細明體" w:cs="新細明體"/>
                <w:sz w:val="16"/>
                <w:szCs w:val="16"/>
              </w:rPr>
              <w:t xml:space="preserve">人J4 </w:t>
            </w:r>
            <w:r w:rsidRPr="00A13791">
              <w:rPr>
                <w:rFonts w:ascii="新細明體" w:hAnsi="新細明體" w:cs="新細明體"/>
                <w:sz w:val="16"/>
                <w:szCs w:val="16"/>
              </w:rPr>
              <w:t>了解平等、正義的原則，並在生活中實踐。</w:t>
            </w:r>
          </w:p>
          <w:p w:rsidR="00BC0B72" w:rsidRDefault="00BC0B72" w:rsidP="00BC0B72">
            <w:pPr>
              <w:snapToGrid w:val="0"/>
              <w:ind w:firstLine="0"/>
              <w:jc w:val="left"/>
              <w:rPr>
                <w:rFonts w:asciiTheme="minorEastAsia" w:hAnsiTheme="minorEastAsia"/>
                <w:sz w:val="16"/>
                <w:szCs w:val="16"/>
              </w:rPr>
            </w:pPr>
            <w:r>
              <w:rPr>
                <w:rFonts w:ascii="新細明體" w:hAnsi="新細明體" w:cs="新細明體"/>
                <w:sz w:val="16"/>
                <w:szCs w:val="16"/>
              </w:rPr>
              <w:t xml:space="preserve">人J5 </w:t>
            </w:r>
            <w:r w:rsidRPr="00A13791">
              <w:rPr>
                <w:rFonts w:ascii="新細明體" w:hAnsi="新細明體" w:cs="新細明體"/>
                <w:sz w:val="16"/>
                <w:szCs w:val="16"/>
              </w:rPr>
              <w:t>了解社會上有不同的群體和文化，尊重並欣賞其差異。</w:t>
            </w:r>
          </w:p>
          <w:p w:rsidR="00BC0B72" w:rsidRDefault="00BC0B72" w:rsidP="00BC0B72">
            <w:pPr>
              <w:snapToGrid w:val="0"/>
              <w:ind w:firstLine="0"/>
              <w:jc w:val="left"/>
              <w:rPr>
                <w:rFonts w:asciiTheme="minorEastAsia" w:hAnsiTheme="minorEastAsia"/>
                <w:sz w:val="16"/>
                <w:szCs w:val="16"/>
              </w:rPr>
            </w:pPr>
            <w:r>
              <w:rPr>
                <w:rFonts w:ascii="新細明體" w:hAnsi="新細明體" w:cs="新細明體"/>
                <w:sz w:val="16"/>
                <w:szCs w:val="16"/>
              </w:rPr>
              <w:t>【多元文化教育】</w:t>
            </w:r>
          </w:p>
          <w:p w:rsidR="00135611" w:rsidRPr="00135611" w:rsidRDefault="00BC0B72" w:rsidP="00BC0B72">
            <w:pPr>
              <w:ind w:left="57" w:right="57"/>
              <w:rPr>
                <w:rFonts w:ascii="標楷體" w:eastAsia="標楷體" w:hAnsi="標楷體"/>
              </w:rPr>
            </w:pPr>
            <w:r>
              <w:rPr>
                <w:rFonts w:ascii="新細明體" w:hAnsi="新細明體" w:cs="新細明體"/>
                <w:sz w:val="16"/>
                <w:szCs w:val="16"/>
              </w:rPr>
              <w:t xml:space="preserve">多J8 </w:t>
            </w:r>
            <w:r w:rsidRPr="001C66DD">
              <w:rPr>
                <w:rFonts w:ascii="新細明體" w:hAnsi="新細明體" w:cs="新細明體"/>
                <w:sz w:val="16"/>
                <w:szCs w:val="16"/>
              </w:rPr>
              <w:t>探討不同文化接觸時可能產生的衝突、融合或創新。</w:t>
            </w:r>
          </w:p>
        </w:tc>
        <w:tc>
          <w:tcPr>
            <w:tcW w:w="1784" w:type="dxa"/>
            <w:tcBorders>
              <w:top w:val="single" w:sz="8" w:space="0" w:color="000000"/>
              <w:bottom w:val="single" w:sz="8" w:space="0" w:color="000000"/>
              <w:right w:val="single" w:sz="8" w:space="0" w:color="000000"/>
            </w:tcBorders>
          </w:tcPr>
          <w:p w:rsidR="00BC0B72" w:rsidRPr="00302609" w:rsidRDefault="00BC0B72" w:rsidP="00BC0B72">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BC0B72" w:rsidRPr="00302609" w:rsidRDefault="00BC0B72" w:rsidP="00BC0B72">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p>
          <w:p w:rsidR="00BC0B72" w:rsidRPr="00302609" w:rsidRDefault="00BC0B72" w:rsidP="00BC0B72">
            <w:pPr>
              <w:snapToGrid w:val="0"/>
              <w:ind w:firstLine="0"/>
              <w:jc w:val="left"/>
              <w:rPr>
                <w:rFonts w:asciiTheme="minorEastAsia" w:hAnsiTheme="minorEastAsia"/>
                <w:sz w:val="16"/>
                <w:szCs w:val="16"/>
              </w:rPr>
            </w:pPr>
            <w:r w:rsidRPr="00302609">
              <w:rPr>
                <w:rFonts w:asciiTheme="minorEastAsia" w:hAnsiTheme="minorEastAsia" w:cs="新細明體"/>
                <w:sz w:val="16"/>
                <w:szCs w:val="16"/>
              </w:rPr>
              <w:t>表演藝術</w:t>
            </w:r>
          </w:p>
          <w:p w:rsidR="00BC0B72" w:rsidRPr="00302609" w:rsidRDefault="00BC0B72" w:rsidP="00BC0B72">
            <w:pPr>
              <w:adjustRightInd w:val="0"/>
              <w:snapToGrid w:val="0"/>
              <w:spacing w:line="0" w:lineRule="atLeast"/>
              <w:ind w:firstLine="0"/>
              <w:jc w:val="left"/>
              <w:rPr>
                <w:rFonts w:asciiTheme="minorEastAsia" w:hAnsiTheme="minorEastAsia" w:cs="標楷體"/>
                <w:sz w:val="16"/>
                <w:szCs w:val="16"/>
                <w:u w:val="single"/>
              </w:rPr>
            </w:pPr>
            <w:r>
              <w:rPr>
                <w:rFonts w:asciiTheme="minorEastAsia" w:hAnsiTheme="minorEastAsia" w:cs="新細明體"/>
                <w:sz w:val="16"/>
                <w:szCs w:val="16"/>
              </w:rPr>
              <w:t>視覺藝</w:t>
            </w:r>
            <w:r>
              <w:rPr>
                <w:rFonts w:asciiTheme="minorEastAsia" w:hAnsiTheme="minorEastAsia" w:cs="新細明體" w:hint="eastAsia"/>
                <w:sz w:val="16"/>
                <w:szCs w:val="16"/>
              </w:rPr>
              <w:t>術</w:t>
            </w:r>
          </w:p>
          <w:p w:rsidR="00135611" w:rsidRPr="00500692" w:rsidRDefault="00BC0B72" w:rsidP="00BC0B72">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BC0B72" w:rsidRPr="00500692" w:rsidTr="005D1CB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C0B72" w:rsidRPr="00B26C28" w:rsidRDefault="00BC0B72" w:rsidP="00BC0B72">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BC0B72" w:rsidRDefault="00BC0B72" w:rsidP="00BC0B72">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rsidR="00BC0B72" w:rsidRDefault="00BC0B72" w:rsidP="00BC0B72">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rsidR="00BC0B72" w:rsidRDefault="00BC0B72" w:rsidP="00BC0B72">
            <w:pPr>
              <w:snapToGrid w:val="0"/>
              <w:ind w:firstLine="0"/>
              <w:jc w:val="left"/>
              <w:rPr>
                <w:rFonts w:asciiTheme="minorEastAsia" w:hAnsiTheme="minorEastAsia"/>
                <w:sz w:val="16"/>
                <w:szCs w:val="16"/>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C0B72" w:rsidRDefault="00BC0B72" w:rsidP="00BC0B7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rsidR="00BC0B72" w:rsidRDefault="00BC0B72" w:rsidP="00BC0B7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rsidR="00BC0B72" w:rsidRDefault="00BC0B72" w:rsidP="00BC0B7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視2-Ⅳ-2 </w:t>
            </w:r>
            <w:r w:rsidRPr="00B64947">
              <w:rPr>
                <w:rFonts w:ascii="新細明體" w:hAnsi="新細明體" w:cs="新細明體"/>
                <w:snapToGrid w:val="0"/>
                <w:sz w:val="16"/>
                <w:szCs w:val="16"/>
              </w:rPr>
              <w:t>能理解視覺符號的意義，並表達多元的觀點。</w:t>
            </w:r>
          </w:p>
          <w:p w:rsidR="00BC0B72" w:rsidRDefault="00BC0B72" w:rsidP="00BC0B7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0B72" w:rsidRDefault="00BC0B72" w:rsidP="00BC0B72">
            <w:pPr>
              <w:snapToGrid w:val="0"/>
              <w:ind w:firstLine="0"/>
              <w:jc w:val="left"/>
              <w:rPr>
                <w:rFonts w:asciiTheme="minorEastAsia" w:hAnsiTheme="minorEastAsia"/>
                <w:sz w:val="16"/>
                <w:szCs w:val="16"/>
              </w:rPr>
            </w:pPr>
            <w:r w:rsidRPr="002822AB">
              <w:rPr>
                <w:rFonts w:asciiTheme="minorEastAsia" w:hAnsiTheme="minorEastAsia" w:hint="eastAsia"/>
                <w:sz w:val="16"/>
                <w:szCs w:val="16"/>
              </w:rPr>
              <w:t>視覺藝術-第一課奇妙的「視」界</w:t>
            </w:r>
          </w:p>
          <w:p w:rsidR="00BC0B72" w:rsidRPr="002822AB" w:rsidRDefault="00BC0B72" w:rsidP="00BC0B72">
            <w:pPr>
              <w:snapToGrid w:val="0"/>
              <w:ind w:firstLine="0"/>
              <w:jc w:val="left"/>
              <w:rPr>
                <w:rFonts w:asciiTheme="minorEastAsia" w:hAnsiTheme="minorEastAsia"/>
                <w:sz w:val="16"/>
                <w:szCs w:val="16"/>
              </w:rPr>
            </w:pPr>
            <w:r w:rsidRPr="002822AB">
              <w:rPr>
                <w:rFonts w:asciiTheme="minorEastAsia" w:hAnsiTheme="minorEastAsia" w:hint="eastAsia"/>
                <w:sz w:val="16"/>
                <w:szCs w:val="16"/>
              </w:rPr>
              <w:t>1.教師利用圖片或教具，說明認識生活中錯視原理應用的創意，不僅傳遞設計想法，同時也兼具藝術性及樂趣。</w:t>
            </w:r>
          </w:p>
          <w:p w:rsidR="00BC0B72" w:rsidRPr="007A219A" w:rsidRDefault="00BC0B72" w:rsidP="00BC0B72">
            <w:pPr>
              <w:snapToGrid w:val="0"/>
              <w:ind w:firstLine="0"/>
              <w:jc w:val="left"/>
              <w:rPr>
                <w:rFonts w:asciiTheme="minorEastAsia" w:hAnsiTheme="minorEastAsia"/>
                <w:sz w:val="16"/>
                <w:szCs w:val="16"/>
              </w:rPr>
            </w:pPr>
            <w:r w:rsidRPr="002822AB">
              <w:rPr>
                <w:rFonts w:asciiTheme="minorEastAsia" w:hAnsiTheme="minorEastAsia" w:hint="eastAsia"/>
                <w:sz w:val="16"/>
                <w:szCs w:val="16"/>
              </w:rPr>
              <w:t>2.教師利用圖片或教具，說明3D立體壁畫與插畫如何運用透視原理來製造立體空間的假象。</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BC0B72" w:rsidRPr="005D1CBB" w:rsidRDefault="00BC0B72" w:rsidP="005D1CBB">
            <w:pPr>
              <w:ind w:leftChars="100" w:left="200" w:firstLineChars="100" w:firstLine="160"/>
              <w:jc w:val="center"/>
              <w:rPr>
                <w:rFonts w:asciiTheme="minorEastAsia" w:hAnsiTheme="minorEastAsia" w:cs="標楷體"/>
                <w:color w:val="000000" w:themeColor="text1"/>
                <w:sz w:val="16"/>
                <w:szCs w:val="16"/>
              </w:rPr>
            </w:pPr>
          </w:p>
          <w:p w:rsidR="00BC0B72" w:rsidRPr="005D1CBB" w:rsidRDefault="00BC0B72" w:rsidP="005D1CBB">
            <w:pPr>
              <w:ind w:leftChars="100" w:left="200" w:firstLineChars="100" w:firstLine="160"/>
              <w:jc w:val="center"/>
              <w:rPr>
                <w:rFonts w:asciiTheme="minorEastAsia" w:hAnsiTheme="minorEastAsia" w:cs="標楷體"/>
                <w:color w:val="000000" w:themeColor="text1"/>
                <w:sz w:val="16"/>
                <w:szCs w:val="16"/>
              </w:rPr>
            </w:pPr>
          </w:p>
          <w:p w:rsidR="00BC0B72" w:rsidRPr="005D1CBB" w:rsidRDefault="00BC0B72" w:rsidP="005D1CBB">
            <w:pPr>
              <w:ind w:firstLineChars="9" w:firstLine="14"/>
              <w:jc w:val="center"/>
              <w:rPr>
                <w:rFonts w:asciiTheme="minorEastAsia" w:hAnsiTheme="minorEastAsia" w:cs="標楷體"/>
                <w:color w:val="000000" w:themeColor="text1"/>
                <w:sz w:val="16"/>
                <w:szCs w:val="16"/>
              </w:rPr>
            </w:pPr>
            <w:r w:rsidRPr="005D1CBB">
              <w:rPr>
                <w:rFonts w:asciiTheme="minorEastAsia" w:hAnsiTheme="minorEastAsia" w:cs="標楷體"/>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0B72" w:rsidRPr="00500692" w:rsidRDefault="00BC0B72" w:rsidP="00BC0B72">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0B72" w:rsidRPr="00E3155B" w:rsidRDefault="00BC0B72" w:rsidP="00BC0B72">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BC0B72" w:rsidRPr="00E3155B" w:rsidRDefault="00BC0B72" w:rsidP="00BC0B72">
            <w:pPr>
              <w:snapToGrid w:val="0"/>
              <w:ind w:firstLine="0"/>
              <w:jc w:val="left"/>
              <w:rPr>
                <w:rFonts w:asciiTheme="minorEastAsia" w:hAnsiTheme="minorEastAsia"/>
                <w:sz w:val="16"/>
                <w:szCs w:val="16"/>
              </w:rPr>
            </w:pPr>
            <w:r w:rsidRPr="00E3155B">
              <w:rPr>
                <w:rFonts w:ascii="新細明體" w:hAnsi="新細明體" w:cs="新細明體"/>
                <w:sz w:val="16"/>
                <w:szCs w:val="16"/>
              </w:rPr>
              <w:t>2.態度評量</w:t>
            </w:r>
          </w:p>
          <w:p w:rsidR="00BC0B72" w:rsidRPr="00500692" w:rsidRDefault="00BC0B72" w:rsidP="00BC0B72">
            <w:pPr>
              <w:ind w:firstLine="0"/>
              <w:jc w:val="left"/>
              <w:rPr>
                <w:rFonts w:ascii="標楷體" w:eastAsia="標楷體" w:hAnsi="標楷體" w:cs="標楷體"/>
                <w:color w:val="FF0000"/>
                <w:sz w:val="24"/>
                <w:szCs w:val="24"/>
              </w:rPr>
            </w:pPr>
            <w:r w:rsidRPr="00E3155B">
              <w:rPr>
                <w:rFonts w:ascii="新細明體" w:hAnsi="新細明體" w:cs="新細明體"/>
                <w:sz w:val="16"/>
                <w:szCs w:val="16"/>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C0B72" w:rsidRDefault="00BC0B72" w:rsidP="00BC0B72">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BC0B72" w:rsidRPr="00BC0B72" w:rsidRDefault="00BC0B72" w:rsidP="00BC0B72">
            <w:pPr>
              <w:ind w:left="57" w:right="57"/>
              <w:rPr>
                <w:rFonts w:ascii="標楷體" w:eastAsia="標楷體" w:hAnsi="標楷體"/>
              </w:rPr>
            </w:pPr>
            <w:r>
              <w:rPr>
                <w:rFonts w:ascii="新細明體" w:hAnsi="新細明體" w:cs="新細明體"/>
                <w:sz w:val="16"/>
                <w:szCs w:val="16"/>
              </w:rPr>
              <w:t xml:space="preserve">生J17 </w:t>
            </w:r>
            <w:r w:rsidRPr="00E3155B">
              <w:rPr>
                <w:rFonts w:ascii="新細明體" w:hAnsi="新細明體" w:cs="新細明體"/>
                <w:sz w:val="16"/>
                <w:szCs w:val="16"/>
              </w:rPr>
              <w:t>愛自己與愛他人的能力。</w:t>
            </w:r>
          </w:p>
        </w:tc>
        <w:tc>
          <w:tcPr>
            <w:tcW w:w="1784" w:type="dxa"/>
            <w:tcBorders>
              <w:top w:val="single" w:sz="8" w:space="0" w:color="000000"/>
              <w:bottom w:val="single" w:sz="8" w:space="0" w:color="000000"/>
              <w:right w:val="single" w:sz="8" w:space="0" w:color="000000"/>
            </w:tcBorders>
          </w:tcPr>
          <w:p w:rsidR="00BC0B72" w:rsidRPr="00302609" w:rsidRDefault="00BC0B72" w:rsidP="00BC0B72">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BC0B72" w:rsidRPr="00135611" w:rsidRDefault="00BC0B72" w:rsidP="00BC0B72">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Theme="minorEastAsia" w:hAnsiTheme="minorEastAsia" w:cs="新細明體" w:hint="eastAsia"/>
                <w:sz w:val="16"/>
                <w:szCs w:val="16"/>
              </w:rPr>
              <w:t>數學</w:t>
            </w:r>
          </w:p>
          <w:p w:rsidR="00BC0B72" w:rsidRPr="00500692" w:rsidRDefault="00BC0B72" w:rsidP="00BC0B72">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1F4000" w:rsidRPr="00500692" w:rsidTr="005D1CB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F4000" w:rsidRPr="00B26C28" w:rsidRDefault="001F4000" w:rsidP="001F4000">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1F4000" w:rsidRDefault="001F4000" w:rsidP="001F4000">
            <w:pPr>
              <w:snapToGrid w:val="0"/>
              <w:ind w:firstLine="0"/>
              <w:jc w:val="left"/>
              <w:rPr>
                <w:rFonts w:asciiTheme="minorEastAsia" w:hAnsiTheme="minorEastAsia"/>
                <w:sz w:val="16"/>
                <w:szCs w:val="16"/>
              </w:rPr>
            </w:pPr>
            <w:r>
              <w:rPr>
                <w:rFonts w:ascii="新細明體" w:hAnsi="新細明體" w:cs="新細明體"/>
                <w:sz w:val="16"/>
                <w:szCs w:val="16"/>
              </w:rPr>
              <w:t xml:space="preserve">表E-Ⅳ-3 </w:t>
            </w:r>
            <w:r w:rsidRPr="00B64947">
              <w:rPr>
                <w:rFonts w:ascii="新細明體" w:hAnsi="新細明體" w:cs="新細明體"/>
                <w:sz w:val="16"/>
                <w:szCs w:val="16"/>
              </w:rPr>
              <w:t>戲劇、舞蹈與其他藝術元素的結合演出。</w:t>
            </w:r>
          </w:p>
          <w:p w:rsidR="001F4000" w:rsidRDefault="001F4000" w:rsidP="001F4000">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B64947">
              <w:rPr>
                <w:rFonts w:ascii="新細明體" w:hAnsi="新細明體" w:cs="新細明體"/>
                <w:sz w:val="16"/>
                <w:szCs w:val="16"/>
              </w:rPr>
              <w:t>表演藝術與生活美學、在地文化及特定場域的演出連結。</w:t>
            </w:r>
          </w:p>
          <w:p w:rsidR="001F4000" w:rsidRDefault="001F4000" w:rsidP="001F4000">
            <w:pPr>
              <w:snapToGrid w:val="0"/>
              <w:ind w:firstLine="0"/>
              <w:jc w:val="left"/>
              <w:rPr>
                <w:rFonts w:asciiTheme="minorEastAsia" w:hAnsiTheme="minorEastAsia"/>
                <w:sz w:val="16"/>
                <w:szCs w:val="16"/>
              </w:rPr>
            </w:pPr>
            <w:r>
              <w:rPr>
                <w:rFonts w:ascii="新細明體" w:hAnsi="新細明體" w:cs="新細明體"/>
                <w:sz w:val="16"/>
                <w:szCs w:val="16"/>
              </w:rPr>
              <w:t xml:space="preserve">表A-Ⅳ-2 </w:t>
            </w:r>
            <w:r w:rsidRPr="00B64947">
              <w:rPr>
                <w:rFonts w:ascii="新細明體" w:hAnsi="新細明體" w:cs="新細明體"/>
                <w:sz w:val="16"/>
                <w:szCs w:val="16"/>
              </w:rPr>
              <w:t>在地及各族群、東西方、傳統與當代表演藝術之類型、代表作品與人物。</w:t>
            </w:r>
          </w:p>
          <w:p w:rsidR="001F4000" w:rsidRPr="00500692" w:rsidRDefault="001F4000" w:rsidP="001F4000">
            <w:pPr>
              <w:spacing w:line="0" w:lineRule="atLeast"/>
              <w:ind w:firstLine="0"/>
              <w:rPr>
                <w:rFonts w:eastAsia="標楷體"/>
                <w:color w:val="FF0000"/>
              </w:rPr>
            </w:pPr>
            <w:r>
              <w:rPr>
                <w:rFonts w:ascii="新細明體" w:hAnsi="新細明體" w:cs="新細明體"/>
                <w:sz w:val="16"/>
                <w:szCs w:val="16"/>
              </w:rPr>
              <w:lastRenderedPageBreak/>
              <w:t>表P-Ⅳ-2 應用戲劇、應用劇場與應用舞蹈等多元形式</w:t>
            </w:r>
            <w:r w:rsidRPr="00B64947">
              <w:rPr>
                <w:rFonts w:ascii="新細明體" w:hAnsi="新細明體" w:cs="新細明體"/>
                <w:sz w:val="16"/>
                <w:szCs w:val="16"/>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F4000" w:rsidRPr="00BC0B72" w:rsidRDefault="001F4000" w:rsidP="001F4000">
            <w:pPr>
              <w:snapToGrid w:val="0"/>
              <w:ind w:firstLine="0"/>
              <w:jc w:val="left"/>
              <w:rPr>
                <w:rFonts w:ascii="新細明體" w:hAnsi="新細明體"/>
                <w:snapToGrid w:val="0"/>
                <w:sz w:val="16"/>
                <w:szCs w:val="16"/>
              </w:rPr>
            </w:pPr>
            <w:r w:rsidRPr="00BC0B72">
              <w:rPr>
                <w:rFonts w:ascii="新細明體" w:hAnsi="新細明體" w:hint="eastAsia"/>
                <w:snapToGrid w:val="0"/>
                <w:sz w:val="16"/>
                <w:szCs w:val="16"/>
              </w:rPr>
              <w:lastRenderedPageBreak/>
              <w:t>表1-Ⅳ-1 能運用特定元素、形式、技巧與肢體語彙表現想法，發展多元能力，並在劇場中呈現。</w:t>
            </w:r>
          </w:p>
          <w:p w:rsidR="001F4000" w:rsidRPr="00BC0B72" w:rsidRDefault="001F4000" w:rsidP="001F4000">
            <w:pPr>
              <w:snapToGrid w:val="0"/>
              <w:ind w:firstLine="0"/>
              <w:jc w:val="left"/>
              <w:rPr>
                <w:rFonts w:ascii="新細明體" w:hAnsi="新細明體"/>
                <w:snapToGrid w:val="0"/>
                <w:sz w:val="16"/>
                <w:szCs w:val="16"/>
              </w:rPr>
            </w:pPr>
            <w:r w:rsidRPr="00BC0B72">
              <w:rPr>
                <w:rFonts w:ascii="新細明體" w:hAnsi="新細明體" w:hint="eastAsia"/>
                <w:snapToGrid w:val="0"/>
                <w:sz w:val="16"/>
                <w:szCs w:val="16"/>
              </w:rPr>
              <w:t>表2-Ⅳ-2 能體認各種表演藝術發展脈絡、文化內涵及代表人物。</w:t>
            </w:r>
          </w:p>
          <w:p w:rsidR="001F4000" w:rsidRPr="00BC0B72" w:rsidRDefault="001F4000" w:rsidP="001F4000">
            <w:pPr>
              <w:snapToGrid w:val="0"/>
              <w:ind w:firstLine="0"/>
              <w:jc w:val="left"/>
              <w:rPr>
                <w:rFonts w:ascii="新細明體" w:hAnsi="新細明體"/>
                <w:snapToGrid w:val="0"/>
                <w:sz w:val="16"/>
                <w:szCs w:val="16"/>
              </w:rPr>
            </w:pPr>
            <w:r w:rsidRPr="00BC0B72">
              <w:rPr>
                <w:rFonts w:ascii="新細明體" w:hAnsi="新細明體" w:hint="eastAsia"/>
                <w:snapToGrid w:val="0"/>
                <w:sz w:val="16"/>
                <w:szCs w:val="16"/>
              </w:rPr>
              <w:t>表3-Ⅳ-2 能運用多元創作探討公共議題，展現人文關懷與獨立思考能力。</w:t>
            </w:r>
          </w:p>
          <w:p w:rsidR="001F4000" w:rsidRDefault="001F4000" w:rsidP="001F4000">
            <w:pPr>
              <w:snapToGrid w:val="0"/>
              <w:ind w:firstLine="0"/>
              <w:jc w:val="left"/>
              <w:rPr>
                <w:rFonts w:ascii="新細明體" w:hAnsi="新細明體"/>
                <w:snapToGrid w:val="0"/>
                <w:sz w:val="16"/>
                <w:szCs w:val="16"/>
              </w:rPr>
            </w:pPr>
            <w:r w:rsidRPr="00BC0B72">
              <w:rPr>
                <w:rFonts w:ascii="新細明體" w:hAnsi="新細明體" w:hint="eastAsia"/>
                <w:snapToGrid w:val="0"/>
                <w:sz w:val="16"/>
                <w:szCs w:val="16"/>
              </w:rPr>
              <w:t>表3-Ⅳ-4 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4000" w:rsidRDefault="001F4000" w:rsidP="001F4000">
            <w:pPr>
              <w:snapToGrid w:val="0"/>
              <w:ind w:firstLine="0"/>
              <w:jc w:val="left"/>
              <w:rPr>
                <w:rFonts w:asciiTheme="minorEastAsia" w:hAnsiTheme="minorEastAsia"/>
                <w:sz w:val="16"/>
                <w:szCs w:val="16"/>
              </w:rPr>
            </w:pPr>
            <w:r w:rsidRPr="002822AB">
              <w:rPr>
                <w:rFonts w:asciiTheme="minorEastAsia" w:hAnsiTheme="minorEastAsia" w:hint="eastAsia"/>
                <w:sz w:val="16"/>
                <w:szCs w:val="16"/>
              </w:rPr>
              <w:t>表演藝術-第九課 絢麗紛呈的戲曲</w:t>
            </w:r>
          </w:p>
          <w:p w:rsidR="001F4000" w:rsidRPr="002822AB" w:rsidRDefault="001F4000" w:rsidP="001F4000">
            <w:pPr>
              <w:snapToGrid w:val="0"/>
              <w:ind w:firstLine="0"/>
              <w:jc w:val="left"/>
              <w:rPr>
                <w:rFonts w:asciiTheme="minorEastAsia" w:hAnsiTheme="minorEastAsia"/>
                <w:sz w:val="16"/>
                <w:szCs w:val="16"/>
              </w:rPr>
            </w:pPr>
            <w:r w:rsidRPr="002822AB">
              <w:rPr>
                <w:rFonts w:asciiTheme="minorEastAsia" w:hAnsiTheme="minorEastAsia" w:hint="eastAsia"/>
                <w:sz w:val="16"/>
                <w:szCs w:val="16"/>
              </w:rPr>
              <w:t>1.教師可播放教學影片給學生參考。</w:t>
            </w:r>
          </w:p>
          <w:p w:rsidR="001F4000" w:rsidRPr="002822AB" w:rsidRDefault="001F4000" w:rsidP="001F4000">
            <w:pPr>
              <w:snapToGrid w:val="0"/>
              <w:ind w:firstLine="0"/>
              <w:jc w:val="left"/>
              <w:rPr>
                <w:rFonts w:asciiTheme="minorEastAsia" w:hAnsiTheme="minorEastAsia"/>
                <w:sz w:val="16"/>
                <w:szCs w:val="16"/>
              </w:rPr>
            </w:pPr>
            <w:r w:rsidRPr="002822AB">
              <w:rPr>
                <w:rFonts w:asciiTheme="minorEastAsia" w:hAnsiTheme="minorEastAsia" w:hint="eastAsia"/>
                <w:sz w:val="16"/>
                <w:szCs w:val="16"/>
              </w:rPr>
              <w:t>2.介紹戲曲的基本功「四功五法」。</w:t>
            </w:r>
          </w:p>
          <w:p w:rsidR="001F4000" w:rsidRPr="002822AB" w:rsidRDefault="001F4000" w:rsidP="001F4000">
            <w:pPr>
              <w:snapToGrid w:val="0"/>
              <w:ind w:firstLine="0"/>
              <w:jc w:val="left"/>
              <w:rPr>
                <w:rFonts w:asciiTheme="minorEastAsia" w:hAnsiTheme="minorEastAsia"/>
                <w:sz w:val="16"/>
                <w:szCs w:val="16"/>
              </w:rPr>
            </w:pPr>
            <w:r w:rsidRPr="002822AB">
              <w:rPr>
                <w:rFonts w:asciiTheme="minorEastAsia" w:hAnsiTheme="minorEastAsia" w:hint="eastAsia"/>
                <w:sz w:val="16"/>
                <w:szCs w:val="16"/>
              </w:rPr>
              <w:t>3.介紹戲曲的角色。</w:t>
            </w:r>
          </w:p>
          <w:p w:rsidR="001F4000" w:rsidRPr="007A219A" w:rsidRDefault="001F4000" w:rsidP="001F4000">
            <w:pPr>
              <w:snapToGrid w:val="0"/>
              <w:ind w:firstLine="0"/>
              <w:jc w:val="left"/>
              <w:rPr>
                <w:rFonts w:asciiTheme="minorEastAsia" w:hAnsiTheme="minorEastAsia"/>
                <w:sz w:val="16"/>
                <w:szCs w:val="16"/>
              </w:rPr>
            </w:pPr>
            <w:r w:rsidRPr="002822AB">
              <w:rPr>
                <w:rFonts w:asciiTheme="minorEastAsia" w:hAnsiTheme="minorEastAsia" w:hint="eastAsia"/>
                <w:sz w:val="16"/>
                <w:szCs w:val="16"/>
              </w:rPr>
              <w:t>4.介紹行頭「褶子、帔、官衣、靠、蟒」。</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1F4000" w:rsidRPr="005D1CBB" w:rsidRDefault="001F4000" w:rsidP="005D1CBB">
            <w:pPr>
              <w:ind w:leftChars="100" w:left="200" w:firstLineChars="100" w:firstLine="160"/>
              <w:jc w:val="center"/>
              <w:rPr>
                <w:rFonts w:asciiTheme="minorEastAsia" w:hAnsiTheme="minorEastAsia" w:cs="標楷體"/>
                <w:color w:val="000000" w:themeColor="text1"/>
                <w:sz w:val="16"/>
                <w:szCs w:val="16"/>
              </w:rPr>
            </w:pPr>
          </w:p>
          <w:p w:rsidR="001F4000" w:rsidRPr="005D1CBB" w:rsidRDefault="001F4000" w:rsidP="005D1CBB">
            <w:pPr>
              <w:ind w:leftChars="100" w:left="200" w:firstLineChars="100" w:firstLine="160"/>
              <w:jc w:val="center"/>
              <w:rPr>
                <w:rFonts w:asciiTheme="minorEastAsia" w:hAnsiTheme="minorEastAsia" w:cs="標楷體"/>
                <w:color w:val="000000" w:themeColor="text1"/>
                <w:sz w:val="16"/>
                <w:szCs w:val="16"/>
              </w:rPr>
            </w:pPr>
          </w:p>
          <w:p w:rsidR="001F4000" w:rsidRPr="005D1CBB" w:rsidRDefault="001F4000" w:rsidP="005D1CBB">
            <w:pPr>
              <w:ind w:firstLine="0"/>
              <w:jc w:val="center"/>
              <w:rPr>
                <w:rFonts w:asciiTheme="minorEastAsia" w:hAnsiTheme="minorEastAsia" w:cs="標楷體"/>
                <w:color w:val="000000" w:themeColor="text1"/>
                <w:sz w:val="16"/>
                <w:szCs w:val="16"/>
              </w:rPr>
            </w:pPr>
            <w:r w:rsidRPr="005D1CBB">
              <w:rPr>
                <w:rFonts w:asciiTheme="minorEastAsia" w:hAnsiTheme="minorEastAsia" w:cs="標楷體"/>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4000" w:rsidRPr="00500692" w:rsidRDefault="001F4000" w:rsidP="001F4000">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w:t>
            </w:r>
            <w:r w:rsidRPr="00957E31">
              <w:rPr>
                <w:rFonts w:ascii="新細明體" w:hAnsi="新細明體" w:cs="新細明體"/>
                <w:snapToGrid w:val="0"/>
                <w:sz w:val="16"/>
                <w:szCs w:val="16"/>
              </w:rPr>
              <w:t>電腦、影音音響設備、錄影設備。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4000" w:rsidRPr="00E3155B" w:rsidRDefault="001F4000" w:rsidP="001F4000">
            <w:pPr>
              <w:snapToGrid w:val="0"/>
              <w:ind w:firstLine="0"/>
              <w:jc w:val="left"/>
              <w:rPr>
                <w:rFonts w:asciiTheme="minorEastAsia" w:hAnsiTheme="minorEastAsia"/>
                <w:sz w:val="16"/>
                <w:szCs w:val="16"/>
              </w:rPr>
            </w:pPr>
            <w:r w:rsidRPr="00E3155B">
              <w:rPr>
                <w:rFonts w:ascii="新細明體" w:hAnsi="新細明體" w:cs="新細明體"/>
                <w:sz w:val="16"/>
                <w:szCs w:val="16"/>
              </w:rPr>
              <w:t>1.學生互評</w:t>
            </w:r>
          </w:p>
          <w:p w:rsidR="001F4000" w:rsidRPr="00E3155B" w:rsidRDefault="001F4000" w:rsidP="001F4000">
            <w:pPr>
              <w:snapToGrid w:val="0"/>
              <w:ind w:firstLine="0"/>
              <w:jc w:val="left"/>
              <w:rPr>
                <w:rFonts w:asciiTheme="minorEastAsia" w:hAnsiTheme="minorEastAsia"/>
                <w:sz w:val="16"/>
                <w:szCs w:val="16"/>
              </w:rPr>
            </w:pPr>
            <w:r w:rsidRPr="00E3155B">
              <w:rPr>
                <w:rFonts w:ascii="新細明體" w:hAnsi="新細明體" w:cs="新細明體"/>
                <w:sz w:val="16"/>
                <w:szCs w:val="16"/>
              </w:rPr>
              <w:t>2.發表評量</w:t>
            </w:r>
          </w:p>
          <w:p w:rsidR="001F4000" w:rsidRPr="00E3155B" w:rsidRDefault="001F4000" w:rsidP="001F4000">
            <w:pPr>
              <w:snapToGrid w:val="0"/>
              <w:ind w:firstLine="0"/>
              <w:jc w:val="left"/>
              <w:rPr>
                <w:rFonts w:asciiTheme="minorEastAsia" w:hAnsiTheme="minorEastAsia"/>
                <w:sz w:val="16"/>
                <w:szCs w:val="16"/>
              </w:rPr>
            </w:pPr>
            <w:r w:rsidRPr="00E3155B">
              <w:rPr>
                <w:rFonts w:ascii="新細明體" w:hAnsi="新細明體" w:cs="新細明體"/>
                <w:sz w:val="16"/>
                <w:szCs w:val="16"/>
              </w:rPr>
              <w:t>3.表現評量</w:t>
            </w:r>
          </w:p>
          <w:p w:rsidR="001F4000" w:rsidRPr="00E3155B" w:rsidRDefault="001F4000" w:rsidP="001F4000">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rsidR="001F4000" w:rsidRPr="00E3155B" w:rsidRDefault="001F4000" w:rsidP="001F4000">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rsidR="001F4000" w:rsidRPr="00500692" w:rsidRDefault="001F4000" w:rsidP="001F4000">
            <w:pPr>
              <w:ind w:firstLineChars="14" w:firstLine="22"/>
              <w:jc w:val="left"/>
              <w:rPr>
                <w:rFonts w:ascii="標楷體" w:eastAsia="標楷體" w:hAnsi="標楷體" w:cs="標楷體"/>
                <w:color w:val="FF0000"/>
                <w:sz w:val="24"/>
                <w:szCs w:val="24"/>
              </w:rPr>
            </w:pPr>
            <w:r w:rsidRPr="00E3155B">
              <w:rPr>
                <w:rFonts w:ascii="新細明體" w:hAnsi="新細明體" w:cs="新細明體"/>
                <w:sz w:val="16"/>
                <w:szCs w:val="16"/>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F4000" w:rsidRDefault="001F4000" w:rsidP="001F4000">
            <w:pPr>
              <w:snapToGrid w:val="0"/>
              <w:ind w:firstLine="0"/>
              <w:jc w:val="left"/>
              <w:rPr>
                <w:rFonts w:asciiTheme="minorEastAsia" w:hAnsiTheme="minorEastAsia"/>
                <w:sz w:val="16"/>
                <w:szCs w:val="16"/>
              </w:rPr>
            </w:pPr>
            <w:r>
              <w:rPr>
                <w:rFonts w:ascii="新細明體" w:hAnsi="新細明體" w:cs="新細明體"/>
                <w:sz w:val="16"/>
                <w:szCs w:val="16"/>
              </w:rPr>
              <w:t>【國際教育】</w:t>
            </w:r>
          </w:p>
          <w:p w:rsidR="001F4000" w:rsidRPr="00135611" w:rsidRDefault="001F4000" w:rsidP="001F4000">
            <w:pPr>
              <w:ind w:left="57" w:right="57"/>
              <w:rPr>
                <w:rFonts w:ascii="標楷體" w:eastAsia="標楷體" w:hAnsi="標楷體"/>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tc>
        <w:tc>
          <w:tcPr>
            <w:tcW w:w="1784" w:type="dxa"/>
            <w:tcBorders>
              <w:top w:val="single" w:sz="8" w:space="0" w:color="000000"/>
              <w:bottom w:val="single" w:sz="8" w:space="0" w:color="000000"/>
              <w:right w:val="single" w:sz="8" w:space="0" w:color="000000"/>
            </w:tcBorders>
          </w:tcPr>
          <w:p w:rsidR="001F4000" w:rsidRPr="002822AB" w:rsidRDefault="001F4000" w:rsidP="001F4000">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■實施跨領域或跨科目協同教學(需另申請授課鐘點費)</w:t>
            </w:r>
          </w:p>
          <w:p w:rsidR="001F4000" w:rsidRPr="002822AB" w:rsidRDefault="001F4000" w:rsidP="001F4000">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1.協同科目：社會</w:t>
            </w:r>
          </w:p>
          <w:p w:rsidR="001F4000" w:rsidRDefault="001F4000" w:rsidP="001F4000">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2.協同節數：1</w:t>
            </w:r>
          </w:p>
        </w:tc>
      </w:tr>
      <w:tr w:rsidR="009540FE" w:rsidRPr="00500692" w:rsidTr="005D1CB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540FE" w:rsidRPr="00B26C28" w:rsidRDefault="009540FE" w:rsidP="009540FE">
            <w:pPr>
              <w:spacing w:line="0" w:lineRule="atLeast"/>
              <w:jc w:val="center"/>
              <w:rPr>
                <w:rFonts w:eastAsia="標楷體"/>
                <w:color w:val="auto"/>
              </w:rPr>
            </w:pPr>
            <w:r w:rsidRPr="00B26C28">
              <w:rPr>
                <w:rFonts w:eastAsia="標楷體"/>
                <w:color w:val="auto"/>
              </w:rPr>
              <w:t>第三週</w:t>
            </w:r>
          </w:p>
          <w:p w:rsidR="009540FE" w:rsidRDefault="009540FE" w:rsidP="009540FE">
            <w:pPr>
              <w:spacing w:line="0" w:lineRule="atLeast"/>
              <w:jc w:val="center"/>
              <w:rPr>
                <w:rFonts w:eastAsia="標楷體"/>
                <w:color w:val="auto"/>
              </w:rPr>
            </w:pPr>
            <w:r>
              <w:rPr>
                <w:rFonts w:eastAsia="標楷體" w:hint="eastAsia"/>
                <w:color w:val="auto"/>
              </w:rPr>
              <w:t>3</w:t>
            </w:r>
            <w:r w:rsidRPr="00B26C28">
              <w:rPr>
                <w:rFonts w:eastAsia="標楷體"/>
                <w:color w:val="auto"/>
              </w:rPr>
              <w:t>/1~</w:t>
            </w:r>
            <w:r>
              <w:rPr>
                <w:rFonts w:eastAsia="標楷體" w:hint="eastAsia"/>
                <w:color w:val="auto"/>
              </w:rPr>
              <w:t>3</w:t>
            </w:r>
            <w:r w:rsidRPr="00B26C28">
              <w:rPr>
                <w:rFonts w:eastAsia="標楷體"/>
                <w:color w:val="auto"/>
              </w:rPr>
              <w:t>/</w:t>
            </w:r>
            <w:r>
              <w:rPr>
                <w:rFonts w:eastAsia="標楷體" w:hint="eastAsia"/>
                <w:color w:val="auto"/>
              </w:rPr>
              <w:t>3</w:t>
            </w:r>
          </w:p>
          <w:p w:rsidR="009540FE" w:rsidRPr="00B26C28" w:rsidRDefault="009540FE" w:rsidP="009540FE">
            <w:pPr>
              <w:spacing w:line="0" w:lineRule="atLeast"/>
              <w:jc w:val="center"/>
              <w:rPr>
                <w:rFonts w:eastAsia="標楷體"/>
                <w:color w:val="auto"/>
              </w:rPr>
            </w:pPr>
            <w:r w:rsidRPr="00B26C28">
              <w:rPr>
                <w:rFonts w:eastAsia="標楷體"/>
                <w:color w:val="auto"/>
              </w:rPr>
              <w:t>(</w:t>
            </w:r>
            <w:r>
              <w:rPr>
                <w:rFonts w:eastAsia="標楷體" w:hint="eastAsia"/>
                <w:color w:val="auto"/>
              </w:rPr>
              <w:t>2/27(</w:t>
            </w:r>
            <w:r>
              <w:rPr>
                <w:rFonts w:eastAsia="標楷體" w:hint="eastAsia"/>
                <w:color w:val="auto"/>
              </w:rPr>
              <w:t>一</w:t>
            </w:r>
            <w:r>
              <w:rPr>
                <w:rFonts w:eastAsia="標楷體" w:hint="eastAsia"/>
                <w:color w:val="auto"/>
              </w:rPr>
              <w:t>)</w:t>
            </w:r>
            <w:r>
              <w:rPr>
                <w:rFonts w:eastAsia="標楷體" w:hint="eastAsia"/>
                <w:color w:val="auto"/>
              </w:rPr>
              <w:t>彈性放假；</w:t>
            </w:r>
            <w:r w:rsidRPr="00B26C28">
              <w:rPr>
                <w:rFonts w:eastAsia="標楷體"/>
                <w:color w:val="auto"/>
              </w:rPr>
              <w:t>2</w:t>
            </w:r>
            <w:r w:rsidRPr="00B26C28">
              <w:rPr>
                <w:rFonts w:eastAsia="標楷體" w:hint="eastAsia"/>
                <w:color w:val="auto"/>
              </w:rPr>
              <w:t>/</w:t>
            </w:r>
            <w:r w:rsidRPr="00B26C28">
              <w:rPr>
                <w:rFonts w:eastAsia="標楷體"/>
                <w:color w:val="auto"/>
              </w:rPr>
              <w:t>28</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sidRPr="00B26C28">
              <w:rPr>
                <w:rFonts w:eastAsia="標楷體"/>
                <w:color w:val="auto"/>
              </w:rPr>
              <w:t>放假一天</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音E-Ⅳ-3 </w:t>
            </w:r>
            <w:r w:rsidRPr="00B64947">
              <w:rPr>
                <w:rFonts w:ascii="新細明體" w:hAnsi="新細明體" w:cs="新細明體"/>
                <w:sz w:val="16"/>
                <w:szCs w:val="16"/>
              </w:rPr>
              <w:t>音樂符號與術語、記譜法或簡易音樂軟體。</w:t>
            </w:r>
          </w:p>
          <w:p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音E-Ⅳ-4 </w:t>
            </w:r>
            <w:r w:rsidRPr="00B64947">
              <w:rPr>
                <w:rFonts w:ascii="新細明體" w:hAnsi="新細明體" w:cs="新細明體"/>
                <w:sz w:val="16"/>
                <w:szCs w:val="16"/>
              </w:rPr>
              <w:t>音樂元素，如：音色、調式、和聲等。</w:t>
            </w:r>
          </w:p>
          <w:p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540FE" w:rsidRDefault="009540FE" w:rsidP="009540F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音1-Ⅳ-1 </w:t>
            </w:r>
            <w:r w:rsidRPr="00B64947">
              <w:rPr>
                <w:rFonts w:ascii="新細明體" w:hAnsi="新細明體" w:cs="新細明體"/>
                <w:snapToGrid w:val="0"/>
                <w:sz w:val="16"/>
                <w:szCs w:val="16"/>
              </w:rPr>
              <w:t>能理解音樂符號並回應指揮，進行歌唱及演奏，展現音樂美感意識。</w:t>
            </w:r>
          </w:p>
          <w:p w:rsidR="009540FE" w:rsidRDefault="009540FE" w:rsidP="009540F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rsidR="009540FE" w:rsidRDefault="009540FE" w:rsidP="009540F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rsidR="009540FE" w:rsidRDefault="009540FE" w:rsidP="009540F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540FE" w:rsidRPr="009540FE" w:rsidRDefault="009540FE" w:rsidP="009540FE">
            <w:pPr>
              <w:pStyle w:val="4123"/>
              <w:tabs>
                <w:tab w:val="clear" w:pos="142"/>
              </w:tabs>
              <w:spacing w:line="240" w:lineRule="auto"/>
              <w:rPr>
                <w:rFonts w:asciiTheme="minorEastAsia" w:eastAsiaTheme="minorEastAsia" w:hAnsiTheme="minorEastAsia"/>
                <w:szCs w:val="16"/>
              </w:rPr>
            </w:pPr>
            <w:r w:rsidRPr="009540FE">
              <w:rPr>
                <w:rFonts w:asciiTheme="minorEastAsia" w:eastAsiaTheme="minorEastAsia" w:hAnsiTheme="minorEastAsia" w:hint="eastAsia"/>
                <w:szCs w:val="16"/>
              </w:rPr>
              <w:t>音樂-第五課 聽見世界</w:t>
            </w:r>
          </w:p>
          <w:p w:rsidR="009540FE" w:rsidRPr="009540FE" w:rsidRDefault="009540FE" w:rsidP="009540FE">
            <w:pPr>
              <w:pStyle w:val="4123"/>
              <w:rPr>
                <w:rFonts w:asciiTheme="minorEastAsia" w:eastAsiaTheme="minorEastAsia" w:hAnsiTheme="minorEastAsia"/>
              </w:rPr>
            </w:pPr>
            <w:r w:rsidRPr="009540FE">
              <w:rPr>
                <w:rFonts w:asciiTheme="minorEastAsia" w:eastAsiaTheme="minorEastAsia" w:hAnsiTheme="minorEastAsia" w:hint="eastAsia"/>
              </w:rPr>
              <w:t>1.第二站聽見歐洲-愛爾蘭、英國</w:t>
            </w:r>
          </w:p>
          <w:p w:rsidR="009540FE" w:rsidRPr="009540FE" w:rsidRDefault="009540FE" w:rsidP="009540FE">
            <w:pPr>
              <w:pStyle w:val="4123"/>
              <w:rPr>
                <w:rFonts w:asciiTheme="minorEastAsia" w:eastAsiaTheme="minorEastAsia" w:hAnsiTheme="minorEastAsia"/>
              </w:rPr>
            </w:pPr>
            <w:r w:rsidRPr="009540FE">
              <w:rPr>
                <w:rFonts w:asciiTheme="minorEastAsia" w:eastAsiaTheme="minorEastAsia" w:hAnsiTheme="minorEastAsia" w:hint="eastAsia"/>
              </w:rPr>
              <w:t>(1)欣賞愛爾蘭民謠〈丹尼男孩〉及〈夏日最後一朵玫瑰〉體會愛爾蘭樂曲曲調特色，再欣賞鐵達尼號中的哨笛音。</w:t>
            </w:r>
          </w:p>
          <w:p w:rsidR="009540FE" w:rsidRPr="009540FE" w:rsidRDefault="009540FE" w:rsidP="009540FE">
            <w:pPr>
              <w:pStyle w:val="4123"/>
              <w:rPr>
                <w:rFonts w:asciiTheme="minorEastAsia" w:eastAsiaTheme="minorEastAsia" w:hAnsiTheme="minorEastAsia"/>
              </w:rPr>
            </w:pPr>
            <w:r w:rsidRPr="009540FE">
              <w:rPr>
                <w:rFonts w:asciiTheme="minorEastAsia" w:eastAsiaTheme="minorEastAsia" w:hAnsiTheme="minorEastAsia" w:hint="eastAsia"/>
              </w:rPr>
              <w:t>(2)講述蘇格蘭風笛功能與常出現的場合，再介紹風笛的發聲原理，最後欣賞風笛音樂〈勇士無畏進行曲〉。</w:t>
            </w:r>
          </w:p>
          <w:p w:rsidR="009540FE" w:rsidRPr="009540FE" w:rsidRDefault="009540FE" w:rsidP="009540FE">
            <w:pPr>
              <w:pStyle w:val="4123"/>
              <w:rPr>
                <w:rFonts w:asciiTheme="minorEastAsia" w:eastAsiaTheme="minorEastAsia" w:hAnsiTheme="minorEastAsia"/>
              </w:rPr>
            </w:pPr>
            <w:r w:rsidRPr="009540FE">
              <w:rPr>
                <w:rFonts w:asciiTheme="minorEastAsia" w:eastAsiaTheme="minorEastAsia" w:hAnsiTheme="minorEastAsia" w:hint="eastAsia"/>
              </w:rPr>
              <w:t>(3)練習吹奏中音直笛〈夏日最後一朵玫瑰〉，附點音符的練習，與降b音的指法複習。</w:t>
            </w:r>
          </w:p>
          <w:p w:rsidR="009540FE" w:rsidRPr="009540FE" w:rsidRDefault="009540FE" w:rsidP="009540FE">
            <w:pPr>
              <w:pStyle w:val="4123"/>
              <w:rPr>
                <w:rFonts w:asciiTheme="minorEastAsia" w:eastAsiaTheme="minorEastAsia" w:hAnsiTheme="minorEastAsia"/>
              </w:rPr>
            </w:pPr>
            <w:r w:rsidRPr="009540FE">
              <w:rPr>
                <w:rFonts w:asciiTheme="minorEastAsia" w:eastAsiaTheme="minorEastAsia" w:hAnsiTheme="minorEastAsia" w:hint="eastAsia"/>
              </w:rPr>
              <w:t>2.第二站聽見歐洲-瑞典和挪威</w:t>
            </w:r>
          </w:p>
          <w:p w:rsidR="009540FE" w:rsidRPr="009540FE" w:rsidRDefault="009540FE" w:rsidP="009540FE">
            <w:pPr>
              <w:pStyle w:val="4123"/>
              <w:rPr>
                <w:rFonts w:asciiTheme="minorEastAsia" w:eastAsiaTheme="minorEastAsia" w:hAnsiTheme="minorEastAsia"/>
              </w:rPr>
            </w:pPr>
            <w:r w:rsidRPr="009540FE">
              <w:rPr>
                <w:rFonts w:asciiTheme="minorEastAsia" w:eastAsiaTheme="minorEastAsia" w:hAnsiTheme="minorEastAsia" w:hint="eastAsia"/>
              </w:rPr>
              <w:t>(1)以《冰雪奇緣二》的主題曲，引導學生想像北歐純淨的音色，接著欣賞瑞典阿爾曼納合唱團的曲目〈</w:t>
            </w:r>
            <w:proofErr w:type="spellStart"/>
            <w:r w:rsidRPr="009540FE">
              <w:rPr>
                <w:rFonts w:asciiTheme="minorEastAsia" w:eastAsiaTheme="minorEastAsia" w:hAnsiTheme="minorEastAsia" w:hint="eastAsia"/>
              </w:rPr>
              <w:t>Trilo</w:t>
            </w:r>
            <w:proofErr w:type="spellEnd"/>
            <w:r w:rsidRPr="009540FE">
              <w:rPr>
                <w:rFonts w:asciiTheme="minorEastAsia" w:eastAsiaTheme="minorEastAsia" w:hAnsiTheme="minorEastAsia" w:hint="eastAsia"/>
              </w:rPr>
              <w:t>〉，並分析北歐音樂的特色。</w:t>
            </w:r>
          </w:p>
          <w:p w:rsidR="009540FE" w:rsidRPr="009540FE" w:rsidRDefault="009540FE" w:rsidP="009540FE">
            <w:pPr>
              <w:pStyle w:val="4123"/>
              <w:tabs>
                <w:tab w:val="clear" w:pos="142"/>
              </w:tabs>
              <w:spacing w:line="240" w:lineRule="auto"/>
              <w:rPr>
                <w:rFonts w:asciiTheme="minorEastAsia" w:eastAsiaTheme="minorEastAsia" w:hAnsiTheme="minorEastAsia"/>
              </w:rPr>
            </w:pPr>
            <w:r w:rsidRPr="009540FE">
              <w:rPr>
                <w:rFonts w:asciiTheme="minorEastAsia" w:eastAsiaTheme="minorEastAsia" w:hAnsiTheme="minorEastAsia" w:hint="eastAsia"/>
              </w:rPr>
              <w:t>(2)認識北歐傳統器樂，提琴合奏，教師可自行補充愛爾蘭民謠、北歐合唱團等相關音樂。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9540FE" w:rsidRPr="005D1CBB" w:rsidRDefault="009540FE" w:rsidP="005D1CBB">
            <w:pPr>
              <w:ind w:left="317" w:hanging="317"/>
              <w:jc w:val="center"/>
              <w:rPr>
                <w:rFonts w:asciiTheme="minorEastAsia" w:hAnsiTheme="minorEastAsia" w:cs="標楷體"/>
                <w:color w:val="000000" w:themeColor="text1"/>
                <w:sz w:val="16"/>
                <w:szCs w:val="16"/>
              </w:rPr>
            </w:pPr>
          </w:p>
          <w:p w:rsidR="009540FE" w:rsidRPr="005D1CBB" w:rsidRDefault="009540FE" w:rsidP="005D1CBB">
            <w:pPr>
              <w:ind w:left="317" w:hanging="317"/>
              <w:jc w:val="center"/>
              <w:rPr>
                <w:rFonts w:asciiTheme="minorEastAsia" w:hAnsiTheme="minorEastAsia" w:cs="標楷體"/>
                <w:color w:val="000000" w:themeColor="text1"/>
                <w:sz w:val="16"/>
                <w:szCs w:val="16"/>
              </w:rPr>
            </w:pPr>
          </w:p>
          <w:p w:rsidR="009540FE" w:rsidRPr="005D1CBB" w:rsidRDefault="009540FE" w:rsidP="005D1CBB">
            <w:pPr>
              <w:ind w:left="317" w:hanging="317"/>
              <w:jc w:val="center"/>
              <w:rPr>
                <w:rFonts w:asciiTheme="minorEastAsia" w:hAnsiTheme="minorEastAsia" w:cs="標楷體"/>
                <w:color w:val="000000" w:themeColor="text1"/>
                <w:sz w:val="16"/>
                <w:szCs w:val="16"/>
              </w:rPr>
            </w:pPr>
            <w:r w:rsidRPr="005D1CBB">
              <w:rPr>
                <w:rFonts w:asciiTheme="minorEastAsia" w:hAnsiTheme="minorEastAsia" w:cs="標楷體"/>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540FE" w:rsidRPr="00500692" w:rsidRDefault="009540FE" w:rsidP="009540FE">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1.直笛、鋼琴、金貝鼓、響板、電腦、影音音響設備。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540FE" w:rsidRPr="00E3155B" w:rsidRDefault="009540FE" w:rsidP="009540FE">
            <w:pPr>
              <w:snapToGrid w:val="0"/>
              <w:ind w:firstLine="0"/>
              <w:jc w:val="left"/>
              <w:rPr>
                <w:rFonts w:asciiTheme="minorEastAsia" w:hAnsiTheme="minorEastAsia"/>
                <w:sz w:val="16"/>
                <w:szCs w:val="16"/>
              </w:rPr>
            </w:pPr>
            <w:r w:rsidRPr="00E3155B">
              <w:rPr>
                <w:rFonts w:ascii="新細明體" w:hAnsi="新細明體" w:cs="新細明體"/>
                <w:sz w:val="16"/>
                <w:szCs w:val="16"/>
              </w:rPr>
              <w:t>1.發表評量</w:t>
            </w:r>
          </w:p>
          <w:p w:rsidR="009540FE" w:rsidRPr="00E3155B" w:rsidRDefault="009540FE" w:rsidP="009540FE">
            <w:pPr>
              <w:snapToGrid w:val="0"/>
              <w:ind w:firstLine="0"/>
              <w:jc w:val="left"/>
              <w:rPr>
                <w:rFonts w:asciiTheme="minorEastAsia" w:hAnsiTheme="minorEastAsia"/>
                <w:sz w:val="16"/>
                <w:szCs w:val="16"/>
              </w:rPr>
            </w:pPr>
            <w:r w:rsidRPr="00E3155B">
              <w:rPr>
                <w:rFonts w:ascii="新細明體" w:hAnsi="新細明體" w:cs="新細明體"/>
                <w:sz w:val="16"/>
                <w:szCs w:val="16"/>
              </w:rPr>
              <w:t>2.教師評量</w:t>
            </w:r>
          </w:p>
          <w:p w:rsidR="009540FE" w:rsidRPr="00E3155B" w:rsidRDefault="009540FE" w:rsidP="009540FE">
            <w:pPr>
              <w:snapToGrid w:val="0"/>
              <w:ind w:firstLine="0"/>
              <w:jc w:val="left"/>
              <w:rPr>
                <w:rFonts w:asciiTheme="minorEastAsia" w:hAnsiTheme="minorEastAsia"/>
                <w:sz w:val="16"/>
                <w:szCs w:val="16"/>
              </w:rPr>
            </w:pPr>
            <w:r w:rsidRPr="00E3155B">
              <w:rPr>
                <w:rFonts w:ascii="新細明體" w:hAnsi="新細明體" w:cs="新細明體"/>
                <w:sz w:val="16"/>
                <w:szCs w:val="16"/>
              </w:rPr>
              <w:t>3.觀察評量</w:t>
            </w:r>
          </w:p>
          <w:p w:rsidR="009540FE" w:rsidRPr="00DA591D" w:rsidRDefault="009540FE" w:rsidP="009540FE">
            <w:pPr>
              <w:snapToGrid w:val="0"/>
              <w:ind w:firstLine="0"/>
              <w:jc w:val="left"/>
              <w:rPr>
                <w:rFonts w:asciiTheme="minorEastAsia" w:hAnsiTheme="minorEastAsia"/>
                <w:sz w:val="16"/>
                <w:szCs w:val="16"/>
              </w:rPr>
            </w:pPr>
            <w:r w:rsidRPr="00E3155B">
              <w:rPr>
                <w:rFonts w:ascii="新細明體" w:hAnsi="新細明體" w:cs="新細明體"/>
                <w:sz w:val="16"/>
                <w:szCs w:val="16"/>
              </w:rPr>
              <w:t>4.態度評量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人J4 </w:t>
            </w:r>
            <w:r w:rsidRPr="00A13791">
              <w:rPr>
                <w:rFonts w:ascii="新細明體" w:hAnsi="新細明體" w:cs="新細明體"/>
                <w:sz w:val="16"/>
                <w:szCs w:val="16"/>
              </w:rPr>
              <w:t>了解平等、正義的原則，並在生活中實踐。</w:t>
            </w:r>
          </w:p>
          <w:p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人J5 </w:t>
            </w:r>
            <w:r w:rsidRPr="00A13791">
              <w:rPr>
                <w:rFonts w:ascii="新細明體" w:hAnsi="新細明體" w:cs="新細明體"/>
                <w:sz w:val="16"/>
                <w:szCs w:val="16"/>
              </w:rPr>
              <w:t>了解社會上有不同的群體和文化，尊重並欣賞其差異。</w:t>
            </w:r>
          </w:p>
          <w:p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【多元文化教育】</w:t>
            </w:r>
          </w:p>
          <w:p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多J8 </w:t>
            </w:r>
            <w:r w:rsidRPr="001C66DD">
              <w:rPr>
                <w:rFonts w:ascii="新細明體" w:hAnsi="新細明體" w:cs="新細明體"/>
                <w:sz w:val="16"/>
                <w:szCs w:val="16"/>
              </w:rPr>
              <w:t>探討不同文化接觸時可能產生的衝突、融合或創新。</w:t>
            </w:r>
          </w:p>
          <w:p w:rsidR="009540FE" w:rsidRPr="009540FE" w:rsidRDefault="009540FE" w:rsidP="009540FE">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9540FE" w:rsidRPr="00302609" w:rsidRDefault="009540FE" w:rsidP="009540FE">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9540FE" w:rsidRPr="00302609" w:rsidRDefault="009540FE" w:rsidP="009540FE">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p>
          <w:p w:rsidR="009540FE" w:rsidRPr="00302609" w:rsidRDefault="009540FE" w:rsidP="009540FE">
            <w:pPr>
              <w:snapToGrid w:val="0"/>
              <w:ind w:firstLine="0"/>
              <w:jc w:val="left"/>
              <w:rPr>
                <w:rFonts w:asciiTheme="minorEastAsia" w:hAnsiTheme="minorEastAsia"/>
                <w:sz w:val="16"/>
                <w:szCs w:val="16"/>
              </w:rPr>
            </w:pPr>
            <w:r w:rsidRPr="00302609">
              <w:rPr>
                <w:rFonts w:asciiTheme="minorEastAsia" w:hAnsiTheme="minorEastAsia" w:cs="新細明體"/>
                <w:sz w:val="16"/>
                <w:szCs w:val="16"/>
              </w:rPr>
              <w:t>表演藝術</w:t>
            </w:r>
          </w:p>
          <w:p w:rsidR="009540FE" w:rsidRPr="00302609" w:rsidRDefault="009540FE" w:rsidP="009540FE">
            <w:pPr>
              <w:adjustRightInd w:val="0"/>
              <w:snapToGrid w:val="0"/>
              <w:spacing w:line="0" w:lineRule="atLeast"/>
              <w:ind w:firstLine="0"/>
              <w:jc w:val="left"/>
              <w:rPr>
                <w:rFonts w:asciiTheme="minorEastAsia" w:hAnsiTheme="minorEastAsia" w:cs="標楷體"/>
                <w:sz w:val="16"/>
                <w:szCs w:val="16"/>
                <w:u w:val="single"/>
              </w:rPr>
            </w:pPr>
            <w:r>
              <w:rPr>
                <w:rFonts w:asciiTheme="minorEastAsia" w:hAnsiTheme="minorEastAsia" w:cs="新細明體"/>
                <w:sz w:val="16"/>
                <w:szCs w:val="16"/>
              </w:rPr>
              <w:t>視覺藝</w:t>
            </w:r>
            <w:r>
              <w:rPr>
                <w:rFonts w:asciiTheme="minorEastAsia" w:hAnsiTheme="minorEastAsia" w:cs="新細明體" w:hint="eastAsia"/>
                <w:sz w:val="16"/>
                <w:szCs w:val="16"/>
              </w:rPr>
              <w:t>術</w:t>
            </w:r>
          </w:p>
          <w:p w:rsidR="009540FE" w:rsidRPr="00500692" w:rsidRDefault="009540FE" w:rsidP="009540FE">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9540FE" w:rsidRPr="00500692" w:rsidTr="005D1CB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540FE" w:rsidRPr="00B26C28" w:rsidRDefault="009540FE" w:rsidP="009540FE">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rsidR="009540FE" w:rsidRDefault="009540FE" w:rsidP="009540FE">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視A-Ⅳ-2 </w:t>
            </w:r>
            <w:r w:rsidRPr="00B64947">
              <w:rPr>
                <w:rFonts w:ascii="新細明體" w:hAnsi="新細明體" w:cs="新細明體"/>
                <w:sz w:val="16"/>
                <w:szCs w:val="16"/>
              </w:rPr>
              <w:t>傳統藝術、當代藝術、視覺文化。</w:t>
            </w:r>
          </w:p>
          <w:p w:rsidR="009540FE" w:rsidRDefault="009540FE" w:rsidP="009540FE">
            <w:pPr>
              <w:snapToGrid w:val="0"/>
              <w:ind w:firstLine="0"/>
              <w:jc w:val="left"/>
              <w:rPr>
                <w:rFonts w:ascii="新細明體" w:hAnsi="新細明體" w:cs="新細明體"/>
                <w:sz w:val="16"/>
                <w:szCs w:val="16"/>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540FE" w:rsidRPr="009540FE" w:rsidRDefault="009540FE" w:rsidP="009540FE">
            <w:pPr>
              <w:snapToGrid w:val="0"/>
              <w:ind w:firstLine="0"/>
              <w:jc w:val="left"/>
              <w:rPr>
                <w:rFonts w:ascii="新細明體" w:hAnsi="新細明體" w:cs="新細明體"/>
                <w:snapToGrid w:val="0"/>
                <w:sz w:val="16"/>
                <w:szCs w:val="16"/>
              </w:rPr>
            </w:pPr>
            <w:r w:rsidRPr="009540FE">
              <w:rPr>
                <w:rFonts w:ascii="新細明體" w:hAnsi="新細明體" w:cs="新細明體" w:hint="eastAsia"/>
                <w:snapToGrid w:val="0"/>
                <w:sz w:val="16"/>
                <w:szCs w:val="16"/>
              </w:rPr>
              <w:lastRenderedPageBreak/>
              <w:t>視1-Ⅳ-1 能使用構成要素和形式原理，表達情感與想法。</w:t>
            </w:r>
          </w:p>
          <w:p w:rsidR="009540FE" w:rsidRPr="009540FE" w:rsidRDefault="009540FE" w:rsidP="009540FE">
            <w:pPr>
              <w:snapToGrid w:val="0"/>
              <w:ind w:firstLine="0"/>
              <w:jc w:val="left"/>
              <w:rPr>
                <w:rFonts w:ascii="新細明體" w:hAnsi="新細明體" w:cs="新細明體"/>
                <w:snapToGrid w:val="0"/>
                <w:sz w:val="16"/>
                <w:szCs w:val="16"/>
              </w:rPr>
            </w:pPr>
            <w:r w:rsidRPr="009540FE">
              <w:rPr>
                <w:rFonts w:ascii="新細明體" w:hAnsi="新細明體" w:cs="新細明體" w:hint="eastAsia"/>
                <w:snapToGrid w:val="0"/>
                <w:sz w:val="16"/>
                <w:szCs w:val="16"/>
              </w:rPr>
              <w:lastRenderedPageBreak/>
              <w:t>視2-Ⅳ-1 能體驗藝術作品，並接受多元的觀點。</w:t>
            </w:r>
          </w:p>
          <w:p w:rsidR="009540FE" w:rsidRPr="009540FE" w:rsidRDefault="009540FE" w:rsidP="009540FE">
            <w:pPr>
              <w:snapToGrid w:val="0"/>
              <w:ind w:firstLine="0"/>
              <w:jc w:val="left"/>
              <w:rPr>
                <w:rFonts w:ascii="新細明體" w:hAnsi="新細明體" w:cs="新細明體"/>
                <w:snapToGrid w:val="0"/>
                <w:sz w:val="16"/>
                <w:szCs w:val="16"/>
              </w:rPr>
            </w:pPr>
            <w:r w:rsidRPr="009540FE">
              <w:rPr>
                <w:rFonts w:ascii="新細明體" w:hAnsi="新細明體" w:cs="新細明體" w:hint="eastAsia"/>
                <w:snapToGrid w:val="0"/>
                <w:sz w:val="16"/>
                <w:szCs w:val="16"/>
              </w:rPr>
              <w:t>視2-Ⅳ-2 能理解視覺符號的意義，並表達多元的觀點。</w:t>
            </w:r>
          </w:p>
          <w:p w:rsidR="009540FE" w:rsidRDefault="009540FE" w:rsidP="009540FE">
            <w:pPr>
              <w:snapToGrid w:val="0"/>
              <w:ind w:firstLine="0"/>
              <w:jc w:val="left"/>
              <w:rPr>
                <w:rFonts w:ascii="新細明體" w:hAnsi="新細明體" w:cs="新細明體"/>
                <w:snapToGrid w:val="0"/>
                <w:sz w:val="16"/>
                <w:szCs w:val="16"/>
              </w:rPr>
            </w:pPr>
            <w:r w:rsidRPr="009540FE">
              <w:rPr>
                <w:rFonts w:ascii="新細明體" w:hAnsi="新細明體" w:cs="新細明體" w:hint="eastAsia"/>
                <w:snapToGrid w:val="0"/>
                <w:sz w:val="16"/>
                <w:szCs w:val="16"/>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540FE" w:rsidRDefault="009540FE" w:rsidP="009540FE">
            <w:pPr>
              <w:pStyle w:val="4123"/>
              <w:tabs>
                <w:tab w:val="clear" w:pos="142"/>
              </w:tabs>
              <w:spacing w:line="240" w:lineRule="auto"/>
              <w:rPr>
                <w:rFonts w:asciiTheme="minorEastAsia" w:eastAsiaTheme="minorEastAsia" w:hAnsiTheme="minorEastAsia"/>
                <w:szCs w:val="16"/>
              </w:rPr>
            </w:pPr>
            <w:r w:rsidRPr="009540FE">
              <w:rPr>
                <w:rFonts w:asciiTheme="minorEastAsia" w:eastAsiaTheme="minorEastAsia" w:hAnsiTheme="minorEastAsia" w:hint="eastAsia"/>
                <w:szCs w:val="16"/>
              </w:rPr>
              <w:lastRenderedPageBreak/>
              <w:t>視覺藝術-第一課奇妙的「視」界</w:t>
            </w:r>
          </w:p>
          <w:p w:rsidR="009540FE" w:rsidRPr="009540FE" w:rsidRDefault="009540FE" w:rsidP="009540FE">
            <w:pPr>
              <w:pStyle w:val="4123"/>
              <w:rPr>
                <w:rFonts w:asciiTheme="minorEastAsia" w:eastAsiaTheme="minorEastAsia" w:hAnsiTheme="minorEastAsia"/>
                <w:szCs w:val="16"/>
              </w:rPr>
            </w:pPr>
            <w:r w:rsidRPr="009540FE">
              <w:rPr>
                <w:rFonts w:asciiTheme="minorEastAsia" w:eastAsiaTheme="minorEastAsia" w:hAnsiTheme="minorEastAsia" w:hint="eastAsia"/>
                <w:szCs w:val="16"/>
              </w:rPr>
              <w:t>1.教師可利用將五種表現錯視原理的方法作品照片讓學生觀察其特色。(1)請學生說出圖片裡有什麼吸引目光或奇特之處。(2)請學生將錯視原理的方法</w:t>
            </w:r>
            <w:r w:rsidRPr="009540FE">
              <w:rPr>
                <w:rFonts w:asciiTheme="minorEastAsia" w:eastAsiaTheme="minorEastAsia" w:hAnsiTheme="minorEastAsia" w:hint="eastAsia"/>
                <w:szCs w:val="16"/>
              </w:rPr>
              <w:lastRenderedPageBreak/>
              <w:t>與圖片配對，貼在黑板上。</w:t>
            </w:r>
          </w:p>
          <w:p w:rsidR="009540FE" w:rsidRPr="009540FE" w:rsidRDefault="009540FE" w:rsidP="009540FE">
            <w:pPr>
              <w:pStyle w:val="4123"/>
              <w:rPr>
                <w:rFonts w:asciiTheme="minorEastAsia" w:eastAsiaTheme="minorEastAsia" w:hAnsiTheme="minorEastAsia"/>
                <w:szCs w:val="16"/>
              </w:rPr>
            </w:pPr>
            <w:r w:rsidRPr="009540FE">
              <w:rPr>
                <w:rFonts w:asciiTheme="minorEastAsia" w:eastAsiaTheme="minorEastAsia" w:hAnsiTheme="minorEastAsia" w:hint="eastAsia"/>
                <w:szCs w:val="16"/>
              </w:rPr>
              <w:t>2.教師利用圖片或教學簡報，說明錯視原理的五種基本方式，透過作品說明不同表現的方式與技巧，呈現各自技法的特色，並公布圖片與技法配對正確結果。</w:t>
            </w:r>
          </w:p>
          <w:p w:rsidR="009540FE" w:rsidRPr="009540FE" w:rsidRDefault="009540FE" w:rsidP="009540FE">
            <w:pPr>
              <w:pStyle w:val="4123"/>
              <w:tabs>
                <w:tab w:val="clear" w:pos="142"/>
              </w:tabs>
              <w:spacing w:line="240" w:lineRule="auto"/>
              <w:rPr>
                <w:rFonts w:asciiTheme="minorEastAsia" w:eastAsiaTheme="minorEastAsia" w:hAnsiTheme="minorEastAsia"/>
                <w:szCs w:val="16"/>
              </w:rPr>
            </w:pPr>
            <w:r w:rsidRPr="009540FE">
              <w:rPr>
                <w:rFonts w:asciiTheme="minorEastAsia" w:eastAsiaTheme="minorEastAsia" w:hAnsiTheme="minorEastAsia" w:hint="eastAsia"/>
                <w:szCs w:val="16"/>
              </w:rPr>
              <w:t>3.藝術探索：錯視小挑戰。(1)教學重點：此處是設計上與下相反視點圖像組合的練習，利用本堂課所學的概念，設計符合上下視點都通用的圖形。(2)活動注意事項：引導學生進行視點聯想，哪些圖案或地點可以組合上與下的畫面。例如：湖面、玻璃賞魚船、上下樓層的天井等。學生思考設計的同時，教師需多方引導與延伸圖形的想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9540FE" w:rsidRPr="005D1CBB" w:rsidRDefault="009540FE" w:rsidP="005D1CBB">
            <w:pPr>
              <w:ind w:left="317" w:hanging="317"/>
              <w:jc w:val="center"/>
              <w:rPr>
                <w:rFonts w:asciiTheme="minorEastAsia" w:hAnsiTheme="minorEastAsia" w:cs="標楷體"/>
                <w:color w:val="000000" w:themeColor="text1"/>
                <w:sz w:val="16"/>
                <w:szCs w:val="16"/>
              </w:rPr>
            </w:pPr>
          </w:p>
          <w:p w:rsidR="009540FE" w:rsidRPr="005D1CBB" w:rsidRDefault="009540FE" w:rsidP="005D1CBB">
            <w:pPr>
              <w:ind w:left="317" w:hanging="317"/>
              <w:jc w:val="center"/>
              <w:rPr>
                <w:rFonts w:asciiTheme="minorEastAsia" w:hAnsiTheme="minorEastAsia" w:cs="標楷體"/>
                <w:color w:val="000000" w:themeColor="text1"/>
                <w:sz w:val="16"/>
                <w:szCs w:val="16"/>
              </w:rPr>
            </w:pPr>
          </w:p>
          <w:p w:rsidR="009540FE" w:rsidRPr="005D1CBB" w:rsidRDefault="009540FE" w:rsidP="005D1CBB">
            <w:pPr>
              <w:ind w:left="317" w:hanging="317"/>
              <w:jc w:val="center"/>
              <w:rPr>
                <w:rFonts w:asciiTheme="minorEastAsia" w:hAnsiTheme="minorEastAsia" w:cs="標楷體"/>
                <w:color w:val="000000" w:themeColor="text1"/>
                <w:sz w:val="16"/>
                <w:szCs w:val="16"/>
              </w:rPr>
            </w:pPr>
          </w:p>
          <w:p w:rsidR="009540FE" w:rsidRPr="005D1CBB" w:rsidRDefault="009540FE" w:rsidP="005D1CBB">
            <w:pPr>
              <w:ind w:left="317" w:hanging="317"/>
              <w:jc w:val="center"/>
              <w:rPr>
                <w:rFonts w:asciiTheme="minorEastAsia" w:hAnsiTheme="minorEastAsia" w:cs="標楷體"/>
                <w:color w:val="000000" w:themeColor="text1"/>
                <w:sz w:val="16"/>
                <w:szCs w:val="16"/>
              </w:rPr>
            </w:pPr>
            <w:r w:rsidRPr="005D1CBB">
              <w:rPr>
                <w:rFonts w:asciiTheme="minorEastAsia" w:hAnsiTheme="minorEastAsia" w:cs="標楷體"/>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540FE" w:rsidRPr="00B64947" w:rsidRDefault="005D1CBB" w:rsidP="009540FE">
            <w:pPr>
              <w:ind w:left="92" w:hanging="7"/>
              <w:jc w:val="left"/>
              <w:rPr>
                <w:rFonts w:ascii="新細明體" w:hAnsi="新細明體" w:cs="新細明體"/>
                <w:snapToGrid w:val="0"/>
                <w:sz w:val="16"/>
                <w:szCs w:val="16"/>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1CBB" w:rsidRPr="00E3155B" w:rsidRDefault="005D1CBB" w:rsidP="005D1CBB">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5D1CBB" w:rsidRPr="00E3155B" w:rsidRDefault="005D1CBB" w:rsidP="005D1CBB">
            <w:pPr>
              <w:snapToGrid w:val="0"/>
              <w:ind w:firstLine="0"/>
              <w:jc w:val="left"/>
              <w:rPr>
                <w:rFonts w:asciiTheme="minorEastAsia" w:hAnsiTheme="minorEastAsia"/>
                <w:sz w:val="16"/>
                <w:szCs w:val="16"/>
              </w:rPr>
            </w:pPr>
            <w:r w:rsidRPr="00E3155B">
              <w:rPr>
                <w:rFonts w:ascii="新細明體" w:hAnsi="新細明體" w:cs="新細明體"/>
                <w:sz w:val="16"/>
                <w:szCs w:val="16"/>
              </w:rPr>
              <w:t>2.發表評量</w:t>
            </w:r>
          </w:p>
          <w:p w:rsidR="009540FE" w:rsidRPr="00E3155B" w:rsidRDefault="005D1CBB" w:rsidP="005D1CBB">
            <w:pPr>
              <w:snapToGrid w:val="0"/>
              <w:ind w:firstLine="0"/>
              <w:jc w:val="left"/>
              <w:rPr>
                <w:rFonts w:ascii="新細明體" w:hAnsi="新細明體" w:cs="新細明體"/>
                <w:sz w:val="16"/>
                <w:szCs w:val="16"/>
              </w:rPr>
            </w:pPr>
            <w:r w:rsidRPr="00E3155B">
              <w:rPr>
                <w:rFonts w:ascii="新細明體" w:hAnsi="新細明體" w:cs="新細明體"/>
                <w:sz w:val="16"/>
                <w:szCs w:val="16"/>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1CBB" w:rsidRDefault="005D1CBB" w:rsidP="005D1CBB">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9540FE" w:rsidRDefault="005D1CBB" w:rsidP="005D1CBB">
            <w:pPr>
              <w:snapToGrid w:val="0"/>
              <w:ind w:firstLine="0"/>
              <w:jc w:val="left"/>
              <w:rPr>
                <w:rFonts w:ascii="新細明體" w:hAnsi="新細明體" w:cs="新細明體"/>
                <w:sz w:val="16"/>
                <w:szCs w:val="16"/>
              </w:rPr>
            </w:pPr>
            <w:r>
              <w:rPr>
                <w:rFonts w:ascii="新細明體" w:hAnsi="新細明體" w:cs="新細明體"/>
                <w:sz w:val="16"/>
                <w:szCs w:val="16"/>
              </w:rPr>
              <w:t xml:space="preserve">生J17 </w:t>
            </w:r>
            <w:r w:rsidRPr="00E3155B">
              <w:rPr>
                <w:rFonts w:ascii="新細明體" w:hAnsi="新細明體" w:cs="新細明體"/>
                <w:sz w:val="16"/>
                <w:szCs w:val="16"/>
              </w:rPr>
              <w:t>愛自己與愛他人的能力。</w:t>
            </w:r>
          </w:p>
        </w:tc>
        <w:tc>
          <w:tcPr>
            <w:tcW w:w="1784" w:type="dxa"/>
            <w:tcBorders>
              <w:top w:val="single" w:sz="8" w:space="0" w:color="000000"/>
              <w:bottom w:val="single" w:sz="8" w:space="0" w:color="000000"/>
              <w:right w:val="single" w:sz="8" w:space="0" w:color="000000"/>
            </w:tcBorders>
          </w:tcPr>
          <w:p w:rsidR="005D1CBB" w:rsidRPr="00302609" w:rsidRDefault="005D1CBB" w:rsidP="005D1CBB">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5D1CBB" w:rsidRPr="00135611" w:rsidRDefault="005D1CBB" w:rsidP="005D1CBB">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Theme="minorEastAsia" w:hAnsiTheme="minorEastAsia" w:cs="新細明體" w:hint="eastAsia"/>
                <w:sz w:val="16"/>
                <w:szCs w:val="16"/>
              </w:rPr>
              <w:t>數學</w:t>
            </w:r>
          </w:p>
          <w:p w:rsidR="009540FE" w:rsidRDefault="005D1CBB" w:rsidP="005D1CBB">
            <w:pPr>
              <w:adjustRightInd w:val="0"/>
              <w:snapToGrid w:val="0"/>
              <w:spacing w:line="0" w:lineRule="atLeast"/>
              <w:ind w:hanging="7"/>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5D1CBB" w:rsidRPr="00500692" w:rsidTr="005D1CBB">
        <w:trPr>
          <w:trHeight w:val="448"/>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D1CBB" w:rsidRPr="00B26C28" w:rsidRDefault="005D1CBB" w:rsidP="005D1CBB">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5D1CBB" w:rsidRDefault="005D1CBB" w:rsidP="005D1CBB">
            <w:pPr>
              <w:snapToGrid w:val="0"/>
              <w:ind w:firstLine="0"/>
              <w:jc w:val="left"/>
              <w:rPr>
                <w:rFonts w:asciiTheme="minorEastAsia" w:hAnsiTheme="minorEastAsia"/>
                <w:sz w:val="16"/>
                <w:szCs w:val="16"/>
              </w:rPr>
            </w:pPr>
            <w:r>
              <w:rPr>
                <w:rFonts w:ascii="新細明體" w:hAnsi="新細明體" w:cs="新細明體"/>
                <w:sz w:val="16"/>
                <w:szCs w:val="16"/>
              </w:rPr>
              <w:t xml:space="preserve">表E-Ⅳ-3 </w:t>
            </w:r>
            <w:r w:rsidRPr="00B64947">
              <w:rPr>
                <w:rFonts w:ascii="新細明體" w:hAnsi="新細明體" w:cs="新細明體"/>
                <w:sz w:val="16"/>
                <w:szCs w:val="16"/>
              </w:rPr>
              <w:t>戲劇、舞蹈與其他藝術元素的結合演出。</w:t>
            </w:r>
          </w:p>
          <w:p w:rsidR="005D1CBB" w:rsidRDefault="005D1CBB" w:rsidP="005D1CBB">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B64947">
              <w:rPr>
                <w:rFonts w:ascii="新細明體" w:hAnsi="新細明體" w:cs="新細明體"/>
                <w:sz w:val="16"/>
                <w:szCs w:val="16"/>
              </w:rPr>
              <w:t>表演藝術與生活美學、在地文化及特定場域的演出連結。</w:t>
            </w:r>
          </w:p>
          <w:p w:rsidR="005D1CBB" w:rsidRDefault="005D1CBB" w:rsidP="005D1CBB">
            <w:pPr>
              <w:snapToGrid w:val="0"/>
              <w:ind w:firstLine="0"/>
              <w:jc w:val="left"/>
              <w:rPr>
                <w:rFonts w:asciiTheme="minorEastAsia" w:hAnsiTheme="minorEastAsia"/>
                <w:sz w:val="16"/>
                <w:szCs w:val="16"/>
              </w:rPr>
            </w:pPr>
            <w:r>
              <w:rPr>
                <w:rFonts w:ascii="新細明體" w:hAnsi="新細明體" w:cs="新細明體"/>
                <w:sz w:val="16"/>
                <w:szCs w:val="16"/>
              </w:rPr>
              <w:t xml:space="preserve">表A-Ⅳ-2 </w:t>
            </w:r>
            <w:r w:rsidRPr="00B64947">
              <w:rPr>
                <w:rFonts w:ascii="新細明體" w:hAnsi="新細明體" w:cs="新細明體"/>
                <w:sz w:val="16"/>
                <w:szCs w:val="16"/>
              </w:rPr>
              <w:t>在地及各族群、東西方、傳統與當代表演藝術之類型、代表作品與人物。</w:t>
            </w:r>
          </w:p>
          <w:p w:rsidR="005D1CBB" w:rsidRDefault="005D1CBB" w:rsidP="005D1CBB">
            <w:pPr>
              <w:snapToGrid w:val="0"/>
              <w:ind w:firstLine="0"/>
              <w:jc w:val="left"/>
              <w:rPr>
                <w:rFonts w:asciiTheme="minorEastAsia" w:hAnsiTheme="minorEastAsia"/>
                <w:sz w:val="16"/>
                <w:szCs w:val="16"/>
              </w:rPr>
            </w:pPr>
            <w:r>
              <w:rPr>
                <w:rFonts w:ascii="新細明體" w:hAnsi="新細明體" w:cs="新細明體"/>
                <w:sz w:val="16"/>
                <w:szCs w:val="16"/>
              </w:rPr>
              <w:t>表P-Ⅳ-2 應用戲劇、應用劇場與應用舞蹈等多元形式</w:t>
            </w:r>
            <w:r w:rsidRPr="00B64947">
              <w:rPr>
                <w:rFonts w:ascii="新細明體" w:hAnsi="新細明體" w:cs="新細明體"/>
                <w:sz w:val="16"/>
                <w:szCs w:val="16"/>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D1CBB" w:rsidRDefault="005D1CBB" w:rsidP="005D1CBB">
            <w:pPr>
              <w:snapToGrid w:val="0"/>
              <w:ind w:firstLine="0"/>
              <w:jc w:val="left"/>
              <w:rPr>
                <w:rFonts w:ascii="新細明體" w:hAnsi="新細明體"/>
                <w:snapToGrid w:val="0"/>
                <w:sz w:val="16"/>
                <w:szCs w:val="16"/>
              </w:rPr>
            </w:pPr>
            <w:r>
              <w:rPr>
                <w:rFonts w:ascii="新細明體" w:hAnsi="新細明體" w:cs="新細明體"/>
                <w:snapToGrid w:val="0"/>
                <w:sz w:val="16"/>
                <w:szCs w:val="16"/>
              </w:rPr>
              <w:t>技巧與肢體語彙表現想法，發展多元能力，並在劇場中呈現。</w:t>
            </w:r>
          </w:p>
          <w:p w:rsidR="005D1CBB" w:rsidRDefault="005D1CBB" w:rsidP="005D1CB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表2-Ⅳ-2 </w:t>
            </w:r>
            <w:r w:rsidRPr="00B64947">
              <w:rPr>
                <w:rFonts w:ascii="新細明體" w:hAnsi="新細明體" w:cs="新細明體"/>
                <w:snapToGrid w:val="0"/>
                <w:sz w:val="16"/>
                <w:szCs w:val="16"/>
              </w:rPr>
              <w:t>能體認各種表演藝術發展脈絡、文化內涵及代表人物。</w:t>
            </w:r>
          </w:p>
          <w:p w:rsidR="005D1CBB" w:rsidRDefault="005D1CBB" w:rsidP="005D1CB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表3-Ⅳ-2 </w:t>
            </w:r>
            <w:r w:rsidRPr="00B64947">
              <w:rPr>
                <w:rFonts w:ascii="新細明體" w:hAnsi="新細明體" w:cs="新細明體"/>
                <w:snapToGrid w:val="0"/>
                <w:sz w:val="16"/>
                <w:szCs w:val="16"/>
              </w:rPr>
              <w:t>能運用多元創作探討公共議題，展現人文關懷與獨立思考能力。</w:t>
            </w:r>
          </w:p>
          <w:p w:rsidR="005D1CBB" w:rsidRDefault="005D1CBB" w:rsidP="005D1CBB">
            <w:pPr>
              <w:snapToGrid w:val="0"/>
              <w:ind w:firstLine="0"/>
              <w:jc w:val="left"/>
              <w:rPr>
                <w:rFonts w:ascii="新細明體" w:hAnsi="新細明體" w:cs="新細明體"/>
                <w:snapToGrid w:val="0"/>
                <w:sz w:val="16"/>
                <w:szCs w:val="16"/>
              </w:rPr>
            </w:pPr>
            <w:r>
              <w:rPr>
                <w:rFonts w:ascii="新細明體" w:hAnsi="新細明體" w:cs="新細明體"/>
                <w:snapToGrid w:val="0"/>
                <w:sz w:val="16"/>
                <w:szCs w:val="16"/>
              </w:rPr>
              <w:t xml:space="preserve">表3-Ⅳ-4 </w:t>
            </w:r>
            <w:r w:rsidRPr="00B64947">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1CBB" w:rsidRDefault="005D1CBB" w:rsidP="005D1CBB">
            <w:pPr>
              <w:pStyle w:val="4123"/>
              <w:tabs>
                <w:tab w:val="clear" w:pos="142"/>
              </w:tabs>
              <w:spacing w:line="240" w:lineRule="auto"/>
              <w:rPr>
                <w:rFonts w:asciiTheme="minorEastAsia" w:eastAsiaTheme="minorEastAsia" w:hAnsiTheme="minorEastAsia"/>
                <w:szCs w:val="16"/>
              </w:rPr>
            </w:pPr>
            <w:r w:rsidRPr="005D1CBB">
              <w:rPr>
                <w:rFonts w:asciiTheme="minorEastAsia" w:eastAsiaTheme="minorEastAsia" w:hAnsiTheme="minorEastAsia" w:hint="eastAsia"/>
                <w:szCs w:val="16"/>
              </w:rPr>
              <w:t>表演藝術-第九課 絢麗紛呈的戲曲</w:t>
            </w:r>
          </w:p>
          <w:p w:rsidR="005D1CBB" w:rsidRPr="005D1CBB" w:rsidRDefault="005D1CBB" w:rsidP="005D1CBB">
            <w:pPr>
              <w:pStyle w:val="4123"/>
              <w:rPr>
                <w:rFonts w:asciiTheme="minorEastAsia" w:eastAsiaTheme="minorEastAsia" w:hAnsiTheme="minorEastAsia"/>
                <w:szCs w:val="16"/>
              </w:rPr>
            </w:pPr>
            <w:r w:rsidRPr="005D1CBB">
              <w:rPr>
                <w:rFonts w:asciiTheme="minorEastAsia" w:eastAsiaTheme="minorEastAsia" w:hAnsiTheme="minorEastAsia" w:hint="eastAsia"/>
                <w:szCs w:val="16"/>
              </w:rPr>
              <w:t>1.介紹戲曲的臉部化妝、包頭。</w:t>
            </w:r>
          </w:p>
          <w:p w:rsidR="005D1CBB" w:rsidRPr="005D1CBB" w:rsidRDefault="005D1CBB" w:rsidP="005D1CBB">
            <w:pPr>
              <w:pStyle w:val="4123"/>
              <w:rPr>
                <w:rFonts w:asciiTheme="minorEastAsia" w:eastAsiaTheme="minorEastAsia" w:hAnsiTheme="minorEastAsia"/>
                <w:szCs w:val="16"/>
              </w:rPr>
            </w:pPr>
            <w:r w:rsidRPr="005D1CBB">
              <w:rPr>
                <w:rFonts w:asciiTheme="minorEastAsia" w:eastAsiaTheme="minorEastAsia" w:hAnsiTheme="minorEastAsia" w:hint="eastAsia"/>
                <w:szCs w:val="16"/>
              </w:rPr>
              <w:t>2.介紹戲曲各種臉譜之代表意義及代表人物。</w:t>
            </w:r>
          </w:p>
          <w:p w:rsidR="005D1CBB" w:rsidRPr="005D1CBB" w:rsidRDefault="005D1CBB" w:rsidP="005D1CBB">
            <w:pPr>
              <w:pStyle w:val="4123"/>
              <w:rPr>
                <w:rFonts w:asciiTheme="minorEastAsia" w:eastAsiaTheme="minorEastAsia" w:hAnsiTheme="minorEastAsia"/>
                <w:szCs w:val="16"/>
              </w:rPr>
            </w:pPr>
            <w:r w:rsidRPr="005D1CBB">
              <w:rPr>
                <w:rFonts w:asciiTheme="minorEastAsia" w:eastAsiaTheme="minorEastAsia" w:hAnsiTheme="minorEastAsia" w:hint="eastAsia"/>
                <w:szCs w:val="16"/>
              </w:rPr>
              <w:t>3.介紹戲曲的傳承，以及在現代的應用。</w:t>
            </w:r>
          </w:p>
          <w:p w:rsidR="005D1CBB" w:rsidRPr="005D1CBB" w:rsidRDefault="005D1CBB" w:rsidP="005D1CBB">
            <w:pPr>
              <w:pStyle w:val="4123"/>
              <w:rPr>
                <w:rFonts w:asciiTheme="minorEastAsia" w:eastAsiaTheme="minorEastAsia" w:hAnsiTheme="minorEastAsia"/>
                <w:szCs w:val="16"/>
              </w:rPr>
            </w:pPr>
            <w:r w:rsidRPr="005D1CBB">
              <w:rPr>
                <w:rFonts w:asciiTheme="minorEastAsia" w:eastAsiaTheme="minorEastAsia" w:hAnsiTheme="minorEastAsia" w:hint="eastAsia"/>
                <w:szCs w:val="16"/>
              </w:rPr>
              <w:t>(1)粵劇：又稱「廣府大戲」，發源於佛山，是以粵方言演唱的廣東地方傳統戲曲劇種，流行於廣東珠三角、粵西、港澳地區，以及廣西的東南部，在國外的華裔聚居區也時有演出。其源流可追溯到明代嘉靖年間，粵劇是受到弋陽腔、昆腔、漢劇、徽劇、秦腔等多個劇種的影響而發展，取各家之長，自成風格，既與傳統的戲曲文化一脈相承，又具有濃厚的嶺南文化特色。</w:t>
            </w:r>
          </w:p>
          <w:p w:rsidR="005D1CBB" w:rsidRPr="009540FE" w:rsidRDefault="005D1CBB" w:rsidP="005D1CBB">
            <w:pPr>
              <w:pStyle w:val="4123"/>
              <w:tabs>
                <w:tab w:val="clear" w:pos="142"/>
              </w:tabs>
              <w:spacing w:line="240" w:lineRule="auto"/>
              <w:rPr>
                <w:rFonts w:asciiTheme="minorEastAsia" w:eastAsiaTheme="minorEastAsia" w:hAnsiTheme="minorEastAsia"/>
                <w:szCs w:val="16"/>
              </w:rPr>
            </w:pPr>
            <w:r w:rsidRPr="005D1CBB">
              <w:rPr>
                <w:rFonts w:asciiTheme="minorEastAsia" w:eastAsiaTheme="minorEastAsia" w:hAnsiTheme="minorEastAsia" w:hint="eastAsia"/>
                <w:szCs w:val="16"/>
              </w:rPr>
              <w:t>(2)崑曲：崑曲至今已有六百多年歷史，被稱為「百戲之祖，百戲之師」，許多地方的劇種如晉劇、湘劇、川劇、桂劇、越劇，以及廣東粵劇、閩劇等，都受過崑劇藝術多方面的哺育和滋養。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5D1CBB" w:rsidRPr="005D1CBB" w:rsidRDefault="005D1CBB" w:rsidP="005D1CBB">
            <w:pPr>
              <w:ind w:leftChars="100" w:left="200" w:firstLineChars="100" w:firstLine="160"/>
              <w:jc w:val="center"/>
              <w:rPr>
                <w:rFonts w:asciiTheme="minorEastAsia" w:hAnsiTheme="minorEastAsia" w:cs="標楷體"/>
                <w:color w:val="000000" w:themeColor="text1"/>
                <w:sz w:val="16"/>
                <w:szCs w:val="16"/>
              </w:rPr>
            </w:pPr>
          </w:p>
          <w:p w:rsidR="005D1CBB" w:rsidRPr="005D1CBB" w:rsidRDefault="005D1CBB" w:rsidP="005D1CBB">
            <w:pPr>
              <w:ind w:leftChars="100" w:left="200" w:firstLineChars="100" w:firstLine="160"/>
              <w:jc w:val="center"/>
              <w:rPr>
                <w:rFonts w:asciiTheme="minorEastAsia" w:hAnsiTheme="minorEastAsia" w:cs="標楷體"/>
                <w:color w:val="000000" w:themeColor="text1"/>
                <w:sz w:val="16"/>
                <w:szCs w:val="16"/>
              </w:rPr>
            </w:pPr>
          </w:p>
          <w:p w:rsidR="005D1CBB" w:rsidRPr="005D1CBB" w:rsidRDefault="005D1CBB" w:rsidP="005D1CBB">
            <w:pPr>
              <w:ind w:firstLineChars="9" w:firstLine="14"/>
              <w:jc w:val="center"/>
              <w:rPr>
                <w:rFonts w:asciiTheme="minorEastAsia" w:hAnsiTheme="minorEastAsia" w:cs="標楷體"/>
                <w:color w:val="000000" w:themeColor="text1"/>
                <w:sz w:val="16"/>
                <w:szCs w:val="16"/>
              </w:rPr>
            </w:pPr>
            <w:r w:rsidRPr="005D1CBB">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1CBB" w:rsidRPr="00B64947" w:rsidRDefault="005D1CBB" w:rsidP="005D1CBB">
            <w:pPr>
              <w:ind w:left="92" w:hanging="7"/>
              <w:jc w:val="left"/>
              <w:rPr>
                <w:rFonts w:ascii="新細明體" w:hAnsi="新細明體" w:cs="新細明體"/>
                <w:snapToGrid w:val="0"/>
                <w:sz w:val="16"/>
                <w:szCs w:val="16"/>
              </w:rPr>
            </w:pPr>
            <w:r w:rsidRPr="00B64947">
              <w:rPr>
                <w:rFonts w:ascii="新細明體" w:hAnsi="新細明體" w:cs="新細明體"/>
                <w:snapToGrid w:val="0"/>
                <w:sz w:val="16"/>
                <w:szCs w:val="16"/>
              </w:rPr>
              <w:t>1.</w:t>
            </w:r>
            <w:r w:rsidRPr="00957E31">
              <w:rPr>
                <w:rFonts w:ascii="新細明體" w:hAnsi="新細明體" w:cs="新細明體"/>
                <w:snapToGrid w:val="0"/>
                <w:sz w:val="16"/>
                <w:szCs w:val="16"/>
              </w:rPr>
              <w:t>電腦、影音音響設備、錄影設備。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1CBB" w:rsidRPr="00E3155B" w:rsidRDefault="005D1CBB" w:rsidP="005D1CBB">
            <w:pPr>
              <w:snapToGrid w:val="0"/>
              <w:ind w:firstLine="0"/>
              <w:jc w:val="left"/>
              <w:rPr>
                <w:rFonts w:asciiTheme="minorEastAsia" w:hAnsiTheme="minorEastAsia"/>
                <w:sz w:val="16"/>
                <w:szCs w:val="16"/>
              </w:rPr>
            </w:pPr>
            <w:r w:rsidRPr="00E3155B">
              <w:rPr>
                <w:rFonts w:ascii="新細明體" w:hAnsi="新細明體" w:cs="新細明體"/>
                <w:sz w:val="16"/>
                <w:szCs w:val="16"/>
              </w:rPr>
              <w:t>1.學生互評</w:t>
            </w:r>
          </w:p>
          <w:p w:rsidR="005D1CBB" w:rsidRPr="00E3155B" w:rsidRDefault="005D1CBB" w:rsidP="005D1CBB">
            <w:pPr>
              <w:snapToGrid w:val="0"/>
              <w:ind w:firstLine="0"/>
              <w:jc w:val="left"/>
              <w:rPr>
                <w:rFonts w:asciiTheme="minorEastAsia" w:hAnsiTheme="minorEastAsia"/>
                <w:sz w:val="16"/>
                <w:szCs w:val="16"/>
              </w:rPr>
            </w:pPr>
            <w:r w:rsidRPr="00E3155B">
              <w:rPr>
                <w:rFonts w:ascii="新細明體" w:hAnsi="新細明體" w:cs="新細明體"/>
                <w:sz w:val="16"/>
                <w:szCs w:val="16"/>
              </w:rPr>
              <w:t>2.發表評量</w:t>
            </w:r>
          </w:p>
          <w:p w:rsidR="005D1CBB" w:rsidRPr="00E3155B" w:rsidRDefault="005D1CBB" w:rsidP="005D1CBB">
            <w:pPr>
              <w:snapToGrid w:val="0"/>
              <w:ind w:firstLine="0"/>
              <w:jc w:val="left"/>
              <w:rPr>
                <w:rFonts w:asciiTheme="minorEastAsia" w:hAnsiTheme="minorEastAsia"/>
                <w:sz w:val="16"/>
                <w:szCs w:val="16"/>
              </w:rPr>
            </w:pPr>
            <w:r w:rsidRPr="00E3155B">
              <w:rPr>
                <w:rFonts w:ascii="新細明體" w:hAnsi="新細明體" w:cs="新細明體"/>
                <w:sz w:val="16"/>
                <w:szCs w:val="16"/>
              </w:rPr>
              <w:t>3.表現評量</w:t>
            </w:r>
          </w:p>
          <w:p w:rsidR="005D1CBB" w:rsidRPr="00E3155B" w:rsidRDefault="005D1CBB" w:rsidP="005D1CBB">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rsidR="005D1CBB" w:rsidRPr="00E3155B" w:rsidRDefault="005D1CBB" w:rsidP="005D1CBB">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rsidR="005D1CBB" w:rsidRPr="00E3155B" w:rsidRDefault="005D1CBB" w:rsidP="005D1CBB">
            <w:pPr>
              <w:snapToGrid w:val="0"/>
              <w:ind w:firstLine="0"/>
              <w:jc w:val="left"/>
              <w:rPr>
                <w:rFonts w:ascii="新細明體" w:hAnsi="新細明體" w:cs="新細明體"/>
                <w:sz w:val="16"/>
                <w:szCs w:val="16"/>
              </w:rPr>
            </w:pPr>
            <w:r w:rsidRPr="00E3155B">
              <w:rPr>
                <w:rFonts w:ascii="新細明體" w:hAnsi="新細明體" w:cs="新細明體"/>
                <w:sz w:val="16"/>
                <w:szCs w:val="16"/>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D1CBB" w:rsidRDefault="005D1CBB" w:rsidP="005D1CBB">
            <w:pPr>
              <w:snapToGrid w:val="0"/>
              <w:ind w:firstLine="0"/>
              <w:jc w:val="left"/>
              <w:rPr>
                <w:rFonts w:asciiTheme="minorEastAsia" w:hAnsiTheme="minorEastAsia"/>
                <w:sz w:val="16"/>
                <w:szCs w:val="16"/>
              </w:rPr>
            </w:pPr>
            <w:r>
              <w:rPr>
                <w:rFonts w:ascii="新細明體" w:hAnsi="新細明體" w:cs="新細明體"/>
                <w:sz w:val="16"/>
                <w:szCs w:val="16"/>
              </w:rPr>
              <w:t>【國際教育】</w:t>
            </w:r>
          </w:p>
          <w:p w:rsidR="005D1CBB" w:rsidRDefault="005D1CBB" w:rsidP="005D1CBB">
            <w:pPr>
              <w:snapToGrid w:val="0"/>
              <w:ind w:firstLine="0"/>
              <w:jc w:val="left"/>
              <w:rPr>
                <w:rFonts w:asciiTheme="minorEastAsia" w:hAnsiTheme="minorEastAsia"/>
                <w:sz w:val="16"/>
                <w:szCs w:val="16"/>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p w:rsidR="005D1CBB" w:rsidRPr="005D1CBB" w:rsidRDefault="005D1CBB" w:rsidP="005D1CBB">
            <w:pPr>
              <w:snapToGrid w:val="0"/>
              <w:ind w:firstLine="0"/>
              <w:jc w:val="left"/>
              <w:rPr>
                <w:rFonts w:ascii="新細明體" w:hAnsi="新細明體" w:cs="新細明體"/>
                <w:sz w:val="16"/>
                <w:szCs w:val="16"/>
              </w:rPr>
            </w:pPr>
          </w:p>
        </w:tc>
        <w:tc>
          <w:tcPr>
            <w:tcW w:w="1784" w:type="dxa"/>
            <w:tcBorders>
              <w:top w:val="single" w:sz="8" w:space="0" w:color="000000"/>
              <w:bottom w:val="single" w:sz="8" w:space="0" w:color="000000"/>
              <w:right w:val="single" w:sz="8" w:space="0" w:color="000000"/>
            </w:tcBorders>
          </w:tcPr>
          <w:p w:rsidR="005D1CBB" w:rsidRPr="002822AB" w:rsidRDefault="005D1CBB" w:rsidP="005D1CBB">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■實施跨領域或跨科目協同教學(需另申請授課鐘點費)</w:t>
            </w:r>
          </w:p>
          <w:p w:rsidR="005D1CBB" w:rsidRPr="002822AB" w:rsidRDefault="005D1CBB" w:rsidP="005D1CBB">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1.協同科目：社會</w:t>
            </w:r>
          </w:p>
          <w:p w:rsidR="005D1CBB" w:rsidRDefault="005D1CBB" w:rsidP="005D1CBB">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2.協同節數：1</w:t>
            </w:r>
          </w:p>
        </w:tc>
      </w:tr>
      <w:tr w:rsidR="00D9631C" w:rsidRPr="00500692"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9631C" w:rsidRPr="00B26C28" w:rsidRDefault="00D9631C" w:rsidP="00D9631C">
            <w:pPr>
              <w:spacing w:line="0" w:lineRule="atLeast"/>
              <w:jc w:val="center"/>
              <w:rPr>
                <w:rFonts w:eastAsia="標楷體"/>
                <w:color w:val="auto"/>
              </w:rPr>
            </w:pPr>
            <w:r w:rsidRPr="00B26C28">
              <w:rPr>
                <w:rFonts w:eastAsia="標楷體"/>
                <w:color w:val="auto"/>
              </w:rPr>
              <w:lastRenderedPageBreak/>
              <w:t>第四週</w:t>
            </w:r>
          </w:p>
          <w:p w:rsidR="00D9631C" w:rsidRPr="00B26C28" w:rsidRDefault="00D9631C" w:rsidP="00D9631C">
            <w:pPr>
              <w:spacing w:line="0" w:lineRule="atLeast"/>
              <w:jc w:val="center"/>
              <w:rPr>
                <w:rFonts w:eastAsia="標楷體"/>
                <w:color w:val="auto"/>
              </w:rPr>
            </w:pPr>
            <w:r>
              <w:rPr>
                <w:rFonts w:eastAsia="標楷體" w:hint="eastAsia"/>
                <w:color w:val="auto"/>
              </w:rPr>
              <w:t>3</w:t>
            </w:r>
            <w:r w:rsidRPr="00B26C28">
              <w:rPr>
                <w:rFonts w:eastAsia="標楷體"/>
                <w:color w:val="auto"/>
              </w:rPr>
              <w:t>/</w:t>
            </w:r>
            <w:r>
              <w:rPr>
                <w:rFonts w:eastAsia="標楷體" w:hint="eastAsia"/>
                <w:color w:val="auto"/>
              </w:rPr>
              <w:t>6</w:t>
            </w:r>
            <w:r w:rsidRPr="00B26C28">
              <w:rPr>
                <w:rFonts w:eastAsia="標楷體"/>
                <w:color w:val="auto"/>
              </w:rPr>
              <w:t>~3/</w:t>
            </w:r>
            <w:r>
              <w:rPr>
                <w:rFonts w:eastAsia="標楷體" w:hint="eastAsia"/>
                <w:color w:val="auto"/>
              </w:rPr>
              <w:t>10</w:t>
            </w:r>
          </w:p>
        </w:tc>
        <w:tc>
          <w:tcPr>
            <w:tcW w:w="1418" w:type="dxa"/>
            <w:tcBorders>
              <w:top w:val="single" w:sz="8" w:space="0" w:color="000000"/>
              <w:left w:val="single" w:sz="8" w:space="0" w:color="000000"/>
              <w:bottom w:val="single" w:sz="8" w:space="0" w:color="000000"/>
              <w:right w:val="single" w:sz="8" w:space="0" w:color="000000"/>
            </w:tcBorders>
          </w:tcPr>
          <w:p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 xml:space="preserve">音E-Ⅳ-3 </w:t>
            </w:r>
            <w:r w:rsidRPr="00B64947">
              <w:rPr>
                <w:rFonts w:ascii="新細明體" w:hAnsi="新細明體" w:cs="新細明體"/>
                <w:sz w:val="16"/>
                <w:szCs w:val="16"/>
              </w:rPr>
              <w:t>音樂符號與術語、記譜法或簡易音樂軟體。</w:t>
            </w:r>
          </w:p>
          <w:p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 xml:space="preserve">音E-Ⅳ-4 </w:t>
            </w:r>
            <w:r w:rsidRPr="00B64947">
              <w:rPr>
                <w:rFonts w:ascii="新細明體" w:hAnsi="新細明體" w:cs="新細明體"/>
                <w:sz w:val="16"/>
                <w:szCs w:val="16"/>
              </w:rPr>
              <w:t>音樂元素，如：音色、調式、和聲等。</w:t>
            </w:r>
          </w:p>
          <w:p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9631C" w:rsidRDefault="00D9631C" w:rsidP="00D9631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音1-Ⅳ-1 </w:t>
            </w:r>
            <w:r w:rsidRPr="00B64947">
              <w:rPr>
                <w:rFonts w:ascii="新細明體" w:hAnsi="新細明體" w:cs="新細明體"/>
                <w:snapToGrid w:val="0"/>
                <w:sz w:val="16"/>
                <w:szCs w:val="16"/>
              </w:rPr>
              <w:t>能理解音樂符號並回應指揮，進行歌唱及演奏，展現音樂美感意識。</w:t>
            </w:r>
          </w:p>
          <w:p w:rsidR="00D9631C" w:rsidRDefault="00D9631C" w:rsidP="00D9631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rsidR="00D9631C" w:rsidRDefault="00D9631C" w:rsidP="00D9631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rsidR="00D9631C" w:rsidRDefault="00D9631C" w:rsidP="00D9631C">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9631C" w:rsidRDefault="00D9631C" w:rsidP="00D9631C">
            <w:pPr>
              <w:ind w:left="57" w:right="57"/>
              <w:rPr>
                <w:rFonts w:asciiTheme="minorEastAsia" w:hAnsiTheme="minorEastAsia"/>
                <w:sz w:val="16"/>
                <w:szCs w:val="16"/>
              </w:rPr>
            </w:pPr>
            <w:r w:rsidRPr="009540FE">
              <w:rPr>
                <w:rFonts w:asciiTheme="minorEastAsia" w:hAnsiTheme="minorEastAsia" w:hint="eastAsia"/>
                <w:sz w:val="16"/>
                <w:szCs w:val="16"/>
              </w:rPr>
              <w:t>音樂-第五課 聽見世界</w:t>
            </w:r>
          </w:p>
          <w:p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1.第三站聽見拉丁美洲-〈自由探戈〉</w:t>
            </w:r>
          </w:p>
          <w:p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(1)歌曲欣賞〈自由探戈〉，介紹皮亞佐拉的生平及風格。</w:t>
            </w:r>
          </w:p>
          <w:p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(2)欣賞皮亞佐拉的〈自由探戈〉，引導學生聽見曲中規律的節奏。</w:t>
            </w:r>
          </w:p>
          <w:p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(3)練習探戈節奏不規則的重拍。</w:t>
            </w:r>
          </w:p>
          <w:p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2.第三站聽見拉丁美洲-依帕內瑪姑娘</w:t>
            </w:r>
          </w:p>
          <w:p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(1)講述波沙諾瓦與森巴的關聯，並欣賞兩種曲風，請學生比較其中的異同。</w:t>
            </w:r>
          </w:p>
          <w:p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(2)介紹波沙諾瓦之父的生平故事，以及為此樂種帶來的貢獻。</w:t>
            </w:r>
          </w:p>
          <w:p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(3)認識小野麗莎。</w:t>
            </w:r>
          </w:p>
          <w:p w:rsidR="00D9631C" w:rsidRPr="00006ED6" w:rsidRDefault="00D9631C" w:rsidP="00D9631C">
            <w:pPr>
              <w:ind w:left="57" w:right="57"/>
              <w:rPr>
                <w:rFonts w:ascii="標楷體" w:eastAsia="標楷體" w:hAnsi="標楷體"/>
              </w:rPr>
            </w:pPr>
            <w:r w:rsidRPr="00D9631C">
              <w:rPr>
                <w:rFonts w:asciiTheme="minorEastAsia" w:hAnsiTheme="minorEastAsia" w:hint="eastAsia"/>
                <w:sz w:val="16"/>
                <w:szCs w:val="16"/>
              </w:rPr>
              <w:t>(4)欣賞樂曲〈依帕內瑪姑娘〉，講述曲子的故事內容。</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D9631C" w:rsidRPr="00D9631C" w:rsidRDefault="00D9631C" w:rsidP="00D9631C">
            <w:pPr>
              <w:ind w:leftChars="100" w:left="200" w:firstLineChars="100" w:firstLine="160"/>
              <w:jc w:val="center"/>
              <w:rPr>
                <w:rFonts w:asciiTheme="minorEastAsia" w:hAnsiTheme="minorEastAsia" w:cs="標楷體"/>
                <w:color w:val="000000" w:themeColor="text1"/>
                <w:sz w:val="16"/>
                <w:szCs w:val="16"/>
              </w:rPr>
            </w:pPr>
          </w:p>
          <w:p w:rsidR="00D9631C" w:rsidRPr="00D9631C" w:rsidRDefault="00D9631C" w:rsidP="00D9631C">
            <w:pPr>
              <w:ind w:leftChars="100" w:left="200" w:firstLineChars="100" w:firstLine="160"/>
              <w:jc w:val="center"/>
              <w:rPr>
                <w:rFonts w:asciiTheme="minorEastAsia" w:hAnsiTheme="minorEastAsia" w:cs="標楷體"/>
                <w:color w:val="000000" w:themeColor="text1"/>
                <w:sz w:val="16"/>
                <w:szCs w:val="16"/>
              </w:rPr>
            </w:pPr>
          </w:p>
          <w:p w:rsidR="00D9631C" w:rsidRPr="00D9631C" w:rsidRDefault="00D9631C" w:rsidP="00D9631C">
            <w:pPr>
              <w:ind w:left="317" w:hanging="317"/>
              <w:jc w:val="center"/>
              <w:rPr>
                <w:rFonts w:ascii="標楷體" w:eastAsia="標楷體" w:hAnsi="標楷體" w:cs="標楷體"/>
                <w:color w:val="000000" w:themeColor="text1"/>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9631C" w:rsidRPr="00500692" w:rsidRDefault="00D9631C" w:rsidP="00D9631C">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1.直笛、鋼琴、金貝鼓、響板、電腦、影音音響設備。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9631C" w:rsidRPr="00E3155B" w:rsidRDefault="00D9631C" w:rsidP="00D9631C">
            <w:pPr>
              <w:snapToGrid w:val="0"/>
              <w:ind w:firstLine="0"/>
              <w:jc w:val="left"/>
              <w:rPr>
                <w:rFonts w:asciiTheme="minorEastAsia" w:hAnsiTheme="minorEastAsia"/>
                <w:sz w:val="16"/>
                <w:szCs w:val="16"/>
              </w:rPr>
            </w:pPr>
            <w:r w:rsidRPr="00E3155B">
              <w:rPr>
                <w:rFonts w:ascii="新細明體" w:hAnsi="新細明體" w:cs="新細明體"/>
                <w:sz w:val="16"/>
                <w:szCs w:val="16"/>
              </w:rPr>
              <w:t>1.發表評量</w:t>
            </w:r>
          </w:p>
          <w:p w:rsidR="00D9631C" w:rsidRPr="00E3155B" w:rsidRDefault="00D9631C" w:rsidP="00D9631C">
            <w:pPr>
              <w:snapToGrid w:val="0"/>
              <w:ind w:firstLine="0"/>
              <w:jc w:val="left"/>
              <w:rPr>
                <w:rFonts w:asciiTheme="minorEastAsia" w:hAnsiTheme="minorEastAsia"/>
                <w:sz w:val="16"/>
                <w:szCs w:val="16"/>
              </w:rPr>
            </w:pPr>
            <w:r w:rsidRPr="00E3155B">
              <w:rPr>
                <w:rFonts w:ascii="新細明體" w:hAnsi="新細明體" w:cs="新細明體"/>
                <w:sz w:val="16"/>
                <w:szCs w:val="16"/>
              </w:rPr>
              <w:t>2.教師評量</w:t>
            </w:r>
          </w:p>
          <w:p w:rsidR="00D9631C" w:rsidRPr="00E3155B" w:rsidRDefault="00D9631C" w:rsidP="00D9631C">
            <w:pPr>
              <w:snapToGrid w:val="0"/>
              <w:ind w:firstLine="0"/>
              <w:jc w:val="left"/>
              <w:rPr>
                <w:rFonts w:asciiTheme="minorEastAsia" w:hAnsiTheme="minorEastAsia"/>
                <w:sz w:val="16"/>
                <w:szCs w:val="16"/>
              </w:rPr>
            </w:pPr>
            <w:r w:rsidRPr="00E3155B">
              <w:rPr>
                <w:rFonts w:ascii="新細明體" w:hAnsi="新細明體" w:cs="新細明體"/>
                <w:sz w:val="16"/>
                <w:szCs w:val="16"/>
              </w:rPr>
              <w:t>3.觀察評量</w:t>
            </w:r>
          </w:p>
          <w:p w:rsidR="00D9631C" w:rsidRPr="00500692" w:rsidRDefault="00D9631C" w:rsidP="00D9631C">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 xml:space="preserve">人J4 </w:t>
            </w:r>
            <w:r w:rsidRPr="00A13791">
              <w:rPr>
                <w:rFonts w:ascii="新細明體" w:hAnsi="新細明體" w:cs="新細明體"/>
                <w:sz w:val="16"/>
                <w:szCs w:val="16"/>
              </w:rPr>
              <w:t>了解平等、正義的原則，並在生活中實踐。</w:t>
            </w:r>
          </w:p>
          <w:p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 xml:space="preserve">人J5 </w:t>
            </w:r>
            <w:r w:rsidRPr="00A13791">
              <w:rPr>
                <w:rFonts w:ascii="新細明體" w:hAnsi="新細明體" w:cs="新細明體"/>
                <w:sz w:val="16"/>
                <w:szCs w:val="16"/>
              </w:rPr>
              <w:t>了解社會上有不同的群體和文化，尊重並欣賞其差異。</w:t>
            </w:r>
          </w:p>
          <w:p w:rsidR="00D9631C" w:rsidRDefault="00D9631C" w:rsidP="00D9631C">
            <w:pPr>
              <w:snapToGrid w:val="0"/>
              <w:ind w:firstLine="0"/>
              <w:jc w:val="left"/>
              <w:rPr>
                <w:rFonts w:asciiTheme="minorEastAsia" w:hAnsiTheme="minorEastAsia"/>
                <w:sz w:val="16"/>
                <w:szCs w:val="16"/>
              </w:rPr>
            </w:pPr>
            <w:r>
              <w:rPr>
                <w:rFonts w:ascii="新細明體" w:hAnsi="新細明體" w:cs="新細明體"/>
                <w:sz w:val="16"/>
                <w:szCs w:val="16"/>
              </w:rPr>
              <w:t>【多元文化教育】</w:t>
            </w:r>
          </w:p>
          <w:p w:rsidR="00D9631C" w:rsidRPr="00500692" w:rsidRDefault="00D9631C" w:rsidP="00D9631C">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多J8 </w:t>
            </w:r>
            <w:r w:rsidRPr="001C66DD">
              <w:rPr>
                <w:rFonts w:ascii="新細明體" w:hAnsi="新細明體" w:cs="新細明體"/>
                <w:sz w:val="16"/>
                <w:szCs w:val="16"/>
              </w:rPr>
              <w:t>探討不同文化接觸時可能產生的衝突、融合或創新。</w:t>
            </w:r>
          </w:p>
        </w:tc>
        <w:tc>
          <w:tcPr>
            <w:tcW w:w="1784" w:type="dxa"/>
            <w:tcBorders>
              <w:top w:val="single" w:sz="8" w:space="0" w:color="000000"/>
              <w:bottom w:val="single" w:sz="8" w:space="0" w:color="000000"/>
              <w:right w:val="single" w:sz="8" w:space="0" w:color="000000"/>
            </w:tcBorders>
          </w:tcPr>
          <w:p w:rsidR="00D9631C" w:rsidRPr="00302609" w:rsidRDefault="00D9631C" w:rsidP="00D9631C">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D9631C" w:rsidRPr="00302609" w:rsidRDefault="00D9631C" w:rsidP="00D9631C">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p>
          <w:p w:rsidR="00D9631C" w:rsidRPr="00302609" w:rsidRDefault="00D9631C" w:rsidP="00D9631C">
            <w:pPr>
              <w:snapToGrid w:val="0"/>
              <w:ind w:firstLine="0"/>
              <w:jc w:val="left"/>
              <w:rPr>
                <w:rFonts w:asciiTheme="minorEastAsia" w:hAnsiTheme="minorEastAsia"/>
                <w:sz w:val="16"/>
                <w:szCs w:val="16"/>
              </w:rPr>
            </w:pPr>
            <w:r w:rsidRPr="00302609">
              <w:rPr>
                <w:rFonts w:asciiTheme="minorEastAsia" w:hAnsiTheme="minorEastAsia" w:cs="新細明體"/>
                <w:sz w:val="16"/>
                <w:szCs w:val="16"/>
              </w:rPr>
              <w:t>表演藝術</w:t>
            </w:r>
          </w:p>
          <w:p w:rsidR="00D9631C" w:rsidRPr="00302609" w:rsidRDefault="00D9631C" w:rsidP="00D9631C">
            <w:pPr>
              <w:adjustRightInd w:val="0"/>
              <w:snapToGrid w:val="0"/>
              <w:spacing w:line="0" w:lineRule="atLeast"/>
              <w:ind w:firstLine="0"/>
              <w:jc w:val="left"/>
              <w:rPr>
                <w:rFonts w:asciiTheme="minorEastAsia" w:hAnsiTheme="minorEastAsia" w:cs="標楷體"/>
                <w:sz w:val="16"/>
                <w:szCs w:val="16"/>
                <w:u w:val="single"/>
              </w:rPr>
            </w:pPr>
            <w:r>
              <w:rPr>
                <w:rFonts w:asciiTheme="minorEastAsia" w:hAnsiTheme="minorEastAsia" w:cs="新細明體"/>
                <w:sz w:val="16"/>
                <w:szCs w:val="16"/>
              </w:rPr>
              <w:t>視覺藝</w:t>
            </w:r>
            <w:r>
              <w:rPr>
                <w:rFonts w:asciiTheme="minorEastAsia" w:hAnsiTheme="minorEastAsia" w:cs="新細明體" w:hint="eastAsia"/>
                <w:sz w:val="16"/>
                <w:szCs w:val="16"/>
              </w:rPr>
              <w:t>術</w:t>
            </w:r>
          </w:p>
          <w:p w:rsidR="00D9631C" w:rsidRPr="00500692" w:rsidRDefault="00D9631C" w:rsidP="00D9631C">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D9631C" w:rsidRPr="00500692"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9631C" w:rsidRPr="00B26C28" w:rsidRDefault="00D9631C" w:rsidP="00D9631C">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743B8E" w:rsidRDefault="00743B8E" w:rsidP="00743B8E">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rsidR="00743B8E" w:rsidRDefault="00743B8E" w:rsidP="00743B8E">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rsidR="00D9631C" w:rsidRPr="00500692" w:rsidRDefault="00743B8E" w:rsidP="00743B8E">
            <w:pPr>
              <w:pStyle w:val="Default"/>
              <w:jc w:val="left"/>
              <w:rPr>
                <w:rFonts w:eastAsia="標楷體"/>
                <w:color w:val="FF0000"/>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43B8E" w:rsidRDefault="00743B8E" w:rsidP="00743B8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rsidR="00743B8E" w:rsidRDefault="00743B8E" w:rsidP="00743B8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rsidR="00743B8E" w:rsidRDefault="00743B8E" w:rsidP="00743B8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視2-Ⅳ-2 </w:t>
            </w:r>
            <w:r w:rsidRPr="00B64947">
              <w:rPr>
                <w:rFonts w:ascii="新細明體" w:hAnsi="新細明體" w:cs="新細明體"/>
                <w:snapToGrid w:val="0"/>
                <w:sz w:val="16"/>
                <w:szCs w:val="16"/>
              </w:rPr>
              <w:t>能理解視覺符號的意義，並表達多元的觀點。</w:t>
            </w:r>
          </w:p>
          <w:p w:rsidR="00D9631C" w:rsidRPr="00500692" w:rsidRDefault="00743B8E" w:rsidP="00743B8E">
            <w:pPr>
              <w:jc w:val="left"/>
              <w:rPr>
                <w:rFonts w:ascii="標楷體" w:eastAsia="標楷體" w:hAnsi="標楷體" w:cs="標楷體"/>
                <w:color w:val="FF0000"/>
                <w:sz w:val="24"/>
                <w:szCs w:val="24"/>
              </w:rPr>
            </w:pPr>
            <w:r>
              <w:rPr>
                <w:rFonts w:ascii="新細明體" w:hAnsi="新細明體" w:cs="新細明體"/>
                <w:snapToGrid w:val="0"/>
                <w:sz w:val="16"/>
                <w:szCs w:val="16"/>
              </w:rPr>
              <w:lastRenderedPageBreak/>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lastRenderedPageBreak/>
              <w:t>視覺藝術-第一課奇妙的「視」界</w:t>
            </w:r>
          </w:p>
          <w:p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1.場地觀察：挑選校園安全可操作之場域進行創作。例如：牆壁、樓梯、柱子上、地面等平面空間，取代藝術家街頭創作的可行性。</w:t>
            </w:r>
          </w:p>
          <w:p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2.決定要製作物件的大小範圍：提供數學老師畫圖教具，如大型圓規、大型三角板、量角器等，以供學生輔助操作和測量空間所需的圖形大小。直線則可以長尺或捲尺測量。(1)注意幾何圖形的透</w:t>
            </w:r>
            <w:r w:rsidRPr="00D9631C">
              <w:rPr>
                <w:rFonts w:asciiTheme="minorEastAsia" w:hAnsiTheme="minorEastAsia" w:hint="eastAsia"/>
                <w:sz w:val="16"/>
                <w:szCs w:val="16"/>
              </w:rPr>
              <w:lastRenderedPageBreak/>
              <w:t>視是否正確。(2)紙板塗線是否平整筆直，使用膠帶黏貼的組別是否平整。</w:t>
            </w:r>
          </w:p>
          <w:p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3.定稿與黏貼。(1)確定圖形大小後，可先以粉筆輕輕畫出立體幾何圖形的線稿。(2)再利用膠帶貼出幾何圖形輪廓線定稿位置，並張貼彩色膠帶。小組討論設計圖，學生利用課堂時間，完成創作。教師於課堂中個別指導，適時進行口頭引導或實作示範。</w:t>
            </w:r>
          </w:p>
          <w:p w:rsidR="00D9631C" w:rsidRPr="00D9631C"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4.互動、拍攝：創作完成後，搭配人物動作與作品互動，拍攝視覺錯視趣味作品，請學生至校園展示完成的作品擺拍照片。</w:t>
            </w:r>
          </w:p>
          <w:p w:rsidR="00D9631C" w:rsidRPr="009540FE" w:rsidRDefault="00D9631C" w:rsidP="00D9631C">
            <w:pPr>
              <w:ind w:left="57" w:right="57"/>
              <w:rPr>
                <w:rFonts w:asciiTheme="minorEastAsia" w:hAnsiTheme="minorEastAsia"/>
                <w:sz w:val="16"/>
                <w:szCs w:val="16"/>
              </w:rPr>
            </w:pPr>
            <w:r w:rsidRPr="00D9631C">
              <w:rPr>
                <w:rFonts w:asciiTheme="minorEastAsia" w:hAnsiTheme="minorEastAsia" w:hint="eastAsia"/>
                <w:sz w:val="16"/>
                <w:szCs w:val="16"/>
              </w:rPr>
              <w:t>5.分享、交流。(1)各組依序發表照片，分享作品。(2)各組相互交流與回饋。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743B8E" w:rsidRDefault="00743B8E" w:rsidP="00D9631C">
            <w:pPr>
              <w:ind w:leftChars="100" w:left="200" w:firstLineChars="100" w:firstLine="160"/>
              <w:jc w:val="center"/>
              <w:rPr>
                <w:rFonts w:asciiTheme="minorEastAsia" w:hAnsiTheme="minorEastAsia" w:cs="標楷體"/>
                <w:color w:val="000000" w:themeColor="text1"/>
                <w:sz w:val="16"/>
                <w:szCs w:val="16"/>
              </w:rPr>
            </w:pPr>
          </w:p>
          <w:p w:rsidR="00D9631C" w:rsidRPr="00D9631C" w:rsidRDefault="00743B8E" w:rsidP="00743B8E">
            <w:pPr>
              <w:ind w:firstLineChars="214" w:firstLine="342"/>
              <w:rPr>
                <w:rFonts w:asciiTheme="minorEastAsia" w:hAnsiTheme="minorEastAsia" w:cs="標楷體"/>
                <w:color w:val="000000" w:themeColor="text1"/>
                <w:sz w:val="16"/>
                <w:szCs w:val="16"/>
              </w:rPr>
            </w:pPr>
            <w:r w:rsidRPr="00743B8E">
              <w:rPr>
                <w:rFonts w:asciiTheme="minorEastAsia" w:hAnsiTheme="minorEastAsia" w:cs="標楷體"/>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9631C" w:rsidRPr="00500692" w:rsidRDefault="00743B8E" w:rsidP="00D9631C">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43B8E" w:rsidRPr="00E3155B" w:rsidRDefault="00743B8E" w:rsidP="00743B8E">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743B8E" w:rsidRPr="00E3155B" w:rsidRDefault="00743B8E" w:rsidP="00743B8E">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rsidR="00D9631C" w:rsidRPr="00500692" w:rsidRDefault="00743B8E" w:rsidP="00743B8E">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43B8E" w:rsidRDefault="00743B8E" w:rsidP="00743B8E">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D9631C" w:rsidRPr="00500692" w:rsidRDefault="00743B8E" w:rsidP="00743B8E">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生J17 </w:t>
            </w:r>
            <w:r w:rsidRPr="00E3155B">
              <w:rPr>
                <w:rFonts w:ascii="新細明體" w:hAnsi="新細明體" w:cs="新細明體"/>
                <w:sz w:val="16"/>
                <w:szCs w:val="16"/>
              </w:rPr>
              <w:t>愛自己與愛他人的能力。</w:t>
            </w:r>
          </w:p>
        </w:tc>
        <w:tc>
          <w:tcPr>
            <w:tcW w:w="1784" w:type="dxa"/>
            <w:tcBorders>
              <w:top w:val="single" w:sz="8" w:space="0" w:color="000000"/>
              <w:bottom w:val="single" w:sz="8" w:space="0" w:color="000000"/>
              <w:right w:val="single" w:sz="8" w:space="0" w:color="000000"/>
            </w:tcBorders>
          </w:tcPr>
          <w:p w:rsidR="00743B8E" w:rsidRPr="00302609" w:rsidRDefault="00743B8E" w:rsidP="00743B8E">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743B8E" w:rsidRPr="00135611" w:rsidRDefault="00743B8E" w:rsidP="00743B8E">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Theme="minorEastAsia" w:hAnsiTheme="minorEastAsia" w:cs="新細明體" w:hint="eastAsia"/>
                <w:sz w:val="16"/>
                <w:szCs w:val="16"/>
              </w:rPr>
              <w:t>數學</w:t>
            </w:r>
          </w:p>
          <w:p w:rsidR="00D9631C" w:rsidRPr="00500692" w:rsidRDefault="00743B8E" w:rsidP="00743B8E">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743B8E" w:rsidRPr="00500692"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43B8E" w:rsidRPr="00B26C28" w:rsidRDefault="00743B8E" w:rsidP="00743B8E">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743B8E" w:rsidRDefault="00743B8E" w:rsidP="00743B8E">
            <w:pPr>
              <w:snapToGrid w:val="0"/>
              <w:ind w:firstLine="0"/>
              <w:jc w:val="left"/>
              <w:rPr>
                <w:rFonts w:asciiTheme="minorEastAsia" w:hAnsiTheme="minorEastAsia"/>
                <w:sz w:val="16"/>
                <w:szCs w:val="16"/>
              </w:rPr>
            </w:pPr>
            <w:r>
              <w:rPr>
                <w:rFonts w:ascii="新細明體" w:hAnsi="新細明體" w:cs="新細明體"/>
                <w:sz w:val="16"/>
                <w:szCs w:val="16"/>
              </w:rPr>
              <w:t xml:space="preserve">表E-Ⅳ-3 </w:t>
            </w:r>
            <w:r w:rsidRPr="00B64947">
              <w:rPr>
                <w:rFonts w:ascii="新細明體" w:hAnsi="新細明體" w:cs="新細明體"/>
                <w:sz w:val="16"/>
                <w:szCs w:val="16"/>
              </w:rPr>
              <w:t>戲劇、舞蹈與其他藝術元素的結合演出。</w:t>
            </w:r>
          </w:p>
          <w:p w:rsidR="00743B8E" w:rsidRDefault="00743B8E" w:rsidP="00743B8E">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B64947">
              <w:rPr>
                <w:rFonts w:ascii="新細明體" w:hAnsi="新細明體" w:cs="新細明體"/>
                <w:sz w:val="16"/>
                <w:szCs w:val="16"/>
              </w:rPr>
              <w:t>表演藝術與生活美學、在地文化及特定場域的演出連結。</w:t>
            </w:r>
          </w:p>
          <w:p w:rsidR="00743B8E" w:rsidRDefault="00743B8E" w:rsidP="00743B8E">
            <w:pPr>
              <w:snapToGrid w:val="0"/>
              <w:ind w:firstLine="0"/>
              <w:jc w:val="left"/>
              <w:rPr>
                <w:rFonts w:asciiTheme="minorEastAsia" w:hAnsiTheme="minorEastAsia"/>
                <w:sz w:val="16"/>
                <w:szCs w:val="16"/>
              </w:rPr>
            </w:pPr>
            <w:r>
              <w:rPr>
                <w:rFonts w:ascii="新細明體" w:hAnsi="新細明體" w:cs="新細明體"/>
                <w:sz w:val="16"/>
                <w:szCs w:val="16"/>
              </w:rPr>
              <w:t xml:space="preserve">表A-Ⅳ-2 </w:t>
            </w:r>
            <w:r w:rsidRPr="00B64947">
              <w:rPr>
                <w:rFonts w:ascii="新細明體" w:hAnsi="新細明體" w:cs="新細明體"/>
                <w:sz w:val="16"/>
                <w:szCs w:val="16"/>
              </w:rPr>
              <w:t>在地及各族群、東西方、傳統與當代表演藝術之類型、代表作品與人物。</w:t>
            </w:r>
          </w:p>
          <w:p w:rsidR="00743B8E" w:rsidRDefault="00743B8E" w:rsidP="00743B8E">
            <w:pPr>
              <w:snapToGrid w:val="0"/>
              <w:ind w:firstLine="0"/>
              <w:jc w:val="left"/>
              <w:rPr>
                <w:rFonts w:asciiTheme="minorEastAsia" w:hAnsiTheme="minorEastAsia"/>
                <w:sz w:val="16"/>
                <w:szCs w:val="16"/>
              </w:rPr>
            </w:pPr>
            <w:r>
              <w:rPr>
                <w:rFonts w:ascii="新細明體" w:hAnsi="新細明體" w:cs="新細明體"/>
                <w:sz w:val="16"/>
                <w:szCs w:val="16"/>
              </w:rPr>
              <w:t>表P-Ⅳ-2 應用戲劇、應用劇場與應用舞蹈等多元形式</w:t>
            </w:r>
            <w:r w:rsidRPr="00B64947">
              <w:rPr>
                <w:rFonts w:ascii="新細明體" w:hAnsi="新細明體" w:cs="新細明體"/>
                <w:sz w:val="16"/>
                <w:szCs w:val="16"/>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43B8E" w:rsidRDefault="00743B8E" w:rsidP="00743B8E">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表1-Ⅳ-1 能運用特定元素、形式、技巧與肢體語彙表現想法，發展多元能力，並在劇場中呈現。</w:t>
            </w:r>
          </w:p>
          <w:p w:rsidR="00743B8E" w:rsidRDefault="00743B8E" w:rsidP="00743B8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表2-Ⅳ-2 </w:t>
            </w:r>
            <w:r w:rsidRPr="00B64947">
              <w:rPr>
                <w:rFonts w:ascii="新細明體" w:hAnsi="新細明體" w:cs="新細明體"/>
                <w:snapToGrid w:val="0"/>
                <w:sz w:val="16"/>
                <w:szCs w:val="16"/>
              </w:rPr>
              <w:t>能體認各種表演藝術發展脈絡、文化內涵及代表人物。</w:t>
            </w:r>
          </w:p>
          <w:p w:rsidR="00743B8E" w:rsidRDefault="00743B8E" w:rsidP="00743B8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表3-Ⅳ-2 </w:t>
            </w:r>
            <w:r w:rsidRPr="00B64947">
              <w:rPr>
                <w:rFonts w:ascii="新細明體" w:hAnsi="新細明體" w:cs="新細明體"/>
                <w:snapToGrid w:val="0"/>
                <w:sz w:val="16"/>
                <w:szCs w:val="16"/>
              </w:rPr>
              <w:t>能運用多元創作探討公共議題，展現人文關懷與獨立思考能力。</w:t>
            </w:r>
          </w:p>
          <w:p w:rsidR="00743B8E" w:rsidRDefault="00743B8E" w:rsidP="00743B8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B64947">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43B8E" w:rsidRDefault="00743B8E" w:rsidP="00743B8E">
            <w:pPr>
              <w:ind w:left="57" w:right="57"/>
              <w:rPr>
                <w:rFonts w:asciiTheme="minorEastAsia" w:hAnsiTheme="minorEastAsia"/>
                <w:sz w:val="16"/>
                <w:szCs w:val="16"/>
              </w:rPr>
            </w:pPr>
            <w:r w:rsidRPr="00743B8E">
              <w:rPr>
                <w:rFonts w:asciiTheme="minorEastAsia" w:hAnsiTheme="minorEastAsia" w:hint="eastAsia"/>
                <w:sz w:val="16"/>
                <w:szCs w:val="16"/>
              </w:rPr>
              <w:t>表演藝術-第九課 絢麗紛呈的戲曲</w:t>
            </w:r>
          </w:p>
          <w:p w:rsidR="00743B8E" w:rsidRPr="00743B8E" w:rsidRDefault="00743B8E" w:rsidP="00743B8E">
            <w:pPr>
              <w:ind w:left="57" w:right="57"/>
              <w:rPr>
                <w:rFonts w:asciiTheme="minorEastAsia" w:hAnsiTheme="minorEastAsia"/>
                <w:sz w:val="16"/>
                <w:szCs w:val="16"/>
              </w:rPr>
            </w:pPr>
            <w:r w:rsidRPr="00743B8E">
              <w:rPr>
                <w:rFonts w:asciiTheme="minorEastAsia" w:hAnsiTheme="minorEastAsia" w:hint="eastAsia"/>
                <w:sz w:val="16"/>
                <w:szCs w:val="16"/>
              </w:rPr>
              <w:t>1.介紹戲曲的臉部化妝、包頭。</w:t>
            </w:r>
          </w:p>
          <w:p w:rsidR="00743B8E" w:rsidRPr="00743B8E" w:rsidRDefault="00743B8E" w:rsidP="00743B8E">
            <w:pPr>
              <w:ind w:left="57" w:right="57"/>
              <w:rPr>
                <w:rFonts w:asciiTheme="minorEastAsia" w:hAnsiTheme="minorEastAsia"/>
                <w:sz w:val="16"/>
                <w:szCs w:val="16"/>
              </w:rPr>
            </w:pPr>
            <w:r w:rsidRPr="00743B8E">
              <w:rPr>
                <w:rFonts w:asciiTheme="minorEastAsia" w:hAnsiTheme="minorEastAsia" w:hint="eastAsia"/>
                <w:sz w:val="16"/>
                <w:szCs w:val="16"/>
              </w:rPr>
              <w:t>2.介紹戲曲各種臉譜之代表意義及代表人物。</w:t>
            </w:r>
          </w:p>
          <w:p w:rsidR="00743B8E" w:rsidRPr="00743B8E" w:rsidRDefault="00743B8E" w:rsidP="00743B8E">
            <w:pPr>
              <w:ind w:left="57" w:right="57"/>
              <w:rPr>
                <w:rFonts w:asciiTheme="minorEastAsia" w:hAnsiTheme="minorEastAsia"/>
                <w:sz w:val="16"/>
                <w:szCs w:val="16"/>
              </w:rPr>
            </w:pPr>
            <w:r w:rsidRPr="00743B8E">
              <w:rPr>
                <w:rFonts w:asciiTheme="minorEastAsia" w:hAnsiTheme="minorEastAsia" w:hint="eastAsia"/>
                <w:sz w:val="16"/>
                <w:szCs w:val="16"/>
              </w:rPr>
              <w:t>3.介紹戲曲的傳承，以及在現代的應用。</w:t>
            </w:r>
          </w:p>
          <w:p w:rsidR="00743B8E" w:rsidRPr="00743B8E" w:rsidRDefault="00743B8E" w:rsidP="00743B8E">
            <w:pPr>
              <w:ind w:left="57" w:right="57"/>
              <w:rPr>
                <w:rFonts w:asciiTheme="minorEastAsia" w:hAnsiTheme="minorEastAsia"/>
                <w:sz w:val="16"/>
                <w:szCs w:val="16"/>
              </w:rPr>
            </w:pPr>
            <w:r w:rsidRPr="00743B8E">
              <w:rPr>
                <w:rFonts w:asciiTheme="minorEastAsia" w:hAnsiTheme="minorEastAsia" w:hint="eastAsia"/>
                <w:sz w:val="16"/>
                <w:szCs w:val="16"/>
              </w:rPr>
              <w:t>(1)粵劇：又稱「廣府大戲」，發源於佛山，是以粵方言演唱的廣東地方傳統戲曲劇種，流行於廣東珠三角、粵西、港澳地區，以及廣西的東南部，在國外的華裔聚居區也時有演出。其源流可追溯到明代嘉靖年間，粵劇是受到弋陽腔、昆腔、漢劇、徽劇、秦腔等多個劇種的影響而發展，取各家之長，自成風格，既與傳統的戲曲文化一脈相承，又具有濃厚的嶺南文化特色。</w:t>
            </w:r>
          </w:p>
          <w:p w:rsidR="00743B8E" w:rsidRPr="009540FE" w:rsidRDefault="00743B8E" w:rsidP="00743B8E">
            <w:pPr>
              <w:ind w:left="57" w:right="57"/>
              <w:rPr>
                <w:rFonts w:asciiTheme="minorEastAsia" w:hAnsiTheme="minorEastAsia"/>
                <w:sz w:val="16"/>
                <w:szCs w:val="16"/>
              </w:rPr>
            </w:pPr>
            <w:r w:rsidRPr="00743B8E">
              <w:rPr>
                <w:rFonts w:asciiTheme="minorEastAsia" w:hAnsiTheme="minorEastAsia" w:hint="eastAsia"/>
                <w:sz w:val="16"/>
                <w:szCs w:val="16"/>
              </w:rPr>
              <w:t>(2)崑曲：崑曲至今已有六百多年歷史，被稱為「百戲之祖，百戲之師」，許多地方的劇種如晉劇、湘劇、川劇、桂劇、越劇，以及廣東粵劇、閩劇等，都受過崑劇藝術多方面的哺育和滋養。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743B8E" w:rsidRPr="00D9631C" w:rsidRDefault="00743B8E" w:rsidP="00743B8E">
            <w:pPr>
              <w:ind w:firstLineChars="214" w:firstLine="342"/>
              <w:rPr>
                <w:rFonts w:asciiTheme="minorEastAsia" w:hAnsiTheme="minorEastAsia" w:cs="標楷體"/>
                <w:color w:val="000000" w:themeColor="text1"/>
                <w:sz w:val="16"/>
                <w:szCs w:val="16"/>
              </w:rPr>
            </w:pPr>
            <w:r>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43B8E" w:rsidRPr="00500692" w:rsidRDefault="00743B8E" w:rsidP="00743B8E">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w:t>
            </w:r>
            <w:r w:rsidRPr="00957E31">
              <w:rPr>
                <w:rFonts w:ascii="新細明體" w:hAnsi="新細明體" w:cs="新細明體"/>
                <w:snapToGrid w:val="0"/>
                <w:sz w:val="16"/>
                <w:szCs w:val="16"/>
              </w:rPr>
              <w:t>電腦、影音音響設備、錄影設備。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43B8E" w:rsidRPr="00E3155B" w:rsidRDefault="00743B8E" w:rsidP="00743B8E">
            <w:pPr>
              <w:snapToGrid w:val="0"/>
              <w:ind w:firstLine="0"/>
              <w:jc w:val="left"/>
              <w:rPr>
                <w:rFonts w:asciiTheme="minorEastAsia" w:hAnsiTheme="minorEastAsia"/>
                <w:sz w:val="16"/>
                <w:szCs w:val="16"/>
              </w:rPr>
            </w:pPr>
            <w:r w:rsidRPr="00E3155B">
              <w:rPr>
                <w:rFonts w:ascii="新細明體" w:hAnsi="新細明體" w:cs="新細明體"/>
                <w:sz w:val="16"/>
                <w:szCs w:val="16"/>
              </w:rPr>
              <w:t>1.學生互評</w:t>
            </w:r>
          </w:p>
          <w:p w:rsidR="00743B8E" w:rsidRPr="00E3155B" w:rsidRDefault="00743B8E" w:rsidP="00743B8E">
            <w:pPr>
              <w:snapToGrid w:val="0"/>
              <w:ind w:firstLine="0"/>
              <w:jc w:val="left"/>
              <w:rPr>
                <w:rFonts w:asciiTheme="minorEastAsia" w:hAnsiTheme="minorEastAsia"/>
                <w:sz w:val="16"/>
                <w:szCs w:val="16"/>
              </w:rPr>
            </w:pPr>
            <w:r w:rsidRPr="00E3155B">
              <w:rPr>
                <w:rFonts w:ascii="新細明體" w:hAnsi="新細明體" w:cs="新細明體"/>
                <w:sz w:val="16"/>
                <w:szCs w:val="16"/>
              </w:rPr>
              <w:t>2.發表評量</w:t>
            </w:r>
          </w:p>
          <w:p w:rsidR="00743B8E" w:rsidRPr="00E3155B" w:rsidRDefault="00743B8E" w:rsidP="00743B8E">
            <w:pPr>
              <w:snapToGrid w:val="0"/>
              <w:ind w:firstLine="0"/>
              <w:jc w:val="left"/>
              <w:rPr>
                <w:rFonts w:asciiTheme="minorEastAsia" w:hAnsiTheme="minorEastAsia"/>
                <w:sz w:val="16"/>
                <w:szCs w:val="16"/>
              </w:rPr>
            </w:pPr>
            <w:r w:rsidRPr="00E3155B">
              <w:rPr>
                <w:rFonts w:ascii="新細明體" w:hAnsi="新細明體" w:cs="新細明體"/>
                <w:sz w:val="16"/>
                <w:szCs w:val="16"/>
              </w:rPr>
              <w:t>3.表現評量</w:t>
            </w:r>
          </w:p>
          <w:p w:rsidR="00743B8E" w:rsidRPr="00E3155B" w:rsidRDefault="00743B8E" w:rsidP="00743B8E">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rsidR="00743B8E" w:rsidRPr="00E3155B" w:rsidRDefault="00743B8E" w:rsidP="00743B8E">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rsidR="00743B8E" w:rsidRPr="00500692" w:rsidRDefault="00743B8E" w:rsidP="00743B8E">
            <w:pPr>
              <w:ind w:left="-22" w:firstLine="0"/>
              <w:jc w:val="left"/>
              <w:rPr>
                <w:rFonts w:ascii="標楷體" w:eastAsia="標楷體" w:hAnsi="標楷體" w:cs="標楷體"/>
                <w:color w:val="FF0000"/>
                <w:sz w:val="24"/>
                <w:szCs w:val="24"/>
              </w:rPr>
            </w:pPr>
            <w:r w:rsidRPr="00E3155B">
              <w:rPr>
                <w:rFonts w:ascii="新細明體" w:hAnsi="新細明體" w:cs="新細明體"/>
                <w:sz w:val="16"/>
                <w:szCs w:val="16"/>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43B8E" w:rsidRDefault="00743B8E" w:rsidP="00743B8E">
            <w:pPr>
              <w:snapToGrid w:val="0"/>
              <w:ind w:firstLine="0"/>
              <w:jc w:val="left"/>
              <w:rPr>
                <w:rFonts w:asciiTheme="minorEastAsia" w:hAnsiTheme="minorEastAsia"/>
                <w:sz w:val="16"/>
                <w:szCs w:val="16"/>
              </w:rPr>
            </w:pPr>
            <w:r>
              <w:rPr>
                <w:rFonts w:ascii="新細明體" w:hAnsi="新細明體" w:cs="新細明體"/>
                <w:sz w:val="16"/>
                <w:szCs w:val="16"/>
              </w:rPr>
              <w:t>【國際教育】</w:t>
            </w:r>
          </w:p>
          <w:p w:rsidR="00743B8E" w:rsidRPr="00743B8E" w:rsidRDefault="00743B8E" w:rsidP="00743B8E">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tc>
        <w:tc>
          <w:tcPr>
            <w:tcW w:w="1784" w:type="dxa"/>
            <w:tcBorders>
              <w:top w:val="single" w:sz="8" w:space="0" w:color="000000"/>
              <w:bottom w:val="single" w:sz="8" w:space="0" w:color="000000"/>
              <w:right w:val="single" w:sz="8" w:space="0" w:color="000000"/>
            </w:tcBorders>
          </w:tcPr>
          <w:p w:rsidR="00743B8E" w:rsidRPr="002822AB" w:rsidRDefault="00743B8E" w:rsidP="00743B8E">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■實施跨領域或跨科目協同教學(需另申請授課鐘點費)</w:t>
            </w:r>
          </w:p>
          <w:p w:rsidR="00743B8E" w:rsidRPr="002822AB" w:rsidRDefault="00743B8E" w:rsidP="00743B8E">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1.協同科目：社會</w:t>
            </w:r>
          </w:p>
          <w:p w:rsidR="00743B8E" w:rsidRPr="00500692" w:rsidRDefault="00743B8E" w:rsidP="00743B8E">
            <w:pPr>
              <w:adjustRightInd w:val="0"/>
              <w:snapToGrid w:val="0"/>
              <w:spacing w:line="0" w:lineRule="atLeast"/>
              <w:ind w:hanging="7"/>
              <w:jc w:val="left"/>
              <w:rPr>
                <w:rFonts w:ascii="標楷體" w:eastAsia="標楷體" w:hAnsi="標楷體" w:cs="標楷體"/>
                <w:sz w:val="24"/>
                <w:szCs w:val="24"/>
              </w:rPr>
            </w:pPr>
            <w:r w:rsidRPr="002822AB">
              <w:rPr>
                <w:rFonts w:asciiTheme="minorEastAsia" w:hAnsiTheme="minorEastAsia" w:cs="標楷體" w:hint="eastAsia"/>
                <w:sz w:val="16"/>
                <w:szCs w:val="16"/>
              </w:rPr>
              <w:t>2.協同節數：1</w:t>
            </w:r>
          </w:p>
        </w:tc>
      </w:tr>
      <w:tr w:rsidR="00677642" w:rsidRPr="00500692" w:rsidTr="00677642">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677642" w:rsidRPr="00B26C28" w:rsidRDefault="00677642" w:rsidP="00677642">
            <w:pPr>
              <w:spacing w:line="0" w:lineRule="atLeast"/>
              <w:jc w:val="center"/>
              <w:rPr>
                <w:rFonts w:eastAsia="標楷體"/>
                <w:color w:val="auto"/>
              </w:rPr>
            </w:pPr>
            <w:r w:rsidRPr="00B26C28">
              <w:rPr>
                <w:rFonts w:eastAsia="標楷體"/>
                <w:color w:val="auto"/>
              </w:rPr>
              <w:t>第五週</w:t>
            </w:r>
          </w:p>
          <w:p w:rsidR="00677642" w:rsidRPr="00B26C28" w:rsidRDefault="00677642" w:rsidP="00677642">
            <w:pPr>
              <w:spacing w:line="0" w:lineRule="atLeast"/>
              <w:jc w:val="center"/>
              <w:rPr>
                <w:rFonts w:eastAsia="標楷體"/>
                <w:color w:val="auto"/>
              </w:rPr>
            </w:pPr>
            <w:r w:rsidRPr="00B26C28">
              <w:rPr>
                <w:rFonts w:eastAsia="標楷體"/>
                <w:color w:val="auto"/>
              </w:rPr>
              <w:t>3/</w:t>
            </w:r>
            <w:r>
              <w:rPr>
                <w:rFonts w:eastAsia="標楷體" w:hint="eastAsia"/>
                <w:color w:val="auto"/>
              </w:rPr>
              <w:t>13</w:t>
            </w:r>
            <w:r w:rsidRPr="00B26C28">
              <w:rPr>
                <w:rFonts w:eastAsia="標楷體"/>
                <w:color w:val="auto"/>
              </w:rPr>
              <w:t>~3/1</w:t>
            </w:r>
            <w:r>
              <w:rPr>
                <w:rFonts w:eastAsia="標楷體" w:hint="eastAsia"/>
                <w:color w:val="auto"/>
              </w:rPr>
              <w:t>7</w:t>
            </w:r>
          </w:p>
        </w:tc>
        <w:tc>
          <w:tcPr>
            <w:tcW w:w="1418" w:type="dxa"/>
            <w:tcBorders>
              <w:top w:val="single" w:sz="8" w:space="0" w:color="000000"/>
              <w:left w:val="single" w:sz="8" w:space="0" w:color="000000"/>
              <w:bottom w:val="single" w:sz="8" w:space="0" w:color="000000"/>
              <w:right w:val="single" w:sz="8" w:space="0" w:color="000000"/>
            </w:tcBorders>
          </w:tcPr>
          <w:p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w:t>
            </w:r>
            <w:r w:rsidRPr="00B64947">
              <w:rPr>
                <w:rFonts w:ascii="新細明體" w:hAnsi="新細明體" w:cs="新細明體"/>
                <w:sz w:val="16"/>
                <w:szCs w:val="16"/>
              </w:rPr>
              <w:lastRenderedPageBreak/>
              <w:t>種音樂展演形式，以及樂曲之作曲家、音樂表演團體與創作背景。</w:t>
            </w:r>
          </w:p>
          <w:p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音E-Ⅳ-3 </w:t>
            </w:r>
            <w:r w:rsidRPr="00B64947">
              <w:rPr>
                <w:rFonts w:ascii="新細明體" w:hAnsi="新細明體" w:cs="新細明體"/>
                <w:sz w:val="16"/>
                <w:szCs w:val="16"/>
              </w:rPr>
              <w:t>音樂符號與術語、記譜法或簡易音樂軟體。</w:t>
            </w:r>
          </w:p>
          <w:p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音E-Ⅳ-4 </w:t>
            </w:r>
            <w:r w:rsidRPr="00B64947">
              <w:rPr>
                <w:rFonts w:ascii="新細明體" w:hAnsi="新細明體" w:cs="新細明體"/>
                <w:sz w:val="16"/>
                <w:szCs w:val="16"/>
              </w:rPr>
              <w:t>音樂元素，如：音色、調式、和聲等。</w:t>
            </w:r>
          </w:p>
          <w:p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77642" w:rsidRDefault="00677642" w:rsidP="00677642">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rsidR="00677642" w:rsidRDefault="00677642" w:rsidP="0067764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w:t>
            </w:r>
            <w:r w:rsidRPr="00B64947">
              <w:rPr>
                <w:rFonts w:ascii="新細明體" w:hAnsi="新細明體" w:cs="新細明體"/>
                <w:snapToGrid w:val="0"/>
                <w:sz w:val="16"/>
                <w:szCs w:val="16"/>
              </w:rPr>
              <w:lastRenderedPageBreak/>
              <w:t>類音樂作品，體會藝術文化之美。</w:t>
            </w:r>
          </w:p>
          <w:p w:rsidR="00677642" w:rsidRDefault="00677642" w:rsidP="0067764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rsidR="00677642" w:rsidRDefault="00677642" w:rsidP="0067764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77642" w:rsidRDefault="00677642" w:rsidP="00677642">
            <w:pPr>
              <w:pStyle w:val="aff9"/>
              <w:spacing w:after="90"/>
              <w:ind w:left="57" w:right="57"/>
              <w:rPr>
                <w:rFonts w:asciiTheme="minorEastAsia" w:hAnsiTheme="minorEastAsia"/>
                <w:sz w:val="16"/>
                <w:szCs w:val="16"/>
              </w:rPr>
            </w:pPr>
            <w:r w:rsidRPr="009540FE">
              <w:rPr>
                <w:rFonts w:asciiTheme="minorEastAsia" w:hAnsiTheme="minorEastAsia" w:hint="eastAsia"/>
                <w:sz w:val="16"/>
                <w:szCs w:val="16"/>
              </w:rPr>
              <w:lastRenderedPageBreak/>
              <w:t>音樂</w:t>
            </w:r>
            <w:r w:rsidRPr="009540FE">
              <w:rPr>
                <w:rFonts w:asciiTheme="minorEastAsia" w:hAnsiTheme="minorEastAsia" w:hint="eastAsia"/>
                <w:sz w:val="16"/>
                <w:szCs w:val="16"/>
              </w:rPr>
              <w:t>-</w:t>
            </w:r>
            <w:r w:rsidRPr="009540FE">
              <w:rPr>
                <w:rFonts w:asciiTheme="minorEastAsia" w:hAnsiTheme="minorEastAsia" w:hint="eastAsia"/>
                <w:sz w:val="16"/>
                <w:szCs w:val="16"/>
              </w:rPr>
              <w:t>第五課</w:t>
            </w:r>
            <w:r w:rsidRPr="009540FE">
              <w:rPr>
                <w:rFonts w:asciiTheme="minorEastAsia" w:hAnsiTheme="minorEastAsia" w:hint="eastAsia"/>
                <w:sz w:val="16"/>
                <w:szCs w:val="16"/>
              </w:rPr>
              <w:t xml:space="preserve"> </w:t>
            </w:r>
            <w:r w:rsidRPr="009540FE">
              <w:rPr>
                <w:rFonts w:asciiTheme="minorEastAsia" w:hAnsiTheme="minorEastAsia" w:hint="eastAsia"/>
                <w:sz w:val="16"/>
                <w:szCs w:val="16"/>
              </w:rPr>
              <w:t>聽見世界</w:t>
            </w:r>
          </w:p>
          <w:p w:rsidR="00677642" w:rsidRPr="00B64947" w:rsidRDefault="00677642" w:rsidP="00677642">
            <w:pPr>
              <w:snapToGrid w:val="0"/>
              <w:ind w:firstLine="0"/>
              <w:jc w:val="left"/>
              <w:rPr>
                <w:rFonts w:asciiTheme="minorEastAsia" w:hAnsiTheme="minorEastAsia"/>
                <w:sz w:val="16"/>
                <w:szCs w:val="16"/>
              </w:rPr>
            </w:pPr>
            <w:r w:rsidRPr="00B64947">
              <w:rPr>
                <w:rFonts w:ascii="新細明體" w:hAnsi="新細明體" w:cs="新細明體"/>
                <w:sz w:val="16"/>
                <w:szCs w:val="16"/>
              </w:rPr>
              <w:t>1.</w:t>
            </w:r>
            <w:r>
              <w:rPr>
                <w:rFonts w:ascii="新細明體" w:hAnsi="新細明體" w:cs="新細明體"/>
                <w:sz w:val="16"/>
                <w:szCs w:val="16"/>
              </w:rPr>
              <w:t>第四站聽見紐西蘭</w:t>
            </w:r>
          </w:p>
          <w:p w:rsidR="00677642" w:rsidRPr="00B64947" w:rsidRDefault="00677642" w:rsidP="00677642">
            <w:pPr>
              <w:snapToGrid w:val="0"/>
              <w:ind w:firstLine="0"/>
              <w:jc w:val="left"/>
              <w:rPr>
                <w:rFonts w:asciiTheme="minorEastAsia" w:hAnsiTheme="minorEastAsia"/>
                <w:sz w:val="16"/>
                <w:szCs w:val="16"/>
              </w:rPr>
            </w:pPr>
            <w:r w:rsidRPr="00B64947">
              <w:rPr>
                <w:rFonts w:ascii="新細明體" w:hAnsi="新細明體" w:cs="新細明體"/>
                <w:sz w:val="16"/>
                <w:szCs w:val="16"/>
              </w:rPr>
              <w:t>(1)引導學生從阿美族的舞蹈，再到毛利人的舞蹈，有哪些相似，從服裝到族群性，到音樂的曲調性，都有許多相似之處。</w:t>
            </w:r>
          </w:p>
          <w:p w:rsidR="00677642" w:rsidRDefault="00677642" w:rsidP="00677642">
            <w:pPr>
              <w:snapToGrid w:val="0"/>
              <w:ind w:firstLine="0"/>
              <w:jc w:val="left"/>
              <w:rPr>
                <w:rFonts w:asciiTheme="minorEastAsia" w:hAnsiTheme="minorEastAsia"/>
                <w:sz w:val="16"/>
                <w:szCs w:val="16"/>
              </w:rPr>
            </w:pPr>
            <w:r w:rsidRPr="00B64947">
              <w:rPr>
                <w:rFonts w:ascii="新細明體" w:hAnsi="新細明體" w:cs="新細明體"/>
                <w:sz w:val="16"/>
                <w:szCs w:val="16"/>
              </w:rPr>
              <w:lastRenderedPageBreak/>
              <w:t>(2)欣賞毛利人情歌〈河水湍湍〉，並認識紐西蘭歌手海莉。</w:t>
            </w:r>
          </w:p>
          <w:p w:rsidR="00677642" w:rsidRPr="001433A8" w:rsidRDefault="00677642" w:rsidP="00677642">
            <w:pPr>
              <w:pStyle w:val="aff9"/>
              <w:spacing w:after="90"/>
              <w:ind w:left="57" w:right="57"/>
              <w:rPr>
                <w:rFonts w:ascii="標楷體" w:eastAsia="標楷體" w:hAnsi="標楷體" w:cs="Times New Roman"/>
              </w:rPr>
            </w:pPr>
            <w:r>
              <w:rPr>
                <w:rFonts w:ascii="新細明體" w:hAnsi="新細明體" w:cs="新細明體"/>
                <w:sz w:val="16"/>
                <w:szCs w:val="16"/>
              </w:rPr>
              <w:t>2</w:t>
            </w:r>
            <w:r w:rsidRPr="00B64947">
              <w:rPr>
                <w:rFonts w:ascii="新細明體" w:hAnsi="新細明體" w:cs="新細明體"/>
                <w:sz w:val="16"/>
                <w:szCs w:val="16"/>
              </w:rPr>
              <w:t>.</w:t>
            </w:r>
            <w:r>
              <w:rPr>
                <w:rFonts w:ascii="新細明體" w:hAnsi="新細明體" w:cs="新細明體"/>
                <w:sz w:val="16"/>
                <w:szCs w:val="16"/>
              </w:rPr>
              <w:t>非常有「藝」思。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677642" w:rsidRPr="00D9631C" w:rsidRDefault="00677642" w:rsidP="00677642">
            <w:pPr>
              <w:ind w:leftChars="100" w:left="200" w:firstLineChars="100" w:firstLine="160"/>
              <w:jc w:val="center"/>
              <w:rPr>
                <w:rFonts w:asciiTheme="minorEastAsia" w:hAnsiTheme="minorEastAsia" w:cs="標楷體"/>
                <w:color w:val="000000" w:themeColor="text1"/>
                <w:sz w:val="16"/>
                <w:szCs w:val="16"/>
              </w:rPr>
            </w:pPr>
          </w:p>
          <w:p w:rsidR="00677642" w:rsidRPr="00D9631C" w:rsidRDefault="00677642" w:rsidP="00677642">
            <w:pPr>
              <w:ind w:leftChars="100" w:left="200" w:firstLineChars="100" w:firstLine="160"/>
              <w:jc w:val="center"/>
              <w:rPr>
                <w:rFonts w:asciiTheme="minorEastAsia" w:hAnsiTheme="minorEastAsia" w:cs="標楷體"/>
                <w:color w:val="000000" w:themeColor="text1"/>
                <w:sz w:val="16"/>
                <w:szCs w:val="16"/>
              </w:rPr>
            </w:pPr>
          </w:p>
          <w:p w:rsidR="00677642" w:rsidRPr="00D9631C" w:rsidRDefault="00677642" w:rsidP="00677642">
            <w:pPr>
              <w:ind w:left="317" w:hanging="317"/>
              <w:jc w:val="center"/>
              <w:rPr>
                <w:rFonts w:ascii="標楷體" w:eastAsia="標楷體" w:hAnsi="標楷體" w:cs="標楷體"/>
                <w:color w:val="000000" w:themeColor="text1"/>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77642" w:rsidRPr="00006ED6" w:rsidRDefault="00677642" w:rsidP="00677642">
            <w:pPr>
              <w:ind w:left="57" w:right="57" w:firstLine="0"/>
              <w:rPr>
                <w:rFonts w:ascii="標楷體" w:eastAsia="標楷體" w:hAnsi="標楷體"/>
              </w:rPr>
            </w:pPr>
            <w:r w:rsidRPr="00B64947">
              <w:rPr>
                <w:rFonts w:ascii="新細明體" w:hAnsi="新細明體" w:cs="新細明體"/>
                <w:snapToGrid w:val="0"/>
                <w:sz w:val="16"/>
                <w:szCs w:val="16"/>
              </w:rPr>
              <w:t>1.直笛、鋼琴、金貝鼓、響板、電腦、影音音響設備。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77642" w:rsidRPr="00E3155B" w:rsidRDefault="00677642" w:rsidP="00677642">
            <w:pPr>
              <w:snapToGrid w:val="0"/>
              <w:ind w:firstLine="0"/>
              <w:jc w:val="left"/>
              <w:rPr>
                <w:rFonts w:asciiTheme="minorEastAsia" w:hAnsiTheme="minorEastAsia"/>
                <w:sz w:val="16"/>
                <w:szCs w:val="16"/>
              </w:rPr>
            </w:pPr>
            <w:r w:rsidRPr="00E3155B">
              <w:rPr>
                <w:rFonts w:ascii="新細明體" w:hAnsi="新細明體" w:cs="新細明體"/>
                <w:sz w:val="16"/>
                <w:szCs w:val="16"/>
              </w:rPr>
              <w:t>1.發表評量</w:t>
            </w:r>
          </w:p>
          <w:p w:rsidR="00677642" w:rsidRPr="00E3155B" w:rsidRDefault="00677642" w:rsidP="00677642">
            <w:pPr>
              <w:snapToGrid w:val="0"/>
              <w:ind w:firstLine="0"/>
              <w:jc w:val="left"/>
              <w:rPr>
                <w:rFonts w:asciiTheme="minorEastAsia" w:hAnsiTheme="minorEastAsia"/>
                <w:sz w:val="16"/>
                <w:szCs w:val="16"/>
              </w:rPr>
            </w:pPr>
            <w:r w:rsidRPr="00E3155B">
              <w:rPr>
                <w:rFonts w:ascii="新細明體" w:hAnsi="新細明體" w:cs="新細明體"/>
                <w:sz w:val="16"/>
                <w:szCs w:val="16"/>
              </w:rPr>
              <w:t>2.教師評量</w:t>
            </w:r>
          </w:p>
          <w:p w:rsidR="00677642" w:rsidRPr="00E3155B" w:rsidRDefault="00677642" w:rsidP="00677642">
            <w:pPr>
              <w:snapToGrid w:val="0"/>
              <w:ind w:firstLine="0"/>
              <w:jc w:val="left"/>
              <w:rPr>
                <w:rFonts w:asciiTheme="minorEastAsia" w:hAnsiTheme="minorEastAsia"/>
                <w:sz w:val="16"/>
                <w:szCs w:val="16"/>
              </w:rPr>
            </w:pPr>
            <w:r w:rsidRPr="00E3155B">
              <w:rPr>
                <w:rFonts w:ascii="新細明體" w:hAnsi="新細明體" w:cs="新細明體"/>
                <w:sz w:val="16"/>
                <w:szCs w:val="16"/>
              </w:rPr>
              <w:t>3.觀察評量</w:t>
            </w:r>
          </w:p>
          <w:p w:rsidR="00677642" w:rsidRPr="00006ED6" w:rsidRDefault="00677642" w:rsidP="00677642">
            <w:pPr>
              <w:ind w:right="57" w:firstLine="0"/>
              <w:rPr>
                <w:rFonts w:ascii="標楷體" w:eastAsia="標楷體" w:hAnsi="標楷體"/>
              </w:rPr>
            </w:pPr>
            <w:r w:rsidRPr="00E3155B">
              <w:rPr>
                <w:rFonts w:ascii="新細明體" w:hAnsi="新細明體" w:cs="新細明體"/>
                <w:sz w:val="16"/>
                <w:szCs w:val="16"/>
              </w:rPr>
              <w:t>4.態度評量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人J4 </w:t>
            </w:r>
            <w:r w:rsidRPr="00A13791">
              <w:rPr>
                <w:rFonts w:ascii="新細明體" w:hAnsi="新細明體" w:cs="新細明體"/>
                <w:sz w:val="16"/>
                <w:szCs w:val="16"/>
              </w:rPr>
              <w:t>了解平等、正義的原則，並在生活中實踐。</w:t>
            </w:r>
          </w:p>
          <w:p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人J5 </w:t>
            </w:r>
            <w:r w:rsidRPr="00A13791">
              <w:rPr>
                <w:rFonts w:ascii="新細明體" w:hAnsi="新細明體" w:cs="新細明體"/>
                <w:sz w:val="16"/>
                <w:szCs w:val="16"/>
              </w:rPr>
              <w:t>了解社會上有不同的群體和文化，尊重並欣賞其差異。</w:t>
            </w:r>
          </w:p>
          <w:p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【多元文化教育】</w:t>
            </w:r>
          </w:p>
          <w:p w:rsidR="00677642" w:rsidRPr="00006ED6" w:rsidRDefault="00677642" w:rsidP="00677642">
            <w:pPr>
              <w:ind w:left="57" w:right="57"/>
              <w:rPr>
                <w:rFonts w:ascii="標楷體" w:eastAsia="標楷體" w:hAnsi="標楷體"/>
              </w:rPr>
            </w:pPr>
            <w:r>
              <w:rPr>
                <w:rFonts w:ascii="新細明體" w:hAnsi="新細明體" w:cs="新細明體"/>
                <w:sz w:val="16"/>
                <w:szCs w:val="16"/>
              </w:rPr>
              <w:t xml:space="preserve">多J8 </w:t>
            </w:r>
            <w:r w:rsidRPr="001C66DD">
              <w:rPr>
                <w:rFonts w:ascii="新細明體" w:hAnsi="新細明體" w:cs="新細明體"/>
                <w:sz w:val="16"/>
                <w:szCs w:val="16"/>
              </w:rPr>
              <w:t>探討不同文化接觸時可能產生的衝突、融合或創新。</w:t>
            </w:r>
          </w:p>
        </w:tc>
        <w:tc>
          <w:tcPr>
            <w:tcW w:w="1784" w:type="dxa"/>
            <w:tcBorders>
              <w:top w:val="single" w:sz="8" w:space="0" w:color="000000"/>
              <w:bottom w:val="single" w:sz="8" w:space="0" w:color="000000"/>
              <w:right w:val="single" w:sz="8" w:space="0" w:color="000000"/>
            </w:tcBorders>
          </w:tcPr>
          <w:p w:rsidR="00677642" w:rsidRPr="00302609" w:rsidRDefault="00677642" w:rsidP="00677642">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lastRenderedPageBreak/>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677642" w:rsidRPr="00302609" w:rsidRDefault="00677642" w:rsidP="00677642">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p>
          <w:p w:rsidR="00677642" w:rsidRPr="00302609" w:rsidRDefault="00677642" w:rsidP="00677642">
            <w:pPr>
              <w:snapToGrid w:val="0"/>
              <w:ind w:firstLine="0"/>
              <w:jc w:val="left"/>
              <w:rPr>
                <w:rFonts w:asciiTheme="minorEastAsia" w:hAnsiTheme="minorEastAsia"/>
                <w:sz w:val="16"/>
                <w:szCs w:val="16"/>
              </w:rPr>
            </w:pPr>
            <w:r w:rsidRPr="00302609">
              <w:rPr>
                <w:rFonts w:asciiTheme="minorEastAsia" w:hAnsiTheme="minorEastAsia" w:cs="新細明體"/>
                <w:sz w:val="16"/>
                <w:szCs w:val="16"/>
              </w:rPr>
              <w:t>表演藝術</w:t>
            </w:r>
          </w:p>
          <w:p w:rsidR="00677642" w:rsidRPr="00302609" w:rsidRDefault="00677642" w:rsidP="00677642">
            <w:pPr>
              <w:adjustRightInd w:val="0"/>
              <w:snapToGrid w:val="0"/>
              <w:spacing w:line="0" w:lineRule="atLeast"/>
              <w:ind w:firstLine="0"/>
              <w:jc w:val="left"/>
              <w:rPr>
                <w:rFonts w:asciiTheme="minorEastAsia" w:hAnsiTheme="minorEastAsia" w:cs="標楷體"/>
                <w:sz w:val="16"/>
                <w:szCs w:val="16"/>
                <w:u w:val="single"/>
              </w:rPr>
            </w:pPr>
            <w:r>
              <w:rPr>
                <w:rFonts w:asciiTheme="minorEastAsia" w:hAnsiTheme="minorEastAsia" w:cs="新細明體"/>
                <w:sz w:val="16"/>
                <w:szCs w:val="16"/>
              </w:rPr>
              <w:t>視覺藝</w:t>
            </w:r>
            <w:r>
              <w:rPr>
                <w:rFonts w:asciiTheme="minorEastAsia" w:hAnsiTheme="minorEastAsia" w:cs="新細明體" w:hint="eastAsia"/>
                <w:sz w:val="16"/>
                <w:szCs w:val="16"/>
              </w:rPr>
              <w:t>術</w:t>
            </w:r>
          </w:p>
          <w:p w:rsidR="00677642" w:rsidRPr="00500692" w:rsidRDefault="00677642" w:rsidP="00677642">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lastRenderedPageBreak/>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77642" w:rsidRPr="00500692" w:rsidTr="00677642">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677642" w:rsidRPr="00B26C28" w:rsidRDefault="00677642" w:rsidP="00677642">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rsidR="00677642" w:rsidRDefault="00677642" w:rsidP="00677642">
            <w:pPr>
              <w:snapToGrid w:val="0"/>
              <w:ind w:firstLine="0"/>
              <w:jc w:val="left"/>
              <w:rPr>
                <w:rFonts w:asciiTheme="minorEastAsia" w:hAnsiTheme="minorEastAsia"/>
                <w:sz w:val="16"/>
                <w:szCs w:val="16"/>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77642" w:rsidRDefault="00677642" w:rsidP="0067764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rsidR="00677642" w:rsidRDefault="00677642" w:rsidP="0067764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rsidR="00677642" w:rsidRDefault="00677642" w:rsidP="0067764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視2-Ⅳ-2 </w:t>
            </w:r>
            <w:r w:rsidRPr="00B64947">
              <w:rPr>
                <w:rFonts w:ascii="新細明體" w:hAnsi="新細明體" w:cs="新細明體"/>
                <w:snapToGrid w:val="0"/>
                <w:sz w:val="16"/>
                <w:szCs w:val="16"/>
              </w:rPr>
              <w:t>能理解視覺符號的意義，並表達多元的觀點。</w:t>
            </w:r>
          </w:p>
          <w:p w:rsidR="00677642" w:rsidRDefault="00677642" w:rsidP="00677642">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77642" w:rsidRPr="00677642" w:rsidRDefault="00677642" w:rsidP="00677642">
            <w:pPr>
              <w:pStyle w:val="aff9"/>
              <w:spacing w:after="90"/>
              <w:ind w:left="57" w:right="57"/>
              <w:rPr>
                <w:rFonts w:asciiTheme="minorEastAsia" w:eastAsiaTheme="minorEastAsia" w:hAnsiTheme="minorEastAsia"/>
                <w:sz w:val="16"/>
                <w:szCs w:val="16"/>
              </w:rPr>
            </w:pPr>
            <w:r w:rsidRPr="00677642">
              <w:rPr>
                <w:rFonts w:asciiTheme="minorEastAsia" w:eastAsiaTheme="minorEastAsia" w:hAnsiTheme="minorEastAsia" w:hint="eastAsia"/>
                <w:sz w:val="16"/>
                <w:szCs w:val="16"/>
              </w:rPr>
              <w:t>視覺藝術-第一課奇妙的「視」界</w:t>
            </w:r>
          </w:p>
          <w:p w:rsidR="00677642" w:rsidRPr="00677642" w:rsidRDefault="00677642" w:rsidP="00677642">
            <w:pPr>
              <w:pStyle w:val="aff9"/>
              <w:spacing w:after="90"/>
              <w:ind w:left="57" w:right="57"/>
              <w:rPr>
                <w:rFonts w:asciiTheme="minorEastAsia" w:eastAsiaTheme="minorEastAsia" w:hAnsiTheme="minorEastAsia" w:cs="Times New Roman"/>
                <w:sz w:val="16"/>
                <w:szCs w:val="16"/>
              </w:rPr>
            </w:pPr>
            <w:r w:rsidRPr="00677642">
              <w:rPr>
                <w:rFonts w:asciiTheme="minorEastAsia" w:eastAsiaTheme="minorEastAsia" w:hAnsiTheme="minorEastAsia" w:cs="Times New Roman" w:hint="eastAsia"/>
                <w:sz w:val="16"/>
                <w:szCs w:val="16"/>
              </w:rPr>
              <w:t>1.場地觀察：挑選校園安全可操作之場域進行創作。例如：牆壁、樓梯、柱子上、地面等平面空間，取代藝術家街頭創作的可行性。</w:t>
            </w:r>
          </w:p>
          <w:p w:rsidR="00677642" w:rsidRPr="00677642" w:rsidRDefault="00677642" w:rsidP="00677642">
            <w:pPr>
              <w:pStyle w:val="aff9"/>
              <w:spacing w:after="90"/>
              <w:ind w:left="57" w:right="57"/>
              <w:rPr>
                <w:rFonts w:asciiTheme="minorEastAsia" w:eastAsiaTheme="minorEastAsia" w:hAnsiTheme="minorEastAsia" w:cs="Times New Roman"/>
                <w:sz w:val="16"/>
                <w:szCs w:val="16"/>
              </w:rPr>
            </w:pPr>
            <w:r w:rsidRPr="00677642">
              <w:rPr>
                <w:rFonts w:asciiTheme="minorEastAsia" w:eastAsiaTheme="minorEastAsia" w:hAnsiTheme="minorEastAsia" w:cs="Times New Roman" w:hint="eastAsia"/>
                <w:sz w:val="16"/>
                <w:szCs w:val="16"/>
              </w:rPr>
              <w:t>2.決定要製作物件的大小範圍：提供數學老師畫圖教具，如大型圓規、大型三角板、量角器等，以供學生輔助操作和測量空間所需的圖形大小。直線則可以長尺或捲尺測量。(1)注意幾何圖形的透視是否正確。(2)紙板塗線是否平整筆直，使用膠帶黏貼的組別是否平整。</w:t>
            </w:r>
          </w:p>
          <w:p w:rsidR="00677642" w:rsidRPr="00677642" w:rsidRDefault="00677642" w:rsidP="00677642">
            <w:pPr>
              <w:pStyle w:val="aff9"/>
              <w:spacing w:after="90"/>
              <w:ind w:left="57" w:right="57"/>
              <w:rPr>
                <w:rFonts w:asciiTheme="minorEastAsia" w:eastAsiaTheme="minorEastAsia" w:hAnsiTheme="minorEastAsia" w:cs="Times New Roman"/>
                <w:sz w:val="16"/>
                <w:szCs w:val="16"/>
              </w:rPr>
            </w:pPr>
            <w:r w:rsidRPr="00677642">
              <w:rPr>
                <w:rFonts w:asciiTheme="minorEastAsia" w:eastAsiaTheme="minorEastAsia" w:hAnsiTheme="minorEastAsia" w:cs="Times New Roman" w:hint="eastAsia"/>
                <w:sz w:val="16"/>
                <w:szCs w:val="16"/>
              </w:rPr>
              <w:t>3.定稿與黏貼。(1)確定圖形大小後，可先以粉筆輕輕畫出立體幾何圖形的線稿。(2)再利用膠帶貼出幾何圖形輪廓線</w:t>
            </w:r>
            <w:r w:rsidRPr="00677642">
              <w:rPr>
                <w:rFonts w:asciiTheme="minorEastAsia" w:eastAsiaTheme="minorEastAsia" w:hAnsiTheme="minorEastAsia" w:cs="Times New Roman" w:hint="eastAsia"/>
                <w:sz w:val="16"/>
                <w:szCs w:val="16"/>
              </w:rPr>
              <w:lastRenderedPageBreak/>
              <w:t>定稿位置，並張貼彩色膠帶。小組討論設計圖，學生利用課堂時間，完成創作。教師於課堂中個別指導，適時進行口頭引導或實作示範。</w:t>
            </w:r>
          </w:p>
          <w:p w:rsidR="00677642" w:rsidRPr="00677642" w:rsidRDefault="00677642" w:rsidP="00677642">
            <w:pPr>
              <w:pStyle w:val="aff9"/>
              <w:spacing w:after="90"/>
              <w:ind w:left="57" w:right="57"/>
              <w:rPr>
                <w:rFonts w:asciiTheme="minorEastAsia" w:eastAsiaTheme="minorEastAsia" w:hAnsiTheme="minorEastAsia" w:cs="Times New Roman"/>
                <w:sz w:val="16"/>
                <w:szCs w:val="16"/>
              </w:rPr>
            </w:pPr>
            <w:r w:rsidRPr="00677642">
              <w:rPr>
                <w:rFonts w:asciiTheme="minorEastAsia" w:eastAsiaTheme="minorEastAsia" w:hAnsiTheme="minorEastAsia" w:cs="Times New Roman" w:hint="eastAsia"/>
                <w:sz w:val="16"/>
                <w:szCs w:val="16"/>
              </w:rPr>
              <w:t>4.互動、拍攝：創作完成後，搭配人物動作與作品互動，拍攝視覺錯視趣味作品，請學生至校園展示完成的作品擺拍照片。</w:t>
            </w:r>
          </w:p>
          <w:p w:rsidR="00677642" w:rsidRPr="00677642" w:rsidRDefault="00677642" w:rsidP="00677642">
            <w:pPr>
              <w:pStyle w:val="aff9"/>
              <w:spacing w:after="90"/>
              <w:ind w:left="57" w:right="57"/>
              <w:rPr>
                <w:rFonts w:asciiTheme="minorEastAsia" w:eastAsiaTheme="minorEastAsia" w:hAnsiTheme="minorEastAsia" w:cs="Times New Roman"/>
                <w:sz w:val="16"/>
                <w:szCs w:val="16"/>
              </w:rPr>
            </w:pPr>
            <w:r w:rsidRPr="00677642">
              <w:rPr>
                <w:rFonts w:asciiTheme="minorEastAsia" w:eastAsiaTheme="minorEastAsia" w:hAnsiTheme="minorEastAsia" w:cs="Times New Roman" w:hint="eastAsia"/>
                <w:sz w:val="16"/>
                <w:szCs w:val="16"/>
              </w:rPr>
              <w:t>5.分享、交流。(1)各組依序發表照片，分享作品。(2)各組相互交流與回饋。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677642" w:rsidRPr="00D9631C" w:rsidRDefault="00677642" w:rsidP="00677642">
            <w:pPr>
              <w:ind w:firstLineChars="214" w:firstLine="342"/>
              <w:rPr>
                <w:rFonts w:asciiTheme="minorEastAsia" w:hAnsiTheme="minorEastAsia" w:cs="標楷體"/>
                <w:color w:val="000000" w:themeColor="text1"/>
                <w:sz w:val="16"/>
                <w:szCs w:val="16"/>
              </w:rPr>
            </w:pPr>
            <w:r w:rsidRPr="00D9631C">
              <w:rPr>
                <w:rFonts w:asciiTheme="minorEastAsia" w:hAnsiTheme="minorEastAsia" w:cs="標楷體" w:hint="eastAsia"/>
                <w:color w:val="000000" w:themeColor="text1"/>
                <w:sz w:val="16"/>
                <w:szCs w:val="16"/>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77642" w:rsidRPr="00006ED6" w:rsidRDefault="00677642" w:rsidP="00677642">
            <w:pPr>
              <w:ind w:left="57" w:right="57"/>
              <w:rPr>
                <w:rFonts w:ascii="標楷體" w:eastAsia="標楷體" w:hAnsi="標楷體"/>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77642" w:rsidRPr="00E3155B" w:rsidRDefault="00677642" w:rsidP="00677642">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677642" w:rsidRPr="00E3155B" w:rsidRDefault="00677642" w:rsidP="00677642">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rsidR="00677642" w:rsidRPr="00006ED6" w:rsidRDefault="00677642" w:rsidP="00677642">
            <w:pPr>
              <w:ind w:right="57" w:firstLine="0"/>
              <w:rPr>
                <w:rFonts w:ascii="標楷體" w:eastAsia="標楷體" w:hAnsi="標楷體"/>
              </w:rPr>
            </w:pPr>
            <w:r w:rsidRPr="00E3155B">
              <w:rPr>
                <w:rFonts w:ascii="新細明體" w:hAnsi="新細明體" w:cs="新細明體"/>
                <w:sz w:val="16"/>
                <w:szCs w:val="16"/>
              </w:rPr>
              <w:t>3.實作評量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57EB" w:rsidRDefault="005E57EB" w:rsidP="005E57EB">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677642" w:rsidRPr="00006ED6" w:rsidRDefault="005E57EB" w:rsidP="005E57EB">
            <w:pPr>
              <w:ind w:left="57" w:right="57"/>
              <w:rPr>
                <w:rFonts w:ascii="標楷體" w:eastAsia="標楷體" w:hAnsi="標楷體"/>
              </w:rPr>
            </w:pPr>
            <w:r>
              <w:rPr>
                <w:rFonts w:ascii="新細明體" w:hAnsi="新細明體" w:cs="新細明體"/>
                <w:sz w:val="16"/>
                <w:szCs w:val="16"/>
              </w:rPr>
              <w:t xml:space="preserve">生J17 </w:t>
            </w:r>
            <w:r w:rsidRPr="00E3155B">
              <w:rPr>
                <w:rFonts w:ascii="新細明體" w:hAnsi="新細明體" w:cs="新細明體"/>
                <w:sz w:val="16"/>
                <w:szCs w:val="16"/>
              </w:rPr>
              <w:t>愛自己與愛他人的能力。</w:t>
            </w:r>
          </w:p>
        </w:tc>
        <w:tc>
          <w:tcPr>
            <w:tcW w:w="1784" w:type="dxa"/>
            <w:tcBorders>
              <w:top w:val="single" w:sz="8" w:space="0" w:color="000000"/>
              <w:bottom w:val="single" w:sz="8" w:space="0" w:color="000000"/>
              <w:right w:val="single" w:sz="8" w:space="0" w:color="000000"/>
            </w:tcBorders>
          </w:tcPr>
          <w:p w:rsidR="005E57EB" w:rsidRPr="00302609" w:rsidRDefault="005E57EB" w:rsidP="005E57EB">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5E57EB" w:rsidRPr="00135611" w:rsidRDefault="005E57EB" w:rsidP="005E57EB">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Theme="minorEastAsia" w:hAnsiTheme="minorEastAsia" w:cs="新細明體" w:hint="eastAsia"/>
                <w:sz w:val="16"/>
                <w:szCs w:val="16"/>
              </w:rPr>
              <w:t>數學</w:t>
            </w:r>
          </w:p>
          <w:p w:rsidR="00677642" w:rsidRPr="00500692" w:rsidRDefault="005E57EB" w:rsidP="005E57EB">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5E57EB" w:rsidRPr="00500692" w:rsidTr="005E57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E57EB" w:rsidRPr="00B26C28" w:rsidRDefault="005E57EB" w:rsidP="005E57EB">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5E57EB" w:rsidRDefault="005E57EB" w:rsidP="005E57EB">
            <w:pPr>
              <w:snapToGrid w:val="0"/>
              <w:ind w:firstLine="0"/>
              <w:jc w:val="left"/>
              <w:rPr>
                <w:rFonts w:asciiTheme="minorEastAsia" w:hAnsiTheme="minorEastAsia"/>
                <w:sz w:val="16"/>
                <w:szCs w:val="16"/>
              </w:rPr>
            </w:pPr>
            <w:r>
              <w:rPr>
                <w:rFonts w:ascii="新細明體" w:hAnsi="新細明體" w:cs="新細明體"/>
                <w:sz w:val="16"/>
                <w:szCs w:val="16"/>
              </w:rPr>
              <w:t xml:space="preserve">表E-Ⅳ-3 </w:t>
            </w:r>
            <w:r w:rsidRPr="00B64947">
              <w:rPr>
                <w:rFonts w:ascii="新細明體" w:hAnsi="新細明體" w:cs="新細明體"/>
                <w:sz w:val="16"/>
                <w:szCs w:val="16"/>
              </w:rPr>
              <w:t>戲劇、舞蹈與其他藝術元素的結合演出。</w:t>
            </w:r>
          </w:p>
          <w:p w:rsidR="005E57EB" w:rsidRDefault="005E57EB" w:rsidP="005E57EB">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B64947">
              <w:rPr>
                <w:rFonts w:ascii="新細明體" w:hAnsi="新細明體" w:cs="新細明體"/>
                <w:sz w:val="16"/>
                <w:szCs w:val="16"/>
              </w:rPr>
              <w:t>表演藝術與生活美學、在地文化及特定場域的演出連結。</w:t>
            </w:r>
          </w:p>
          <w:p w:rsidR="005E57EB" w:rsidRDefault="005E57EB" w:rsidP="005E57EB">
            <w:pPr>
              <w:snapToGrid w:val="0"/>
              <w:ind w:firstLine="0"/>
              <w:jc w:val="left"/>
              <w:rPr>
                <w:rFonts w:asciiTheme="minorEastAsia" w:hAnsiTheme="minorEastAsia"/>
                <w:sz w:val="16"/>
                <w:szCs w:val="16"/>
              </w:rPr>
            </w:pPr>
            <w:r>
              <w:rPr>
                <w:rFonts w:ascii="新細明體" w:hAnsi="新細明體" w:cs="新細明體"/>
                <w:sz w:val="16"/>
                <w:szCs w:val="16"/>
              </w:rPr>
              <w:t xml:space="preserve">表A-Ⅳ-2 </w:t>
            </w:r>
            <w:r w:rsidRPr="00B64947">
              <w:rPr>
                <w:rFonts w:ascii="新細明體" w:hAnsi="新細明體" w:cs="新細明體"/>
                <w:sz w:val="16"/>
                <w:szCs w:val="16"/>
              </w:rPr>
              <w:t>在地及各族群、東西方、傳統與當代表演藝術之類型、代表作品與人物。</w:t>
            </w:r>
          </w:p>
          <w:p w:rsidR="005E57EB" w:rsidRDefault="005E57EB" w:rsidP="005E57EB">
            <w:pPr>
              <w:snapToGrid w:val="0"/>
              <w:ind w:firstLine="0"/>
              <w:jc w:val="left"/>
              <w:rPr>
                <w:rFonts w:asciiTheme="minorEastAsia" w:hAnsiTheme="minorEastAsia"/>
                <w:sz w:val="16"/>
                <w:szCs w:val="16"/>
              </w:rPr>
            </w:pPr>
            <w:r>
              <w:rPr>
                <w:rFonts w:ascii="新細明體" w:hAnsi="新細明體" w:cs="新細明體"/>
                <w:sz w:val="16"/>
                <w:szCs w:val="16"/>
              </w:rPr>
              <w:t>表P-Ⅳ-2 應用戲劇、應用劇場與應用舞蹈等多元形式</w:t>
            </w:r>
            <w:r w:rsidRPr="00B64947">
              <w:rPr>
                <w:rFonts w:ascii="新細明體" w:hAnsi="新細明體" w:cs="新細明體"/>
                <w:sz w:val="16"/>
                <w:szCs w:val="16"/>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E57EB" w:rsidRDefault="005E57EB" w:rsidP="005E57EB">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表1-Ⅳ-1 能運用特定元素、形式、技巧與肢體語彙表現想法，發展多元能力，並在劇場中呈現。</w:t>
            </w:r>
          </w:p>
          <w:p w:rsidR="005E57EB" w:rsidRDefault="005E57EB" w:rsidP="005E57E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表2-Ⅳ-2 </w:t>
            </w:r>
            <w:r w:rsidRPr="00B64947">
              <w:rPr>
                <w:rFonts w:ascii="新細明體" w:hAnsi="新細明體" w:cs="新細明體"/>
                <w:snapToGrid w:val="0"/>
                <w:sz w:val="16"/>
                <w:szCs w:val="16"/>
              </w:rPr>
              <w:t>能體認各種表演藝術發展脈絡、文化內涵及代表人物。</w:t>
            </w:r>
          </w:p>
          <w:p w:rsidR="005E57EB" w:rsidRDefault="005E57EB" w:rsidP="005E57E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表3-Ⅳ-2 </w:t>
            </w:r>
            <w:r w:rsidRPr="00B64947">
              <w:rPr>
                <w:rFonts w:ascii="新細明體" w:hAnsi="新細明體" w:cs="新細明體"/>
                <w:snapToGrid w:val="0"/>
                <w:sz w:val="16"/>
                <w:szCs w:val="16"/>
              </w:rPr>
              <w:t>能運用多元創作探討公共議題，展現人文關懷與獨立思考能力。</w:t>
            </w:r>
          </w:p>
          <w:p w:rsidR="005E57EB" w:rsidRDefault="005E57EB" w:rsidP="005E57E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B64947">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57EB" w:rsidRPr="005E57EB" w:rsidRDefault="005E57EB" w:rsidP="005E57EB">
            <w:pPr>
              <w:pStyle w:val="aff9"/>
              <w:spacing w:after="90"/>
              <w:ind w:left="57" w:right="57"/>
              <w:rPr>
                <w:rFonts w:asciiTheme="minorEastAsia" w:eastAsiaTheme="minorEastAsia" w:hAnsiTheme="minorEastAsia"/>
                <w:sz w:val="16"/>
                <w:szCs w:val="16"/>
              </w:rPr>
            </w:pPr>
            <w:r w:rsidRPr="005E57EB">
              <w:rPr>
                <w:rFonts w:asciiTheme="minorEastAsia" w:eastAsiaTheme="minorEastAsia" w:hAnsiTheme="minorEastAsia" w:hint="eastAsia"/>
                <w:sz w:val="16"/>
                <w:szCs w:val="16"/>
              </w:rPr>
              <w:t>表演藝術-第九課 絢麗紛呈的戲曲</w:t>
            </w:r>
          </w:p>
          <w:p w:rsidR="005E57EB" w:rsidRPr="005E57EB" w:rsidRDefault="005E57EB" w:rsidP="005E57EB">
            <w:pPr>
              <w:pStyle w:val="aff9"/>
              <w:spacing w:after="90"/>
              <w:ind w:left="57" w:right="57"/>
              <w:rPr>
                <w:rFonts w:asciiTheme="minorEastAsia" w:eastAsiaTheme="minorEastAsia" w:hAnsiTheme="minorEastAsia" w:cs="Times New Roman"/>
                <w:sz w:val="16"/>
                <w:szCs w:val="16"/>
              </w:rPr>
            </w:pPr>
            <w:r w:rsidRPr="005E57EB">
              <w:rPr>
                <w:rFonts w:asciiTheme="minorEastAsia" w:eastAsiaTheme="minorEastAsia" w:hAnsiTheme="minorEastAsia" w:cs="Times New Roman" w:hint="eastAsia"/>
                <w:sz w:val="16"/>
                <w:szCs w:val="16"/>
              </w:rPr>
              <w:t>1.熱身，準備練習抬轎和走矮子。</w:t>
            </w:r>
          </w:p>
          <w:p w:rsidR="005E57EB" w:rsidRPr="005E57EB" w:rsidRDefault="005E57EB" w:rsidP="005E57EB">
            <w:pPr>
              <w:pStyle w:val="aff9"/>
              <w:spacing w:after="90"/>
              <w:ind w:left="57" w:right="57"/>
              <w:rPr>
                <w:rFonts w:asciiTheme="minorEastAsia" w:eastAsiaTheme="minorEastAsia" w:hAnsiTheme="minorEastAsia" w:cs="Times New Roman"/>
                <w:sz w:val="16"/>
                <w:szCs w:val="16"/>
              </w:rPr>
            </w:pPr>
            <w:r w:rsidRPr="005E57EB">
              <w:rPr>
                <w:rFonts w:asciiTheme="minorEastAsia" w:eastAsiaTheme="minorEastAsia" w:hAnsiTheme="minorEastAsia" w:cs="Times New Roman" w:hint="eastAsia"/>
                <w:sz w:val="16"/>
                <w:szCs w:val="16"/>
              </w:rPr>
              <w:t>2.找一塊與舞臺空間相仿的空地進行排練。</w:t>
            </w:r>
          </w:p>
          <w:p w:rsidR="005E57EB" w:rsidRPr="005E57EB" w:rsidRDefault="005E57EB" w:rsidP="005E57EB">
            <w:pPr>
              <w:pStyle w:val="aff9"/>
              <w:spacing w:after="90"/>
              <w:ind w:left="57" w:right="57"/>
              <w:rPr>
                <w:rFonts w:asciiTheme="minorEastAsia" w:eastAsiaTheme="minorEastAsia" w:hAnsiTheme="minorEastAsia" w:cs="Times New Roman"/>
                <w:sz w:val="16"/>
                <w:szCs w:val="16"/>
              </w:rPr>
            </w:pPr>
            <w:r w:rsidRPr="005E57EB">
              <w:rPr>
                <w:rFonts w:asciiTheme="minorEastAsia" w:eastAsiaTheme="minorEastAsia" w:hAnsiTheme="minorEastAsia" w:cs="Times New Roman" w:hint="eastAsia"/>
                <w:sz w:val="16"/>
                <w:szCs w:val="16"/>
              </w:rPr>
              <w:t>3.分組進行，按照課本示範圖演練，包括轎夫步伐一致的在平地行走，或作上坡、下坡狀。坐轎人通常以新娘身分出現，立在轎中央，拿手帕可幫助表演，身體姿態要隨著轎夫的動作一致。</w:t>
            </w:r>
          </w:p>
          <w:p w:rsidR="005E57EB" w:rsidRPr="005E57EB" w:rsidRDefault="005E57EB" w:rsidP="005E57EB">
            <w:pPr>
              <w:pStyle w:val="aff9"/>
              <w:spacing w:after="90"/>
              <w:ind w:left="57" w:right="57"/>
              <w:rPr>
                <w:rFonts w:asciiTheme="minorEastAsia" w:eastAsiaTheme="minorEastAsia" w:hAnsiTheme="minorEastAsia" w:cs="Times New Roman"/>
                <w:sz w:val="16"/>
                <w:szCs w:val="16"/>
              </w:rPr>
            </w:pPr>
            <w:r w:rsidRPr="005E57EB">
              <w:rPr>
                <w:rFonts w:asciiTheme="minorEastAsia" w:eastAsiaTheme="minorEastAsia" w:hAnsiTheme="minorEastAsia" w:cs="Times New Roman" w:hint="eastAsia"/>
                <w:sz w:val="16"/>
                <w:szCs w:val="16"/>
              </w:rPr>
              <w:t>4.實際演出。</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5E57EB" w:rsidRPr="00D9631C" w:rsidRDefault="005E57EB" w:rsidP="005E57EB">
            <w:pPr>
              <w:ind w:firstLineChars="214" w:firstLine="342"/>
              <w:rPr>
                <w:rFonts w:asciiTheme="minorEastAsia" w:hAnsiTheme="minorEastAsia" w:cs="標楷體"/>
                <w:color w:val="000000" w:themeColor="text1"/>
                <w:sz w:val="16"/>
                <w:szCs w:val="16"/>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57EB" w:rsidRPr="00DA591D" w:rsidRDefault="005E57EB" w:rsidP="005E57EB">
            <w:pPr>
              <w:snapToGrid w:val="0"/>
              <w:ind w:firstLine="0"/>
              <w:jc w:val="left"/>
              <w:rPr>
                <w:rFonts w:asciiTheme="minorEastAsia" w:hAnsiTheme="minorEastAsia"/>
                <w:sz w:val="16"/>
                <w:szCs w:val="16"/>
              </w:rPr>
            </w:pPr>
            <w:r w:rsidRPr="00B64947">
              <w:rPr>
                <w:rFonts w:ascii="新細明體" w:hAnsi="新細明體" w:cs="新細明體"/>
                <w:snapToGrid w:val="0"/>
                <w:sz w:val="16"/>
                <w:szCs w:val="16"/>
              </w:rPr>
              <w:t>1.</w:t>
            </w:r>
            <w:r w:rsidRPr="00957E31">
              <w:rPr>
                <w:rFonts w:ascii="新細明體" w:hAnsi="新細明體" w:cs="新細明體"/>
                <w:snapToGrid w:val="0"/>
                <w:sz w:val="16"/>
                <w:szCs w:val="16"/>
              </w:rPr>
              <w:t>電腦、影音音響設備、錄影設備。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57EB" w:rsidRPr="00E3155B" w:rsidRDefault="005E57EB" w:rsidP="005E57EB">
            <w:pPr>
              <w:snapToGrid w:val="0"/>
              <w:ind w:firstLine="0"/>
              <w:rPr>
                <w:rFonts w:asciiTheme="minorEastAsia" w:hAnsiTheme="minorEastAsia"/>
                <w:sz w:val="16"/>
                <w:szCs w:val="16"/>
              </w:rPr>
            </w:pPr>
            <w:r w:rsidRPr="00E3155B">
              <w:rPr>
                <w:rFonts w:ascii="新細明體" w:hAnsi="新細明體" w:cs="新細明體"/>
                <w:sz w:val="16"/>
                <w:szCs w:val="16"/>
              </w:rPr>
              <w:t>1.學生互評</w:t>
            </w:r>
          </w:p>
          <w:p w:rsidR="005E57EB" w:rsidRPr="00E3155B" w:rsidRDefault="005E57EB" w:rsidP="005E57EB">
            <w:pPr>
              <w:snapToGrid w:val="0"/>
              <w:ind w:firstLine="0"/>
              <w:rPr>
                <w:rFonts w:asciiTheme="minorEastAsia" w:hAnsiTheme="minorEastAsia"/>
                <w:sz w:val="16"/>
                <w:szCs w:val="16"/>
              </w:rPr>
            </w:pPr>
            <w:r w:rsidRPr="00E3155B">
              <w:rPr>
                <w:rFonts w:ascii="新細明體" w:hAnsi="新細明體" w:cs="新細明體"/>
                <w:sz w:val="16"/>
                <w:szCs w:val="16"/>
              </w:rPr>
              <w:t>2.發表評量</w:t>
            </w:r>
          </w:p>
          <w:p w:rsidR="005E57EB" w:rsidRPr="00E3155B" w:rsidRDefault="005E57EB" w:rsidP="005E57EB">
            <w:pPr>
              <w:snapToGrid w:val="0"/>
              <w:ind w:firstLine="0"/>
              <w:rPr>
                <w:rFonts w:asciiTheme="minorEastAsia" w:hAnsiTheme="minorEastAsia"/>
                <w:sz w:val="16"/>
                <w:szCs w:val="16"/>
              </w:rPr>
            </w:pPr>
            <w:r w:rsidRPr="00E3155B">
              <w:rPr>
                <w:rFonts w:ascii="新細明體" w:hAnsi="新細明體" w:cs="新細明體"/>
                <w:sz w:val="16"/>
                <w:szCs w:val="16"/>
              </w:rPr>
              <w:t>3.表現評量</w:t>
            </w:r>
          </w:p>
          <w:p w:rsidR="005E57EB" w:rsidRPr="00E3155B" w:rsidRDefault="005E57EB" w:rsidP="005E57EB">
            <w:pPr>
              <w:snapToGrid w:val="0"/>
              <w:ind w:firstLine="0"/>
              <w:rPr>
                <w:rFonts w:asciiTheme="minorEastAsia" w:hAnsiTheme="minorEastAsia"/>
                <w:sz w:val="16"/>
                <w:szCs w:val="16"/>
              </w:rPr>
            </w:pPr>
            <w:r w:rsidRPr="00E3155B">
              <w:rPr>
                <w:rFonts w:ascii="新細明體" w:hAnsi="新細明體" w:cs="新細明體"/>
                <w:sz w:val="16"/>
                <w:szCs w:val="16"/>
              </w:rPr>
              <w:t>4.實作評量</w:t>
            </w:r>
          </w:p>
          <w:p w:rsidR="005E57EB" w:rsidRPr="00E3155B" w:rsidRDefault="005E57EB" w:rsidP="005E57EB">
            <w:pPr>
              <w:snapToGrid w:val="0"/>
              <w:ind w:firstLine="0"/>
              <w:rPr>
                <w:rFonts w:asciiTheme="minorEastAsia" w:hAnsiTheme="minorEastAsia"/>
                <w:sz w:val="16"/>
                <w:szCs w:val="16"/>
              </w:rPr>
            </w:pPr>
            <w:r w:rsidRPr="00E3155B">
              <w:rPr>
                <w:rFonts w:ascii="新細明體" w:hAnsi="新細明體" w:cs="新細明體"/>
                <w:sz w:val="16"/>
                <w:szCs w:val="16"/>
              </w:rPr>
              <w:t>5.態度評量</w:t>
            </w:r>
          </w:p>
          <w:p w:rsidR="005E57EB" w:rsidRPr="00006ED6" w:rsidRDefault="005E57EB" w:rsidP="005E57EB">
            <w:pPr>
              <w:ind w:right="57" w:firstLine="0"/>
              <w:rPr>
                <w:rFonts w:ascii="標楷體" w:eastAsia="標楷體" w:hAnsi="標楷體"/>
              </w:rPr>
            </w:pPr>
            <w:r w:rsidRPr="00E3155B">
              <w:rPr>
                <w:rFonts w:ascii="新細明體" w:hAnsi="新細明體" w:cs="新細明體"/>
                <w:sz w:val="16"/>
                <w:szCs w:val="16"/>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E57EB" w:rsidRDefault="005E57EB" w:rsidP="005E57EB">
            <w:pPr>
              <w:snapToGrid w:val="0"/>
              <w:ind w:firstLine="0"/>
              <w:jc w:val="left"/>
              <w:rPr>
                <w:rFonts w:asciiTheme="minorEastAsia" w:hAnsiTheme="minorEastAsia"/>
                <w:sz w:val="16"/>
                <w:szCs w:val="16"/>
              </w:rPr>
            </w:pPr>
            <w:r>
              <w:rPr>
                <w:rFonts w:ascii="新細明體" w:hAnsi="新細明體" w:cs="新細明體"/>
                <w:sz w:val="16"/>
                <w:szCs w:val="16"/>
              </w:rPr>
              <w:t>【國際教育】</w:t>
            </w:r>
          </w:p>
          <w:p w:rsidR="005E57EB" w:rsidRPr="00006ED6" w:rsidRDefault="005E57EB" w:rsidP="005E57EB">
            <w:pPr>
              <w:ind w:left="57" w:right="57"/>
              <w:rPr>
                <w:rFonts w:ascii="標楷體" w:eastAsia="標楷體" w:hAnsi="標楷體"/>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tc>
        <w:tc>
          <w:tcPr>
            <w:tcW w:w="1784" w:type="dxa"/>
            <w:tcBorders>
              <w:top w:val="single" w:sz="8" w:space="0" w:color="000000"/>
              <w:bottom w:val="single" w:sz="8" w:space="0" w:color="000000"/>
              <w:right w:val="single" w:sz="8" w:space="0" w:color="000000"/>
            </w:tcBorders>
          </w:tcPr>
          <w:p w:rsidR="005E57EB" w:rsidRPr="002822AB" w:rsidRDefault="005E57EB" w:rsidP="005E57EB">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■實施跨領域或跨科目協同教學(需另申請授課鐘點費)</w:t>
            </w:r>
          </w:p>
          <w:p w:rsidR="005E57EB" w:rsidRPr="002822AB" w:rsidRDefault="005E57EB" w:rsidP="005E57EB">
            <w:pPr>
              <w:adjustRightInd w:val="0"/>
              <w:snapToGrid w:val="0"/>
              <w:spacing w:line="0" w:lineRule="atLeast"/>
              <w:ind w:hanging="7"/>
              <w:jc w:val="left"/>
              <w:rPr>
                <w:rFonts w:asciiTheme="minorEastAsia" w:hAnsiTheme="minorEastAsia" w:cs="標楷體"/>
                <w:sz w:val="16"/>
                <w:szCs w:val="16"/>
              </w:rPr>
            </w:pPr>
            <w:r w:rsidRPr="002822AB">
              <w:rPr>
                <w:rFonts w:asciiTheme="minorEastAsia" w:hAnsiTheme="minorEastAsia" w:cs="標楷體" w:hint="eastAsia"/>
                <w:sz w:val="16"/>
                <w:szCs w:val="16"/>
              </w:rPr>
              <w:t>1.協同科目：社會</w:t>
            </w:r>
          </w:p>
          <w:p w:rsidR="005E57EB" w:rsidRPr="00500692" w:rsidRDefault="005E57EB" w:rsidP="005E57EB">
            <w:pPr>
              <w:adjustRightInd w:val="0"/>
              <w:snapToGrid w:val="0"/>
              <w:spacing w:line="0" w:lineRule="atLeast"/>
              <w:ind w:hanging="7"/>
              <w:jc w:val="left"/>
              <w:rPr>
                <w:rFonts w:ascii="標楷體" w:eastAsia="標楷體" w:hAnsi="標楷體" w:cs="標楷體"/>
                <w:sz w:val="24"/>
                <w:szCs w:val="24"/>
              </w:rPr>
            </w:pPr>
            <w:r w:rsidRPr="002822AB">
              <w:rPr>
                <w:rFonts w:asciiTheme="minorEastAsia" w:hAnsiTheme="minorEastAsia" w:cs="標楷體" w:hint="eastAsia"/>
                <w:sz w:val="16"/>
                <w:szCs w:val="16"/>
              </w:rPr>
              <w:t>2.協同節數：1</w:t>
            </w:r>
          </w:p>
        </w:tc>
      </w:tr>
      <w:tr w:rsidR="00C20155" w:rsidRPr="00500692" w:rsidTr="00C2015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20155" w:rsidRPr="00B26C28" w:rsidRDefault="00C20155" w:rsidP="00C20155">
            <w:pPr>
              <w:spacing w:line="0" w:lineRule="atLeast"/>
              <w:jc w:val="center"/>
              <w:rPr>
                <w:rFonts w:eastAsia="標楷體"/>
                <w:color w:val="auto"/>
              </w:rPr>
            </w:pPr>
            <w:r w:rsidRPr="00B26C28">
              <w:rPr>
                <w:rFonts w:eastAsia="標楷體"/>
                <w:color w:val="auto"/>
              </w:rPr>
              <w:t>第六週</w:t>
            </w:r>
          </w:p>
          <w:p w:rsidR="00C20155" w:rsidRDefault="00C20155" w:rsidP="00C20155">
            <w:pPr>
              <w:spacing w:line="0" w:lineRule="atLeast"/>
              <w:jc w:val="center"/>
              <w:rPr>
                <w:rFonts w:eastAsia="標楷體"/>
                <w:color w:val="auto"/>
              </w:rPr>
            </w:pPr>
            <w:r w:rsidRPr="00B26C28">
              <w:rPr>
                <w:rFonts w:eastAsia="標楷體"/>
                <w:color w:val="auto"/>
              </w:rPr>
              <w:t>3</w:t>
            </w:r>
            <w:r>
              <w:rPr>
                <w:rFonts w:eastAsia="標楷體" w:hint="eastAsia"/>
                <w:color w:val="auto"/>
              </w:rPr>
              <w:t>/20</w:t>
            </w:r>
            <w:r w:rsidRPr="00B26C28">
              <w:rPr>
                <w:rFonts w:eastAsia="標楷體"/>
                <w:color w:val="auto"/>
              </w:rPr>
              <w:t>~3/</w:t>
            </w:r>
            <w:r>
              <w:rPr>
                <w:rFonts w:eastAsia="標楷體" w:hint="eastAsia"/>
                <w:color w:val="auto"/>
              </w:rPr>
              <w:t>25</w:t>
            </w:r>
          </w:p>
          <w:p w:rsidR="00C20155" w:rsidRPr="00B26C28" w:rsidRDefault="00C20155" w:rsidP="00C20155">
            <w:pPr>
              <w:spacing w:line="0" w:lineRule="atLeast"/>
              <w:jc w:val="center"/>
              <w:rPr>
                <w:rFonts w:eastAsia="標楷體"/>
                <w:color w:val="auto"/>
              </w:rPr>
            </w:pPr>
            <w:r>
              <w:rPr>
                <w:rFonts w:eastAsia="標楷體" w:hint="eastAsia"/>
                <w:color w:val="auto"/>
              </w:rPr>
              <w:t>(3/25(</w:t>
            </w:r>
            <w:r>
              <w:rPr>
                <w:rFonts w:eastAsia="標楷體" w:hint="eastAsia"/>
                <w:color w:val="auto"/>
              </w:rPr>
              <w:t>六</w:t>
            </w:r>
            <w:r>
              <w:rPr>
                <w:rFonts w:eastAsia="標楷體" w:hint="eastAsia"/>
                <w:color w:val="auto"/>
              </w:rPr>
              <w:t>)</w:t>
            </w:r>
            <w:r>
              <w:rPr>
                <w:rFonts w:eastAsia="標楷體" w:hint="eastAsia"/>
                <w:color w:val="auto"/>
              </w:rPr>
              <w:t>補班補課</w:t>
            </w:r>
            <w:r>
              <w:rPr>
                <w:rFonts w:eastAsia="標楷體" w:hint="eastAsia"/>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音A-Ⅳ-2 </w:t>
            </w:r>
            <w:r w:rsidRPr="00B64947">
              <w:rPr>
                <w:rFonts w:ascii="新細明體" w:hAnsi="新細明體" w:cs="新細明體"/>
                <w:sz w:val="16"/>
                <w:szCs w:val="16"/>
              </w:rPr>
              <w:t>相關音樂語彙，如音色、和聲等描述音樂元素之音樂術語，或相關之一般性用語。</w:t>
            </w:r>
          </w:p>
          <w:p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E3155B">
              <w:rPr>
                <w:rFonts w:ascii="新細明體" w:hAnsi="新細明體" w:cs="新細明體"/>
                <w:sz w:val="16"/>
                <w:szCs w:val="16"/>
              </w:rPr>
              <w:t>音樂美感原則，如：均衡、漸層等。</w:t>
            </w:r>
          </w:p>
          <w:p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E3155B">
              <w:rPr>
                <w:rFonts w:ascii="新細明體" w:hAnsi="新細明體" w:cs="新細明體"/>
                <w:sz w:val="16"/>
                <w:szCs w:val="16"/>
              </w:rPr>
              <w:t>多元形式歌曲。基礎歌唱技巧，如：發聲技巧、表情等。</w:t>
            </w:r>
          </w:p>
          <w:p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 xml:space="preserve">音E-Ⅳ-2 </w:t>
            </w:r>
            <w:r w:rsidRPr="00E3155B">
              <w:rPr>
                <w:rFonts w:ascii="新細明體" w:hAnsi="新細明體" w:cs="新細明體"/>
                <w:sz w:val="16"/>
                <w:szCs w:val="16"/>
              </w:rPr>
              <w:t>樂器的構造、發音原理、演奏技巧，以及不同的演奏形式。</w:t>
            </w:r>
          </w:p>
          <w:p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20155" w:rsidRDefault="00C20155" w:rsidP="00C20155">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rsidR="00C20155" w:rsidRDefault="00C20155" w:rsidP="00C2015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rsidR="00C20155" w:rsidRDefault="00C20155" w:rsidP="00C2015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w:t>
            </w:r>
            <w:r w:rsidRPr="00B64947">
              <w:rPr>
                <w:rFonts w:ascii="新細明體" w:hAnsi="新細明體" w:cs="新細明體"/>
                <w:snapToGrid w:val="0"/>
                <w:sz w:val="16"/>
                <w:szCs w:val="16"/>
              </w:rPr>
              <w:lastRenderedPageBreak/>
              <w:t>聯及其意義，表達多元觀點。</w:t>
            </w:r>
          </w:p>
          <w:p w:rsidR="00C20155" w:rsidRDefault="00C20155" w:rsidP="00C2015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B64947">
              <w:rPr>
                <w:rFonts w:ascii="新細明體" w:hAnsi="新細明體" w:cs="新細明體"/>
                <w:snapToGrid w:val="0"/>
                <w:sz w:val="16"/>
                <w:szCs w:val="16"/>
              </w:rPr>
              <w:t>能透過多元音樂活動，探索音樂及其他藝術之共通性，關懷在地及全球藝術文化。</w:t>
            </w:r>
          </w:p>
          <w:p w:rsidR="00C20155" w:rsidRDefault="00C20155" w:rsidP="00C2015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0155" w:rsidRDefault="00C20155" w:rsidP="00C20155">
            <w:pPr>
              <w:autoSpaceDE w:val="0"/>
              <w:autoSpaceDN w:val="0"/>
              <w:adjustRightInd w:val="0"/>
              <w:ind w:left="57" w:right="57"/>
              <w:rPr>
                <w:rFonts w:asciiTheme="minorEastAsia" w:hAnsiTheme="minorEastAsia"/>
                <w:sz w:val="16"/>
                <w:szCs w:val="16"/>
              </w:rPr>
            </w:pPr>
            <w:r w:rsidRPr="00B162B6">
              <w:rPr>
                <w:rFonts w:asciiTheme="minorEastAsia" w:hAnsiTheme="minorEastAsia" w:hint="eastAsia"/>
                <w:sz w:val="16"/>
                <w:szCs w:val="16"/>
              </w:rPr>
              <w:lastRenderedPageBreak/>
              <w:t>音樂</w:t>
            </w:r>
            <w:r>
              <w:rPr>
                <w:rFonts w:asciiTheme="minorEastAsia" w:hAnsiTheme="minorEastAsia" w:hint="eastAsia"/>
                <w:sz w:val="16"/>
                <w:szCs w:val="16"/>
              </w:rPr>
              <w:t>-</w:t>
            </w:r>
            <w:r w:rsidRPr="00C20155">
              <w:rPr>
                <w:rFonts w:asciiTheme="minorEastAsia" w:hAnsiTheme="minorEastAsia" w:hint="eastAsia"/>
                <w:sz w:val="16"/>
                <w:szCs w:val="16"/>
              </w:rPr>
              <w:t>第六課 搖滾教室</w:t>
            </w:r>
          </w:p>
          <w:p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1.教師自行蒐集相關搖滾資訊，並且理解搖滾的起源與精神，讓學生對於搖滾能夠有初步的認識。</w:t>
            </w:r>
          </w:p>
          <w:p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2.〈我們要讓你搖滾起來〉</w:t>
            </w:r>
          </w:p>
          <w:p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(1)介紹此曲為哪個樂團的作品。</w:t>
            </w:r>
          </w:p>
          <w:p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(2)讓學生討論在哪些場合有出現過此曲。</w:t>
            </w:r>
          </w:p>
          <w:p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(3)介紹此曲的跺腳、拍手特色。</w:t>
            </w:r>
          </w:p>
          <w:p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(4)從歌曲進入搖滾的主題。</w:t>
            </w:r>
          </w:p>
          <w:p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3.搖滾的起源與精神</w:t>
            </w:r>
          </w:p>
          <w:p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lastRenderedPageBreak/>
              <w:t>(1)搖滾的起源可以算是融合了各種不同的音樂風格，讓學生知道音樂的多元性。</w:t>
            </w:r>
          </w:p>
          <w:p w:rsidR="00C20155" w:rsidRPr="00C20155"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(2)認識搖滾樂團的常見編制。</w:t>
            </w:r>
          </w:p>
          <w:p w:rsidR="00C20155" w:rsidRPr="005E57EB" w:rsidRDefault="00C20155" w:rsidP="00C20155">
            <w:pPr>
              <w:autoSpaceDE w:val="0"/>
              <w:autoSpaceDN w:val="0"/>
              <w:adjustRightInd w:val="0"/>
              <w:ind w:left="57" w:right="57"/>
              <w:rPr>
                <w:rFonts w:asciiTheme="minorEastAsia" w:hAnsiTheme="minorEastAsia"/>
                <w:sz w:val="16"/>
                <w:szCs w:val="16"/>
              </w:rPr>
            </w:pPr>
            <w:r w:rsidRPr="00C20155">
              <w:rPr>
                <w:rFonts w:asciiTheme="minorEastAsia" w:hAnsiTheme="minorEastAsia" w:hint="eastAsia"/>
                <w:sz w:val="16"/>
                <w:szCs w:val="16"/>
              </w:rPr>
              <w:t>4.中音直笛習奏：介紹〈讓它去〉此首歌曲在創作時的心境，提醒學生注意連結線。</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C20155" w:rsidRPr="00D9631C" w:rsidRDefault="00C20155" w:rsidP="00C20155">
            <w:pPr>
              <w:ind w:leftChars="100" w:left="200" w:firstLineChars="100" w:firstLine="160"/>
              <w:jc w:val="center"/>
              <w:rPr>
                <w:rFonts w:asciiTheme="minorEastAsia" w:hAnsiTheme="minorEastAsia" w:cs="標楷體"/>
                <w:color w:val="000000" w:themeColor="text1"/>
                <w:sz w:val="16"/>
                <w:szCs w:val="16"/>
              </w:rPr>
            </w:pPr>
          </w:p>
          <w:p w:rsidR="00C20155" w:rsidRPr="00D9631C" w:rsidRDefault="00C20155" w:rsidP="00C20155">
            <w:pPr>
              <w:ind w:leftChars="100" w:left="200" w:firstLineChars="100" w:firstLine="160"/>
              <w:jc w:val="center"/>
              <w:rPr>
                <w:rFonts w:asciiTheme="minorEastAsia" w:hAnsiTheme="minorEastAsia" w:cs="標楷體"/>
                <w:color w:val="000000" w:themeColor="text1"/>
                <w:sz w:val="16"/>
                <w:szCs w:val="16"/>
              </w:rPr>
            </w:pPr>
          </w:p>
          <w:p w:rsidR="00C20155" w:rsidRPr="00D9631C" w:rsidRDefault="00C20155" w:rsidP="00C20155">
            <w:pPr>
              <w:ind w:left="317" w:hanging="317"/>
              <w:jc w:val="center"/>
              <w:rPr>
                <w:rFonts w:ascii="標楷體" w:eastAsia="標楷體" w:hAnsi="標楷體" w:cs="標楷體"/>
                <w:color w:val="000000" w:themeColor="text1"/>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0155" w:rsidRPr="00DA591D" w:rsidRDefault="00C20155" w:rsidP="00C20155">
            <w:pPr>
              <w:snapToGrid w:val="0"/>
              <w:ind w:firstLine="0"/>
              <w:jc w:val="left"/>
              <w:rPr>
                <w:rFonts w:asciiTheme="minorEastAsia" w:hAnsiTheme="minorEastAsia"/>
                <w:sz w:val="16"/>
                <w:szCs w:val="16"/>
              </w:rPr>
            </w:pPr>
            <w:r w:rsidRPr="00B64947">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0155" w:rsidRPr="00E3155B" w:rsidRDefault="00C20155" w:rsidP="00C20155">
            <w:pPr>
              <w:snapToGrid w:val="0"/>
              <w:ind w:firstLine="0"/>
              <w:rPr>
                <w:rFonts w:asciiTheme="minorEastAsia" w:hAnsiTheme="minorEastAsia"/>
                <w:sz w:val="16"/>
                <w:szCs w:val="16"/>
              </w:rPr>
            </w:pPr>
            <w:r w:rsidRPr="00E3155B">
              <w:rPr>
                <w:rFonts w:ascii="新細明體" w:hAnsi="新細明體" w:cs="新細明體"/>
                <w:sz w:val="16"/>
                <w:szCs w:val="16"/>
              </w:rPr>
              <w:t>1.教師評量</w:t>
            </w:r>
          </w:p>
          <w:p w:rsidR="00C20155" w:rsidRPr="00E3155B" w:rsidRDefault="00C20155" w:rsidP="00C20155">
            <w:pPr>
              <w:snapToGrid w:val="0"/>
              <w:ind w:firstLine="0"/>
              <w:rPr>
                <w:rFonts w:asciiTheme="minorEastAsia" w:hAnsiTheme="minorEastAsia"/>
                <w:sz w:val="16"/>
                <w:szCs w:val="16"/>
              </w:rPr>
            </w:pPr>
            <w:r w:rsidRPr="00E3155B">
              <w:rPr>
                <w:rFonts w:ascii="新細明體" w:hAnsi="新細明體" w:cs="新細明體"/>
                <w:sz w:val="16"/>
                <w:szCs w:val="16"/>
              </w:rPr>
              <w:t>2.發表評量</w:t>
            </w:r>
          </w:p>
          <w:p w:rsidR="00C20155" w:rsidRPr="00E3155B" w:rsidRDefault="00C20155" w:rsidP="00C20155">
            <w:pPr>
              <w:snapToGrid w:val="0"/>
              <w:ind w:firstLine="0"/>
              <w:rPr>
                <w:rFonts w:asciiTheme="minorEastAsia" w:hAnsiTheme="minorEastAsia"/>
                <w:sz w:val="16"/>
                <w:szCs w:val="16"/>
              </w:rPr>
            </w:pPr>
            <w:r w:rsidRPr="00E3155B">
              <w:rPr>
                <w:rFonts w:ascii="新細明體" w:hAnsi="新細明體" w:cs="新細明體"/>
                <w:sz w:val="16"/>
                <w:szCs w:val="16"/>
              </w:rPr>
              <w:t>3.態度評量</w:t>
            </w:r>
          </w:p>
          <w:p w:rsidR="00C20155" w:rsidRPr="00E3155B" w:rsidRDefault="00C20155" w:rsidP="00C20155">
            <w:pPr>
              <w:snapToGrid w:val="0"/>
              <w:ind w:firstLine="0"/>
              <w:rPr>
                <w:rFonts w:asciiTheme="minorEastAsia" w:hAnsiTheme="minorEastAsia"/>
                <w:sz w:val="16"/>
                <w:szCs w:val="16"/>
              </w:rPr>
            </w:pPr>
            <w:r w:rsidRPr="00E3155B">
              <w:rPr>
                <w:rFonts w:ascii="新細明體" w:hAnsi="新細明體" w:cs="新細明體"/>
                <w:sz w:val="16"/>
                <w:szCs w:val="16"/>
              </w:rPr>
              <w:t>4.欣賞評量</w:t>
            </w:r>
          </w:p>
          <w:p w:rsidR="00C20155" w:rsidRPr="00006ED6" w:rsidRDefault="00C20155" w:rsidP="00C20155">
            <w:pPr>
              <w:ind w:right="57" w:firstLine="0"/>
              <w:rPr>
                <w:rFonts w:ascii="標楷體" w:eastAsia="標楷體" w:hAnsi="標楷體"/>
              </w:rPr>
            </w:pPr>
            <w:r w:rsidRPr="00E3155B">
              <w:rPr>
                <w:rFonts w:ascii="新細明體" w:hAnsi="新細明體" w:cs="新細明體"/>
                <w:sz w:val="16"/>
                <w:szCs w:val="16"/>
              </w:rPr>
              <w:t>5.討論評量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 xml:space="preserve">性E3 </w:t>
            </w:r>
            <w:r w:rsidRPr="00E3155B">
              <w:rPr>
                <w:rFonts w:ascii="新細明體" w:hAnsi="新細明體" w:cs="新細明體"/>
                <w:sz w:val="16"/>
                <w:szCs w:val="16"/>
              </w:rPr>
              <w:t>覺察性別角色的刻板印象，了解家庭、學校與職業的分工，不應受性別的限制。</w:t>
            </w:r>
          </w:p>
          <w:p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C20155" w:rsidRDefault="00C20155" w:rsidP="00C20155">
            <w:pPr>
              <w:snapToGrid w:val="0"/>
              <w:ind w:firstLine="0"/>
              <w:jc w:val="left"/>
              <w:rPr>
                <w:rFonts w:asciiTheme="minorEastAsia" w:hAnsiTheme="minorEastAsia"/>
                <w:sz w:val="16"/>
                <w:szCs w:val="16"/>
              </w:rPr>
            </w:pPr>
            <w:r>
              <w:rPr>
                <w:rFonts w:ascii="新細明體" w:hAnsi="新細明體" w:cs="新細明體"/>
                <w:sz w:val="16"/>
                <w:szCs w:val="16"/>
              </w:rPr>
              <w:t xml:space="preserve">人J6 </w:t>
            </w:r>
            <w:r w:rsidRPr="00E3155B">
              <w:rPr>
                <w:rFonts w:ascii="新細明體" w:hAnsi="新細明體" w:cs="新細明體"/>
                <w:sz w:val="16"/>
                <w:szCs w:val="16"/>
              </w:rPr>
              <w:t>正視社會中的各種歧視，並採取行動來關懷與保護弱勢。</w:t>
            </w:r>
          </w:p>
          <w:p w:rsidR="00C20155" w:rsidRPr="00C20155" w:rsidRDefault="00C20155" w:rsidP="00C20155">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C20155" w:rsidRPr="00302609" w:rsidRDefault="00C20155" w:rsidP="00C20155">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C20155" w:rsidRPr="00C20155" w:rsidRDefault="00C20155" w:rsidP="00C20155">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公民</w:t>
            </w:r>
          </w:p>
          <w:p w:rsidR="00C20155" w:rsidRPr="00500692" w:rsidRDefault="00C20155" w:rsidP="00C20155">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E15985" w:rsidRPr="00500692" w:rsidTr="00E1598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E15985" w:rsidRDefault="00E15985" w:rsidP="00E15985">
            <w:pPr>
              <w:spacing w:line="0" w:lineRule="atLeast"/>
              <w:jc w:val="center"/>
              <w:rPr>
                <w:rFonts w:eastAsia="標楷體"/>
                <w:color w:val="auto"/>
              </w:rPr>
            </w:pPr>
          </w:p>
          <w:p w:rsidR="00E15985" w:rsidRPr="00B26C28" w:rsidRDefault="00E15985" w:rsidP="00E15985">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E15985" w:rsidRDefault="00E15985" w:rsidP="00E15985">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rsidR="00E15985" w:rsidRDefault="00E15985" w:rsidP="00E15985">
            <w:pPr>
              <w:snapToGrid w:val="0"/>
              <w:ind w:firstLine="0"/>
              <w:jc w:val="left"/>
              <w:rPr>
                <w:rFonts w:asciiTheme="minorEastAsia" w:hAnsiTheme="minorEastAsia"/>
                <w:sz w:val="16"/>
                <w:szCs w:val="16"/>
              </w:rPr>
            </w:pPr>
            <w:r>
              <w:rPr>
                <w:rFonts w:ascii="新細明體" w:hAnsi="新細明體" w:cs="新細明體"/>
                <w:sz w:val="16"/>
                <w:szCs w:val="16"/>
              </w:rPr>
              <w:t xml:space="preserve">視A-Ⅳ-3 </w:t>
            </w:r>
            <w:r w:rsidRPr="00B64947">
              <w:rPr>
                <w:rFonts w:ascii="新細明體" w:hAnsi="新細明體" w:cs="新細明體"/>
                <w:sz w:val="16"/>
                <w:szCs w:val="16"/>
              </w:rPr>
              <w:t>在地及各族群藝術、全球藝術。</w:t>
            </w:r>
          </w:p>
          <w:p w:rsidR="00E15985" w:rsidRPr="00500692" w:rsidRDefault="00E15985" w:rsidP="00E15985">
            <w:pPr>
              <w:pStyle w:val="Default"/>
              <w:jc w:val="left"/>
              <w:rPr>
                <w:rFonts w:eastAsia="標楷體"/>
                <w:color w:val="FF0000"/>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E15985" w:rsidRDefault="00E15985" w:rsidP="00E1598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rsidR="00E15985" w:rsidRDefault="00E15985" w:rsidP="00E1598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rsidR="00E15985" w:rsidRDefault="00E15985" w:rsidP="00E1598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視2-Ⅳ-3 </w:t>
            </w:r>
            <w:r w:rsidRPr="00B64947">
              <w:rPr>
                <w:rFonts w:ascii="新細明體" w:hAnsi="新細明體" w:cs="新細明體"/>
                <w:snapToGrid w:val="0"/>
                <w:sz w:val="16"/>
                <w:szCs w:val="16"/>
              </w:rPr>
              <w:t>能理解藝術產物的功能與價值，以拓展多元視野。</w:t>
            </w:r>
          </w:p>
          <w:p w:rsidR="00E15985" w:rsidRDefault="00E15985" w:rsidP="00E15985">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15985" w:rsidRDefault="00E15985" w:rsidP="00E15985">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視覺藝術</w:t>
            </w:r>
            <w:r>
              <w:rPr>
                <w:rFonts w:asciiTheme="minorEastAsia" w:hAnsiTheme="minorEastAsia" w:hint="eastAsia"/>
                <w:sz w:val="16"/>
                <w:szCs w:val="16"/>
              </w:rPr>
              <w:t>-</w:t>
            </w:r>
            <w:r w:rsidRPr="00E15985">
              <w:rPr>
                <w:rFonts w:asciiTheme="minorEastAsia" w:hAnsiTheme="minorEastAsia" w:hint="eastAsia"/>
                <w:sz w:val="16"/>
                <w:szCs w:val="16"/>
              </w:rPr>
              <w:t>第二課建築中的話語</w:t>
            </w:r>
          </w:p>
          <w:p w:rsidR="00E15985" w:rsidRPr="00E15985" w:rsidRDefault="00E15985" w:rsidP="00E15985">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1.教師利用課本說明課文內容，引導學生觀察跨頁插圖，說明什麼是建築，就像是巢和穴都帶有畫定界線、定義空間的概念，當我們擁有一道牆和一個屋頂，就定義了自己的專屬空間，這個空間便是建築的原型。</w:t>
            </w:r>
          </w:p>
          <w:p w:rsidR="00E15985" w:rsidRPr="00E15985" w:rsidRDefault="00E15985" w:rsidP="00E15985">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2.引導學生討論分享若是身處巢或穴中，各有什麼感覺？</w:t>
            </w:r>
          </w:p>
          <w:p w:rsidR="00E15985" w:rsidRPr="00E15985" w:rsidRDefault="00E15985" w:rsidP="00E15985">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3.教師利用課本說明課文內容，以圖2-3說明建築能創造人與人互動交流的空間。</w:t>
            </w:r>
          </w:p>
          <w:p w:rsidR="00E15985" w:rsidRPr="00E15985" w:rsidRDefault="00E15985" w:rsidP="00E15985">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4.教師利用圖2-4說明建築能創造人與環境產生對話的空間。</w:t>
            </w:r>
          </w:p>
          <w:p w:rsidR="00E15985" w:rsidRPr="00E15985" w:rsidRDefault="00E15985" w:rsidP="00E15985">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5.教師利用圖2-5、2-6、2-7說明建築中平面空間的流動、人群互動、風與光等自然要素的變化等。</w:t>
            </w:r>
          </w:p>
          <w:p w:rsidR="00E15985" w:rsidRPr="00E15985" w:rsidRDefault="00E15985" w:rsidP="00E15985">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lastRenderedPageBreak/>
              <w:t>6.教師利用圖2-8說明建築中垂直空間的流動、人群活動的多樣化，以及帶領學生認識綠建築相關知能、討論環境教育議題等。</w:t>
            </w:r>
          </w:p>
          <w:p w:rsidR="00E15985" w:rsidRPr="005E57EB" w:rsidRDefault="00E15985" w:rsidP="00E15985">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7.藝術探索：創造流動空間。(1)教學重點：此處為規畫增進人際互動的空間，請學生參考圖2-6關埔國小的平面規畫圖和範例，在藝術探索右側為每間教室加上教室前方的黑板和兩個出入口，並畫出預想的活動動線。(2)活動注意事項：請學生試著說明動線規畫如何增加人與人之間的互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15985" w:rsidRPr="00D9631C" w:rsidRDefault="00E15985" w:rsidP="00E15985">
            <w:pPr>
              <w:ind w:leftChars="100" w:left="200" w:firstLineChars="100" w:firstLine="160"/>
              <w:rPr>
                <w:rFonts w:asciiTheme="minorEastAsia" w:hAnsiTheme="minorEastAsia" w:cs="標楷體"/>
                <w:color w:val="000000" w:themeColor="text1"/>
                <w:sz w:val="16"/>
                <w:szCs w:val="16"/>
              </w:rPr>
            </w:pPr>
          </w:p>
          <w:p w:rsidR="00E15985" w:rsidRPr="00D9631C" w:rsidRDefault="00E15985" w:rsidP="00E15985">
            <w:pPr>
              <w:ind w:leftChars="100" w:left="200" w:firstLineChars="100" w:firstLine="160"/>
              <w:rPr>
                <w:rFonts w:asciiTheme="minorEastAsia" w:hAnsiTheme="minorEastAsia" w:cs="標楷體"/>
                <w:color w:val="000000" w:themeColor="text1"/>
                <w:sz w:val="16"/>
                <w:szCs w:val="16"/>
              </w:rPr>
            </w:pPr>
          </w:p>
          <w:p w:rsidR="00E15985" w:rsidRPr="00D9631C" w:rsidRDefault="00E15985" w:rsidP="00E15985">
            <w:pPr>
              <w:ind w:leftChars="100" w:left="200" w:firstLineChars="100" w:firstLine="160"/>
              <w:rPr>
                <w:rFonts w:asciiTheme="minorEastAsia" w:hAnsiTheme="minorEastAsia" w:cs="標楷體"/>
                <w:color w:val="000000" w:themeColor="text1"/>
                <w:sz w:val="16"/>
                <w:szCs w:val="16"/>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E15985" w:rsidRPr="00006ED6" w:rsidRDefault="00E15985" w:rsidP="00E15985">
            <w:pPr>
              <w:ind w:left="57" w:right="57"/>
              <w:rPr>
                <w:rFonts w:ascii="標楷體" w:eastAsia="標楷體" w:hAnsi="標楷體"/>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E15985" w:rsidRPr="00E3155B" w:rsidRDefault="00E15985" w:rsidP="00E15985">
            <w:pPr>
              <w:snapToGrid w:val="0"/>
              <w:ind w:firstLine="0"/>
              <w:rPr>
                <w:rFonts w:asciiTheme="minorEastAsia" w:hAnsiTheme="minorEastAsia"/>
                <w:sz w:val="16"/>
                <w:szCs w:val="16"/>
              </w:rPr>
            </w:pPr>
            <w:r w:rsidRPr="00E3155B">
              <w:rPr>
                <w:rFonts w:ascii="新細明體" w:hAnsi="新細明體" w:cs="新細明體"/>
                <w:sz w:val="16"/>
                <w:szCs w:val="16"/>
              </w:rPr>
              <w:t>1.教師評量</w:t>
            </w:r>
          </w:p>
          <w:p w:rsidR="00E15985" w:rsidRPr="00E3155B" w:rsidRDefault="00E15985" w:rsidP="00E15985">
            <w:pPr>
              <w:snapToGrid w:val="0"/>
              <w:ind w:firstLine="0"/>
              <w:rPr>
                <w:rFonts w:asciiTheme="minorEastAsia" w:hAnsiTheme="minorEastAsia"/>
                <w:sz w:val="16"/>
                <w:szCs w:val="16"/>
              </w:rPr>
            </w:pPr>
            <w:r w:rsidRPr="00E3155B">
              <w:rPr>
                <w:rFonts w:ascii="新細明體" w:hAnsi="新細明體" w:cs="新細明體"/>
                <w:sz w:val="16"/>
                <w:szCs w:val="16"/>
              </w:rPr>
              <w:t>2.態度評量</w:t>
            </w:r>
          </w:p>
          <w:p w:rsidR="00E15985" w:rsidRPr="00E3155B" w:rsidRDefault="00E15985" w:rsidP="00E15985">
            <w:pPr>
              <w:snapToGrid w:val="0"/>
              <w:ind w:firstLine="0"/>
              <w:rPr>
                <w:rFonts w:asciiTheme="minorEastAsia" w:hAnsiTheme="minorEastAsia"/>
                <w:sz w:val="16"/>
                <w:szCs w:val="16"/>
              </w:rPr>
            </w:pPr>
            <w:r w:rsidRPr="00E3155B">
              <w:rPr>
                <w:rFonts w:ascii="新細明體" w:hAnsi="新細明體" w:cs="新細明體"/>
                <w:sz w:val="16"/>
                <w:szCs w:val="16"/>
              </w:rPr>
              <w:t>3.發表評量</w:t>
            </w:r>
          </w:p>
          <w:p w:rsidR="00E15985" w:rsidRPr="00E3155B" w:rsidRDefault="00E15985" w:rsidP="00E15985">
            <w:pPr>
              <w:snapToGrid w:val="0"/>
              <w:ind w:firstLine="0"/>
              <w:rPr>
                <w:rFonts w:asciiTheme="minorEastAsia" w:hAnsiTheme="minorEastAsia"/>
                <w:sz w:val="16"/>
                <w:szCs w:val="16"/>
              </w:rPr>
            </w:pPr>
            <w:r w:rsidRPr="00E3155B">
              <w:rPr>
                <w:rFonts w:ascii="新細明體" w:hAnsi="新細明體" w:cs="新細明體"/>
                <w:sz w:val="16"/>
                <w:szCs w:val="16"/>
              </w:rPr>
              <w:t>4.討論評量</w:t>
            </w:r>
          </w:p>
          <w:p w:rsidR="00E15985" w:rsidRPr="00006ED6" w:rsidRDefault="00E15985" w:rsidP="00E15985">
            <w:pPr>
              <w:ind w:right="57" w:firstLine="0"/>
              <w:rPr>
                <w:rFonts w:ascii="標楷體" w:eastAsia="標楷體" w:hAnsi="標楷體"/>
              </w:rPr>
            </w:pPr>
            <w:r w:rsidRPr="00E3155B">
              <w:rPr>
                <w:rFonts w:ascii="新細明體" w:hAnsi="新細明體" w:cs="新細明體"/>
                <w:sz w:val="16"/>
                <w:szCs w:val="16"/>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E15985" w:rsidRDefault="00E15985" w:rsidP="00E15985">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E15985" w:rsidRPr="00006ED6" w:rsidRDefault="00E15985" w:rsidP="00E15985">
            <w:pPr>
              <w:ind w:left="57" w:right="57"/>
              <w:rPr>
                <w:rFonts w:ascii="標楷體" w:eastAsia="標楷體" w:hAnsi="標楷體"/>
              </w:rPr>
            </w:pPr>
            <w:r>
              <w:rPr>
                <w:rFonts w:ascii="新細明體" w:hAnsi="新細明體" w:cs="新細明體"/>
                <w:sz w:val="16"/>
                <w:szCs w:val="16"/>
              </w:rPr>
              <w:t xml:space="preserve">環J4 </w:t>
            </w:r>
            <w:r w:rsidRPr="00E3155B">
              <w:rPr>
                <w:rFonts w:ascii="新細明體" w:hAnsi="新細明體" w:cs="新細明體"/>
                <w:sz w:val="16"/>
                <w:szCs w:val="16"/>
              </w:rPr>
              <w:t>了解永續發展的意義(環境、社會、與經濟的均衡發展)與原則。</w:t>
            </w:r>
          </w:p>
        </w:tc>
        <w:tc>
          <w:tcPr>
            <w:tcW w:w="1784" w:type="dxa"/>
            <w:tcBorders>
              <w:top w:val="single" w:sz="8" w:space="0" w:color="000000"/>
              <w:bottom w:val="single" w:sz="8" w:space="0" w:color="000000"/>
              <w:right w:val="single" w:sz="8" w:space="0" w:color="000000"/>
            </w:tcBorders>
          </w:tcPr>
          <w:p w:rsidR="00E15985" w:rsidRPr="00302609" w:rsidRDefault="00E15985" w:rsidP="00E15985">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E15985" w:rsidRPr="00C20155" w:rsidRDefault="00E15985" w:rsidP="00E15985">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綜合活動</w:t>
            </w:r>
          </w:p>
          <w:p w:rsidR="00E15985" w:rsidRPr="00500692" w:rsidRDefault="00E15985" w:rsidP="00E15985">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7A67A3" w:rsidRPr="00500692" w:rsidTr="007A67A3">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67A3" w:rsidRDefault="007A67A3" w:rsidP="007A67A3">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7A67A3" w:rsidRDefault="007A67A3" w:rsidP="007A67A3">
            <w:pPr>
              <w:snapToGrid w:val="0"/>
              <w:ind w:firstLine="0"/>
              <w:jc w:val="left"/>
              <w:rPr>
                <w:rFonts w:asciiTheme="minorEastAsia" w:hAnsiTheme="minorEastAsia"/>
                <w:sz w:val="16"/>
                <w:szCs w:val="16"/>
              </w:rPr>
            </w:pPr>
            <w:r>
              <w:rPr>
                <w:rFonts w:ascii="新細明體" w:hAnsi="新細明體" w:cs="新細明體"/>
                <w:sz w:val="16"/>
                <w:szCs w:val="16"/>
              </w:rPr>
              <w:t>表E-Ⅳ-1 聲音、身體、情感、時間、空間、勁力、即興、動作等戲劇或舞蹈元素。</w:t>
            </w:r>
          </w:p>
          <w:p w:rsidR="007A67A3" w:rsidRDefault="007A67A3" w:rsidP="007A67A3">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3155B">
              <w:rPr>
                <w:rFonts w:ascii="新細明體" w:hAnsi="新細明體" w:cs="新細明體"/>
                <w:sz w:val="16"/>
                <w:szCs w:val="16"/>
              </w:rPr>
              <w:t>肢體動作與語彙、角色建立</w:t>
            </w:r>
            <w:r>
              <w:rPr>
                <w:rFonts w:ascii="新細明體" w:hAnsi="新細明體" w:cs="新細明體"/>
                <w:sz w:val="16"/>
                <w:szCs w:val="16"/>
              </w:rPr>
              <w:t>與</w:t>
            </w:r>
            <w:r w:rsidRPr="00E3155B">
              <w:rPr>
                <w:rFonts w:ascii="新細明體" w:hAnsi="新細明體" w:cs="新細明體"/>
                <w:sz w:val="16"/>
                <w:szCs w:val="16"/>
              </w:rPr>
              <w:t>表演、各類型文本分析與創作。</w:t>
            </w:r>
          </w:p>
          <w:p w:rsidR="007A67A3" w:rsidRDefault="007A67A3" w:rsidP="007A67A3">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470B10">
              <w:rPr>
                <w:rFonts w:ascii="新細明體" w:hAnsi="新細明體" w:cs="新細明體"/>
                <w:sz w:val="16"/>
                <w:szCs w:val="16"/>
              </w:rPr>
              <w:t>表演藝術與生活美學、在地文化及特定場域的演出連結。</w:t>
            </w:r>
          </w:p>
          <w:p w:rsidR="007A67A3" w:rsidRDefault="007A67A3" w:rsidP="007A67A3">
            <w:pPr>
              <w:snapToGrid w:val="0"/>
              <w:ind w:firstLine="0"/>
              <w:jc w:val="left"/>
              <w:rPr>
                <w:rFonts w:asciiTheme="minorEastAsia" w:hAnsiTheme="minorEastAsia"/>
                <w:sz w:val="16"/>
                <w:szCs w:val="16"/>
              </w:rPr>
            </w:pPr>
            <w:r>
              <w:rPr>
                <w:rFonts w:ascii="新細明體" w:hAnsi="新細明體" w:cs="新細明體"/>
                <w:sz w:val="16"/>
                <w:szCs w:val="16"/>
              </w:rPr>
              <w:t>表A-Ⅳ-2 在地及各族群、東西方、傳統與當代表演藝術之類型、代表作品與人物。</w:t>
            </w:r>
          </w:p>
          <w:p w:rsidR="007A67A3" w:rsidRDefault="007A67A3" w:rsidP="007A67A3">
            <w:pPr>
              <w:snapToGrid w:val="0"/>
              <w:ind w:firstLine="0"/>
              <w:jc w:val="left"/>
              <w:rPr>
                <w:rFonts w:asciiTheme="minorEastAsia" w:hAnsiTheme="minorEastAsia"/>
                <w:sz w:val="16"/>
                <w:szCs w:val="16"/>
              </w:rPr>
            </w:pPr>
            <w:r>
              <w:rPr>
                <w:rFonts w:ascii="新細明體" w:hAnsi="新細明體" w:cs="新細明體"/>
                <w:sz w:val="16"/>
                <w:szCs w:val="16"/>
              </w:rPr>
              <w:t xml:space="preserve">表P-Ⅳ-2 </w:t>
            </w:r>
            <w:r w:rsidRPr="00470B10">
              <w:rPr>
                <w:rFonts w:ascii="新細明體" w:hAnsi="新細明體" w:cs="新細明體"/>
                <w:sz w:val="16"/>
                <w:szCs w:val="16"/>
              </w:rPr>
              <w:t>應用戲劇、應用劇場與應用舞蹈等多元形式。</w:t>
            </w:r>
          </w:p>
          <w:p w:rsidR="007A67A3" w:rsidRDefault="007A67A3" w:rsidP="007A67A3">
            <w:pPr>
              <w:snapToGrid w:val="0"/>
              <w:ind w:firstLine="0"/>
              <w:jc w:val="left"/>
              <w:rPr>
                <w:rFonts w:asciiTheme="minorEastAsia" w:hAnsiTheme="minorEastAsia"/>
                <w:sz w:val="16"/>
                <w:szCs w:val="16"/>
              </w:rPr>
            </w:pPr>
            <w:r>
              <w:rPr>
                <w:rFonts w:ascii="新細明體" w:hAnsi="新細明體" w:cs="新細明體"/>
                <w:sz w:val="16"/>
                <w:szCs w:val="16"/>
              </w:rPr>
              <w:t xml:space="preserve">表P-Ⅳ-4 </w:t>
            </w:r>
            <w:r w:rsidRPr="00470B10">
              <w:rPr>
                <w:rFonts w:ascii="新細明體" w:hAnsi="新細明體" w:cs="新細明體"/>
                <w:sz w:val="16"/>
                <w:szCs w:val="16"/>
              </w:rPr>
              <w:t>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67A3" w:rsidRDefault="007A67A3" w:rsidP="007A67A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表1-Ⅳ-1 </w:t>
            </w:r>
            <w:r w:rsidRPr="00470B10">
              <w:rPr>
                <w:rFonts w:ascii="新細明體" w:hAnsi="新細明體" w:cs="新細明體"/>
                <w:snapToGrid w:val="0"/>
                <w:sz w:val="16"/>
                <w:szCs w:val="16"/>
              </w:rPr>
              <w:t>能運用特定元素、形式、技巧與肢體語彙表現想法，發展多元能力，並在劇場中呈現。</w:t>
            </w:r>
          </w:p>
          <w:p w:rsidR="007A67A3" w:rsidRDefault="007A67A3" w:rsidP="007A67A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表1-Ⅳ-2 </w:t>
            </w:r>
            <w:r w:rsidRPr="00470B10">
              <w:rPr>
                <w:rFonts w:ascii="新細明體" w:hAnsi="新細明體" w:cs="新細明體"/>
                <w:snapToGrid w:val="0"/>
                <w:sz w:val="16"/>
                <w:szCs w:val="16"/>
              </w:rPr>
              <w:t>能理解表演的形式、文本與表現技巧並創作發表。</w:t>
            </w:r>
          </w:p>
          <w:p w:rsidR="007A67A3" w:rsidRDefault="007A67A3" w:rsidP="007A67A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表2-Ⅳ-1 </w:t>
            </w:r>
            <w:r w:rsidRPr="00470B10">
              <w:rPr>
                <w:rFonts w:ascii="新細明體" w:hAnsi="新細明體" w:cs="新細明體"/>
                <w:snapToGrid w:val="0"/>
                <w:sz w:val="16"/>
                <w:szCs w:val="16"/>
              </w:rPr>
              <w:t>能覺察並感受創作與美感經驗的關聯。</w:t>
            </w:r>
          </w:p>
          <w:p w:rsidR="007A67A3" w:rsidRDefault="007A67A3" w:rsidP="007A67A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表2-Ⅳ-2 </w:t>
            </w:r>
            <w:r w:rsidRPr="00470B10">
              <w:rPr>
                <w:rFonts w:ascii="新細明體" w:hAnsi="新細明體" w:cs="新細明體"/>
                <w:snapToGrid w:val="0"/>
                <w:sz w:val="16"/>
                <w:szCs w:val="16"/>
              </w:rPr>
              <w:t>能體認各種表演藝術發展脈絡、文化內涵及代表人物。</w:t>
            </w:r>
          </w:p>
          <w:p w:rsidR="007A67A3" w:rsidRDefault="007A67A3" w:rsidP="007A67A3">
            <w:pPr>
              <w:snapToGrid w:val="0"/>
              <w:ind w:firstLine="0"/>
              <w:jc w:val="left"/>
              <w:rPr>
                <w:rFonts w:ascii="新細明體" w:hAnsi="新細明體"/>
                <w:snapToGrid w:val="0"/>
                <w:sz w:val="16"/>
                <w:szCs w:val="16"/>
              </w:rPr>
            </w:pPr>
            <w:r>
              <w:rPr>
                <w:rFonts w:ascii="新細明體" w:hAnsi="新細明體" w:cs="新細明體"/>
                <w:snapToGrid w:val="0"/>
                <w:sz w:val="16"/>
                <w:szCs w:val="16"/>
              </w:rPr>
              <w:t>表3-Ⅳ-1 能運用劇場相關技術，有計畫的排練與展演。</w:t>
            </w:r>
          </w:p>
          <w:p w:rsidR="007A67A3" w:rsidRDefault="007A67A3" w:rsidP="007A67A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470B10">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67A3" w:rsidRDefault="007A67A3" w:rsidP="007A67A3">
            <w:pPr>
              <w:autoSpaceDE w:val="0"/>
              <w:autoSpaceDN w:val="0"/>
              <w:adjustRightInd w:val="0"/>
              <w:ind w:left="57" w:right="57"/>
              <w:rPr>
                <w:rFonts w:ascii="新細明體" w:hAnsi="新細明體" w:cs="新細明體"/>
                <w:snapToGrid w:val="0"/>
                <w:sz w:val="16"/>
                <w:szCs w:val="16"/>
              </w:rPr>
            </w:pPr>
            <w:r w:rsidRPr="00E15985">
              <w:rPr>
                <w:rFonts w:asciiTheme="minorEastAsia" w:hAnsiTheme="minorEastAsia" w:hint="eastAsia"/>
                <w:sz w:val="16"/>
                <w:szCs w:val="16"/>
              </w:rPr>
              <w:t>表演藝術</w:t>
            </w:r>
            <w:r>
              <w:rPr>
                <w:rFonts w:asciiTheme="minorEastAsia" w:hAnsiTheme="minorEastAsia" w:hint="eastAsia"/>
                <w:sz w:val="16"/>
                <w:szCs w:val="16"/>
              </w:rPr>
              <w:t>-</w:t>
            </w:r>
            <w:r w:rsidRPr="00470B10">
              <w:rPr>
                <w:rFonts w:ascii="新細明體" w:hAnsi="新細明體" w:cs="新細明體"/>
                <w:snapToGrid w:val="0"/>
                <w:sz w:val="16"/>
                <w:szCs w:val="16"/>
              </w:rPr>
              <w:t>第十課 大開舞界</w:t>
            </w:r>
          </w:p>
          <w:p w:rsidR="007A67A3" w:rsidRPr="00E15985" w:rsidRDefault="007A67A3" w:rsidP="007A67A3">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1.介紹世界舞蹈日的由來，以及世界各地的舞蹈節活動。</w:t>
            </w:r>
          </w:p>
          <w:p w:rsidR="007A67A3" w:rsidRPr="00E15985" w:rsidRDefault="007A67A3" w:rsidP="007A67A3">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2.透過一年級曾學習過的舞蹈的起源及舞蹈實用功能，介紹世界舞蹈的多元性和多源性。</w:t>
            </w:r>
          </w:p>
          <w:p w:rsidR="007A67A3" w:rsidRPr="005E57EB" w:rsidRDefault="007A67A3" w:rsidP="007A67A3">
            <w:pPr>
              <w:autoSpaceDE w:val="0"/>
              <w:autoSpaceDN w:val="0"/>
              <w:adjustRightInd w:val="0"/>
              <w:ind w:left="57" w:right="57"/>
              <w:rPr>
                <w:rFonts w:asciiTheme="minorEastAsia" w:hAnsiTheme="minorEastAsia"/>
                <w:sz w:val="16"/>
                <w:szCs w:val="16"/>
              </w:rPr>
            </w:pPr>
            <w:r w:rsidRPr="00E15985">
              <w:rPr>
                <w:rFonts w:asciiTheme="minorEastAsia" w:hAnsiTheme="minorEastAsia" w:hint="eastAsia"/>
                <w:sz w:val="16"/>
                <w:szCs w:val="16"/>
              </w:rPr>
              <w:t>3.透過圖片或影片，欣賞並理解非洲舞蹈的特色，如動作、服裝等。</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7A67A3" w:rsidRPr="00D9631C" w:rsidRDefault="007A67A3" w:rsidP="007A67A3">
            <w:pPr>
              <w:ind w:firstLineChars="214" w:firstLine="342"/>
              <w:rPr>
                <w:rFonts w:asciiTheme="minorEastAsia" w:hAnsiTheme="minorEastAsia" w:cs="標楷體"/>
                <w:color w:val="000000" w:themeColor="text1"/>
                <w:sz w:val="16"/>
                <w:szCs w:val="16"/>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67A3" w:rsidRPr="00006ED6" w:rsidRDefault="007A67A3" w:rsidP="007A67A3">
            <w:pPr>
              <w:ind w:left="57" w:right="57"/>
              <w:rPr>
                <w:rFonts w:ascii="標楷體" w:eastAsia="標楷體" w:hAnsi="標楷體"/>
              </w:rPr>
            </w:pPr>
            <w:r w:rsidRPr="00820826">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67A3" w:rsidRPr="00E3155B" w:rsidRDefault="007A67A3" w:rsidP="007A67A3">
            <w:pPr>
              <w:snapToGrid w:val="0"/>
              <w:ind w:firstLine="0"/>
              <w:rPr>
                <w:rFonts w:asciiTheme="minorEastAsia" w:hAnsiTheme="minorEastAsia"/>
                <w:sz w:val="16"/>
                <w:szCs w:val="16"/>
              </w:rPr>
            </w:pPr>
            <w:r w:rsidRPr="00E3155B">
              <w:rPr>
                <w:rFonts w:ascii="新細明體" w:hAnsi="新細明體" w:cs="新細明體"/>
                <w:sz w:val="16"/>
                <w:szCs w:val="16"/>
              </w:rPr>
              <w:t>1.教師評量</w:t>
            </w:r>
          </w:p>
          <w:p w:rsidR="007A67A3" w:rsidRPr="00E3155B" w:rsidRDefault="007A67A3" w:rsidP="007A67A3">
            <w:pPr>
              <w:snapToGrid w:val="0"/>
              <w:ind w:firstLine="0"/>
              <w:rPr>
                <w:rFonts w:asciiTheme="minorEastAsia" w:hAnsiTheme="minorEastAsia"/>
                <w:sz w:val="16"/>
                <w:szCs w:val="16"/>
              </w:rPr>
            </w:pPr>
            <w:r w:rsidRPr="00E3155B">
              <w:rPr>
                <w:rFonts w:ascii="新細明體" w:hAnsi="新細明體" w:cs="新細明體"/>
                <w:sz w:val="16"/>
                <w:szCs w:val="16"/>
              </w:rPr>
              <w:t>2.學生互評</w:t>
            </w:r>
          </w:p>
          <w:p w:rsidR="007A67A3" w:rsidRPr="00E3155B" w:rsidRDefault="007A67A3" w:rsidP="007A67A3">
            <w:pPr>
              <w:snapToGrid w:val="0"/>
              <w:ind w:firstLine="0"/>
              <w:rPr>
                <w:rFonts w:asciiTheme="minorEastAsia" w:hAnsiTheme="minorEastAsia"/>
                <w:sz w:val="16"/>
                <w:szCs w:val="16"/>
              </w:rPr>
            </w:pPr>
            <w:r w:rsidRPr="00E3155B">
              <w:rPr>
                <w:rFonts w:ascii="新細明體" w:hAnsi="新細明體" w:cs="新細明體"/>
                <w:sz w:val="16"/>
                <w:szCs w:val="16"/>
              </w:rPr>
              <w:t>3.發表評量</w:t>
            </w:r>
          </w:p>
          <w:p w:rsidR="007A67A3" w:rsidRPr="00006ED6" w:rsidRDefault="007A67A3" w:rsidP="007A67A3">
            <w:pPr>
              <w:ind w:right="57" w:firstLine="0"/>
              <w:rPr>
                <w:rFonts w:ascii="標楷體" w:eastAsia="標楷體" w:hAnsi="標楷體"/>
              </w:rPr>
            </w:pPr>
            <w:r w:rsidRPr="00E3155B">
              <w:rPr>
                <w:rFonts w:ascii="新細明體" w:hAnsi="新細明體" w:cs="新細明體"/>
                <w:sz w:val="16"/>
                <w:szCs w:val="16"/>
              </w:rPr>
              <w:t>4.表現評量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67A3" w:rsidRDefault="007A67A3" w:rsidP="007A67A3">
            <w:pPr>
              <w:snapToGrid w:val="0"/>
              <w:ind w:firstLine="0"/>
              <w:jc w:val="left"/>
              <w:rPr>
                <w:rFonts w:asciiTheme="minorEastAsia" w:hAnsiTheme="minorEastAsia"/>
                <w:sz w:val="16"/>
                <w:szCs w:val="16"/>
              </w:rPr>
            </w:pPr>
            <w:r>
              <w:rPr>
                <w:rFonts w:ascii="新細明體" w:hAnsi="新細明體" w:cs="新細明體"/>
                <w:sz w:val="16"/>
                <w:szCs w:val="16"/>
              </w:rPr>
              <w:t>【國際教育】</w:t>
            </w:r>
          </w:p>
          <w:p w:rsidR="007A67A3" w:rsidRDefault="007A67A3" w:rsidP="007A67A3">
            <w:pPr>
              <w:snapToGrid w:val="0"/>
              <w:ind w:firstLine="0"/>
              <w:jc w:val="left"/>
              <w:rPr>
                <w:rFonts w:asciiTheme="minorEastAsia" w:hAnsiTheme="minorEastAsia"/>
                <w:sz w:val="16"/>
                <w:szCs w:val="16"/>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p w:rsidR="007A67A3" w:rsidRPr="007A67A3" w:rsidRDefault="007A67A3" w:rsidP="007A67A3">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7A67A3" w:rsidRPr="00302609" w:rsidRDefault="007A67A3" w:rsidP="007A67A3">
            <w:pPr>
              <w:adjustRightInd w:val="0"/>
              <w:snapToGrid w:val="0"/>
              <w:spacing w:line="0" w:lineRule="atLeast"/>
              <w:ind w:hanging="7"/>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7A67A3" w:rsidRPr="00C20155" w:rsidRDefault="007A67A3" w:rsidP="007A67A3">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新細明體" w:hAnsi="新細明體" w:cs="新細明體"/>
                <w:sz w:val="16"/>
                <w:szCs w:val="16"/>
              </w:rPr>
              <w:t>社會</w:t>
            </w:r>
          </w:p>
          <w:p w:rsidR="007A67A3" w:rsidRPr="00500692" w:rsidRDefault="007A67A3" w:rsidP="007A67A3">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275C48" w:rsidRPr="00500692" w:rsidTr="00275C48">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75C48" w:rsidRPr="00B26C28" w:rsidRDefault="00275C48" w:rsidP="00275C48">
            <w:pPr>
              <w:spacing w:line="0" w:lineRule="atLeast"/>
              <w:jc w:val="center"/>
              <w:rPr>
                <w:rFonts w:eastAsia="標楷體"/>
                <w:color w:val="auto"/>
              </w:rPr>
            </w:pPr>
            <w:r w:rsidRPr="00B26C28">
              <w:rPr>
                <w:rFonts w:eastAsia="標楷體"/>
                <w:color w:val="auto"/>
              </w:rPr>
              <w:lastRenderedPageBreak/>
              <w:t>第七週</w:t>
            </w:r>
            <w:r w:rsidRPr="00B26C28">
              <w:rPr>
                <w:rFonts w:eastAsia="標楷體"/>
                <w:color w:val="auto"/>
              </w:rPr>
              <w:t>.</w:t>
            </w:r>
          </w:p>
          <w:p w:rsidR="00275C48" w:rsidRDefault="00275C48" w:rsidP="00275C48">
            <w:pPr>
              <w:spacing w:line="0" w:lineRule="atLeast"/>
              <w:jc w:val="center"/>
              <w:rPr>
                <w:rFonts w:eastAsia="標楷體"/>
                <w:color w:val="auto"/>
              </w:rPr>
            </w:pPr>
            <w:r w:rsidRPr="00B26C28">
              <w:rPr>
                <w:rFonts w:eastAsia="標楷體"/>
                <w:color w:val="auto"/>
              </w:rPr>
              <w:t>3/</w:t>
            </w:r>
            <w:r>
              <w:rPr>
                <w:rFonts w:eastAsia="標楷體" w:hint="eastAsia"/>
                <w:color w:val="auto"/>
              </w:rPr>
              <w:t>27</w:t>
            </w:r>
            <w:r w:rsidRPr="00B26C28">
              <w:rPr>
                <w:rFonts w:eastAsia="標楷體"/>
                <w:color w:val="auto"/>
              </w:rPr>
              <w:t>~3/</w:t>
            </w:r>
            <w:r>
              <w:rPr>
                <w:rFonts w:eastAsia="標楷體" w:hint="eastAsia"/>
                <w:color w:val="auto"/>
              </w:rPr>
              <w:t>31</w:t>
            </w:r>
          </w:p>
          <w:p w:rsidR="00275C48" w:rsidRPr="00B26C28" w:rsidRDefault="00275C48" w:rsidP="00275C48">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r>
              <w:rPr>
                <w:rFonts w:eastAsia="標楷體" w:hint="eastAsia"/>
                <w:color w:val="auto"/>
                <w:highlight w:val="yellow"/>
              </w:rPr>
              <w:t>週</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E3155B">
              <w:rPr>
                <w:rFonts w:ascii="新細明體" w:hAnsi="新細明體" w:cs="新細明體"/>
                <w:sz w:val="16"/>
                <w:szCs w:val="16"/>
              </w:rPr>
              <w:t>音樂美感原則，如：均衡、漸層等。</w:t>
            </w:r>
          </w:p>
          <w:p w:rsidR="00275C48" w:rsidRDefault="00275C48" w:rsidP="00275C48">
            <w:pPr>
              <w:pStyle w:val="Default"/>
              <w:jc w:val="left"/>
              <w:rPr>
                <w:rFonts w:ascii="新細明體" w:hAnsi="新細明體" w:cs="新細明體"/>
                <w:sz w:val="16"/>
                <w:szCs w:val="16"/>
              </w:rPr>
            </w:pPr>
            <w:r>
              <w:rPr>
                <w:rFonts w:ascii="新細明體" w:hAnsi="新細明體" w:cs="新細明體"/>
                <w:sz w:val="16"/>
                <w:szCs w:val="16"/>
              </w:rPr>
              <w:t xml:space="preserve">音E-Ⅳ-1 </w:t>
            </w:r>
            <w:r w:rsidRPr="00E3155B">
              <w:rPr>
                <w:rFonts w:ascii="新細明體" w:hAnsi="新細明體" w:cs="新細明體"/>
                <w:sz w:val="16"/>
                <w:szCs w:val="16"/>
              </w:rPr>
              <w:t>多元形式歌曲。基礎歌唱技巧，如：發聲技巧、表情等。</w:t>
            </w:r>
          </w:p>
          <w:p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 xml:space="preserve">音E-Ⅳ-2 </w:t>
            </w:r>
            <w:r w:rsidRPr="00E3155B">
              <w:rPr>
                <w:rFonts w:ascii="新細明體" w:hAnsi="新細明體" w:cs="新細明體"/>
                <w:sz w:val="16"/>
                <w:szCs w:val="16"/>
              </w:rPr>
              <w:t>樂器的構造、發音原理、演奏技巧，以及不同的演奏形式。</w:t>
            </w:r>
          </w:p>
          <w:p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rsidR="00275C48" w:rsidRPr="00500692" w:rsidRDefault="00275C48" w:rsidP="00275C48">
            <w:pPr>
              <w:pStyle w:val="Default"/>
              <w:jc w:val="left"/>
              <w:rPr>
                <w:rFonts w:eastAsia="標楷體"/>
                <w:color w:val="FF0000"/>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75C48" w:rsidRDefault="00275C48" w:rsidP="00275C4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音1-Ⅳ-1 </w:t>
            </w:r>
            <w:r w:rsidRPr="00B64947">
              <w:rPr>
                <w:rFonts w:ascii="新細明體" w:hAnsi="新細明體" w:cs="新細明體"/>
                <w:snapToGrid w:val="0"/>
                <w:sz w:val="16"/>
                <w:szCs w:val="16"/>
              </w:rPr>
              <w:t>能理解音樂符號並回應指揮，進行歌唱及演奏，展現音樂美感意識。</w:t>
            </w:r>
          </w:p>
          <w:p w:rsidR="00275C48" w:rsidRDefault="00275C48" w:rsidP="00275C4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rsidR="00275C48" w:rsidRDefault="00275C48" w:rsidP="00275C4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rsidR="00275C48" w:rsidRDefault="00275C48" w:rsidP="00275C4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B64947">
              <w:rPr>
                <w:rFonts w:ascii="新細明體" w:hAnsi="新細明體" w:cs="新細明體"/>
                <w:snapToGrid w:val="0"/>
                <w:sz w:val="16"/>
                <w:szCs w:val="16"/>
              </w:rPr>
              <w:t>能透過多元音樂活動，探索音樂及其他藝術之共通性，關懷在地及全球藝術文化。</w:t>
            </w:r>
          </w:p>
          <w:p w:rsidR="00275C48" w:rsidRDefault="00275C48" w:rsidP="00275C4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5C48"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音樂</w:t>
            </w:r>
            <w:r>
              <w:rPr>
                <w:rFonts w:asciiTheme="minorEastAsia" w:hAnsiTheme="minorEastAsia"/>
                <w:sz w:val="16"/>
                <w:szCs w:val="16"/>
              </w:rPr>
              <w:t>-</w:t>
            </w:r>
            <w:r w:rsidRPr="00EB53D9">
              <w:rPr>
                <w:rFonts w:asciiTheme="minorEastAsia" w:hAnsiTheme="minorEastAsia" w:hint="eastAsia"/>
                <w:sz w:val="16"/>
                <w:szCs w:val="16"/>
              </w:rPr>
              <w:t>第六課 搖滾教室</w:t>
            </w:r>
          </w:p>
          <w:p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1.教師事前了解各時期不同的搖滾樂團與樂手。</w:t>
            </w:r>
          </w:p>
          <w:p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2.披頭四</w:t>
            </w:r>
          </w:p>
          <w:p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(1)他們歌詞想傳達的社會意義。</w:t>
            </w:r>
          </w:p>
          <w:p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(2)經典作品。</w:t>
            </w:r>
          </w:p>
          <w:p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(3)髮型與造成的時尚話題。</w:t>
            </w:r>
          </w:p>
          <w:p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3.皇后合唱團</w:t>
            </w:r>
          </w:p>
          <w:p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 xml:space="preserve">(1)利用電影《波希米亞狂想曲》帶領學生認識此樂團。 </w:t>
            </w:r>
          </w:p>
          <w:p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(2)介紹主唱的獨特風格。</w:t>
            </w:r>
          </w:p>
          <w:p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(3)此樂團的經典作品。</w:t>
            </w:r>
          </w:p>
          <w:p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4.貓王傳奇</w:t>
            </w:r>
          </w:p>
          <w:p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(1)介紹他如何融合不同音樂創作出自己獨特音樂風格。</w:t>
            </w:r>
          </w:p>
          <w:p w:rsidR="00275C48" w:rsidRPr="00EB53D9"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(2)獨特的穿著風格。</w:t>
            </w:r>
          </w:p>
          <w:p w:rsidR="00275C48" w:rsidRPr="005E57EB" w:rsidRDefault="00275C48" w:rsidP="00275C48">
            <w:pPr>
              <w:autoSpaceDE w:val="0"/>
              <w:autoSpaceDN w:val="0"/>
              <w:adjustRightInd w:val="0"/>
              <w:ind w:left="57" w:right="57"/>
              <w:rPr>
                <w:rFonts w:asciiTheme="minorEastAsia" w:hAnsiTheme="minorEastAsia"/>
                <w:sz w:val="16"/>
                <w:szCs w:val="16"/>
              </w:rPr>
            </w:pPr>
            <w:r w:rsidRPr="00EB53D9">
              <w:rPr>
                <w:rFonts w:asciiTheme="minorEastAsia" w:hAnsiTheme="minorEastAsia" w:hint="eastAsia"/>
                <w:sz w:val="16"/>
                <w:szCs w:val="16"/>
              </w:rPr>
              <w:t>(3)貓王的經典作品。</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5C48" w:rsidRPr="00D9631C" w:rsidRDefault="00275C48" w:rsidP="00275C48">
            <w:pPr>
              <w:ind w:leftChars="100" w:left="200" w:firstLineChars="100" w:firstLine="160"/>
              <w:jc w:val="center"/>
              <w:rPr>
                <w:rFonts w:asciiTheme="minorEastAsia" w:hAnsiTheme="minorEastAsia" w:cs="標楷體"/>
                <w:color w:val="000000" w:themeColor="text1"/>
                <w:sz w:val="16"/>
                <w:szCs w:val="16"/>
              </w:rPr>
            </w:pPr>
          </w:p>
          <w:p w:rsidR="00275C48" w:rsidRPr="00D9631C" w:rsidRDefault="00275C48" w:rsidP="00275C48">
            <w:pPr>
              <w:ind w:leftChars="100" w:left="200" w:firstLineChars="100" w:firstLine="160"/>
              <w:jc w:val="center"/>
              <w:rPr>
                <w:rFonts w:asciiTheme="minorEastAsia" w:hAnsiTheme="minorEastAsia" w:cs="標楷體"/>
                <w:color w:val="000000" w:themeColor="text1"/>
                <w:sz w:val="16"/>
                <w:szCs w:val="16"/>
              </w:rPr>
            </w:pPr>
          </w:p>
          <w:p w:rsidR="00275C48" w:rsidRDefault="00275C48" w:rsidP="00275C48">
            <w:pPr>
              <w:ind w:left="317" w:hanging="317"/>
              <w:jc w:val="center"/>
              <w:rPr>
                <w:rFonts w:asciiTheme="minorEastAsia" w:hAnsiTheme="minorEastAsia" w:cs="標楷體"/>
                <w:color w:val="000000" w:themeColor="text1"/>
                <w:sz w:val="16"/>
                <w:szCs w:val="16"/>
              </w:rPr>
            </w:pPr>
          </w:p>
          <w:p w:rsidR="00275C48" w:rsidRDefault="00275C48" w:rsidP="00275C48">
            <w:pPr>
              <w:ind w:left="317" w:hanging="317"/>
              <w:jc w:val="center"/>
              <w:rPr>
                <w:rFonts w:asciiTheme="minorEastAsia" w:hAnsiTheme="minorEastAsia" w:cs="標楷體"/>
                <w:color w:val="000000" w:themeColor="text1"/>
                <w:sz w:val="16"/>
                <w:szCs w:val="16"/>
              </w:rPr>
            </w:pPr>
          </w:p>
          <w:p w:rsidR="00275C48" w:rsidRPr="00D9631C" w:rsidRDefault="00275C48" w:rsidP="00275C48">
            <w:pPr>
              <w:ind w:left="317" w:hanging="317"/>
              <w:jc w:val="center"/>
              <w:rPr>
                <w:rFonts w:ascii="標楷體" w:eastAsia="標楷體" w:hAnsi="標楷體" w:cs="標楷體"/>
                <w:color w:val="000000" w:themeColor="text1"/>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5C48" w:rsidRPr="00DA591D" w:rsidRDefault="00275C48" w:rsidP="00275C48">
            <w:pPr>
              <w:snapToGrid w:val="0"/>
              <w:ind w:firstLine="0"/>
              <w:jc w:val="left"/>
              <w:rPr>
                <w:rFonts w:asciiTheme="minorEastAsia" w:hAnsiTheme="minorEastAsia"/>
                <w:sz w:val="16"/>
                <w:szCs w:val="16"/>
              </w:rPr>
            </w:pPr>
            <w:r w:rsidRPr="00B64947">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1.教師評量</w:t>
            </w:r>
          </w:p>
          <w:p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2.學生互評</w:t>
            </w:r>
          </w:p>
          <w:p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3.發表評量</w:t>
            </w:r>
          </w:p>
          <w:p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4.實作評量</w:t>
            </w:r>
          </w:p>
          <w:p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5.態度評量</w:t>
            </w:r>
          </w:p>
          <w:p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6.欣賞評量</w:t>
            </w:r>
          </w:p>
          <w:p w:rsidR="00275C48" w:rsidRPr="00006ED6" w:rsidRDefault="00275C48" w:rsidP="00275C48">
            <w:pPr>
              <w:ind w:right="57" w:firstLine="0"/>
              <w:rPr>
                <w:rFonts w:ascii="標楷體" w:eastAsia="標楷體" w:hAnsi="標楷體"/>
              </w:rPr>
            </w:pPr>
            <w:r w:rsidRPr="00E3155B">
              <w:rPr>
                <w:rFonts w:ascii="新細明體" w:hAnsi="新細明體" w:cs="新細明體"/>
                <w:sz w:val="16"/>
                <w:szCs w:val="16"/>
              </w:rPr>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 xml:space="preserve">性E3 </w:t>
            </w:r>
            <w:r w:rsidRPr="00E3155B">
              <w:rPr>
                <w:rFonts w:ascii="新細明體" w:hAnsi="新細明體" w:cs="新細明體"/>
                <w:sz w:val="16"/>
                <w:szCs w:val="16"/>
              </w:rPr>
              <w:t>覺察性別角色的刻板印象，了解家庭、學校與職業的分工，不應受性別的限制。</w:t>
            </w:r>
          </w:p>
          <w:p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275C48" w:rsidRPr="00006ED6" w:rsidRDefault="00275C48" w:rsidP="00275C48">
            <w:pPr>
              <w:ind w:left="57" w:right="57"/>
              <w:rPr>
                <w:rFonts w:ascii="標楷體" w:eastAsia="標楷體" w:hAnsi="標楷體"/>
              </w:rPr>
            </w:pPr>
            <w:r>
              <w:rPr>
                <w:rFonts w:ascii="新細明體" w:hAnsi="新細明體" w:cs="新細明體"/>
                <w:sz w:val="16"/>
                <w:szCs w:val="16"/>
              </w:rPr>
              <w:t xml:space="preserve">人J6 </w:t>
            </w:r>
            <w:r w:rsidRPr="00E3155B">
              <w:rPr>
                <w:rFonts w:ascii="新細明體" w:hAnsi="新細明體" w:cs="新細明體"/>
                <w:sz w:val="16"/>
                <w:szCs w:val="16"/>
              </w:rPr>
              <w:t>正視社會中的各種歧視，並採取行動來關懷與保護弱勢。</w:t>
            </w:r>
          </w:p>
        </w:tc>
        <w:tc>
          <w:tcPr>
            <w:tcW w:w="1784" w:type="dxa"/>
            <w:tcBorders>
              <w:top w:val="single" w:sz="8" w:space="0" w:color="000000"/>
              <w:bottom w:val="single" w:sz="8" w:space="0" w:color="000000"/>
              <w:right w:val="single" w:sz="8" w:space="0" w:color="000000"/>
            </w:tcBorders>
          </w:tcPr>
          <w:p w:rsidR="00275C48" w:rsidRPr="00302609" w:rsidRDefault="00275C48" w:rsidP="00275C48">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275C48" w:rsidRPr="00C20155" w:rsidRDefault="00275C48" w:rsidP="00275C48">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275C48">
              <w:rPr>
                <w:rFonts w:ascii="新細明體" w:hAnsi="新細明體" w:cs="新細明體" w:hint="eastAsia"/>
                <w:sz w:val="16"/>
                <w:szCs w:val="16"/>
              </w:rPr>
              <w:t>公民</w:t>
            </w:r>
          </w:p>
          <w:p w:rsidR="00275C48" w:rsidRPr="00500692" w:rsidRDefault="00275C48" w:rsidP="00275C48">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275C48" w:rsidRPr="00500692" w:rsidTr="00275C48">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275C48" w:rsidRPr="00B26C28" w:rsidRDefault="00275C48" w:rsidP="00275C48">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 xml:space="preserve">視A-Ⅳ-3 </w:t>
            </w:r>
            <w:r w:rsidRPr="00B64947">
              <w:rPr>
                <w:rFonts w:ascii="新細明體" w:hAnsi="新細明體" w:cs="新細明體"/>
                <w:sz w:val="16"/>
                <w:szCs w:val="16"/>
              </w:rPr>
              <w:t>在地及各族群藝術、全球藝術。</w:t>
            </w:r>
          </w:p>
          <w:p w:rsidR="00275C48" w:rsidRPr="00500692" w:rsidRDefault="00275C48" w:rsidP="00275C48">
            <w:pPr>
              <w:pStyle w:val="Default"/>
              <w:jc w:val="left"/>
              <w:rPr>
                <w:rFonts w:eastAsia="標楷體"/>
                <w:color w:val="FF0000"/>
              </w:rPr>
            </w:pPr>
            <w:r>
              <w:rPr>
                <w:rFonts w:ascii="新細明體" w:hAnsi="新細明體" w:cs="新細明體"/>
                <w:sz w:val="16"/>
                <w:szCs w:val="16"/>
              </w:rPr>
              <w:lastRenderedPageBreak/>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275C48" w:rsidRDefault="00275C48" w:rsidP="00275C48">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視1-Ⅳ-1 </w:t>
            </w:r>
            <w:r w:rsidRPr="00B64947">
              <w:rPr>
                <w:rFonts w:ascii="新細明體" w:hAnsi="新細明體" w:cs="新細明體"/>
                <w:snapToGrid w:val="0"/>
                <w:sz w:val="16"/>
                <w:szCs w:val="16"/>
              </w:rPr>
              <w:t>能使用構成要素和形式原理，表達情感與想法。</w:t>
            </w:r>
          </w:p>
          <w:p w:rsidR="00275C48" w:rsidRDefault="00275C48" w:rsidP="00275C4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rsidR="00275C48" w:rsidRDefault="00275C48" w:rsidP="00275C48">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視2-Ⅳ-3 </w:t>
            </w:r>
            <w:r w:rsidRPr="00B64947">
              <w:rPr>
                <w:rFonts w:ascii="新細明體" w:hAnsi="新細明體" w:cs="新細明體"/>
                <w:snapToGrid w:val="0"/>
                <w:sz w:val="16"/>
                <w:szCs w:val="16"/>
              </w:rPr>
              <w:t>能理解藝術產物的功能與價值，以拓展多元視野。</w:t>
            </w:r>
          </w:p>
          <w:p w:rsidR="00275C48" w:rsidRPr="00500692" w:rsidRDefault="00275C48" w:rsidP="00275C48">
            <w:pPr>
              <w:jc w:val="left"/>
              <w:rPr>
                <w:rFonts w:ascii="標楷體" w:eastAsia="標楷體" w:hAnsi="標楷體" w:cs="標楷體"/>
                <w:color w:val="FF0000"/>
                <w:sz w:val="24"/>
                <w:szCs w:val="24"/>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5C48" w:rsidRDefault="00275C48" w:rsidP="00275C48">
            <w:pPr>
              <w:autoSpaceDE w:val="0"/>
              <w:autoSpaceDN w:val="0"/>
              <w:adjustRightInd w:val="0"/>
              <w:ind w:left="57" w:right="57"/>
              <w:rPr>
                <w:rFonts w:ascii="新細明體" w:hAnsi="新細明體" w:cs="新細明體"/>
                <w:snapToGrid w:val="0"/>
                <w:sz w:val="16"/>
                <w:szCs w:val="16"/>
              </w:rPr>
            </w:pPr>
            <w:r w:rsidRPr="004A05B4">
              <w:rPr>
                <w:rFonts w:ascii="新細明體" w:hAnsi="新細明體" w:cs="新細明體"/>
                <w:snapToGrid w:val="0"/>
                <w:sz w:val="16"/>
                <w:szCs w:val="16"/>
              </w:rPr>
              <w:lastRenderedPageBreak/>
              <w:t>視覺藝術</w:t>
            </w:r>
            <w:r>
              <w:rPr>
                <w:rFonts w:ascii="新細明體" w:hAnsi="新細明體" w:cs="新細明體" w:hint="eastAsia"/>
                <w:snapToGrid w:val="0"/>
                <w:sz w:val="16"/>
                <w:szCs w:val="16"/>
              </w:rPr>
              <w:t>-</w:t>
            </w:r>
            <w:r w:rsidRPr="00275C48">
              <w:rPr>
                <w:rFonts w:ascii="新細明體" w:hAnsi="新細明體" w:cs="新細明體" w:hint="eastAsia"/>
                <w:snapToGrid w:val="0"/>
                <w:sz w:val="16"/>
                <w:szCs w:val="16"/>
              </w:rPr>
              <w:t>第二課建築中的話語</w:t>
            </w:r>
          </w:p>
          <w:p w:rsidR="00275C48" w:rsidRPr="00275C48" w:rsidRDefault="00275C48" w:rsidP="00275C48">
            <w:pPr>
              <w:autoSpaceDE w:val="0"/>
              <w:autoSpaceDN w:val="0"/>
              <w:adjustRightInd w:val="0"/>
              <w:ind w:left="57" w:right="57"/>
              <w:rPr>
                <w:rFonts w:asciiTheme="minorEastAsia" w:hAnsiTheme="minorEastAsia"/>
                <w:sz w:val="16"/>
                <w:szCs w:val="16"/>
              </w:rPr>
            </w:pPr>
            <w:r w:rsidRPr="00275C48">
              <w:rPr>
                <w:rFonts w:asciiTheme="minorEastAsia" w:hAnsiTheme="minorEastAsia" w:hint="eastAsia"/>
                <w:sz w:val="16"/>
                <w:szCs w:val="16"/>
              </w:rPr>
              <w:t>1.教師利用圖2-9、2-10，引導學生觀察曲線、直線、幾何形等形狀的相加，說明建築的基本造形。</w:t>
            </w:r>
          </w:p>
          <w:p w:rsidR="00275C48" w:rsidRPr="00275C48" w:rsidRDefault="00275C48" w:rsidP="00275C48">
            <w:pPr>
              <w:autoSpaceDE w:val="0"/>
              <w:autoSpaceDN w:val="0"/>
              <w:adjustRightInd w:val="0"/>
              <w:ind w:left="57" w:right="57"/>
              <w:rPr>
                <w:rFonts w:asciiTheme="minorEastAsia" w:hAnsiTheme="minorEastAsia"/>
                <w:sz w:val="16"/>
                <w:szCs w:val="16"/>
              </w:rPr>
            </w:pPr>
            <w:r w:rsidRPr="00275C48">
              <w:rPr>
                <w:rFonts w:asciiTheme="minorEastAsia" w:hAnsiTheme="minorEastAsia" w:hint="eastAsia"/>
                <w:sz w:val="16"/>
                <w:szCs w:val="16"/>
              </w:rPr>
              <w:lastRenderedPageBreak/>
              <w:t>2.教師利用建築師經典名言，讓學生認識建築師的想法，以專家的角度思考建築。</w:t>
            </w:r>
          </w:p>
          <w:p w:rsidR="00275C48" w:rsidRPr="00275C48" w:rsidRDefault="00275C48" w:rsidP="00275C48">
            <w:pPr>
              <w:autoSpaceDE w:val="0"/>
              <w:autoSpaceDN w:val="0"/>
              <w:adjustRightInd w:val="0"/>
              <w:ind w:left="57" w:right="57"/>
              <w:rPr>
                <w:rFonts w:asciiTheme="minorEastAsia" w:hAnsiTheme="minorEastAsia"/>
                <w:sz w:val="16"/>
                <w:szCs w:val="16"/>
              </w:rPr>
            </w:pPr>
            <w:r w:rsidRPr="00275C48">
              <w:rPr>
                <w:rFonts w:asciiTheme="minorEastAsia" w:hAnsiTheme="minorEastAsia" w:hint="eastAsia"/>
                <w:sz w:val="16"/>
                <w:szCs w:val="16"/>
              </w:rPr>
              <w:t>3.教師利用提問，引導學生想像建築造形與身處內部空間的感受，進而說明內部空間規畫。</w:t>
            </w:r>
          </w:p>
          <w:p w:rsidR="00275C48" w:rsidRPr="00275C48" w:rsidRDefault="00275C48" w:rsidP="00275C48">
            <w:pPr>
              <w:autoSpaceDE w:val="0"/>
              <w:autoSpaceDN w:val="0"/>
              <w:adjustRightInd w:val="0"/>
              <w:ind w:left="57" w:right="57"/>
              <w:rPr>
                <w:rFonts w:asciiTheme="minorEastAsia" w:hAnsiTheme="minorEastAsia"/>
                <w:sz w:val="16"/>
                <w:szCs w:val="16"/>
              </w:rPr>
            </w:pPr>
            <w:r w:rsidRPr="00275C48">
              <w:rPr>
                <w:rFonts w:asciiTheme="minorEastAsia" w:hAnsiTheme="minorEastAsia" w:hint="eastAsia"/>
                <w:sz w:val="16"/>
                <w:szCs w:val="16"/>
              </w:rPr>
              <w:t>4.藝術探索：造形創意無界線。(1)教學重點：此處為創造建築造形，請學生突破「建築是方形」的思考框架，以拍攝或蒐集現代建築物圖片，並試著解析建築物外觀造形，是由哪些幾何或有機造形組成，用方形、圓形等造形組合出不同的變化，畫出不一樣的建築造形圖。(2)活動注意事項：留意學生的材料準備，為避免學生忘記攜帶而無法進行的狀況，教師可事先準備其它可供應用的材料，以利活動進行。學生分享練習成果，教師適時給予口頭建議與讚賞。請學生試著檢視組成的造形是否有符合建築物的外觀形狀。</w:t>
            </w:r>
          </w:p>
          <w:p w:rsidR="00275C48" w:rsidRPr="00275C48" w:rsidRDefault="00275C48" w:rsidP="00275C48">
            <w:pPr>
              <w:autoSpaceDE w:val="0"/>
              <w:autoSpaceDN w:val="0"/>
              <w:adjustRightInd w:val="0"/>
              <w:ind w:left="57" w:right="57"/>
              <w:rPr>
                <w:rFonts w:asciiTheme="minorEastAsia" w:hAnsiTheme="minorEastAsia"/>
                <w:sz w:val="16"/>
                <w:szCs w:val="16"/>
              </w:rPr>
            </w:pPr>
            <w:r w:rsidRPr="00275C48">
              <w:rPr>
                <w:rFonts w:asciiTheme="minorEastAsia" w:hAnsiTheme="minorEastAsia" w:hint="eastAsia"/>
                <w:sz w:val="16"/>
                <w:szCs w:val="16"/>
              </w:rPr>
              <w:t>5.教師利用圖2-11-1，說明建築師以紙管為建材的意義。</w:t>
            </w:r>
          </w:p>
          <w:p w:rsidR="00275C48" w:rsidRPr="00275C48" w:rsidRDefault="00275C48" w:rsidP="00275C48">
            <w:pPr>
              <w:autoSpaceDE w:val="0"/>
              <w:autoSpaceDN w:val="0"/>
              <w:adjustRightInd w:val="0"/>
              <w:ind w:left="57" w:right="57"/>
              <w:rPr>
                <w:rFonts w:asciiTheme="minorEastAsia" w:hAnsiTheme="minorEastAsia"/>
                <w:sz w:val="16"/>
                <w:szCs w:val="16"/>
              </w:rPr>
            </w:pPr>
            <w:r w:rsidRPr="00275C48">
              <w:rPr>
                <w:rFonts w:asciiTheme="minorEastAsia" w:hAnsiTheme="minorEastAsia" w:hint="eastAsia"/>
                <w:sz w:val="16"/>
                <w:szCs w:val="16"/>
              </w:rPr>
              <w:t>6.教師利用圖2-11-2，說明建築和空間使用薄膜建材的功能。</w:t>
            </w:r>
          </w:p>
          <w:p w:rsidR="00275C48" w:rsidRPr="005E57EB" w:rsidRDefault="00275C48" w:rsidP="00275C48">
            <w:pPr>
              <w:autoSpaceDE w:val="0"/>
              <w:autoSpaceDN w:val="0"/>
              <w:adjustRightInd w:val="0"/>
              <w:ind w:left="57" w:right="57"/>
              <w:rPr>
                <w:rFonts w:asciiTheme="minorEastAsia" w:hAnsiTheme="minorEastAsia"/>
                <w:sz w:val="16"/>
                <w:szCs w:val="16"/>
              </w:rPr>
            </w:pPr>
            <w:r w:rsidRPr="00275C48">
              <w:rPr>
                <w:rFonts w:asciiTheme="minorEastAsia" w:hAnsiTheme="minorEastAsia" w:hint="eastAsia"/>
                <w:sz w:val="16"/>
                <w:szCs w:val="16"/>
              </w:rPr>
              <w:t>7.教師利用圖2-12，說明高科技技術為建築創造的功能性。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275C48" w:rsidRPr="00D9631C" w:rsidRDefault="00275C48" w:rsidP="00275C48">
            <w:pPr>
              <w:ind w:firstLineChars="214" w:firstLine="342"/>
              <w:rPr>
                <w:rFonts w:asciiTheme="minorEastAsia" w:hAnsiTheme="minorEastAsia" w:cs="標楷體"/>
                <w:color w:val="000000" w:themeColor="text1"/>
                <w:sz w:val="16"/>
                <w:szCs w:val="16"/>
              </w:rPr>
            </w:pPr>
            <w:r>
              <w:rPr>
                <w:rFonts w:asciiTheme="minorEastAsia" w:hAnsiTheme="minorEastAsia" w:cs="標楷體" w:hint="eastAsia"/>
                <w:color w:val="000000" w:themeColor="text1"/>
                <w:sz w:val="16"/>
                <w:szCs w:val="16"/>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5C48" w:rsidRPr="00500692" w:rsidRDefault="00275C48" w:rsidP="00275C48">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1.教師評量</w:t>
            </w:r>
          </w:p>
          <w:p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2.態度評量</w:t>
            </w:r>
          </w:p>
          <w:p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3.發表評量</w:t>
            </w:r>
          </w:p>
          <w:p w:rsidR="00275C48" w:rsidRPr="00E3155B" w:rsidRDefault="00275C48" w:rsidP="00275C48">
            <w:pPr>
              <w:snapToGrid w:val="0"/>
              <w:ind w:firstLine="0"/>
              <w:rPr>
                <w:rFonts w:asciiTheme="minorEastAsia" w:hAnsiTheme="minorEastAsia"/>
                <w:sz w:val="16"/>
                <w:szCs w:val="16"/>
              </w:rPr>
            </w:pPr>
            <w:r w:rsidRPr="00E3155B">
              <w:rPr>
                <w:rFonts w:ascii="新細明體" w:hAnsi="新細明體" w:cs="新細明體"/>
                <w:sz w:val="16"/>
                <w:szCs w:val="16"/>
              </w:rPr>
              <w:t>4.討論評量</w:t>
            </w:r>
          </w:p>
          <w:p w:rsidR="00275C48" w:rsidRPr="00006ED6" w:rsidRDefault="00275C48" w:rsidP="00275C48">
            <w:pPr>
              <w:ind w:right="57" w:firstLine="0"/>
              <w:rPr>
                <w:rFonts w:ascii="標楷體" w:eastAsia="標楷體" w:hAnsi="標楷體"/>
              </w:rPr>
            </w:pPr>
            <w:r w:rsidRPr="00E3155B">
              <w:rPr>
                <w:rFonts w:ascii="新細明體" w:hAnsi="新細明體" w:cs="新細明體"/>
                <w:sz w:val="16"/>
                <w:szCs w:val="16"/>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275C48" w:rsidRDefault="00275C48" w:rsidP="00275C48">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275C48" w:rsidRPr="00006ED6" w:rsidRDefault="00275C48" w:rsidP="00275C48">
            <w:pPr>
              <w:ind w:left="57" w:right="57"/>
              <w:rPr>
                <w:rFonts w:ascii="標楷體" w:eastAsia="標楷體" w:hAnsi="標楷體"/>
              </w:rPr>
            </w:pPr>
            <w:r>
              <w:rPr>
                <w:rFonts w:ascii="新細明體" w:hAnsi="新細明體" w:cs="新細明體"/>
                <w:sz w:val="16"/>
                <w:szCs w:val="16"/>
              </w:rPr>
              <w:t xml:space="preserve">環J4 </w:t>
            </w:r>
            <w:r w:rsidRPr="00E3155B">
              <w:rPr>
                <w:rFonts w:ascii="新細明體" w:hAnsi="新細明體" w:cs="新細明體"/>
                <w:sz w:val="16"/>
                <w:szCs w:val="16"/>
              </w:rPr>
              <w:t>了解永續發展的意義(環境、社會、與經濟的均衡發展)與原則。</w:t>
            </w:r>
          </w:p>
        </w:tc>
        <w:tc>
          <w:tcPr>
            <w:tcW w:w="1784" w:type="dxa"/>
            <w:tcBorders>
              <w:top w:val="single" w:sz="8" w:space="0" w:color="000000"/>
              <w:bottom w:val="single" w:sz="8" w:space="0" w:color="000000"/>
              <w:right w:val="single" w:sz="8" w:space="0" w:color="000000"/>
            </w:tcBorders>
          </w:tcPr>
          <w:p w:rsidR="00275C48" w:rsidRPr="00302609" w:rsidRDefault="00275C48" w:rsidP="00275C48">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275C48" w:rsidRPr="00C20155" w:rsidRDefault="00275C48" w:rsidP="00275C48">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綜合活動</w:t>
            </w:r>
          </w:p>
          <w:p w:rsidR="00275C48" w:rsidRPr="00E02FA1" w:rsidRDefault="00275C48" w:rsidP="00275C48">
            <w:pPr>
              <w:adjustRightInd w:val="0"/>
              <w:snapToGrid w:val="0"/>
              <w:spacing w:line="0" w:lineRule="atLeast"/>
              <w:ind w:hanging="7"/>
              <w:jc w:val="left"/>
              <w:rPr>
                <w:rFonts w:ascii="標楷體" w:eastAsia="標楷體" w:hAnsi="標楷體" w:cs="標楷體"/>
                <w:color w:val="FF0000"/>
                <w:sz w:val="24"/>
                <w:szCs w:val="24"/>
                <w:highlight w:val="yellow"/>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3E38A8" w:rsidRPr="00500692" w:rsidTr="003E38A8">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3E38A8" w:rsidRPr="00B26C28" w:rsidRDefault="003E38A8" w:rsidP="003E38A8">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3E38A8" w:rsidRDefault="003E38A8" w:rsidP="003E38A8">
            <w:pPr>
              <w:snapToGrid w:val="0"/>
              <w:ind w:firstLine="0"/>
              <w:jc w:val="left"/>
              <w:rPr>
                <w:rFonts w:asciiTheme="minorEastAsia" w:hAnsiTheme="minorEastAsia"/>
                <w:sz w:val="16"/>
                <w:szCs w:val="16"/>
              </w:rPr>
            </w:pPr>
            <w:r>
              <w:rPr>
                <w:rFonts w:ascii="新細明體" w:hAnsi="新細明體" w:cs="新細明體"/>
                <w:sz w:val="16"/>
                <w:szCs w:val="16"/>
              </w:rPr>
              <w:t>表E-Ⅳ-1 聲音、身體、情感、時間、空間、勁力、即興、動作等戲劇或舞蹈元素。</w:t>
            </w:r>
          </w:p>
          <w:p w:rsidR="003E38A8" w:rsidRDefault="003E38A8" w:rsidP="003E38A8">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3155B">
              <w:rPr>
                <w:rFonts w:ascii="新細明體" w:hAnsi="新細明體" w:cs="新細明體"/>
                <w:sz w:val="16"/>
                <w:szCs w:val="16"/>
              </w:rPr>
              <w:t>肢體動作與語彙、角色建立</w:t>
            </w:r>
            <w:r>
              <w:rPr>
                <w:rFonts w:ascii="新細明體" w:hAnsi="新細明體" w:cs="新細明體"/>
                <w:sz w:val="16"/>
                <w:szCs w:val="16"/>
              </w:rPr>
              <w:t>與</w:t>
            </w:r>
            <w:r w:rsidRPr="00E3155B">
              <w:rPr>
                <w:rFonts w:ascii="新細明體" w:hAnsi="新細明體" w:cs="新細明體"/>
                <w:sz w:val="16"/>
                <w:szCs w:val="16"/>
              </w:rPr>
              <w:t>表演、各類型文本分析與創作。</w:t>
            </w:r>
          </w:p>
          <w:p w:rsidR="003E38A8" w:rsidRDefault="003E38A8" w:rsidP="003E38A8">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470B10">
              <w:rPr>
                <w:rFonts w:ascii="新細明體" w:hAnsi="新細明體" w:cs="新細明體"/>
                <w:sz w:val="16"/>
                <w:szCs w:val="16"/>
              </w:rPr>
              <w:t>表演藝術與生活美學、在地文化及特定場域的演出連結。</w:t>
            </w:r>
          </w:p>
          <w:p w:rsidR="003E38A8" w:rsidRDefault="003E38A8" w:rsidP="003E38A8">
            <w:pPr>
              <w:snapToGrid w:val="0"/>
              <w:ind w:firstLine="0"/>
              <w:jc w:val="left"/>
              <w:rPr>
                <w:rFonts w:asciiTheme="minorEastAsia" w:hAnsiTheme="minorEastAsia"/>
                <w:sz w:val="16"/>
                <w:szCs w:val="16"/>
              </w:rPr>
            </w:pPr>
            <w:r>
              <w:rPr>
                <w:rFonts w:ascii="新細明體" w:hAnsi="新細明體" w:cs="新細明體"/>
                <w:sz w:val="16"/>
                <w:szCs w:val="16"/>
              </w:rPr>
              <w:lastRenderedPageBreak/>
              <w:t>表A-Ⅳ-2 在地及各族群、東西方、傳統與當代表演藝術之類型、代表作品與人物。</w:t>
            </w:r>
          </w:p>
          <w:p w:rsidR="003E38A8" w:rsidRDefault="003E38A8" w:rsidP="003E38A8">
            <w:pPr>
              <w:snapToGrid w:val="0"/>
              <w:ind w:firstLine="0"/>
              <w:jc w:val="left"/>
              <w:rPr>
                <w:rFonts w:asciiTheme="minorEastAsia" w:hAnsiTheme="minorEastAsia"/>
                <w:sz w:val="16"/>
                <w:szCs w:val="16"/>
              </w:rPr>
            </w:pPr>
            <w:r>
              <w:rPr>
                <w:rFonts w:ascii="新細明體" w:hAnsi="新細明體" w:cs="新細明體"/>
                <w:sz w:val="16"/>
                <w:szCs w:val="16"/>
              </w:rPr>
              <w:t xml:space="preserve">表P-Ⅳ-2 </w:t>
            </w:r>
            <w:r w:rsidRPr="00470B10">
              <w:rPr>
                <w:rFonts w:ascii="新細明體" w:hAnsi="新細明體" w:cs="新細明體"/>
                <w:sz w:val="16"/>
                <w:szCs w:val="16"/>
              </w:rPr>
              <w:t>應用戲劇、應用劇場與應用舞蹈等多元形式。</w:t>
            </w:r>
          </w:p>
          <w:p w:rsidR="003E38A8" w:rsidRDefault="003E38A8" w:rsidP="003E38A8">
            <w:pPr>
              <w:snapToGrid w:val="0"/>
              <w:ind w:firstLine="0"/>
              <w:jc w:val="left"/>
              <w:rPr>
                <w:rFonts w:asciiTheme="minorEastAsia" w:hAnsiTheme="minorEastAsia"/>
                <w:sz w:val="16"/>
                <w:szCs w:val="16"/>
              </w:rPr>
            </w:pPr>
            <w:r>
              <w:rPr>
                <w:rFonts w:ascii="新細明體" w:hAnsi="新細明體" w:cs="新細明體"/>
                <w:sz w:val="16"/>
                <w:szCs w:val="16"/>
              </w:rPr>
              <w:t xml:space="preserve">表P-Ⅳ-4 </w:t>
            </w:r>
            <w:r w:rsidRPr="00470B10">
              <w:rPr>
                <w:rFonts w:ascii="新細明體" w:hAnsi="新細明體" w:cs="新細明體"/>
                <w:sz w:val="16"/>
                <w:szCs w:val="16"/>
              </w:rPr>
              <w:t>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3E38A8" w:rsidRDefault="003E38A8" w:rsidP="003E38A8">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表1-Ⅳ-1 </w:t>
            </w:r>
            <w:r w:rsidRPr="00470B10">
              <w:rPr>
                <w:rFonts w:ascii="新細明體" w:hAnsi="新細明體" w:cs="新細明體"/>
                <w:snapToGrid w:val="0"/>
                <w:sz w:val="16"/>
                <w:szCs w:val="16"/>
              </w:rPr>
              <w:t>能運用特定元素、形式、技巧與肢體語彙表現想法，發展多元能力，並在劇場中呈現。</w:t>
            </w:r>
          </w:p>
          <w:p w:rsidR="003E38A8" w:rsidRDefault="003E38A8" w:rsidP="003E38A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表1-Ⅳ-2 </w:t>
            </w:r>
            <w:r w:rsidRPr="00470B10">
              <w:rPr>
                <w:rFonts w:ascii="新細明體" w:hAnsi="新細明體" w:cs="新細明體"/>
                <w:snapToGrid w:val="0"/>
                <w:sz w:val="16"/>
                <w:szCs w:val="16"/>
              </w:rPr>
              <w:t>能理解表演的形式、文本與表現技巧並創作發表。</w:t>
            </w:r>
          </w:p>
          <w:p w:rsidR="003E38A8" w:rsidRDefault="003E38A8" w:rsidP="003E38A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表2-Ⅳ-1 </w:t>
            </w:r>
            <w:r w:rsidRPr="00470B10">
              <w:rPr>
                <w:rFonts w:ascii="新細明體" w:hAnsi="新細明體" w:cs="新細明體"/>
                <w:snapToGrid w:val="0"/>
                <w:sz w:val="16"/>
                <w:szCs w:val="16"/>
              </w:rPr>
              <w:t>能覺察並感受創作與美感經驗的關聯。</w:t>
            </w:r>
          </w:p>
          <w:p w:rsidR="003E38A8" w:rsidRDefault="003E38A8" w:rsidP="003E38A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表2-Ⅳ-2 </w:t>
            </w:r>
            <w:r w:rsidRPr="00470B10">
              <w:rPr>
                <w:rFonts w:ascii="新細明體" w:hAnsi="新細明體" w:cs="新細明體"/>
                <w:snapToGrid w:val="0"/>
                <w:sz w:val="16"/>
                <w:szCs w:val="16"/>
              </w:rPr>
              <w:t>能體認各種表演藝術發展脈絡、文化內涵及代表人物。</w:t>
            </w:r>
          </w:p>
          <w:p w:rsidR="003E38A8" w:rsidRDefault="003E38A8" w:rsidP="003E38A8">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表3-Ⅳ-1 能運用劇場相關技術，有計畫的排練與展演。</w:t>
            </w:r>
          </w:p>
          <w:p w:rsidR="003E38A8" w:rsidRDefault="003E38A8" w:rsidP="003E38A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470B10">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3E38A8" w:rsidRDefault="003E38A8" w:rsidP="003E38A8">
            <w:pPr>
              <w:autoSpaceDE w:val="0"/>
              <w:autoSpaceDN w:val="0"/>
              <w:adjustRightInd w:val="0"/>
              <w:ind w:left="57" w:right="57"/>
              <w:rPr>
                <w:rFonts w:ascii="新細明體" w:hAnsi="新細明體" w:cs="新細明體"/>
                <w:snapToGrid w:val="0"/>
                <w:sz w:val="16"/>
                <w:szCs w:val="16"/>
              </w:rPr>
            </w:pPr>
            <w:r w:rsidRPr="00990A6C">
              <w:rPr>
                <w:rFonts w:ascii="新細明體" w:hAnsi="新細明體" w:cs="新細明體"/>
                <w:snapToGrid w:val="0"/>
                <w:sz w:val="16"/>
                <w:szCs w:val="16"/>
              </w:rPr>
              <w:lastRenderedPageBreak/>
              <w:t>表演藝術</w:t>
            </w:r>
            <w:r>
              <w:rPr>
                <w:rFonts w:ascii="新細明體" w:hAnsi="新細明體" w:cs="新細明體" w:hint="eastAsia"/>
                <w:snapToGrid w:val="0"/>
                <w:sz w:val="16"/>
                <w:szCs w:val="16"/>
              </w:rPr>
              <w:t>-</w:t>
            </w:r>
            <w:r w:rsidRPr="00470B10">
              <w:rPr>
                <w:rFonts w:ascii="新細明體" w:hAnsi="新細明體" w:cs="新細明體"/>
                <w:snapToGrid w:val="0"/>
                <w:sz w:val="16"/>
                <w:szCs w:val="16"/>
              </w:rPr>
              <w:t>第十課 大開舞界</w:t>
            </w:r>
          </w:p>
          <w:p w:rsidR="003E38A8" w:rsidRPr="003E38A8" w:rsidRDefault="003E38A8" w:rsidP="003E38A8">
            <w:pPr>
              <w:autoSpaceDE w:val="0"/>
              <w:autoSpaceDN w:val="0"/>
              <w:adjustRightInd w:val="0"/>
              <w:ind w:left="57" w:right="57"/>
              <w:rPr>
                <w:rFonts w:asciiTheme="minorEastAsia" w:hAnsiTheme="minorEastAsia"/>
                <w:sz w:val="16"/>
                <w:szCs w:val="16"/>
              </w:rPr>
            </w:pPr>
            <w:r w:rsidRPr="003E38A8">
              <w:rPr>
                <w:rFonts w:asciiTheme="minorEastAsia" w:hAnsiTheme="minorEastAsia" w:hint="eastAsia"/>
                <w:sz w:val="16"/>
                <w:szCs w:val="16"/>
              </w:rPr>
              <w:t>1.介紹印度舞蹈及欣賞印度舞蹈影片。</w:t>
            </w:r>
          </w:p>
          <w:p w:rsidR="003E38A8" w:rsidRPr="003E38A8" w:rsidRDefault="003E38A8" w:rsidP="003E38A8">
            <w:pPr>
              <w:autoSpaceDE w:val="0"/>
              <w:autoSpaceDN w:val="0"/>
              <w:adjustRightInd w:val="0"/>
              <w:ind w:left="57" w:right="57"/>
              <w:rPr>
                <w:rFonts w:asciiTheme="minorEastAsia" w:hAnsiTheme="minorEastAsia"/>
                <w:sz w:val="16"/>
                <w:szCs w:val="16"/>
              </w:rPr>
            </w:pPr>
            <w:r w:rsidRPr="003E38A8">
              <w:rPr>
                <w:rFonts w:asciiTheme="minorEastAsia" w:hAnsiTheme="minorEastAsia" w:hint="eastAsia"/>
                <w:sz w:val="16"/>
                <w:szCs w:val="16"/>
              </w:rPr>
              <w:t>2.介紹泰國舞蹈及欣賞泰國舞蹈影片。</w:t>
            </w:r>
          </w:p>
          <w:p w:rsidR="003E38A8" w:rsidRPr="005E57EB" w:rsidRDefault="003E38A8" w:rsidP="003E38A8">
            <w:pPr>
              <w:autoSpaceDE w:val="0"/>
              <w:autoSpaceDN w:val="0"/>
              <w:adjustRightInd w:val="0"/>
              <w:ind w:left="57" w:right="57"/>
              <w:rPr>
                <w:rFonts w:asciiTheme="minorEastAsia" w:hAnsiTheme="minorEastAsia"/>
                <w:sz w:val="16"/>
                <w:szCs w:val="16"/>
              </w:rPr>
            </w:pPr>
            <w:r w:rsidRPr="003E38A8">
              <w:rPr>
                <w:rFonts w:asciiTheme="minorEastAsia" w:hAnsiTheme="minorEastAsia" w:hint="eastAsia"/>
                <w:sz w:val="16"/>
                <w:szCs w:val="16"/>
              </w:rPr>
              <w:t>3.藝術探索：教師以影片輔助教學，鼓勵學生嘗試泰國舞蹈的特色動作及練習。</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3E38A8" w:rsidRPr="00D9631C" w:rsidRDefault="003E38A8" w:rsidP="003E38A8">
            <w:pPr>
              <w:ind w:firstLineChars="214" w:firstLine="342"/>
              <w:rPr>
                <w:rFonts w:asciiTheme="minorEastAsia" w:hAnsiTheme="minorEastAsia" w:cs="標楷體"/>
                <w:color w:val="000000" w:themeColor="text1"/>
                <w:sz w:val="16"/>
                <w:szCs w:val="16"/>
              </w:rPr>
            </w:pPr>
            <w:r>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E38A8" w:rsidRPr="00500692" w:rsidRDefault="003E38A8" w:rsidP="003E38A8">
            <w:pPr>
              <w:ind w:left="92" w:hanging="7"/>
              <w:jc w:val="left"/>
              <w:rPr>
                <w:rFonts w:ascii="標楷體" w:eastAsia="標楷體" w:hAnsi="標楷體" w:cs="標楷體"/>
                <w:color w:val="FF0000"/>
                <w:sz w:val="24"/>
                <w:szCs w:val="24"/>
              </w:rPr>
            </w:pPr>
            <w:r w:rsidRPr="00820826">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3E38A8" w:rsidRPr="00E3155B" w:rsidRDefault="003E38A8" w:rsidP="003E38A8">
            <w:pPr>
              <w:snapToGrid w:val="0"/>
              <w:ind w:firstLine="0"/>
              <w:rPr>
                <w:rFonts w:asciiTheme="minorEastAsia" w:hAnsiTheme="minorEastAsia"/>
                <w:sz w:val="16"/>
                <w:szCs w:val="16"/>
              </w:rPr>
            </w:pPr>
            <w:r w:rsidRPr="00E3155B">
              <w:rPr>
                <w:rFonts w:ascii="新細明體" w:hAnsi="新細明體" w:cs="新細明體"/>
                <w:sz w:val="16"/>
                <w:szCs w:val="16"/>
              </w:rPr>
              <w:t>1.教師評量</w:t>
            </w:r>
          </w:p>
          <w:p w:rsidR="003E38A8" w:rsidRPr="00E3155B" w:rsidRDefault="003E38A8" w:rsidP="003E38A8">
            <w:pPr>
              <w:snapToGrid w:val="0"/>
              <w:ind w:firstLine="0"/>
              <w:rPr>
                <w:rFonts w:asciiTheme="minorEastAsia" w:hAnsiTheme="minorEastAsia"/>
                <w:sz w:val="16"/>
                <w:szCs w:val="16"/>
              </w:rPr>
            </w:pPr>
            <w:r w:rsidRPr="00E3155B">
              <w:rPr>
                <w:rFonts w:ascii="新細明體" w:hAnsi="新細明體" w:cs="新細明體"/>
                <w:sz w:val="16"/>
                <w:szCs w:val="16"/>
              </w:rPr>
              <w:t>2.學生互評</w:t>
            </w:r>
          </w:p>
          <w:p w:rsidR="003E38A8" w:rsidRPr="00E3155B" w:rsidRDefault="003E38A8" w:rsidP="003E38A8">
            <w:pPr>
              <w:snapToGrid w:val="0"/>
              <w:ind w:firstLine="0"/>
              <w:rPr>
                <w:rFonts w:asciiTheme="minorEastAsia" w:hAnsiTheme="minorEastAsia"/>
                <w:sz w:val="16"/>
                <w:szCs w:val="16"/>
              </w:rPr>
            </w:pPr>
            <w:r w:rsidRPr="00E3155B">
              <w:rPr>
                <w:rFonts w:ascii="新細明體" w:hAnsi="新細明體" w:cs="新細明體"/>
                <w:sz w:val="16"/>
                <w:szCs w:val="16"/>
              </w:rPr>
              <w:t>3.發表評量</w:t>
            </w:r>
          </w:p>
          <w:p w:rsidR="003E38A8" w:rsidRPr="00E3155B" w:rsidRDefault="003E38A8" w:rsidP="003E38A8">
            <w:pPr>
              <w:snapToGrid w:val="0"/>
              <w:ind w:firstLine="0"/>
              <w:rPr>
                <w:rFonts w:asciiTheme="minorEastAsia" w:hAnsiTheme="minorEastAsia"/>
                <w:sz w:val="16"/>
                <w:szCs w:val="16"/>
              </w:rPr>
            </w:pPr>
            <w:r w:rsidRPr="00E3155B">
              <w:rPr>
                <w:rFonts w:ascii="新細明體" w:hAnsi="新細明體" w:cs="新細明體"/>
                <w:sz w:val="16"/>
                <w:szCs w:val="16"/>
              </w:rPr>
              <w:t>4.表現評量</w:t>
            </w:r>
          </w:p>
          <w:p w:rsidR="003E38A8" w:rsidRPr="00006ED6" w:rsidRDefault="003E38A8" w:rsidP="003E38A8">
            <w:pPr>
              <w:ind w:right="57" w:firstLine="0"/>
              <w:rPr>
                <w:rFonts w:ascii="標楷體" w:eastAsia="標楷體" w:hAnsi="標楷體"/>
              </w:rPr>
            </w:pPr>
            <w:r w:rsidRPr="00E3155B">
              <w:rPr>
                <w:rFonts w:ascii="新細明體" w:hAnsi="新細明體" w:cs="新細明體"/>
                <w:sz w:val="16"/>
                <w:szCs w:val="16"/>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3E38A8" w:rsidRDefault="003E38A8" w:rsidP="003E38A8">
            <w:pPr>
              <w:snapToGrid w:val="0"/>
              <w:ind w:firstLine="0"/>
              <w:jc w:val="left"/>
              <w:rPr>
                <w:rFonts w:asciiTheme="minorEastAsia" w:hAnsiTheme="minorEastAsia"/>
                <w:sz w:val="16"/>
                <w:szCs w:val="16"/>
              </w:rPr>
            </w:pPr>
            <w:r>
              <w:rPr>
                <w:rFonts w:ascii="新細明體" w:hAnsi="新細明體" w:cs="新細明體"/>
                <w:sz w:val="16"/>
                <w:szCs w:val="16"/>
              </w:rPr>
              <w:t>【國際教育】</w:t>
            </w:r>
          </w:p>
          <w:p w:rsidR="003E38A8" w:rsidRDefault="003E38A8" w:rsidP="003E38A8">
            <w:pPr>
              <w:snapToGrid w:val="0"/>
              <w:ind w:firstLine="0"/>
              <w:jc w:val="left"/>
              <w:rPr>
                <w:rFonts w:asciiTheme="minorEastAsia" w:hAnsiTheme="minorEastAsia"/>
                <w:sz w:val="16"/>
                <w:szCs w:val="16"/>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p w:rsidR="003E38A8" w:rsidRPr="003E38A8" w:rsidRDefault="003E38A8" w:rsidP="003E38A8">
            <w:pPr>
              <w:ind w:left="57" w:right="57"/>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3E38A8" w:rsidRPr="00302609" w:rsidRDefault="003E38A8" w:rsidP="003E38A8">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3E38A8" w:rsidRPr="00C20155" w:rsidRDefault="003E38A8" w:rsidP="003E38A8">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新細明體" w:hAnsi="新細明體" w:cs="新細明體"/>
                <w:sz w:val="16"/>
                <w:szCs w:val="16"/>
              </w:rPr>
              <w:t>社會</w:t>
            </w:r>
          </w:p>
          <w:p w:rsidR="003E38A8" w:rsidRPr="00E02FA1" w:rsidRDefault="003E38A8" w:rsidP="003E38A8">
            <w:pPr>
              <w:adjustRightInd w:val="0"/>
              <w:snapToGrid w:val="0"/>
              <w:spacing w:line="0" w:lineRule="atLeast"/>
              <w:ind w:hanging="7"/>
              <w:jc w:val="left"/>
              <w:rPr>
                <w:rFonts w:ascii="標楷體" w:eastAsia="標楷體" w:hAnsi="標楷體" w:cs="標楷體"/>
                <w:color w:val="FF0000"/>
                <w:sz w:val="24"/>
                <w:szCs w:val="24"/>
                <w:highlight w:val="yellow"/>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036281" w:rsidRPr="00500692"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036281" w:rsidRPr="00B26C28" w:rsidRDefault="00036281" w:rsidP="00036281">
            <w:pPr>
              <w:spacing w:line="0" w:lineRule="atLeast"/>
              <w:jc w:val="center"/>
              <w:rPr>
                <w:rFonts w:eastAsia="標楷體"/>
                <w:color w:val="auto"/>
              </w:rPr>
            </w:pPr>
            <w:r w:rsidRPr="00B26C28">
              <w:rPr>
                <w:rFonts w:eastAsia="標楷體"/>
                <w:color w:val="auto"/>
              </w:rPr>
              <w:t>第八週</w:t>
            </w:r>
          </w:p>
          <w:p w:rsidR="00036281" w:rsidRPr="00B26C28" w:rsidRDefault="00036281" w:rsidP="00036281">
            <w:pPr>
              <w:spacing w:line="0" w:lineRule="atLeast"/>
              <w:jc w:val="center"/>
              <w:rPr>
                <w:rFonts w:eastAsia="標楷體"/>
                <w:color w:val="auto"/>
              </w:rPr>
            </w:pPr>
            <w:r>
              <w:rPr>
                <w:rFonts w:eastAsia="標楷體" w:hint="eastAsia"/>
                <w:color w:val="auto"/>
              </w:rPr>
              <w:t>4</w:t>
            </w:r>
            <w:r w:rsidRPr="00B26C28">
              <w:rPr>
                <w:rFonts w:eastAsia="標楷體"/>
                <w:color w:val="auto"/>
              </w:rPr>
              <w:t>/</w:t>
            </w:r>
            <w:r>
              <w:rPr>
                <w:rFonts w:eastAsia="標楷體" w:hint="eastAsia"/>
                <w:color w:val="auto"/>
              </w:rPr>
              <w:t>6</w:t>
            </w:r>
            <w:r w:rsidRPr="00B26C28">
              <w:rPr>
                <w:rFonts w:eastAsia="標楷體"/>
                <w:color w:val="auto"/>
              </w:rPr>
              <w:t>~4/</w:t>
            </w:r>
            <w:r>
              <w:rPr>
                <w:rFonts w:eastAsia="標楷體" w:hint="eastAsia"/>
                <w:color w:val="auto"/>
              </w:rPr>
              <w:t>7</w:t>
            </w:r>
          </w:p>
          <w:p w:rsidR="00036281" w:rsidRPr="00B26C28" w:rsidRDefault="00036281" w:rsidP="00036281">
            <w:pPr>
              <w:spacing w:line="0" w:lineRule="atLeast"/>
              <w:jc w:val="center"/>
              <w:rPr>
                <w:rFonts w:eastAsia="標楷體"/>
                <w:color w:val="auto"/>
              </w:rPr>
            </w:pPr>
            <w:r w:rsidRPr="00B26C28">
              <w:rPr>
                <w:rFonts w:eastAsia="標楷體"/>
                <w:color w:val="auto"/>
              </w:rPr>
              <w:t>(</w:t>
            </w:r>
            <w:r>
              <w:rPr>
                <w:rFonts w:eastAsia="標楷體" w:hint="eastAsia"/>
                <w:color w:val="auto"/>
              </w:rPr>
              <w:t>4/3(</w:t>
            </w:r>
            <w:r>
              <w:rPr>
                <w:rFonts w:eastAsia="標楷體" w:hint="eastAsia"/>
                <w:color w:val="auto"/>
              </w:rPr>
              <w:t>一</w:t>
            </w:r>
            <w:r>
              <w:rPr>
                <w:rFonts w:eastAsia="標楷體" w:hint="eastAsia"/>
                <w:color w:val="auto"/>
              </w:rPr>
              <w:t>)</w:t>
            </w:r>
            <w:r>
              <w:rPr>
                <w:rFonts w:eastAsia="標楷體" w:hint="eastAsia"/>
                <w:color w:val="auto"/>
              </w:rPr>
              <w:t>彈性放假；</w:t>
            </w:r>
            <w:r>
              <w:rPr>
                <w:rFonts w:eastAsia="標楷體" w:hint="eastAsia"/>
                <w:color w:val="auto"/>
              </w:rPr>
              <w:t>4</w:t>
            </w:r>
            <w:r w:rsidRPr="00B26C28">
              <w:rPr>
                <w:rFonts w:eastAsia="標楷體" w:hint="eastAsia"/>
                <w:color w:val="auto"/>
              </w:rPr>
              <w:t>/</w:t>
            </w:r>
            <w:r>
              <w:rPr>
                <w:rFonts w:eastAsia="標楷體" w:hint="eastAsia"/>
                <w:color w:val="auto"/>
              </w:rPr>
              <w:t>4</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Pr>
                <w:rFonts w:eastAsia="標楷體" w:hint="eastAsia"/>
                <w:color w:val="auto"/>
              </w:rPr>
              <w:t>兒童節放假；</w:t>
            </w:r>
            <w:r>
              <w:rPr>
                <w:rFonts w:eastAsia="標楷體" w:hint="eastAsia"/>
                <w:color w:val="auto"/>
              </w:rPr>
              <w:t>4/5(</w:t>
            </w:r>
            <w:r>
              <w:rPr>
                <w:rFonts w:eastAsia="標楷體" w:hint="eastAsia"/>
                <w:color w:val="auto"/>
              </w:rPr>
              <w:t>三</w:t>
            </w:r>
            <w:r>
              <w:rPr>
                <w:rFonts w:eastAsia="標楷體" w:hint="eastAsia"/>
                <w:color w:val="auto"/>
              </w:rPr>
              <w:t>)</w:t>
            </w:r>
            <w:r>
              <w:rPr>
                <w:rFonts w:eastAsia="標楷體" w:hint="eastAsia"/>
                <w:color w:val="auto"/>
              </w:rPr>
              <w:t>民族掃墓節放假</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E3155B">
              <w:rPr>
                <w:rFonts w:ascii="新細明體" w:hAnsi="新細明體" w:cs="新細明體"/>
                <w:sz w:val="16"/>
                <w:szCs w:val="16"/>
              </w:rPr>
              <w:t>音樂美感原則，如：均衡、漸層等。</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E3155B">
              <w:rPr>
                <w:rFonts w:ascii="新細明體" w:hAnsi="新細明體" w:cs="新細明體"/>
                <w:sz w:val="16"/>
                <w:szCs w:val="16"/>
              </w:rPr>
              <w:t>多元形式歌曲。基礎歌唱技巧，如：發聲技巧、表情等。</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音E-Ⅳ-2 </w:t>
            </w:r>
            <w:r w:rsidRPr="00E3155B">
              <w:rPr>
                <w:rFonts w:ascii="新細明體" w:hAnsi="新細明體" w:cs="新細明體"/>
                <w:sz w:val="16"/>
                <w:szCs w:val="16"/>
              </w:rPr>
              <w:t>樂器的構造、發音原理、演奏技巧，</w:t>
            </w:r>
            <w:r w:rsidRPr="00E3155B">
              <w:rPr>
                <w:rFonts w:ascii="新細明體" w:hAnsi="新細明體" w:cs="新細明體"/>
                <w:sz w:val="16"/>
                <w:szCs w:val="16"/>
              </w:rPr>
              <w:lastRenderedPageBreak/>
              <w:t>以及不同的演奏形式。</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B64947">
              <w:rPr>
                <w:rFonts w:ascii="新細明體" w:hAnsi="新細明體" w:cs="新細明體"/>
                <w:snapToGrid w:val="0"/>
                <w:sz w:val="16"/>
                <w:szCs w:val="16"/>
              </w:rPr>
              <w:t>能透過多元音樂活動，探索音樂及其他藝術之共通性，關懷在地及全球藝術文化。</w:t>
            </w:r>
          </w:p>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音樂</w:t>
            </w:r>
            <w:r>
              <w:rPr>
                <w:rFonts w:asciiTheme="minorEastAsia" w:hAnsiTheme="minorEastAsia" w:hint="eastAsia"/>
                <w:sz w:val="16"/>
                <w:szCs w:val="16"/>
              </w:rPr>
              <w:t>-</w:t>
            </w:r>
            <w:r w:rsidRPr="00036281">
              <w:rPr>
                <w:rFonts w:asciiTheme="minorEastAsia" w:hAnsiTheme="minorEastAsia" w:hint="eastAsia"/>
                <w:sz w:val="16"/>
                <w:szCs w:val="16"/>
              </w:rPr>
              <w:t>第六課 搖滾教室</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1.教師事前了解各時期不同的搖滾樂團與樂手。</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2.瑪丹娜</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(1)介紹她作品加入的不同議題。</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(2)開啟女性自主意識的音樂時代。</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(3)瑪丹娜的經典作品。</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3.麥可．傑克森</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 xml:space="preserve">(1)個人所創下的經典事蹟，與公益上的貢獻。 </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(2)故事性的音樂錄影帶對後世的影響。</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(3)麥可．傑克森的經典作品。</w:t>
            </w:r>
          </w:p>
          <w:p w:rsidR="00036281" w:rsidRPr="005E57EB"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4.歌曲習唱〈治癒世界〉：先進行發聲練習，介紹此曲的歌詞容，並由教師帶領習唱。</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036281" w:rsidRPr="00D9631C" w:rsidRDefault="00036281" w:rsidP="00036281">
            <w:pPr>
              <w:ind w:leftChars="100" w:left="200" w:firstLineChars="100" w:firstLine="160"/>
              <w:jc w:val="center"/>
              <w:rPr>
                <w:rFonts w:asciiTheme="minorEastAsia" w:hAnsiTheme="minorEastAsia" w:cs="標楷體"/>
                <w:color w:val="000000" w:themeColor="text1"/>
                <w:sz w:val="16"/>
                <w:szCs w:val="16"/>
              </w:rPr>
            </w:pPr>
          </w:p>
          <w:p w:rsidR="00036281" w:rsidRPr="00D9631C" w:rsidRDefault="00036281" w:rsidP="00036281">
            <w:pPr>
              <w:ind w:leftChars="100" w:left="200" w:firstLineChars="100" w:firstLine="160"/>
              <w:jc w:val="center"/>
              <w:rPr>
                <w:rFonts w:asciiTheme="minorEastAsia" w:hAnsiTheme="minorEastAsia" w:cs="標楷體"/>
                <w:color w:val="000000" w:themeColor="text1"/>
                <w:sz w:val="16"/>
                <w:szCs w:val="16"/>
              </w:rPr>
            </w:pPr>
          </w:p>
          <w:p w:rsidR="00036281" w:rsidRPr="00D9631C" w:rsidRDefault="00036281" w:rsidP="00036281">
            <w:pPr>
              <w:ind w:left="317" w:hanging="317"/>
              <w:jc w:val="center"/>
              <w:rPr>
                <w:rFonts w:ascii="標楷體" w:eastAsia="標楷體" w:hAnsi="標楷體" w:cs="標楷體"/>
                <w:color w:val="000000" w:themeColor="text1"/>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36281" w:rsidRPr="00500692" w:rsidRDefault="00036281" w:rsidP="00036281">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36281" w:rsidRPr="00E3155B" w:rsidRDefault="00036281" w:rsidP="00036281">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036281" w:rsidRPr="00E3155B" w:rsidRDefault="00036281" w:rsidP="00036281">
            <w:pPr>
              <w:snapToGrid w:val="0"/>
              <w:ind w:firstLine="0"/>
              <w:jc w:val="left"/>
              <w:rPr>
                <w:rFonts w:asciiTheme="minorEastAsia" w:hAnsiTheme="minorEastAsia"/>
                <w:sz w:val="16"/>
                <w:szCs w:val="16"/>
              </w:rPr>
            </w:pPr>
            <w:r w:rsidRPr="00E3155B">
              <w:rPr>
                <w:rFonts w:ascii="新細明體" w:hAnsi="新細明體" w:cs="新細明體"/>
                <w:sz w:val="16"/>
                <w:szCs w:val="16"/>
              </w:rPr>
              <w:t>2.表現評量</w:t>
            </w:r>
          </w:p>
          <w:p w:rsidR="00036281" w:rsidRPr="00E3155B" w:rsidRDefault="00036281" w:rsidP="00036281">
            <w:pPr>
              <w:snapToGrid w:val="0"/>
              <w:ind w:firstLine="0"/>
              <w:jc w:val="left"/>
              <w:rPr>
                <w:rFonts w:asciiTheme="minorEastAsia" w:hAnsiTheme="minorEastAsia"/>
                <w:sz w:val="16"/>
                <w:szCs w:val="16"/>
              </w:rPr>
            </w:pPr>
            <w:r w:rsidRPr="00E3155B">
              <w:rPr>
                <w:rFonts w:ascii="新細明體" w:hAnsi="新細明體" w:cs="新細明體"/>
                <w:sz w:val="16"/>
                <w:szCs w:val="16"/>
              </w:rPr>
              <w:t>3.態度評量</w:t>
            </w:r>
          </w:p>
          <w:p w:rsidR="00036281" w:rsidRPr="00500692" w:rsidRDefault="00036281" w:rsidP="00036281">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性E3 </w:t>
            </w:r>
            <w:r w:rsidRPr="00E3155B">
              <w:rPr>
                <w:rFonts w:ascii="新細明體" w:hAnsi="新細明體" w:cs="新細明體"/>
                <w:sz w:val="16"/>
                <w:szCs w:val="16"/>
              </w:rPr>
              <w:t>覺察性別角色的刻板印象，了解家庭、學校與職業的分工，不應受性別的限制。</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人J6 </w:t>
            </w:r>
            <w:r w:rsidRPr="00E3155B">
              <w:rPr>
                <w:rFonts w:ascii="新細明體" w:hAnsi="新細明體" w:cs="新細明體"/>
                <w:sz w:val="16"/>
                <w:szCs w:val="16"/>
              </w:rPr>
              <w:t>正視社會中的各種歧視，並採取行動來關懷與保護弱勢。</w:t>
            </w:r>
          </w:p>
          <w:p w:rsidR="00036281" w:rsidRPr="0052708D" w:rsidRDefault="00036281" w:rsidP="00036281">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036281" w:rsidRPr="00302609" w:rsidRDefault="00036281" w:rsidP="00036281">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036281" w:rsidRPr="00C20155" w:rsidRDefault="00036281" w:rsidP="00036281">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036281">
              <w:rPr>
                <w:rFonts w:ascii="新細明體" w:hAnsi="新細明體" w:cs="新細明體" w:hint="eastAsia"/>
                <w:sz w:val="16"/>
                <w:szCs w:val="16"/>
              </w:rPr>
              <w:t>公民</w:t>
            </w:r>
          </w:p>
          <w:p w:rsidR="00036281" w:rsidRPr="00500692" w:rsidRDefault="00036281" w:rsidP="00036281">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036281" w:rsidRPr="00500692" w:rsidTr="00036281">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036281" w:rsidRPr="00B26C28" w:rsidRDefault="00036281" w:rsidP="00036281">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視A-Ⅳ-3 </w:t>
            </w:r>
            <w:r w:rsidRPr="00B64947">
              <w:rPr>
                <w:rFonts w:ascii="新細明體" w:hAnsi="新細明體" w:cs="新細明體"/>
                <w:sz w:val="16"/>
                <w:szCs w:val="16"/>
              </w:rPr>
              <w:t>在地及各族群藝術、全球藝術。</w:t>
            </w:r>
          </w:p>
          <w:p w:rsidR="00036281" w:rsidRPr="00500692" w:rsidRDefault="00036281" w:rsidP="00036281">
            <w:pPr>
              <w:pStyle w:val="Default"/>
              <w:jc w:val="left"/>
              <w:rPr>
                <w:rFonts w:eastAsia="標楷體"/>
                <w:color w:val="FF0000"/>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視2-Ⅳ-3 </w:t>
            </w:r>
            <w:r w:rsidRPr="00B64947">
              <w:rPr>
                <w:rFonts w:ascii="新細明體" w:hAnsi="新細明體" w:cs="新細明體"/>
                <w:snapToGrid w:val="0"/>
                <w:sz w:val="16"/>
                <w:szCs w:val="16"/>
              </w:rPr>
              <w:t>能理解藝術產物的功能與價值，以拓展多元視野。</w:t>
            </w:r>
          </w:p>
          <w:p w:rsidR="00036281" w:rsidRPr="00500692" w:rsidRDefault="00036281" w:rsidP="00036281">
            <w:pPr>
              <w:ind w:firstLine="0"/>
              <w:jc w:val="left"/>
              <w:rPr>
                <w:rFonts w:ascii="標楷體" w:eastAsia="標楷體" w:hAnsi="標楷體" w:cs="標楷體"/>
                <w:color w:val="FF0000"/>
                <w:sz w:val="24"/>
                <w:szCs w:val="24"/>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視覺藝術</w:t>
            </w:r>
            <w:r>
              <w:rPr>
                <w:rFonts w:asciiTheme="minorEastAsia" w:hAnsiTheme="minorEastAsia"/>
                <w:sz w:val="16"/>
                <w:szCs w:val="16"/>
              </w:rPr>
              <w:t>-</w:t>
            </w:r>
            <w:r w:rsidRPr="00036281">
              <w:rPr>
                <w:rFonts w:asciiTheme="minorEastAsia" w:hAnsiTheme="minorEastAsia" w:hint="eastAsia"/>
                <w:sz w:val="16"/>
                <w:szCs w:val="16"/>
              </w:rPr>
              <w:t>第二課建築中的話語</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1.教師利用圖2-13-1，說明臺北101大樓造形的功能和寓意。</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2.教師利用圖2-13-2，搭配建築師經典名言，說明南園的風格意義。</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3.教師利用圖2-13-3，說明包浩斯提倡的建築精神。</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4.教師利用圖2-14-1，搭配建築師經典名言，說明勒．柯比意的幾何造形風格。</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5.教師利用圖2-14-2，搭配建築師經典名言，說明落水山莊的建築理念。</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6.教師利用圖2-15-1，搭配建築師經典名言，說明米拉之家的建築語彙。</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7.教師利用圖2-14-2，說明富富話合此建築創造出人與自然之間的和諧性。</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8.教師利用圖2-15-3，搭配建築師經典名言，說明伊東豊雄的建築想法。</w:t>
            </w:r>
          </w:p>
          <w:p w:rsidR="00036281" w:rsidRPr="005E57EB"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9.教師請學生進行小組討論，從課堂中認識的建築作品或建築師，對哪一棟建築或哪一位建築師最有感？並說明原因。</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036281" w:rsidRPr="00D9631C" w:rsidRDefault="00036281" w:rsidP="00036281">
            <w:pPr>
              <w:ind w:firstLine="0"/>
              <w:rPr>
                <w:rFonts w:asciiTheme="minorEastAsia" w:hAnsiTheme="minorEastAsia" w:cs="標楷體"/>
                <w:color w:val="000000" w:themeColor="text1"/>
                <w:sz w:val="16"/>
                <w:szCs w:val="16"/>
              </w:rPr>
            </w:pPr>
          </w:p>
          <w:p w:rsidR="00036281" w:rsidRPr="00D9631C" w:rsidRDefault="00036281" w:rsidP="00036281">
            <w:pPr>
              <w:ind w:left="317" w:hanging="317"/>
              <w:jc w:val="center"/>
              <w:rPr>
                <w:rFonts w:ascii="標楷體" w:eastAsia="標楷體" w:hAnsi="標楷體" w:cs="標楷體"/>
                <w:color w:val="000000" w:themeColor="text1"/>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36281" w:rsidRPr="00500692" w:rsidRDefault="00036281" w:rsidP="00036281">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36281" w:rsidRPr="00E3155B" w:rsidRDefault="00036281" w:rsidP="00036281">
            <w:pPr>
              <w:snapToGrid w:val="0"/>
              <w:ind w:firstLine="0"/>
              <w:rPr>
                <w:rFonts w:asciiTheme="minorEastAsia" w:hAnsiTheme="minorEastAsia"/>
                <w:sz w:val="16"/>
                <w:szCs w:val="16"/>
              </w:rPr>
            </w:pPr>
            <w:r w:rsidRPr="00E3155B">
              <w:rPr>
                <w:rFonts w:ascii="新細明體" w:hAnsi="新細明體" w:cs="新細明體"/>
                <w:sz w:val="16"/>
                <w:szCs w:val="16"/>
              </w:rPr>
              <w:t>1.教師評量</w:t>
            </w:r>
          </w:p>
          <w:p w:rsidR="00036281" w:rsidRPr="00E3155B" w:rsidRDefault="00036281" w:rsidP="00036281">
            <w:pPr>
              <w:snapToGrid w:val="0"/>
              <w:ind w:firstLine="0"/>
              <w:rPr>
                <w:rFonts w:asciiTheme="minorEastAsia" w:hAnsiTheme="minorEastAsia"/>
                <w:sz w:val="16"/>
                <w:szCs w:val="16"/>
              </w:rPr>
            </w:pPr>
            <w:r w:rsidRPr="00E3155B">
              <w:rPr>
                <w:rFonts w:ascii="新細明體" w:hAnsi="新細明體" w:cs="新細明體"/>
                <w:sz w:val="16"/>
                <w:szCs w:val="16"/>
              </w:rPr>
              <w:t>2.態度評量</w:t>
            </w:r>
          </w:p>
          <w:p w:rsidR="00036281" w:rsidRPr="00E3155B" w:rsidRDefault="00036281" w:rsidP="00036281">
            <w:pPr>
              <w:snapToGrid w:val="0"/>
              <w:ind w:firstLine="0"/>
              <w:rPr>
                <w:rFonts w:asciiTheme="minorEastAsia" w:hAnsiTheme="minorEastAsia"/>
                <w:sz w:val="16"/>
                <w:szCs w:val="16"/>
              </w:rPr>
            </w:pPr>
            <w:r w:rsidRPr="00E3155B">
              <w:rPr>
                <w:rFonts w:ascii="新細明體" w:hAnsi="新細明體" w:cs="新細明體"/>
                <w:sz w:val="16"/>
                <w:szCs w:val="16"/>
              </w:rPr>
              <w:t>3.發表評量</w:t>
            </w:r>
          </w:p>
          <w:p w:rsidR="00036281" w:rsidRPr="00500692" w:rsidRDefault="00036281" w:rsidP="00036281">
            <w:pPr>
              <w:ind w:left="-22" w:firstLine="0"/>
              <w:rPr>
                <w:rFonts w:ascii="標楷體" w:eastAsia="標楷體" w:hAnsi="標楷體" w:cs="標楷體"/>
                <w:color w:val="FF0000"/>
                <w:sz w:val="24"/>
                <w:szCs w:val="24"/>
              </w:rPr>
            </w:pPr>
            <w:r w:rsidRPr="00E3155B">
              <w:rPr>
                <w:rFonts w:ascii="新細明體" w:hAnsi="新細明體" w:cs="新細明體"/>
                <w:sz w:val="16"/>
                <w:szCs w:val="16"/>
              </w:rPr>
              <w:t>4.討論評量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036281" w:rsidRPr="00500692" w:rsidRDefault="00036281" w:rsidP="00036281">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環J4 </w:t>
            </w:r>
            <w:r w:rsidRPr="00E3155B">
              <w:rPr>
                <w:rFonts w:ascii="新細明體" w:hAnsi="新細明體" w:cs="新細明體"/>
                <w:sz w:val="16"/>
                <w:szCs w:val="16"/>
              </w:rPr>
              <w:t>了解永續發展的意義(環境、社會、與經濟的均衡發展)與原則。</w:t>
            </w:r>
          </w:p>
        </w:tc>
        <w:tc>
          <w:tcPr>
            <w:tcW w:w="1784" w:type="dxa"/>
            <w:tcBorders>
              <w:top w:val="single" w:sz="8" w:space="0" w:color="000000"/>
              <w:bottom w:val="single" w:sz="8" w:space="0" w:color="000000"/>
              <w:right w:val="single" w:sz="8" w:space="0" w:color="000000"/>
            </w:tcBorders>
          </w:tcPr>
          <w:p w:rsidR="00036281" w:rsidRPr="00302609" w:rsidRDefault="00036281" w:rsidP="00036281">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036281" w:rsidRPr="00C20155" w:rsidRDefault="00036281" w:rsidP="00036281">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036281">
              <w:rPr>
                <w:rFonts w:ascii="新細明體" w:hAnsi="新細明體" w:cs="新細明體" w:hint="eastAsia"/>
                <w:sz w:val="16"/>
                <w:szCs w:val="16"/>
              </w:rPr>
              <w:t>綜合活動</w:t>
            </w:r>
          </w:p>
          <w:p w:rsidR="00036281" w:rsidRPr="00500692" w:rsidRDefault="00036281" w:rsidP="00036281">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036281" w:rsidRPr="00500692"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036281" w:rsidRPr="00B26C28" w:rsidRDefault="00036281" w:rsidP="00036281">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表E-Ⅳ-1 聲音、身體、情感、時間、空間、勁力、即興、動作等戲劇或舞蹈元素。</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3155B">
              <w:rPr>
                <w:rFonts w:ascii="新細明體" w:hAnsi="新細明體" w:cs="新細明體"/>
                <w:sz w:val="16"/>
                <w:szCs w:val="16"/>
              </w:rPr>
              <w:t>肢體動作與語彙、角色建立</w:t>
            </w:r>
            <w:r>
              <w:rPr>
                <w:rFonts w:ascii="新細明體" w:hAnsi="新細明體" w:cs="新細明體"/>
                <w:sz w:val="16"/>
                <w:szCs w:val="16"/>
              </w:rPr>
              <w:t>與</w:t>
            </w:r>
            <w:r w:rsidRPr="00E3155B">
              <w:rPr>
                <w:rFonts w:ascii="新細明體" w:hAnsi="新細明體" w:cs="新細明體"/>
                <w:sz w:val="16"/>
                <w:szCs w:val="16"/>
              </w:rPr>
              <w:t>表演、各類型文本分析與創作。</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表A-Ⅳ-1 </w:t>
            </w:r>
            <w:r w:rsidRPr="00470B10">
              <w:rPr>
                <w:rFonts w:ascii="新細明體" w:hAnsi="新細明體" w:cs="新細明體"/>
                <w:sz w:val="16"/>
                <w:szCs w:val="16"/>
              </w:rPr>
              <w:t>表演藝術與生活美學、在地文化及特定場域的演出連結。</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表A-Ⅳ-2 在地及各族群、東西方、傳統與當代表演藝術之類型、代表作品與人物。</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表P-Ⅳ-2 </w:t>
            </w:r>
            <w:r w:rsidRPr="00470B10">
              <w:rPr>
                <w:rFonts w:ascii="新細明體" w:hAnsi="新細明體" w:cs="新細明體"/>
                <w:sz w:val="16"/>
                <w:szCs w:val="16"/>
              </w:rPr>
              <w:t>應用戲劇、應用劇場與應用舞蹈等多元形式。</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表P-Ⅳ-4 </w:t>
            </w:r>
            <w:r w:rsidRPr="00470B10">
              <w:rPr>
                <w:rFonts w:ascii="新細明體" w:hAnsi="新細明體" w:cs="新細明體"/>
                <w:sz w:val="16"/>
                <w:szCs w:val="16"/>
              </w:rPr>
              <w:t>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表1-Ⅳ-1 </w:t>
            </w:r>
            <w:r w:rsidRPr="00470B10">
              <w:rPr>
                <w:rFonts w:ascii="新細明體" w:hAnsi="新細明體" w:cs="新細明體"/>
                <w:snapToGrid w:val="0"/>
                <w:sz w:val="16"/>
                <w:szCs w:val="16"/>
              </w:rPr>
              <w:t>能運用特定元素、形式、技巧與肢體語彙表現想法，發展多元能力，並在劇場中呈現。</w:t>
            </w:r>
          </w:p>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表1-Ⅳ-2 </w:t>
            </w:r>
            <w:r w:rsidRPr="00470B10">
              <w:rPr>
                <w:rFonts w:ascii="新細明體" w:hAnsi="新細明體" w:cs="新細明體"/>
                <w:snapToGrid w:val="0"/>
                <w:sz w:val="16"/>
                <w:szCs w:val="16"/>
              </w:rPr>
              <w:t>能理解表演的形式、文本與表現技巧並創作發表。</w:t>
            </w:r>
          </w:p>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表2-Ⅳ-1 </w:t>
            </w:r>
            <w:r w:rsidRPr="00470B10">
              <w:rPr>
                <w:rFonts w:ascii="新細明體" w:hAnsi="新細明體" w:cs="新細明體"/>
                <w:snapToGrid w:val="0"/>
                <w:sz w:val="16"/>
                <w:szCs w:val="16"/>
              </w:rPr>
              <w:t>能覺察並感受創作與美感經驗的關聯。</w:t>
            </w:r>
          </w:p>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表2-Ⅳ-2 </w:t>
            </w:r>
            <w:r w:rsidRPr="00470B10">
              <w:rPr>
                <w:rFonts w:ascii="新細明體" w:hAnsi="新細明體" w:cs="新細明體"/>
                <w:snapToGrid w:val="0"/>
                <w:sz w:val="16"/>
                <w:szCs w:val="16"/>
              </w:rPr>
              <w:t>能體認各種表演藝術發展脈絡、文化內涵及代表人物。</w:t>
            </w:r>
          </w:p>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表3-Ⅳ-1 能運用劇場相關技術，有計畫的排練與展演。</w:t>
            </w:r>
          </w:p>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470B10">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lastRenderedPageBreak/>
              <w:t>表演藝術</w:t>
            </w:r>
            <w:r>
              <w:rPr>
                <w:rFonts w:asciiTheme="minorEastAsia" w:hAnsiTheme="minorEastAsia"/>
                <w:sz w:val="16"/>
                <w:szCs w:val="16"/>
              </w:rPr>
              <w:t>-</w:t>
            </w:r>
            <w:r w:rsidRPr="00036281">
              <w:rPr>
                <w:rFonts w:asciiTheme="minorEastAsia" w:hAnsiTheme="minorEastAsia" w:hint="eastAsia"/>
                <w:sz w:val="16"/>
                <w:szCs w:val="16"/>
              </w:rPr>
              <w:t>第十課 大開舞界</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1.介紹日本舞蹈及欣賞影片。</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2.藝術探索：教師以影片輔助教學，鼓勵學生嘗試日本盆舞的特色動作及練習。</w:t>
            </w:r>
          </w:p>
          <w:p w:rsidR="00036281" w:rsidRPr="00036281"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3.介紹西班牙弗拉門哥舞及欣賞影片。</w:t>
            </w:r>
          </w:p>
          <w:p w:rsidR="00036281" w:rsidRPr="005E57EB" w:rsidRDefault="00036281" w:rsidP="00036281">
            <w:pPr>
              <w:autoSpaceDE w:val="0"/>
              <w:autoSpaceDN w:val="0"/>
              <w:adjustRightInd w:val="0"/>
              <w:ind w:left="57" w:right="57"/>
              <w:rPr>
                <w:rFonts w:asciiTheme="minorEastAsia" w:hAnsiTheme="minorEastAsia"/>
                <w:sz w:val="16"/>
                <w:szCs w:val="16"/>
              </w:rPr>
            </w:pPr>
            <w:r w:rsidRPr="00036281">
              <w:rPr>
                <w:rFonts w:asciiTheme="minorEastAsia" w:hAnsiTheme="minorEastAsia" w:hint="eastAsia"/>
                <w:sz w:val="16"/>
                <w:szCs w:val="16"/>
              </w:rPr>
              <w:t>4.藝術探索：教師以影片輔助教學，鼓勵學生嘗試弗拉門哥舞的特色動作及練習。</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036281" w:rsidRPr="00D9631C" w:rsidRDefault="00036281" w:rsidP="00036281">
            <w:pPr>
              <w:ind w:firstLine="0"/>
              <w:rPr>
                <w:rFonts w:asciiTheme="minorEastAsia" w:hAnsiTheme="minorEastAsia" w:cs="標楷體"/>
                <w:color w:val="000000" w:themeColor="text1"/>
                <w:sz w:val="16"/>
                <w:szCs w:val="16"/>
              </w:rPr>
            </w:pPr>
          </w:p>
          <w:p w:rsidR="00036281" w:rsidRPr="00D9631C" w:rsidRDefault="00036281" w:rsidP="00036281">
            <w:pPr>
              <w:ind w:left="317" w:hanging="317"/>
              <w:jc w:val="center"/>
              <w:rPr>
                <w:rFonts w:ascii="標楷體" w:eastAsia="標楷體" w:hAnsi="標楷體" w:cs="標楷體"/>
                <w:color w:val="000000" w:themeColor="text1"/>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36281" w:rsidRPr="00500692" w:rsidRDefault="00036281" w:rsidP="00036281">
            <w:pPr>
              <w:ind w:left="92" w:hanging="7"/>
              <w:jc w:val="left"/>
              <w:rPr>
                <w:rFonts w:ascii="標楷體" w:eastAsia="標楷體" w:hAnsi="標楷體" w:cs="標楷體"/>
                <w:color w:val="FF0000"/>
                <w:sz w:val="24"/>
                <w:szCs w:val="24"/>
              </w:rPr>
            </w:pPr>
            <w:r w:rsidRPr="00820826">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36281" w:rsidRPr="00E3155B" w:rsidRDefault="00036281" w:rsidP="00036281">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036281" w:rsidRPr="00E3155B" w:rsidRDefault="00036281" w:rsidP="00036281">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rsidR="00036281" w:rsidRPr="00E3155B" w:rsidRDefault="00036281" w:rsidP="00036281">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rsidR="00036281" w:rsidRPr="00E3155B" w:rsidRDefault="00036281" w:rsidP="00036281">
            <w:pPr>
              <w:snapToGrid w:val="0"/>
              <w:ind w:firstLine="0"/>
              <w:jc w:val="left"/>
              <w:rPr>
                <w:rFonts w:asciiTheme="minorEastAsia" w:hAnsiTheme="minorEastAsia"/>
                <w:sz w:val="16"/>
                <w:szCs w:val="16"/>
              </w:rPr>
            </w:pPr>
            <w:r w:rsidRPr="00E3155B">
              <w:rPr>
                <w:rFonts w:ascii="新細明體" w:hAnsi="新細明體" w:cs="新細明體"/>
                <w:sz w:val="16"/>
                <w:szCs w:val="16"/>
              </w:rPr>
              <w:t>4.表現評量</w:t>
            </w:r>
          </w:p>
          <w:p w:rsidR="00036281" w:rsidRPr="00500692" w:rsidRDefault="00036281" w:rsidP="00036281">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【國際教育】</w:t>
            </w:r>
          </w:p>
          <w:p w:rsidR="00036281" w:rsidRPr="00500692" w:rsidRDefault="00036281" w:rsidP="00036281">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tc>
        <w:tc>
          <w:tcPr>
            <w:tcW w:w="1784" w:type="dxa"/>
            <w:tcBorders>
              <w:top w:val="single" w:sz="8" w:space="0" w:color="000000"/>
              <w:bottom w:val="single" w:sz="8" w:space="0" w:color="000000"/>
              <w:right w:val="single" w:sz="8" w:space="0" w:color="000000"/>
            </w:tcBorders>
          </w:tcPr>
          <w:p w:rsidR="00036281" w:rsidRPr="00302609" w:rsidRDefault="00036281" w:rsidP="00036281">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036281" w:rsidRPr="00C20155" w:rsidRDefault="00036281" w:rsidP="00036281">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036281">
              <w:rPr>
                <w:rFonts w:ascii="新細明體" w:hAnsi="新細明體" w:cs="新細明體" w:hint="eastAsia"/>
                <w:sz w:val="16"/>
                <w:szCs w:val="16"/>
              </w:rPr>
              <w:t>社會</w:t>
            </w:r>
          </w:p>
          <w:p w:rsidR="00036281" w:rsidRPr="00500692" w:rsidRDefault="00036281" w:rsidP="00036281">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036281" w:rsidRPr="00500692"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036281" w:rsidRPr="00B26C28" w:rsidRDefault="00036281" w:rsidP="00036281">
            <w:pPr>
              <w:spacing w:line="0" w:lineRule="atLeast"/>
              <w:jc w:val="center"/>
              <w:rPr>
                <w:rFonts w:eastAsia="標楷體"/>
                <w:color w:val="auto"/>
              </w:rPr>
            </w:pPr>
            <w:r w:rsidRPr="00B26C28">
              <w:rPr>
                <w:rFonts w:eastAsia="標楷體"/>
                <w:color w:val="auto"/>
              </w:rPr>
              <w:t>第九週</w:t>
            </w:r>
          </w:p>
          <w:p w:rsidR="00036281" w:rsidRPr="00B26C28" w:rsidRDefault="00036281" w:rsidP="00036281">
            <w:pPr>
              <w:spacing w:line="0" w:lineRule="atLeast"/>
              <w:jc w:val="center"/>
              <w:rPr>
                <w:rFonts w:eastAsia="標楷體"/>
                <w:color w:val="auto"/>
              </w:rPr>
            </w:pPr>
            <w:r w:rsidRPr="00B26C28">
              <w:rPr>
                <w:rFonts w:eastAsia="標楷體"/>
                <w:color w:val="auto"/>
              </w:rPr>
              <w:t>4/</w:t>
            </w:r>
            <w:r>
              <w:rPr>
                <w:rFonts w:eastAsia="標楷體" w:hint="eastAsia"/>
                <w:color w:val="auto"/>
              </w:rPr>
              <w:t>10</w:t>
            </w:r>
            <w:r w:rsidRPr="00B26C28">
              <w:rPr>
                <w:rFonts w:eastAsia="標楷體"/>
                <w:color w:val="auto"/>
              </w:rPr>
              <w:t>~4/</w:t>
            </w:r>
            <w:r>
              <w:rPr>
                <w:rFonts w:eastAsia="標楷體" w:hint="eastAsia"/>
                <w:color w:val="auto"/>
              </w:rPr>
              <w:t>14</w:t>
            </w:r>
          </w:p>
        </w:tc>
        <w:tc>
          <w:tcPr>
            <w:tcW w:w="1418" w:type="dxa"/>
            <w:tcBorders>
              <w:top w:val="single" w:sz="8" w:space="0" w:color="000000"/>
              <w:left w:val="single" w:sz="8" w:space="0" w:color="000000"/>
              <w:bottom w:val="single" w:sz="8" w:space="0" w:color="000000"/>
              <w:right w:val="single" w:sz="8" w:space="0" w:color="000000"/>
            </w:tcBorders>
          </w:tcPr>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E3155B">
              <w:rPr>
                <w:rFonts w:ascii="新細明體" w:hAnsi="新細明體" w:cs="新細明體"/>
                <w:sz w:val="16"/>
                <w:szCs w:val="16"/>
              </w:rPr>
              <w:t>音樂美感原則，如：均衡、漸層等。</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E3155B">
              <w:rPr>
                <w:rFonts w:ascii="新細明體" w:hAnsi="新細明體" w:cs="新細明體"/>
                <w:sz w:val="16"/>
                <w:szCs w:val="16"/>
              </w:rPr>
              <w:t>多元形式歌曲。基礎歌唱技巧，如：發</w:t>
            </w:r>
            <w:r w:rsidRPr="00E3155B">
              <w:rPr>
                <w:rFonts w:ascii="新細明體" w:hAnsi="新細明體" w:cs="新細明體"/>
                <w:sz w:val="16"/>
                <w:szCs w:val="16"/>
              </w:rPr>
              <w:lastRenderedPageBreak/>
              <w:t>聲技巧、表情等。</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音E-Ⅳ-2 </w:t>
            </w:r>
            <w:r w:rsidRPr="00E3155B">
              <w:rPr>
                <w:rFonts w:ascii="新細明體" w:hAnsi="新細明體" w:cs="新細明體"/>
                <w:sz w:val="16"/>
                <w:szCs w:val="16"/>
              </w:rPr>
              <w:t>樂器的構造、發音原理、演奏技巧，以及不同的演奏形式。</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rsidR="00036281" w:rsidRDefault="00036281" w:rsidP="00036281">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B64947">
              <w:rPr>
                <w:rFonts w:ascii="新細明體" w:hAnsi="新細明體" w:cs="新細明體"/>
                <w:snapToGrid w:val="0"/>
                <w:sz w:val="16"/>
                <w:szCs w:val="16"/>
              </w:rPr>
              <w:t>能透過多元音樂活動，探索音樂及其他藝術之共通性，關懷在地及全球藝術文化。</w:t>
            </w:r>
          </w:p>
          <w:p w:rsidR="00036281" w:rsidRDefault="00036281" w:rsidP="00036281">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36281" w:rsidRPr="00036281" w:rsidRDefault="00036281" w:rsidP="00036281">
            <w:pPr>
              <w:jc w:val="left"/>
              <w:rPr>
                <w:rFonts w:asciiTheme="minorEastAsia" w:hAnsiTheme="minorEastAsia" w:cs="標楷體"/>
                <w:color w:val="auto"/>
                <w:sz w:val="16"/>
                <w:szCs w:val="16"/>
              </w:rPr>
            </w:pPr>
            <w:r w:rsidRPr="00036281">
              <w:rPr>
                <w:rFonts w:asciiTheme="minorEastAsia" w:hAnsiTheme="minorEastAsia" w:cs="標楷體" w:hint="eastAsia"/>
                <w:color w:val="auto"/>
                <w:sz w:val="16"/>
                <w:szCs w:val="16"/>
              </w:rPr>
              <w:t>音樂</w:t>
            </w:r>
            <w:r w:rsidRPr="00036281">
              <w:rPr>
                <w:rFonts w:asciiTheme="minorEastAsia" w:hAnsiTheme="minorEastAsia" w:cs="標楷體"/>
                <w:color w:val="auto"/>
                <w:sz w:val="16"/>
                <w:szCs w:val="16"/>
              </w:rPr>
              <w:t>-</w:t>
            </w:r>
            <w:r w:rsidRPr="00036281">
              <w:rPr>
                <w:rFonts w:asciiTheme="minorEastAsia" w:hAnsiTheme="minorEastAsia" w:cs="標楷體" w:hint="eastAsia"/>
                <w:color w:val="auto"/>
                <w:sz w:val="16"/>
                <w:szCs w:val="16"/>
              </w:rPr>
              <w:t>第六課 搖滾教室</w:t>
            </w:r>
          </w:p>
          <w:p w:rsidR="00036281" w:rsidRPr="00036281" w:rsidRDefault="00036281" w:rsidP="00036281">
            <w:pPr>
              <w:jc w:val="left"/>
              <w:rPr>
                <w:rFonts w:asciiTheme="minorEastAsia" w:hAnsiTheme="minorEastAsia" w:cs="標楷體"/>
                <w:color w:val="auto"/>
                <w:sz w:val="16"/>
                <w:szCs w:val="16"/>
              </w:rPr>
            </w:pPr>
            <w:r w:rsidRPr="00036281">
              <w:rPr>
                <w:rFonts w:asciiTheme="minorEastAsia" w:hAnsiTheme="minorEastAsia" w:cs="標楷體" w:hint="eastAsia"/>
                <w:color w:val="auto"/>
                <w:sz w:val="16"/>
                <w:szCs w:val="16"/>
              </w:rPr>
              <w:t>1.介紹搖滾名人堂與亞洲各個搖滾團體。</w:t>
            </w:r>
          </w:p>
          <w:p w:rsidR="00036281" w:rsidRPr="00036281" w:rsidRDefault="00036281" w:rsidP="00036281">
            <w:pPr>
              <w:jc w:val="left"/>
              <w:rPr>
                <w:rFonts w:asciiTheme="minorEastAsia" w:hAnsiTheme="minorEastAsia" w:cs="標楷體"/>
                <w:color w:val="auto"/>
                <w:sz w:val="16"/>
                <w:szCs w:val="16"/>
              </w:rPr>
            </w:pPr>
            <w:r w:rsidRPr="00036281">
              <w:rPr>
                <w:rFonts w:asciiTheme="minorEastAsia" w:hAnsiTheme="minorEastAsia" w:cs="標楷體" w:hint="eastAsia"/>
                <w:color w:val="auto"/>
                <w:sz w:val="16"/>
                <w:szCs w:val="16"/>
              </w:rPr>
              <w:t>2.亞洲名人堂</w:t>
            </w:r>
          </w:p>
          <w:p w:rsidR="00036281" w:rsidRPr="00036281" w:rsidRDefault="00036281" w:rsidP="00036281">
            <w:pPr>
              <w:jc w:val="left"/>
              <w:rPr>
                <w:rFonts w:asciiTheme="minorEastAsia" w:hAnsiTheme="minorEastAsia" w:cs="標楷體"/>
                <w:color w:val="auto"/>
                <w:sz w:val="16"/>
                <w:szCs w:val="16"/>
              </w:rPr>
            </w:pPr>
            <w:r w:rsidRPr="00036281">
              <w:rPr>
                <w:rFonts w:asciiTheme="minorEastAsia" w:hAnsiTheme="minorEastAsia" w:cs="標楷體" w:hint="eastAsia"/>
                <w:color w:val="auto"/>
                <w:sz w:val="16"/>
                <w:szCs w:val="16"/>
              </w:rPr>
              <w:t>介紹此基金會，與在課文中所提到的歌手與團體；藉由圖片介紹認識此建築物。</w:t>
            </w:r>
          </w:p>
          <w:p w:rsidR="00036281" w:rsidRPr="00036281" w:rsidRDefault="00036281" w:rsidP="00036281">
            <w:pPr>
              <w:jc w:val="left"/>
              <w:rPr>
                <w:rFonts w:asciiTheme="minorEastAsia" w:hAnsiTheme="minorEastAsia" w:cs="標楷體"/>
                <w:color w:val="auto"/>
                <w:sz w:val="16"/>
                <w:szCs w:val="16"/>
              </w:rPr>
            </w:pPr>
            <w:r w:rsidRPr="00036281">
              <w:rPr>
                <w:rFonts w:asciiTheme="minorEastAsia" w:hAnsiTheme="minorEastAsia" w:cs="標楷體" w:hint="eastAsia"/>
                <w:color w:val="auto"/>
                <w:sz w:val="16"/>
                <w:szCs w:val="16"/>
              </w:rPr>
              <w:t>3.亞洲搖滾也瘋狂</w:t>
            </w:r>
          </w:p>
          <w:p w:rsidR="00036281" w:rsidRPr="00036281" w:rsidRDefault="00036281" w:rsidP="00036281">
            <w:pPr>
              <w:jc w:val="left"/>
              <w:rPr>
                <w:rFonts w:asciiTheme="minorEastAsia" w:hAnsiTheme="minorEastAsia" w:cs="標楷體"/>
                <w:color w:val="auto"/>
                <w:sz w:val="16"/>
                <w:szCs w:val="16"/>
              </w:rPr>
            </w:pPr>
            <w:r w:rsidRPr="00036281">
              <w:rPr>
                <w:rFonts w:asciiTheme="minorEastAsia" w:hAnsiTheme="minorEastAsia" w:cs="標楷體" w:hint="eastAsia"/>
                <w:color w:val="auto"/>
                <w:sz w:val="16"/>
                <w:szCs w:val="16"/>
              </w:rPr>
              <w:t>從美國、英國開始蓬勃發展後，也直接影響到全世界流行音樂。</w:t>
            </w:r>
          </w:p>
          <w:p w:rsidR="00036281" w:rsidRPr="00036281" w:rsidRDefault="00036281" w:rsidP="00036281">
            <w:pPr>
              <w:jc w:val="left"/>
              <w:rPr>
                <w:rFonts w:asciiTheme="minorEastAsia" w:hAnsiTheme="minorEastAsia" w:cs="標楷體"/>
                <w:color w:val="auto"/>
                <w:sz w:val="16"/>
                <w:szCs w:val="16"/>
              </w:rPr>
            </w:pPr>
            <w:r w:rsidRPr="00036281">
              <w:rPr>
                <w:rFonts w:asciiTheme="minorEastAsia" w:hAnsiTheme="minorEastAsia" w:cs="標楷體" w:hint="eastAsia"/>
                <w:color w:val="auto"/>
                <w:sz w:val="16"/>
                <w:szCs w:val="16"/>
              </w:rPr>
              <w:t>(1)日本：X-Japan，將作品揉合搖滾樂與古典音樂，屬於視覺系的團體，介紹其經典音樂作品。</w:t>
            </w:r>
          </w:p>
          <w:p w:rsidR="00036281" w:rsidRPr="00036281" w:rsidRDefault="00036281" w:rsidP="00036281">
            <w:pPr>
              <w:jc w:val="left"/>
              <w:rPr>
                <w:rFonts w:asciiTheme="minorEastAsia" w:hAnsiTheme="minorEastAsia" w:cs="標楷體"/>
                <w:color w:val="auto"/>
                <w:sz w:val="16"/>
                <w:szCs w:val="16"/>
              </w:rPr>
            </w:pPr>
            <w:r w:rsidRPr="00036281">
              <w:rPr>
                <w:rFonts w:asciiTheme="minorEastAsia" w:hAnsiTheme="minorEastAsia" w:cs="標楷體" w:hint="eastAsia"/>
                <w:color w:val="auto"/>
                <w:sz w:val="16"/>
                <w:szCs w:val="16"/>
              </w:rPr>
              <w:t>(2)香港：Beyond，介紹此樂團以粵語歌詞取代當時香港以英文為主流的搖滾樂，作品內容多以寫實為主。雖然解散，但經典作品傳唱度依舊不滅。</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036281" w:rsidRPr="00500692" w:rsidRDefault="00036281" w:rsidP="00036281">
            <w:pPr>
              <w:ind w:left="317" w:hanging="317"/>
              <w:jc w:val="center"/>
              <w:rPr>
                <w:rFonts w:ascii="標楷體" w:eastAsia="標楷體" w:hAnsi="標楷體" w:cs="標楷體"/>
                <w:color w:val="FF0000"/>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36281" w:rsidRPr="00500692" w:rsidRDefault="006B2A4A" w:rsidP="00036281">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6.欣賞評量</w:t>
            </w:r>
          </w:p>
          <w:p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7.討論評量</w:t>
            </w:r>
          </w:p>
          <w:p w:rsidR="00036281" w:rsidRPr="00500692" w:rsidRDefault="006B2A4A" w:rsidP="006B2A4A">
            <w:pPr>
              <w:ind w:left="-22" w:firstLine="0"/>
              <w:jc w:val="left"/>
              <w:rPr>
                <w:rFonts w:ascii="標楷體" w:eastAsia="標楷體" w:hAnsi="標楷體" w:cs="標楷體"/>
                <w:color w:val="FF0000"/>
                <w:sz w:val="24"/>
                <w:szCs w:val="24"/>
              </w:rPr>
            </w:pPr>
            <w:r w:rsidRPr="00E3155B">
              <w:rPr>
                <w:rFonts w:ascii="新細明體" w:hAnsi="新細明體" w:cs="新細明體"/>
                <w:sz w:val="16"/>
                <w:szCs w:val="16"/>
              </w:rPr>
              <w:t>8.學習檔案評量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2A4A" w:rsidRDefault="006B2A4A" w:rsidP="006B2A4A">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rsidR="006B2A4A" w:rsidRDefault="006B2A4A" w:rsidP="006B2A4A">
            <w:pPr>
              <w:snapToGrid w:val="0"/>
              <w:ind w:firstLine="0"/>
              <w:jc w:val="left"/>
              <w:rPr>
                <w:rFonts w:asciiTheme="minorEastAsia" w:hAnsiTheme="minorEastAsia"/>
                <w:sz w:val="16"/>
                <w:szCs w:val="16"/>
              </w:rPr>
            </w:pPr>
            <w:r>
              <w:rPr>
                <w:rFonts w:ascii="新細明體" w:hAnsi="新細明體" w:cs="新細明體"/>
                <w:sz w:val="16"/>
                <w:szCs w:val="16"/>
              </w:rPr>
              <w:t xml:space="preserve">性E3 </w:t>
            </w:r>
            <w:r w:rsidRPr="00E3155B">
              <w:rPr>
                <w:rFonts w:ascii="新細明體" w:hAnsi="新細明體" w:cs="新細明體"/>
                <w:sz w:val="16"/>
                <w:szCs w:val="16"/>
              </w:rPr>
              <w:t>覺察性別角色的刻板印象，了解家庭、學校與職業的分工，不應受性別的限制。</w:t>
            </w:r>
          </w:p>
          <w:p w:rsidR="006B2A4A" w:rsidRDefault="006B2A4A" w:rsidP="006B2A4A">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036281" w:rsidRPr="006B2A4A" w:rsidRDefault="006B2A4A" w:rsidP="006B2A4A">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人J6 </w:t>
            </w:r>
            <w:r w:rsidRPr="00E3155B">
              <w:rPr>
                <w:rFonts w:ascii="新細明體" w:hAnsi="新細明體" w:cs="新細明體"/>
                <w:sz w:val="16"/>
                <w:szCs w:val="16"/>
              </w:rPr>
              <w:t>正視社會中的各種歧視，並採取行動來關懷與保護弱勢。</w:t>
            </w:r>
          </w:p>
        </w:tc>
        <w:tc>
          <w:tcPr>
            <w:tcW w:w="1784" w:type="dxa"/>
            <w:tcBorders>
              <w:top w:val="single" w:sz="8" w:space="0" w:color="000000"/>
              <w:bottom w:val="single" w:sz="8" w:space="0" w:color="000000"/>
              <w:right w:val="single" w:sz="8" w:space="0" w:color="000000"/>
            </w:tcBorders>
          </w:tcPr>
          <w:p w:rsidR="006B2A4A" w:rsidRPr="00302609" w:rsidRDefault="006B2A4A" w:rsidP="006B2A4A">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6B2A4A" w:rsidRDefault="006B2A4A" w:rsidP="006B2A4A">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p>
          <w:p w:rsidR="006B2A4A" w:rsidRPr="00C20155" w:rsidRDefault="006B2A4A" w:rsidP="006B2A4A">
            <w:pPr>
              <w:adjustRightInd w:val="0"/>
              <w:snapToGrid w:val="0"/>
              <w:spacing w:line="0" w:lineRule="atLeast"/>
              <w:ind w:left="80" w:hangingChars="50" w:hanging="80"/>
              <w:jc w:val="left"/>
              <w:rPr>
                <w:rFonts w:asciiTheme="minorEastAsia" w:hAnsiTheme="minorEastAsia" w:cs="標楷體"/>
                <w:sz w:val="16"/>
                <w:szCs w:val="16"/>
              </w:rPr>
            </w:pPr>
            <w:r w:rsidRPr="00E3155B">
              <w:rPr>
                <w:rFonts w:ascii="新細明體" w:hAnsi="新細明體" w:cs="新細明體"/>
                <w:sz w:val="16"/>
                <w:szCs w:val="16"/>
              </w:rPr>
              <w:t>公民與社會</w:t>
            </w:r>
          </w:p>
          <w:p w:rsidR="00036281" w:rsidRPr="00500692" w:rsidRDefault="006B2A4A" w:rsidP="006B2A4A">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B2A4A" w:rsidRPr="00500692"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6B2A4A" w:rsidRPr="00B26C28" w:rsidRDefault="006B2A4A" w:rsidP="00036281">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6B2A4A" w:rsidRDefault="006B2A4A" w:rsidP="006B2A4A">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rsidR="006B2A4A" w:rsidRDefault="006B2A4A" w:rsidP="006B2A4A">
            <w:pPr>
              <w:snapToGrid w:val="0"/>
              <w:ind w:firstLine="0"/>
              <w:jc w:val="left"/>
              <w:rPr>
                <w:rFonts w:asciiTheme="minorEastAsia" w:hAnsiTheme="minorEastAsia"/>
                <w:sz w:val="16"/>
                <w:szCs w:val="16"/>
              </w:rPr>
            </w:pPr>
            <w:r>
              <w:rPr>
                <w:rFonts w:ascii="新細明體" w:hAnsi="新細明體" w:cs="新細明體"/>
                <w:sz w:val="16"/>
                <w:szCs w:val="16"/>
              </w:rPr>
              <w:t xml:space="preserve">視A-Ⅳ-3 </w:t>
            </w:r>
            <w:r w:rsidRPr="00B64947">
              <w:rPr>
                <w:rFonts w:ascii="新細明體" w:hAnsi="新細明體" w:cs="新細明體"/>
                <w:sz w:val="16"/>
                <w:szCs w:val="16"/>
              </w:rPr>
              <w:t>在地及各族群藝術、全球藝術。</w:t>
            </w:r>
          </w:p>
          <w:p w:rsidR="006B2A4A" w:rsidRDefault="006B2A4A" w:rsidP="006B2A4A">
            <w:pPr>
              <w:snapToGrid w:val="0"/>
              <w:ind w:firstLine="0"/>
              <w:jc w:val="left"/>
              <w:rPr>
                <w:rFonts w:ascii="新細明體" w:hAnsi="新細明體" w:cs="新細明體"/>
                <w:sz w:val="16"/>
                <w:szCs w:val="16"/>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B2A4A" w:rsidRDefault="006B2A4A" w:rsidP="006B2A4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rsidR="006B2A4A" w:rsidRDefault="006B2A4A" w:rsidP="006B2A4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rsidR="006B2A4A" w:rsidRDefault="006B2A4A" w:rsidP="006B2A4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視2-Ⅳ-3 </w:t>
            </w:r>
            <w:r w:rsidRPr="00B64947">
              <w:rPr>
                <w:rFonts w:ascii="新細明體" w:hAnsi="新細明體" w:cs="新細明體"/>
                <w:snapToGrid w:val="0"/>
                <w:sz w:val="16"/>
                <w:szCs w:val="16"/>
              </w:rPr>
              <w:t>能理解藝術產物的功能與價值，以拓展多元視野。</w:t>
            </w:r>
          </w:p>
          <w:p w:rsidR="006B2A4A" w:rsidRDefault="006B2A4A" w:rsidP="006B2A4A">
            <w:pPr>
              <w:snapToGrid w:val="0"/>
              <w:ind w:firstLine="0"/>
              <w:jc w:val="left"/>
              <w:rPr>
                <w:rFonts w:ascii="新細明體" w:hAnsi="新細明體" w:cs="新細明體"/>
                <w:snapToGrid w:val="0"/>
                <w:sz w:val="16"/>
                <w:szCs w:val="16"/>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2A4A" w:rsidRDefault="006B2A4A" w:rsidP="00036281">
            <w:pPr>
              <w:jc w:val="left"/>
              <w:rPr>
                <w:rFonts w:asciiTheme="minorEastAsia" w:hAnsiTheme="minorEastAsia" w:cs="標楷體"/>
                <w:color w:val="auto"/>
                <w:sz w:val="16"/>
                <w:szCs w:val="16"/>
              </w:rPr>
            </w:pPr>
            <w:r w:rsidRPr="006B2A4A">
              <w:rPr>
                <w:rFonts w:asciiTheme="minorEastAsia" w:hAnsiTheme="minorEastAsia" w:cs="標楷體" w:hint="eastAsia"/>
                <w:color w:val="auto"/>
                <w:sz w:val="16"/>
                <w:szCs w:val="16"/>
              </w:rPr>
              <w:t>視覺藝術</w:t>
            </w:r>
            <w:r>
              <w:rPr>
                <w:rFonts w:asciiTheme="minorEastAsia" w:hAnsiTheme="minorEastAsia" w:cs="標楷體"/>
                <w:color w:val="auto"/>
                <w:sz w:val="16"/>
                <w:szCs w:val="16"/>
              </w:rPr>
              <w:t>-</w:t>
            </w:r>
            <w:r w:rsidRPr="006B2A4A">
              <w:rPr>
                <w:rFonts w:asciiTheme="minorEastAsia" w:hAnsiTheme="minorEastAsia" w:cs="標楷體" w:hint="eastAsia"/>
                <w:color w:val="auto"/>
                <w:sz w:val="16"/>
                <w:szCs w:val="16"/>
              </w:rPr>
              <w:t>第二課建築中的話語</w:t>
            </w:r>
          </w:p>
          <w:p w:rsidR="006B2A4A" w:rsidRPr="006B2A4A" w:rsidRDefault="006B2A4A" w:rsidP="006B2A4A">
            <w:pPr>
              <w:jc w:val="left"/>
              <w:rPr>
                <w:rFonts w:asciiTheme="minorEastAsia" w:hAnsiTheme="minorEastAsia" w:cs="標楷體"/>
                <w:color w:val="auto"/>
                <w:sz w:val="16"/>
                <w:szCs w:val="16"/>
              </w:rPr>
            </w:pPr>
            <w:r w:rsidRPr="006B2A4A">
              <w:rPr>
                <w:rFonts w:asciiTheme="minorEastAsia" w:hAnsiTheme="minorEastAsia" w:cs="標楷體" w:hint="eastAsia"/>
                <w:color w:val="auto"/>
                <w:sz w:val="16"/>
                <w:szCs w:val="16"/>
              </w:rPr>
              <w:t>1.教師藉由範例教材或提問，引導學生進行小組創意思考：生活物件可以什麼方式組合？可以有幾種堆疊方式？怎樣的堆疊才不會傾倒和散開？不會傾倒和散開的關鍵是什麼？</w:t>
            </w:r>
          </w:p>
          <w:p w:rsidR="006B2A4A" w:rsidRPr="006B2A4A" w:rsidRDefault="006B2A4A" w:rsidP="006B2A4A">
            <w:pPr>
              <w:jc w:val="left"/>
              <w:rPr>
                <w:rFonts w:asciiTheme="minorEastAsia" w:hAnsiTheme="minorEastAsia" w:cs="標楷體"/>
                <w:color w:val="auto"/>
                <w:sz w:val="16"/>
                <w:szCs w:val="16"/>
              </w:rPr>
            </w:pPr>
            <w:r w:rsidRPr="006B2A4A">
              <w:rPr>
                <w:rFonts w:asciiTheme="minorEastAsia" w:hAnsiTheme="minorEastAsia" w:cs="標楷體" w:hint="eastAsia"/>
                <w:color w:val="auto"/>
                <w:sz w:val="16"/>
                <w:szCs w:val="16"/>
              </w:rPr>
              <w:t>2.請各小組選定單一物件，並決定物件疊加的方式完成立體造形。</w:t>
            </w:r>
          </w:p>
          <w:p w:rsidR="006B2A4A" w:rsidRPr="006B2A4A" w:rsidRDefault="006B2A4A" w:rsidP="006B2A4A">
            <w:pPr>
              <w:jc w:val="left"/>
              <w:rPr>
                <w:rFonts w:asciiTheme="minorEastAsia" w:hAnsiTheme="minorEastAsia" w:cs="標楷體"/>
                <w:color w:val="auto"/>
                <w:sz w:val="16"/>
                <w:szCs w:val="16"/>
              </w:rPr>
            </w:pPr>
            <w:r w:rsidRPr="006B2A4A">
              <w:rPr>
                <w:rFonts w:asciiTheme="minorEastAsia" w:hAnsiTheme="minorEastAsia" w:cs="標楷體" w:hint="eastAsia"/>
                <w:color w:val="auto"/>
                <w:sz w:val="16"/>
                <w:szCs w:val="16"/>
              </w:rPr>
              <w:t>3.學生利用課堂時間，思考建築的造形與功能，表達理想中的建築造形，完成課本的課堂學習。</w:t>
            </w:r>
          </w:p>
          <w:p w:rsidR="006B2A4A" w:rsidRPr="006B2A4A" w:rsidRDefault="006B2A4A" w:rsidP="006B2A4A">
            <w:pPr>
              <w:jc w:val="left"/>
              <w:rPr>
                <w:rFonts w:asciiTheme="minorEastAsia" w:hAnsiTheme="minorEastAsia" w:cs="標楷體"/>
                <w:color w:val="auto"/>
                <w:sz w:val="16"/>
                <w:szCs w:val="16"/>
              </w:rPr>
            </w:pPr>
            <w:r w:rsidRPr="006B2A4A">
              <w:rPr>
                <w:rFonts w:asciiTheme="minorEastAsia" w:hAnsiTheme="minorEastAsia" w:cs="標楷體" w:hint="eastAsia"/>
                <w:color w:val="auto"/>
                <w:sz w:val="16"/>
                <w:szCs w:val="16"/>
              </w:rPr>
              <w:t>4.教師於課堂中個別指導，適時進行口頭引導或實作示範。</w:t>
            </w:r>
          </w:p>
          <w:p w:rsidR="006B2A4A" w:rsidRPr="006B2A4A" w:rsidRDefault="006B2A4A" w:rsidP="006B2A4A">
            <w:pPr>
              <w:jc w:val="left"/>
              <w:rPr>
                <w:rFonts w:asciiTheme="minorEastAsia" w:hAnsiTheme="minorEastAsia" w:cs="標楷體"/>
                <w:color w:val="auto"/>
                <w:sz w:val="16"/>
                <w:szCs w:val="16"/>
              </w:rPr>
            </w:pPr>
            <w:r w:rsidRPr="006B2A4A">
              <w:rPr>
                <w:rFonts w:asciiTheme="minorEastAsia" w:hAnsiTheme="minorEastAsia" w:cs="標楷體" w:hint="eastAsia"/>
                <w:color w:val="auto"/>
                <w:sz w:val="16"/>
                <w:szCs w:val="16"/>
              </w:rPr>
              <w:t>5.創作完成後，請學生展示完成的作品，並說明創作理念，分享創作過程。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6B2A4A" w:rsidRPr="00D9631C" w:rsidRDefault="006B2A4A" w:rsidP="00036281">
            <w:pPr>
              <w:ind w:left="317" w:hanging="317"/>
              <w:jc w:val="center"/>
              <w:rPr>
                <w:rFonts w:asciiTheme="minorEastAsia" w:hAnsiTheme="minorEastAsia" w:cs="標楷體"/>
                <w:color w:val="000000" w:themeColor="text1"/>
                <w:sz w:val="16"/>
                <w:szCs w:val="16"/>
              </w:rPr>
            </w:pPr>
            <w:r>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2A4A" w:rsidRPr="00B64947" w:rsidRDefault="006B2A4A" w:rsidP="00036281">
            <w:pPr>
              <w:ind w:left="92" w:hanging="7"/>
              <w:jc w:val="left"/>
              <w:rPr>
                <w:rFonts w:ascii="新細明體" w:hAnsi="新細明體" w:cs="新細明體"/>
                <w:snapToGrid w:val="0"/>
                <w:sz w:val="16"/>
                <w:szCs w:val="16"/>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rsidR="006B2A4A" w:rsidRPr="00E3155B" w:rsidRDefault="006B2A4A" w:rsidP="006B2A4A">
            <w:pPr>
              <w:snapToGrid w:val="0"/>
              <w:ind w:firstLine="0"/>
              <w:jc w:val="left"/>
              <w:rPr>
                <w:rFonts w:asciiTheme="minorEastAsia" w:hAnsiTheme="minorEastAsia"/>
                <w:sz w:val="16"/>
                <w:szCs w:val="16"/>
              </w:rPr>
            </w:pPr>
            <w:r w:rsidRPr="00E3155B">
              <w:rPr>
                <w:rFonts w:ascii="新細明體" w:hAnsi="新細明體" w:cs="新細明體"/>
                <w:sz w:val="16"/>
                <w:szCs w:val="16"/>
              </w:rPr>
              <w:t>3.實作評量</w:t>
            </w:r>
          </w:p>
          <w:p w:rsidR="006B2A4A" w:rsidRPr="00E3155B" w:rsidRDefault="006B2A4A" w:rsidP="006B2A4A">
            <w:pPr>
              <w:snapToGrid w:val="0"/>
              <w:ind w:firstLine="0"/>
              <w:jc w:val="left"/>
              <w:rPr>
                <w:rFonts w:ascii="新細明體" w:hAnsi="新細明體" w:cs="新細明體"/>
                <w:sz w:val="16"/>
                <w:szCs w:val="16"/>
              </w:rPr>
            </w:pPr>
            <w:r w:rsidRPr="00E3155B">
              <w:rPr>
                <w:rFonts w:ascii="新細明體" w:hAnsi="新細明體" w:cs="新細明體"/>
                <w:sz w:val="16"/>
                <w:szCs w:val="16"/>
              </w:rPr>
              <w:t>4.學習單評量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B2A4A" w:rsidRDefault="006B2A4A" w:rsidP="006B2A4A">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6B2A4A" w:rsidRDefault="006B2A4A" w:rsidP="006B2A4A">
            <w:pPr>
              <w:snapToGrid w:val="0"/>
              <w:ind w:firstLine="0"/>
              <w:jc w:val="left"/>
              <w:rPr>
                <w:rFonts w:ascii="新細明體" w:hAnsi="新細明體" w:cs="新細明體"/>
                <w:sz w:val="16"/>
                <w:szCs w:val="16"/>
              </w:rPr>
            </w:pPr>
            <w:r>
              <w:rPr>
                <w:rFonts w:ascii="新細明體" w:hAnsi="新細明體" w:cs="新細明體"/>
                <w:sz w:val="16"/>
                <w:szCs w:val="16"/>
              </w:rPr>
              <w:t xml:space="preserve">環J4 </w:t>
            </w:r>
            <w:r w:rsidRPr="00E3155B">
              <w:rPr>
                <w:rFonts w:ascii="新細明體" w:hAnsi="新細明體" w:cs="新細明體"/>
                <w:sz w:val="16"/>
                <w:szCs w:val="16"/>
              </w:rPr>
              <w:t>了解永續發展的意義(環境、社會、與經濟的均衡發展)與原則。</w:t>
            </w:r>
          </w:p>
        </w:tc>
        <w:tc>
          <w:tcPr>
            <w:tcW w:w="1784" w:type="dxa"/>
            <w:tcBorders>
              <w:top w:val="single" w:sz="8" w:space="0" w:color="000000"/>
              <w:bottom w:val="single" w:sz="8" w:space="0" w:color="000000"/>
              <w:right w:val="single" w:sz="8" w:space="0" w:color="000000"/>
            </w:tcBorders>
          </w:tcPr>
          <w:p w:rsidR="006B2A4A" w:rsidRPr="00302609" w:rsidRDefault="006B2A4A" w:rsidP="006B2A4A">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6B2A4A" w:rsidRPr="00C20155" w:rsidRDefault="006B2A4A" w:rsidP="006B2A4A">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6B2A4A">
              <w:rPr>
                <w:rFonts w:asciiTheme="minorEastAsia" w:hAnsiTheme="minorEastAsia" w:cs="標楷體" w:hint="eastAsia"/>
                <w:sz w:val="16"/>
                <w:szCs w:val="16"/>
              </w:rPr>
              <w:t>綜合活動</w:t>
            </w:r>
          </w:p>
          <w:p w:rsidR="006B2A4A" w:rsidRDefault="006B2A4A" w:rsidP="006B2A4A">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167F96" w:rsidRPr="00500692"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7F96" w:rsidRPr="00B26C28" w:rsidRDefault="00167F96" w:rsidP="00167F96">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167F96" w:rsidRDefault="00167F96" w:rsidP="00167F96">
            <w:pPr>
              <w:snapToGrid w:val="0"/>
              <w:ind w:firstLine="0"/>
              <w:jc w:val="left"/>
              <w:rPr>
                <w:rFonts w:asciiTheme="minorEastAsia" w:hAnsiTheme="minorEastAsia"/>
                <w:sz w:val="16"/>
                <w:szCs w:val="16"/>
              </w:rPr>
            </w:pPr>
            <w:r>
              <w:rPr>
                <w:rFonts w:ascii="新細明體" w:hAnsi="新細明體" w:cs="新細明體"/>
                <w:sz w:val="16"/>
                <w:szCs w:val="16"/>
              </w:rPr>
              <w:t>表E-Ⅳ-1 聲音、身體、情感、時間、空間、勁力、即興、動作等戲劇或舞蹈元素。</w:t>
            </w:r>
          </w:p>
          <w:p w:rsidR="00167F96" w:rsidRDefault="00167F96" w:rsidP="00167F96">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3155B">
              <w:rPr>
                <w:rFonts w:ascii="新細明體" w:hAnsi="新細明體" w:cs="新細明體"/>
                <w:sz w:val="16"/>
                <w:szCs w:val="16"/>
              </w:rPr>
              <w:t>肢體動作與語彙、角色建立</w:t>
            </w:r>
            <w:r>
              <w:rPr>
                <w:rFonts w:ascii="新細明體" w:hAnsi="新細明體" w:cs="新細明體"/>
                <w:sz w:val="16"/>
                <w:szCs w:val="16"/>
              </w:rPr>
              <w:t>與</w:t>
            </w:r>
            <w:r w:rsidRPr="00E3155B">
              <w:rPr>
                <w:rFonts w:ascii="新細明體" w:hAnsi="新細明體" w:cs="新細明體"/>
                <w:sz w:val="16"/>
                <w:szCs w:val="16"/>
              </w:rPr>
              <w:t>表演、各類型文本分析與創作。</w:t>
            </w:r>
          </w:p>
          <w:p w:rsidR="00167F96" w:rsidRDefault="00167F96" w:rsidP="00167F96">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470B10">
              <w:rPr>
                <w:rFonts w:ascii="新細明體" w:hAnsi="新細明體" w:cs="新細明體"/>
                <w:sz w:val="16"/>
                <w:szCs w:val="16"/>
              </w:rPr>
              <w:t>表演藝術與生活美學、</w:t>
            </w:r>
            <w:r w:rsidRPr="00470B10">
              <w:rPr>
                <w:rFonts w:ascii="新細明體" w:hAnsi="新細明體" w:cs="新細明體"/>
                <w:sz w:val="16"/>
                <w:szCs w:val="16"/>
              </w:rPr>
              <w:lastRenderedPageBreak/>
              <w:t>在地文化及特定場域的演出連結。</w:t>
            </w:r>
          </w:p>
          <w:p w:rsidR="00167F96" w:rsidRDefault="00167F96" w:rsidP="00167F96">
            <w:pPr>
              <w:snapToGrid w:val="0"/>
              <w:ind w:firstLine="0"/>
              <w:jc w:val="left"/>
              <w:rPr>
                <w:rFonts w:asciiTheme="minorEastAsia" w:hAnsiTheme="minorEastAsia"/>
                <w:sz w:val="16"/>
                <w:szCs w:val="16"/>
              </w:rPr>
            </w:pPr>
            <w:r>
              <w:rPr>
                <w:rFonts w:ascii="新細明體" w:hAnsi="新細明體" w:cs="新細明體"/>
                <w:sz w:val="16"/>
                <w:szCs w:val="16"/>
              </w:rPr>
              <w:t>表A-Ⅳ-2 在地及各族群、東西方、傳統與當代表演藝術之類型、代表作品與人物。</w:t>
            </w:r>
          </w:p>
          <w:p w:rsidR="00167F96" w:rsidRDefault="00167F96" w:rsidP="00167F96">
            <w:pPr>
              <w:snapToGrid w:val="0"/>
              <w:ind w:firstLine="0"/>
              <w:jc w:val="left"/>
              <w:rPr>
                <w:rFonts w:asciiTheme="minorEastAsia" w:hAnsiTheme="minorEastAsia"/>
                <w:sz w:val="16"/>
                <w:szCs w:val="16"/>
              </w:rPr>
            </w:pPr>
            <w:r>
              <w:rPr>
                <w:rFonts w:ascii="新細明體" w:hAnsi="新細明體" w:cs="新細明體"/>
                <w:sz w:val="16"/>
                <w:szCs w:val="16"/>
              </w:rPr>
              <w:t xml:space="preserve">表P-Ⅳ-2 </w:t>
            </w:r>
            <w:r w:rsidRPr="00470B10">
              <w:rPr>
                <w:rFonts w:ascii="新細明體" w:hAnsi="新細明體" w:cs="新細明體"/>
                <w:sz w:val="16"/>
                <w:szCs w:val="16"/>
              </w:rPr>
              <w:t>應用戲劇、應用劇場與應用舞蹈等多元形式。</w:t>
            </w:r>
          </w:p>
          <w:p w:rsidR="00167F96" w:rsidRDefault="00167F96" w:rsidP="00167F96">
            <w:pPr>
              <w:snapToGrid w:val="0"/>
              <w:ind w:firstLine="0"/>
              <w:jc w:val="left"/>
              <w:rPr>
                <w:rFonts w:asciiTheme="minorEastAsia" w:hAnsiTheme="minorEastAsia"/>
                <w:sz w:val="16"/>
                <w:szCs w:val="16"/>
              </w:rPr>
            </w:pPr>
            <w:r>
              <w:rPr>
                <w:rFonts w:ascii="新細明體" w:hAnsi="新細明體" w:cs="新細明體"/>
                <w:sz w:val="16"/>
                <w:szCs w:val="16"/>
              </w:rPr>
              <w:t xml:space="preserve">表P-Ⅳ-4 </w:t>
            </w:r>
            <w:r w:rsidRPr="00470B10">
              <w:rPr>
                <w:rFonts w:ascii="新細明體" w:hAnsi="新細明體" w:cs="新細明體"/>
                <w:sz w:val="16"/>
                <w:szCs w:val="16"/>
              </w:rPr>
              <w:t>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7F96" w:rsidRDefault="00167F96" w:rsidP="00167F96">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表1-Ⅳ-1 </w:t>
            </w:r>
            <w:r w:rsidRPr="00470B10">
              <w:rPr>
                <w:rFonts w:ascii="新細明體" w:hAnsi="新細明體" w:cs="新細明體"/>
                <w:snapToGrid w:val="0"/>
                <w:sz w:val="16"/>
                <w:szCs w:val="16"/>
              </w:rPr>
              <w:t>能運用特定元素、形式、技巧與肢體語彙表現想法，發展多元能力，並在劇場中呈現。</w:t>
            </w:r>
          </w:p>
          <w:p w:rsidR="00167F96" w:rsidRDefault="00167F96" w:rsidP="00167F96">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表1-Ⅳ-2 </w:t>
            </w:r>
            <w:r w:rsidRPr="00470B10">
              <w:rPr>
                <w:rFonts w:ascii="新細明體" w:hAnsi="新細明體" w:cs="新細明體"/>
                <w:snapToGrid w:val="0"/>
                <w:sz w:val="16"/>
                <w:szCs w:val="16"/>
              </w:rPr>
              <w:t>能理解表演的形式、文本與表現技巧並創作發表。</w:t>
            </w:r>
          </w:p>
          <w:p w:rsidR="00167F96" w:rsidRDefault="00167F96" w:rsidP="00167F96">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表2-Ⅳ-1 </w:t>
            </w:r>
            <w:r w:rsidRPr="00470B10">
              <w:rPr>
                <w:rFonts w:ascii="新細明體" w:hAnsi="新細明體" w:cs="新細明體"/>
                <w:snapToGrid w:val="0"/>
                <w:sz w:val="16"/>
                <w:szCs w:val="16"/>
              </w:rPr>
              <w:t>能覺察並感受創作與美感經驗的關聯。</w:t>
            </w:r>
          </w:p>
          <w:p w:rsidR="00167F96" w:rsidRDefault="00167F96" w:rsidP="00167F96">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表2-Ⅳ-2 </w:t>
            </w:r>
            <w:r w:rsidRPr="00470B10">
              <w:rPr>
                <w:rFonts w:ascii="新細明體" w:hAnsi="新細明體" w:cs="新細明體"/>
                <w:snapToGrid w:val="0"/>
                <w:sz w:val="16"/>
                <w:szCs w:val="16"/>
              </w:rPr>
              <w:t>能體認各種表演藝術發展脈絡、</w:t>
            </w:r>
            <w:r w:rsidRPr="00470B10">
              <w:rPr>
                <w:rFonts w:ascii="新細明體" w:hAnsi="新細明體" w:cs="新細明體"/>
                <w:snapToGrid w:val="0"/>
                <w:sz w:val="16"/>
                <w:szCs w:val="16"/>
              </w:rPr>
              <w:lastRenderedPageBreak/>
              <w:t>文化內涵及代表人物。</w:t>
            </w:r>
          </w:p>
          <w:p w:rsidR="00167F96" w:rsidRDefault="00167F96" w:rsidP="00167F96">
            <w:pPr>
              <w:snapToGrid w:val="0"/>
              <w:ind w:firstLine="0"/>
              <w:jc w:val="left"/>
              <w:rPr>
                <w:rFonts w:ascii="新細明體" w:hAnsi="新細明體"/>
                <w:snapToGrid w:val="0"/>
                <w:sz w:val="16"/>
                <w:szCs w:val="16"/>
              </w:rPr>
            </w:pPr>
            <w:r>
              <w:rPr>
                <w:rFonts w:ascii="新細明體" w:hAnsi="新細明體" w:cs="新細明體"/>
                <w:snapToGrid w:val="0"/>
                <w:sz w:val="16"/>
                <w:szCs w:val="16"/>
              </w:rPr>
              <w:t>表3-Ⅳ-1 能運用劇場相關技術，有計畫的排練與展演。</w:t>
            </w:r>
          </w:p>
          <w:p w:rsidR="00167F96" w:rsidRDefault="00167F96" w:rsidP="00167F96">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470B10">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7F96" w:rsidRDefault="00167F96" w:rsidP="00167F96">
            <w:pPr>
              <w:jc w:val="left"/>
              <w:rPr>
                <w:rFonts w:asciiTheme="minorEastAsia" w:hAnsiTheme="minorEastAsia" w:cs="標楷體"/>
                <w:color w:val="auto"/>
                <w:sz w:val="16"/>
                <w:szCs w:val="16"/>
              </w:rPr>
            </w:pPr>
            <w:r w:rsidRPr="00167F96">
              <w:rPr>
                <w:rFonts w:asciiTheme="minorEastAsia" w:hAnsiTheme="minorEastAsia" w:cs="標楷體" w:hint="eastAsia"/>
                <w:color w:val="auto"/>
                <w:sz w:val="16"/>
                <w:szCs w:val="16"/>
              </w:rPr>
              <w:lastRenderedPageBreak/>
              <w:t>表演藝術</w:t>
            </w:r>
            <w:r>
              <w:rPr>
                <w:rFonts w:asciiTheme="minorEastAsia" w:hAnsiTheme="minorEastAsia" w:cs="標楷體"/>
                <w:color w:val="auto"/>
                <w:sz w:val="16"/>
                <w:szCs w:val="16"/>
              </w:rPr>
              <w:t>-</w:t>
            </w:r>
            <w:r w:rsidRPr="00167F96">
              <w:rPr>
                <w:rFonts w:asciiTheme="minorEastAsia" w:hAnsiTheme="minorEastAsia" w:cs="標楷體" w:hint="eastAsia"/>
                <w:color w:val="auto"/>
                <w:sz w:val="16"/>
                <w:szCs w:val="16"/>
              </w:rPr>
              <w:t>第十課 大開舞界</w:t>
            </w:r>
          </w:p>
          <w:p w:rsidR="00167F96" w:rsidRPr="00167F96" w:rsidRDefault="00167F96" w:rsidP="00167F96">
            <w:pPr>
              <w:jc w:val="left"/>
              <w:rPr>
                <w:rFonts w:asciiTheme="minorEastAsia" w:hAnsiTheme="minorEastAsia" w:cs="標楷體"/>
                <w:color w:val="auto"/>
                <w:sz w:val="16"/>
                <w:szCs w:val="16"/>
              </w:rPr>
            </w:pPr>
            <w:r w:rsidRPr="00167F96">
              <w:rPr>
                <w:rFonts w:asciiTheme="minorEastAsia" w:hAnsiTheme="minorEastAsia" w:cs="標楷體" w:hint="eastAsia"/>
                <w:color w:val="auto"/>
                <w:sz w:val="16"/>
                <w:szCs w:val="16"/>
              </w:rPr>
              <w:t>1.介紹與欣賞森巴舞作品。</w:t>
            </w:r>
          </w:p>
          <w:p w:rsidR="00167F96" w:rsidRPr="00167F96" w:rsidRDefault="00167F96" w:rsidP="00167F96">
            <w:pPr>
              <w:jc w:val="left"/>
              <w:rPr>
                <w:rFonts w:asciiTheme="minorEastAsia" w:hAnsiTheme="minorEastAsia" w:cs="標楷體"/>
                <w:color w:val="auto"/>
                <w:sz w:val="16"/>
                <w:szCs w:val="16"/>
              </w:rPr>
            </w:pPr>
            <w:r w:rsidRPr="00167F96">
              <w:rPr>
                <w:rFonts w:asciiTheme="minorEastAsia" w:hAnsiTheme="minorEastAsia" w:cs="標楷體" w:hint="eastAsia"/>
                <w:color w:val="auto"/>
                <w:sz w:val="16"/>
                <w:szCs w:val="16"/>
              </w:rPr>
              <w:t>2.介紹與欣賞夏威夷草裙舞作品。</w:t>
            </w:r>
          </w:p>
          <w:p w:rsidR="00167F96" w:rsidRPr="00167F96" w:rsidRDefault="00167F96" w:rsidP="00167F96">
            <w:pPr>
              <w:jc w:val="left"/>
              <w:rPr>
                <w:rFonts w:asciiTheme="minorEastAsia" w:hAnsiTheme="minorEastAsia" w:cs="標楷體"/>
                <w:color w:val="auto"/>
                <w:sz w:val="16"/>
                <w:szCs w:val="16"/>
              </w:rPr>
            </w:pPr>
            <w:r w:rsidRPr="00167F96">
              <w:rPr>
                <w:rFonts w:asciiTheme="minorEastAsia" w:hAnsiTheme="minorEastAsia" w:cs="標楷體" w:hint="eastAsia"/>
                <w:color w:val="auto"/>
                <w:sz w:val="16"/>
                <w:szCs w:val="16"/>
              </w:rPr>
              <w:t>3.認識臺灣的藝術節活動，透過在地生活欣賞世界舞蹈活動。</w:t>
            </w:r>
          </w:p>
          <w:p w:rsidR="00167F96" w:rsidRPr="00167F96" w:rsidRDefault="00167F96" w:rsidP="00167F96">
            <w:pPr>
              <w:jc w:val="left"/>
              <w:rPr>
                <w:rFonts w:asciiTheme="minorEastAsia" w:hAnsiTheme="minorEastAsia" w:cs="標楷體"/>
                <w:color w:val="auto"/>
                <w:sz w:val="16"/>
                <w:szCs w:val="16"/>
              </w:rPr>
            </w:pPr>
            <w:r w:rsidRPr="00167F96">
              <w:rPr>
                <w:rFonts w:asciiTheme="minorEastAsia" w:hAnsiTheme="minorEastAsia" w:cs="標楷體" w:hint="eastAsia"/>
                <w:color w:val="auto"/>
                <w:sz w:val="16"/>
                <w:szCs w:val="16"/>
              </w:rPr>
              <w:t>4.學生可將本課所學習的各國舞蹈，運用隊形變化、動作重組等以簡單的方式呈現。</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167F96" w:rsidRPr="00D9631C" w:rsidRDefault="00167F96" w:rsidP="00167F96">
            <w:pPr>
              <w:ind w:left="317" w:hanging="317"/>
              <w:jc w:val="center"/>
              <w:rPr>
                <w:rFonts w:asciiTheme="minorEastAsia" w:hAnsiTheme="minorEastAsia" w:cs="標楷體"/>
                <w:color w:val="000000" w:themeColor="text1"/>
                <w:sz w:val="16"/>
                <w:szCs w:val="16"/>
              </w:rPr>
            </w:pPr>
            <w:r>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7F96" w:rsidRPr="00B64947" w:rsidRDefault="00167F96" w:rsidP="00167F96">
            <w:pPr>
              <w:ind w:left="92" w:hanging="7"/>
              <w:jc w:val="left"/>
              <w:rPr>
                <w:rFonts w:ascii="新細明體" w:hAnsi="新細明體" w:cs="新細明體"/>
                <w:snapToGrid w:val="0"/>
                <w:sz w:val="16"/>
                <w:szCs w:val="16"/>
              </w:rPr>
            </w:pPr>
            <w:r w:rsidRPr="00820826">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7F96" w:rsidRPr="00E3155B" w:rsidRDefault="00167F96" w:rsidP="00167F96">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167F96" w:rsidRPr="00E3155B" w:rsidRDefault="00167F96" w:rsidP="00167F96">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rsidR="00167F96" w:rsidRPr="00E3155B" w:rsidRDefault="00167F96" w:rsidP="00167F96">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rsidR="00167F96" w:rsidRPr="00E3155B" w:rsidRDefault="00167F96" w:rsidP="00167F96">
            <w:pPr>
              <w:snapToGrid w:val="0"/>
              <w:ind w:firstLine="0"/>
              <w:jc w:val="left"/>
              <w:rPr>
                <w:rFonts w:asciiTheme="minorEastAsia" w:hAnsiTheme="minorEastAsia"/>
                <w:sz w:val="16"/>
                <w:szCs w:val="16"/>
              </w:rPr>
            </w:pPr>
            <w:r w:rsidRPr="00E3155B">
              <w:rPr>
                <w:rFonts w:ascii="新細明體" w:hAnsi="新細明體" w:cs="新細明體"/>
                <w:sz w:val="16"/>
                <w:szCs w:val="16"/>
              </w:rPr>
              <w:t>4.表現評量</w:t>
            </w:r>
          </w:p>
          <w:p w:rsidR="00167F96" w:rsidRPr="00E3155B" w:rsidRDefault="00167F96" w:rsidP="00167F96">
            <w:pPr>
              <w:snapToGrid w:val="0"/>
              <w:ind w:firstLine="0"/>
              <w:jc w:val="left"/>
              <w:rPr>
                <w:rFonts w:asciiTheme="minorEastAsia" w:hAnsiTheme="minorEastAsia"/>
                <w:sz w:val="16"/>
                <w:szCs w:val="16"/>
              </w:rPr>
            </w:pPr>
            <w:r w:rsidRPr="00E3155B">
              <w:rPr>
                <w:rFonts w:ascii="新細明體" w:hAnsi="新細明體" w:cs="新細明體"/>
                <w:sz w:val="16"/>
                <w:szCs w:val="16"/>
              </w:rPr>
              <w:t>5.實作評量</w:t>
            </w:r>
          </w:p>
          <w:p w:rsidR="00167F96" w:rsidRPr="00E3155B" w:rsidRDefault="00167F96" w:rsidP="00167F96">
            <w:pPr>
              <w:snapToGrid w:val="0"/>
              <w:ind w:firstLine="0"/>
              <w:jc w:val="left"/>
              <w:rPr>
                <w:rFonts w:asciiTheme="minorEastAsia" w:hAnsiTheme="minorEastAsia"/>
                <w:sz w:val="16"/>
                <w:szCs w:val="16"/>
              </w:rPr>
            </w:pPr>
            <w:r>
              <w:rPr>
                <w:rFonts w:ascii="新細明體" w:hAnsi="新細明體" w:cs="新細明體"/>
                <w:sz w:val="16"/>
                <w:szCs w:val="16"/>
              </w:rPr>
              <w:t>6.</w:t>
            </w:r>
            <w:r w:rsidRPr="00E3155B">
              <w:rPr>
                <w:rFonts w:ascii="新細明體" w:hAnsi="新細明體" w:cs="新細明體"/>
                <w:sz w:val="16"/>
                <w:szCs w:val="16"/>
              </w:rPr>
              <w:t>欣賞評量</w:t>
            </w:r>
          </w:p>
          <w:p w:rsidR="00167F96" w:rsidRPr="00E3155B" w:rsidRDefault="00167F96" w:rsidP="00167F96">
            <w:pPr>
              <w:snapToGrid w:val="0"/>
              <w:ind w:firstLine="0"/>
              <w:jc w:val="left"/>
              <w:rPr>
                <w:rFonts w:ascii="新細明體" w:hAnsi="新細明體" w:cs="新細明體"/>
                <w:sz w:val="16"/>
                <w:szCs w:val="16"/>
              </w:rPr>
            </w:pPr>
            <w:r>
              <w:rPr>
                <w:rFonts w:ascii="新細明體" w:hAnsi="新細明體" w:cs="新細明體"/>
                <w:sz w:val="16"/>
                <w:szCs w:val="16"/>
              </w:rPr>
              <w:t>7.</w:t>
            </w:r>
            <w:r w:rsidRPr="00E3155B">
              <w:rPr>
                <w:rFonts w:ascii="新細明體" w:hAnsi="新細明體" w:cs="新細明體"/>
                <w:sz w:val="16"/>
                <w:szCs w:val="16"/>
              </w:rPr>
              <w:t>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7F96" w:rsidRDefault="00167F96" w:rsidP="00167F96">
            <w:pPr>
              <w:snapToGrid w:val="0"/>
              <w:ind w:firstLine="0"/>
              <w:jc w:val="left"/>
              <w:rPr>
                <w:rFonts w:asciiTheme="minorEastAsia" w:hAnsiTheme="minorEastAsia"/>
                <w:sz w:val="16"/>
                <w:szCs w:val="16"/>
              </w:rPr>
            </w:pPr>
            <w:r>
              <w:rPr>
                <w:rFonts w:ascii="新細明體" w:hAnsi="新細明體" w:cs="新細明體"/>
                <w:sz w:val="16"/>
                <w:szCs w:val="16"/>
              </w:rPr>
              <w:t>【國際教育】</w:t>
            </w:r>
          </w:p>
          <w:p w:rsidR="00167F96" w:rsidRDefault="00167F96" w:rsidP="00167F96">
            <w:pPr>
              <w:snapToGrid w:val="0"/>
              <w:ind w:firstLine="0"/>
              <w:jc w:val="left"/>
              <w:rPr>
                <w:rFonts w:ascii="新細明體" w:hAnsi="新細明體" w:cs="新細明體"/>
                <w:sz w:val="16"/>
                <w:szCs w:val="16"/>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tc>
        <w:tc>
          <w:tcPr>
            <w:tcW w:w="1784" w:type="dxa"/>
            <w:tcBorders>
              <w:top w:val="single" w:sz="8" w:space="0" w:color="000000"/>
              <w:bottom w:val="single" w:sz="8" w:space="0" w:color="000000"/>
              <w:right w:val="single" w:sz="8" w:space="0" w:color="000000"/>
            </w:tcBorders>
          </w:tcPr>
          <w:p w:rsidR="00167F96" w:rsidRPr="00302609" w:rsidRDefault="00167F96" w:rsidP="00167F96">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167F96" w:rsidRPr="00C20155" w:rsidRDefault="00167F96" w:rsidP="00167F96">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新細明體" w:hAnsi="新細明體" w:cs="新細明體"/>
                <w:sz w:val="16"/>
                <w:szCs w:val="16"/>
              </w:rPr>
              <w:t>社會</w:t>
            </w:r>
          </w:p>
          <w:p w:rsidR="00167F96" w:rsidRDefault="00167F96" w:rsidP="00167F96">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95337D" w:rsidRPr="00500692"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5337D" w:rsidRPr="00B26C28" w:rsidRDefault="0095337D" w:rsidP="0095337D">
            <w:pPr>
              <w:spacing w:line="0" w:lineRule="atLeast"/>
              <w:jc w:val="center"/>
              <w:rPr>
                <w:rFonts w:eastAsia="標楷體"/>
                <w:color w:val="auto"/>
              </w:rPr>
            </w:pPr>
            <w:r w:rsidRPr="00B26C28">
              <w:rPr>
                <w:rFonts w:eastAsia="標楷體"/>
                <w:color w:val="auto"/>
              </w:rPr>
              <w:t>第十</w:t>
            </w:r>
            <w:proofErr w:type="gramStart"/>
            <w:r w:rsidRPr="00B26C28">
              <w:rPr>
                <w:rFonts w:eastAsia="標楷體"/>
                <w:color w:val="auto"/>
              </w:rPr>
              <w:t>週</w:t>
            </w:r>
            <w:proofErr w:type="gramEnd"/>
          </w:p>
          <w:p w:rsidR="0095337D" w:rsidRDefault="0095337D" w:rsidP="0095337D">
            <w:pPr>
              <w:spacing w:line="0" w:lineRule="atLeast"/>
              <w:jc w:val="center"/>
              <w:rPr>
                <w:rFonts w:eastAsia="標楷體"/>
                <w:color w:val="auto"/>
              </w:rPr>
            </w:pPr>
            <w:r w:rsidRPr="00B26C28">
              <w:rPr>
                <w:rFonts w:eastAsia="標楷體"/>
                <w:color w:val="auto"/>
              </w:rPr>
              <w:t>4/1</w:t>
            </w:r>
            <w:r>
              <w:rPr>
                <w:rFonts w:eastAsia="標楷體" w:hint="eastAsia"/>
                <w:color w:val="auto"/>
              </w:rPr>
              <w:t>7</w:t>
            </w:r>
            <w:r w:rsidRPr="00B26C28">
              <w:rPr>
                <w:rFonts w:eastAsia="標楷體"/>
                <w:color w:val="auto"/>
              </w:rPr>
              <w:t>~4/</w:t>
            </w:r>
            <w:r>
              <w:rPr>
                <w:rFonts w:eastAsia="標楷體" w:hint="eastAsia"/>
                <w:color w:val="auto"/>
              </w:rPr>
              <w:t>21</w:t>
            </w:r>
          </w:p>
          <w:p w:rsidR="0095337D" w:rsidRPr="00B26C28" w:rsidRDefault="0095337D" w:rsidP="0095337D">
            <w:pPr>
              <w:spacing w:line="0" w:lineRule="atLeast"/>
              <w:jc w:val="center"/>
              <w:rPr>
                <w:rFonts w:eastAsia="標楷體"/>
                <w:color w:val="auto"/>
              </w:rPr>
            </w:pPr>
            <w:r w:rsidRPr="00B26C28">
              <w:rPr>
                <w:rFonts w:eastAsia="標楷體"/>
                <w:color w:val="auto"/>
                <w:highlight w:val="yellow"/>
              </w:rPr>
              <w:t>(4/</w:t>
            </w:r>
            <w:r>
              <w:rPr>
                <w:rFonts w:eastAsia="標楷體" w:hint="eastAsia"/>
                <w:color w:val="auto"/>
                <w:highlight w:val="yellow"/>
              </w:rPr>
              <w:t>20</w:t>
            </w:r>
            <w:r w:rsidRPr="00B26C28">
              <w:rPr>
                <w:rFonts w:eastAsia="標楷體" w:hint="eastAsia"/>
                <w:color w:val="auto"/>
                <w:highlight w:val="yellow"/>
              </w:rPr>
              <w:t>(</w:t>
            </w:r>
            <w:r>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-2</w:t>
            </w:r>
            <w:r>
              <w:rPr>
                <w:rFonts w:eastAsia="標楷體" w:hint="eastAsia"/>
                <w:color w:val="auto"/>
                <w:highlight w:val="yellow"/>
              </w:rPr>
              <w:t>1</w:t>
            </w:r>
            <w:r w:rsidRPr="00B26C28">
              <w:rPr>
                <w:rFonts w:eastAsia="標楷體" w:hint="eastAsia"/>
                <w:color w:val="auto"/>
                <w:highlight w:val="yellow"/>
              </w:rPr>
              <w:t>(</w:t>
            </w:r>
            <w:r>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E3155B">
              <w:rPr>
                <w:rFonts w:ascii="新細明體" w:hAnsi="新細明體" w:cs="新細明體"/>
                <w:sz w:val="16"/>
                <w:szCs w:val="16"/>
              </w:rPr>
              <w:t>音樂美感原則，如：均衡、漸層等。</w:t>
            </w:r>
          </w:p>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E3155B">
              <w:rPr>
                <w:rFonts w:ascii="新細明體" w:hAnsi="新細明體" w:cs="新細明體"/>
                <w:sz w:val="16"/>
                <w:szCs w:val="16"/>
              </w:rPr>
              <w:t>多元形式歌曲。基礎歌唱技巧，如：發聲技巧、表情等。</w:t>
            </w:r>
          </w:p>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音E-Ⅳ-2 </w:t>
            </w:r>
            <w:r w:rsidRPr="00E3155B">
              <w:rPr>
                <w:rFonts w:ascii="新細明體" w:hAnsi="新細明體" w:cs="新細明體"/>
                <w:sz w:val="16"/>
                <w:szCs w:val="16"/>
              </w:rPr>
              <w:t>樂器的構造、發音原理、演奏技巧，以及不同的演奏形式。</w:t>
            </w:r>
          </w:p>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B64947">
              <w:rPr>
                <w:rFonts w:ascii="新細明體" w:hAnsi="新細明體" w:cs="新細明體"/>
                <w:snapToGrid w:val="0"/>
                <w:sz w:val="16"/>
                <w:szCs w:val="16"/>
              </w:rPr>
              <w:t>能透過多元音樂活動，探索音樂及其他藝術之共通性，關懷在地及全球藝術文化。</w:t>
            </w:r>
          </w:p>
          <w:p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音樂</w:t>
            </w:r>
            <w:r>
              <w:rPr>
                <w:rFonts w:asciiTheme="minorEastAsia" w:hAnsiTheme="minorEastAsia"/>
                <w:sz w:val="16"/>
                <w:szCs w:val="16"/>
              </w:rPr>
              <w:t>-</w:t>
            </w:r>
            <w:r w:rsidRPr="0095337D">
              <w:rPr>
                <w:rFonts w:asciiTheme="minorEastAsia" w:hAnsiTheme="minorEastAsia" w:hint="eastAsia"/>
                <w:sz w:val="16"/>
                <w:szCs w:val="16"/>
              </w:rPr>
              <w:t>第六課 搖滾教室</w:t>
            </w:r>
          </w:p>
          <w:p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1.教師延續前一堂課的亞洲搖滾團體，介紹臺灣的樂團。</w:t>
            </w:r>
          </w:p>
          <w:p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(1)伍佰</w:t>
            </w:r>
            <w:proofErr w:type="gramStart"/>
            <w:r w:rsidRPr="0095337D">
              <w:rPr>
                <w:rFonts w:asciiTheme="minorEastAsia" w:hAnsiTheme="minorEastAsia" w:hint="eastAsia"/>
                <w:sz w:val="16"/>
                <w:szCs w:val="16"/>
              </w:rPr>
              <w:t>＆</w:t>
            </w:r>
            <w:proofErr w:type="gramEnd"/>
            <w:r w:rsidRPr="0095337D">
              <w:rPr>
                <w:rFonts w:asciiTheme="minorEastAsia" w:hAnsiTheme="minorEastAsia" w:hint="eastAsia"/>
                <w:sz w:val="16"/>
                <w:szCs w:val="16"/>
              </w:rPr>
              <w:t>China Blue：介紹該樂團為臺灣掀起搖滾樂團現場演出，以及新閩南語歌的風潮；以及主唱伍佰個人的音樂風格與經典作品。</w:t>
            </w:r>
          </w:p>
          <w:p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(2)八三</w:t>
            </w:r>
            <w:proofErr w:type="gramStart"/>
            <w:r w:rsidRPr="0095337D">
              <w:rPr>
                <w:rFonts w:asciiTheme="minorEastAsia" w:hAnsiTheme="minorEastAsia" w:hint="eastAsia"/>
                <w:sz w:val="16"/>
                <w:szCs w:val="16"/>
              </w:rPr>
              <w:t>夭</w:t>
            </w:r>
            <w:proofErr w:type="gramEnd"/>
            <w:r w:rsidRPr="0095337D">
              <w:rPr>
                <w:rFonts w:asciiTheme="minorEastAsia" w:hAnsiTheme="minorEastAsia" w:hint="eastAsia"/>
                <w:sz w:val="16"/>
                <w:szCs w:val="16"/>
              </w:rPr>
              <w:t>：介紹該樂團音樂作品描繪日常的生活點滴與心情，廣受歌迷喜愛，以及經典作品。</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95337D" w:rsidRPr="00500692" w:rsidRDefault="0095337D" w:rsidP="0095337D">
            <w:pPr>
              <w:ind w:left="317" w:hanging="317"/>
              <w:jc w:val="center"/>
              <w:rPr>
                <w:rFonts w:ascii="標楷體" w:eastAsia="標楷體" w:hAnsi="標楷體" w:cs="標楷體"/>
                <w:color w:val="FF0000"/>
                <w:sz w:val="24"/>
                <w:szCs w:val="24"/>
              </w:rPr>
            </w:pPr>
            <w:r w:rsidRPr="00D9631C">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5337D" w:rsidRPr="00B64947" w:rsidRDefault="0095337D" w:rsidP="0095337D">
            <w:pPr>
              <w:snapToGrid w:val="0"/>
              <w:ind w:firstLine="0"/>
              <w:jc w:val="left"/>
              <w:rPr>
                <w:rFonts w:asciiTheme="minorEastAsia" w:hAnsiTheme="minorEastAsia"/>
                <w:sz w:val="16"/>
                <w:szCs w:val="16"/>
              </w:rPr>
            </w:pPr>
            <w:r w:rsidRPr="00B64947">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6.欣賞評量</w:t>
            </w:r>
          </w:p>
          <w:p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7.討論評量</w:t>
            </w:r>
          </w:p>
          <w:p w:rsidR="0095337D" w:rsidRPr="00500692" w:rsidRDefault="0095337D" w:rsidP="0095337D">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8.學習檔案評量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性E3 </w:t>
            </w:r>
            <w:r w:rsidRPr="00E3155B">
              <w:rPr>
                <w:rFonts w:ascii="新細明體" w:hAnsi="新細明體" w:cs="新細明體"/>
                <w:sz w:val="16"/>
                <w:szCs w:val="16"/>
              </w:rPr>
              <w:t>覺察性別角色的刻板印象，了解家庭、學校與職業的分工，不應受性別的限制。</w:t>
            </w:r>
          </w:p>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95337D" w:rsidRPr="00500692" w:rsidRDefault="0095337D" w:rsidP="0095337D">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人J6 </w:t>
            </w:r>
            <w:r w:rsidRPr="00E3155B">
              <w:rPr>
                <w:rFonts w:ascii="新細明體" w:hAnsi="新細明體" w:cs="新細明體"/>
                <w:sz w:val="16"/>
                <w:szCs w:val="16"/>
              </w:rPr>
              <w:t>正視社會中的各種歧視，並採取行動來關懷與保護弱勢。</w:t>
            </w:r>
          </w:p>
        </w:tc>
        <w:tc>
          <w:tcPr>
            <w:tcW w:w="1784" w:type="dxa"/>
            <w:tcBorders>
              <w:top w:val="single" w:sz="8" w:space="0" w:color="000000"/>
              <w:bottom w:val="single" w:sz="8" w:space="0" w:color="000000"/>
              <w:right w:val="single" w:sz="8" w:space="0" w:color="000000"/>
            </w:tcBorders>
          </w:tcPr>
          <w:p w:rsidR="0095337D" w:rsidRPr="00302609" w:rsidRDefault="0095337D" w:rsidP="0095337D">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95337D" w:rsidRDefault="0095337D" w:rsidP="0095337D">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p>
          <w:p w:rsidR="0095337D" w:rsidRPr="00C20155" w:rsidRDefault="0095337D" w:rsidP="0095337D">
            <w:pPr>
              <w:adjustRightInd w:val="0"/>
              <w:snapToGrid w:val="0"/>
              <w:spacing w:line="0" w:lineRule="atLeast"/>
              <w:ind w:left="80" w:hangingChars="50" w:hanging="80"/>
              <w:jc w:val="left"/>
              <w:rPr>
                <w:rFonts w:asciiTheme="minorEastAsia" w:hAnsiTheme="minorEastAsia" w:cs="標楷體"/>
                <w:sz w:val="16"/>
                <w:szCs w:val="16"/>
              </w:rPr>
            </w:pPr>
            <w:r w:rsidRPr="0095337D">
              <w:rPr>
                <w:rFonts w:asciiTheme="minorEastAsia" w:hAnsiTheme="minorEastAsia" w:cs="標楷體" w:hint="eastAsia"/>
                <w:sz w:val="16"/>
                <w:szCs w:val="16"/>
              </w:rPr>
              <w:t>公民與社會</w:t>
            </w:r>
          </w:p>
          <w:p w:rsidR="0095337D" w:rsidRPr="00500692" w:rsidRDefault="0095337D" w:rsidP="0095337D">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95337D" w:rsidRPr="00500692"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5337D" w:rsidRPr="00B26C28" w:rsidRDefault="0095337D" w:rsidP="0095337D">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視A-Ⅳ-3 </w:t>
            </w:r>
            <w:r w:rsidRPr="00B64947">
              <w:rPr>
                <w:rFonts w:ascii="新細明體" w:hAnsi="新細明體" w:cs="新細明體"/>
                <w:sz w:val="16"/>
                <w:szCs w:val="16"/>
              </w:rPr>
              <w:t>在地及各族群藝術、全球藝術。</w:t>
            </w:r>
          </w:p>
          <w:p w:rsidR="0095337D" w:rsidRPr="00500692" w:rsidRDefault="0095337D" w:rsidP="0095337D">
            <w:pPr>
              <w:pStyle w:val="Default"/>
              <w:jc w:val="left"/>
              <w:rPr>
                <w:rFonts w:eastAsia="標楷體"/>
                <w:color w:val="FF0000"/>
              </w:rPr>
            </w:pPr>
            <w:r>
              <w:rPr>
                <w:rFonts w:ascii="新細明體" w:hAnsi="新細明體" w:cs="新細明體"/>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視2-Ⅳ-1 </w:t>
            </w:r>
            <w:r w:rsidRPr="00B64947">
              <w:rPr>
                <w:rFonts w:ascii="新細明體" w:hAnsi="新細明體" w:cs="新細明體"/>
                <w:snapToGrid w:val="0"/>
                <w:sz w:val="16"/>
                <w:szCs w:val="16"/>
              </w:rPr>
              <w:t>能體驗藝術作品，並接受多元的觀點。</w:t>
            </w:r>
          </w:p>
          <w:p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視2-Ⅳ-3 </w:t>
            </w:r>
            <w:r w:rsidRPr="00B64947">
              <w:rPr>
                <w:rFonts w:ascii="新細明體" w:hAnsi="新細明體" w:cs="新細明體"/>
                <w:snapToGrid w:val="0"/>
                <w:sz w:val="16"/>
                <w:szCs w:val="16"/>
              </w:rPr>
              <w:t>能理解藝術產物的功能與價值，以拓展多元視野。</w:t>
            </w:r>
          </w:p>
          <w:p w:rsidR="0095337D" w:rsidRPr="00006ED6" w:rsidRDefault="0095337D" w:rsidP="0095337D">
            <w:pPr>
              <w:autoSpaceDE w:val="0"/>
              <w:autoSpaceDN w:val="0"/>
              <w:adjustRightInd w:val="0"/>
              <w:ind w:left="57" w:right="57"/>
              <w:rPr>
                <w:rFonts w:ascii="標楷體" w:eastAsia="標楷體" w:hAnsi="標楷體"/>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視覺藝術</w:t>
            </w:r>
            <w:r>
              <w:rPr>
                <w:rFonts w:asciiTheme="minorEastAsia" w:hAnsiTheme="minorEastAsia" w:hint="eastAsia"/>
                <w:sz w:val="16"/>
                <w:szCs w:val="16"/>
              </w:rPr>
              <w:t>-</w:t>
            </w:r>
            <w:r w:rsidRPr="0095337D">
              <w:rPr>
                <w:rFonts w:asciiTheme="minorEastAsia" w:hAnsiTheme="minorEastAsia" w:hint="eastAsia"/>
                <w:sz w:val="16"/>
                <w:szCs w:val="16"/>
              </w:rPr>
              <w:t>第二課建築中的話語</w:t>
            </w:r>
          </w:p>
          <w:p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1.教師藉由範例教材或提問，引導學生進行小組創意思考：生活物件可以什麼方式組合？可以有幾種堆疊方式？怎樣的堆疊才不會傾倒和散開？不會傾倒和散開的關鍵是什麼？</w:t>
            </w:r>
          </w:p>
          <w:p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2.請各小組選定單一物件，並決定</w:t>
            </w:r>
            <w:proofErr w:type="gramStart"/>
            <w:r w:rsidRPr="0095337D">
              <w:rPr>
                <w:rFonts w:asciiTheme="minorEastAsia" w:hAnsiTheme="minorEastAsia" w:hint="eastAsia"/>
                <w:sz w:val="16"/>
                <w:szCs w:val="16"/>
              </w:rPr>
              <w:t>物件疊加的</w:t>
            </w:r>
            <w:proofErr w:type="gramEnd"/>
            <w:r w:rsidRPr="0095337D">
              <w:rPr>
                <w:rFonts w:asciiTheme="minorEastAsia" w:hAnsiTheme="minorEastAsia" w:hint="eastAsia"/>
                <w:sz w:val="16"/>
                <w:szCs w:val="16"/>
              </w:rPr>
              <w:t>方式完成立體造形。</w:t>
            </w:r>
          </w:p>
          <w:p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3.學生利用課堂時間，思考建築的造形與功能，表達理想中的建築造形，完成課本的課堂學習。</w:t>
            </w:r>
          </w:p>
          <w:p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4.教師於課堂中個別指導，適時進行口頭引導或實作示範。</w:t>
            </w:r>
          </w:p>
          <w:p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5.創作完成後，請學生展示完成的作品，並說明創作理念，分享創作過程。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95337D" w:rsidRPr="00D9631C" w:rsidRDefault="0095337D" w:rsidP="0095337D">
            <w:pPr>
              <w:ind w:left="317" w:hanging="317"/>
              <w:jc w:val="center"/>
              <w:rPr>
                <w:rFonts w:asciiTheme="minorEastAsia" w:hAnsiTheme="minorEastAsia" w:cs="標楷體"/>
                <w:color w:val="000000" w:themeColor="text1"/>
                <w:sz w:val="16"/>
                <w:szCs w:val="16"/>
              </w:rPr>
            </w:pPr>
            <w:r>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5337D" w:rsidRPr="00500692" w:rsidRDefault="0095337D" w:rsidP="0095337D">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3.實作評量</w:t>
            </w:r>
          </w:p>
          <w:p w:rsidR="0095337D" w:rsidRPr="00500692" w:rsidRDefault="0095337D" w:rsidP="0095337D">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【環境教育】</w:t>
            </w:r>
          </w:p>
          <w:p w:rsidR="0095337D" w:rsidRPr="00500692" w:rsidRDefault="0095337D" w:rsidP="0095337D">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環J4 </w:t>
            </w:r>
            <w:r w:rsidRPr="00E3155B">
              <w:rPr>
                <w:rFonts w:ascii="新細明體" w:hAnsi="新細明體" w:cs="新細明體"/>
                <w:sz w:val="16"/>
                <w:szCs w:val="16"/>
              </w:rPr>
              <w:t>了解永續發展的意義(環境、社會、與經濟的均衡發展)與原則。</w:t>
            </w:r>
          </w:p>
        </w:tc>
        <w:tc>
          <w:tcPr>
            <w:tcW w:w="1784" w:type="dxa"/>
            <w:tcBorders>
              <w:top w:val="single" w:sz="8" w:space="0" w:color="000000"/>
              <w:bottom w:val="single" w:sz="8" w:space="0" w:color="000000"/>
              <w:right w:val="single" w:sz="8" w:space="0" w:color="000000"/>
            </w:tcBorders>
          </w:tcPr>
          <w:p w:rsidR="0095337D" w:rsidRPr="00302609" w:rsidRDefault="0095337D" w:rsidP="0095337D">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95337D" w:rsidRPr="00C20155" w:rsidRDefault="0095337D" w:rsidP="0095337D">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6B2A4A">
              <w:rPr>
                <w:rFonts w:asciiTheme="minorEastAsia" w:hAnsiTheme="minorEastAsia" w:cs="標楷體" w:hint="eastAsia"/>
                <w:sz w:val="16"/>
                <w:szCs w:val="16"/>
              </w:rPr>
              <w:t>綜合活動</w:t>
            </w:r>
          </w:p>
          <w:p w:rsidR="0095337D" w:rsidRPr="00500692" w:rsidRDefault="0095337D" w:rsidP="0095337D">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95337D" w:rsidRPr="00500692" w:rsidTr="00D9631C">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5337D" w:rsidRPr="00B26C28" w:rsidRDefault="0095337D" w:rsidP="0095337D">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表E-Ⅳ-1 聲音、身體、情感、時間、空間、勁力、即興、動作等戲劇或舞蹈元素。</w:t>
            </w:r>
          </w:p>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3155B">
              <w:rPr>
                <w:rFonts w:ascii="新細明體" w:hAnsi="新細明體" w:cs="新細明體"/>
                <w:sz w:val="16"/>
                <w:szCs w:val="16"/>
              </w:rPr>
              <w:t>肢體動作與語彙、角色建立</w:t>
            </w:r>
            <w:r>
              <w:rPr>
                <w:rFonts w:ascii="新細明體" w:hAnsi="新細明體" w:cs="新細明體"/>
                <w:sz w:val="16"/>
                <w:szCs w:val="16"/>
              </w:rPr>
              <w:t>與</w:t>
            </w:r>
            <w:r w:rsidRPr="00E3155B">
              <w:rPr>
                <w:rFonts w:ascii="新細明體" w:hAnsi="新細明體" w:cs="新細明體"/>
                <w:sz w:val="16"/>
                <w:szCs w:val="16"/>
              </w:rPr>
              <w:t>表演、各類型文本分析與創作。</w:t>
            </w:r>
          </w:p>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470B10">
              <w:rPr>
                <w:rFonts w:ascii="新細明體" w:hAnsi="新細明體" w:cs="新細明體"/>
                <w:sz w:val="16"/>
                <w:szCs w:val="16"/>
              </w:rPr>
              <w:t>表演藝術與生活美學、在地文化及特定</w:t>
            </w:r>
            <w:r w:rsidRPr="00470B10">
              <w:rPr>
                <w:rFonts w:ascii="新細明體" w:hAnsi="新細明體" w:cs="新細明體"/>
                <w:sz w:val="16"/>
                <w:szCs w:val="16"/>
              </w:rPr>
              <w:lastRenderedPageBreak/>
              <w:t>場域的演出連結。</w:t>
            </w:r>
          </w:p>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表A-Ⅳ-2 在地及各族群、東西方、傳統與當代表演藝術之類型、代表作品與人物。</w:t>
            </w:r>
          </w:p>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表P-Ⅳ-2 </w:t>
            </w:r>
            <w:r w:rsidRPr="00470B10">
              <w:rPr>
                <w:rFonts w:ascii="新細明體" w:hAnsi="新細明體" w:cs="新細明體"/>
                <w:sz w:val="16"/>
                <w:szCs w:val="16"/>
              </w:rPr>
              <w:t>應用戲劇、應用劇場與應用舞蹈等多元形式。</w:t>
            </w:r>
          </w:p>
          <w:p w:rsidR="0095337D"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 xml:space="preserve">表P-Ⅳ-4 </w:t>
            </w:r>
            <w:r w:rsidRPr="00470B10">
              <w:rPr>
                <w:rFonts w:ascii="新細明體" w:hAnsi="新細明體" w:cs="新細明體"/>
                <w:sz w:val="16"/>
                <w:szCs w:val="16"/>
              </w:rPr>
              <w:t>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表1-Ⅳ-1 </w:t>
            </w:r>
            <w:r w:rsidRPr="00470B10">
              <w:rPr>
                <w:rFonts w:ascii="新細明體" w:hAnsi="新細明體" w:cs="新細明體"/>
                <w:snapToGrid w:val="0"/>
                <w:sz w:val="16"/>
                <w:szCs w:val="16"/>
              </w:rPr>
              <w:t>能運用特定元素、形式、技巧與肢體語彙表現想法，發展多元能力，並在劇場中呈現。</w:t>
            </w:r>
          </w:p>
          <w:p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表1-Ⅳ-2 </w:t>
            </w:r>
            <w:r w:rsidRPr="00470B10">
              <w:rPr>
                <w:rFonts w:ascii="新細明體" w:hAnsi="新細明體" w:cs="新細明體"/>
                <w:snapToGrid w:val="0"/>
                <w:sz w:val="16"/>
                <w:szCs w:val="16"/>
              </w:rPr>
              <w:t>能理解表演的形式、文本與表現技巧並創作發表。</w:t>
            </w:r>
          </w:p>
          <w:p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表2-Ⅳ-1 </w:t>
            </w:r>
            <w:r w:rsidRPr="00470B10">
              <w:rPr>
                <w:rFonts w:ascii="新細明體" w:hAnsi="新細明體" w:cs="新細明體"/>
                <w:snapToGrid w:val="0"/>
                <w:sz w:val="16"/>
                <w:szCs w:val="16"/>
              </w:rPr>
              <w:t>能覺察並感受創作與美感經驗的關聯。</w:t>
            </w:r>
          </w:p>
          <w:p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表2-Ⅳ-2 </w:t>
            </w:r>
            <w:r w:rsidRPr="00470B10">
              <w:rPr>
                <w:rFonts w:ascii="新細明體" w:hAnsi="新細明體" w:cs="新細明體"/>
                <w:snapToGrid w:val="0"/>
                <w:sz w:val="16"/>
                <w:szCs w:val="16"/>
              </w:rPr>
              <w:t>能體認各種表演藝術發展脈絡、文化內涵及代表人物。</w:t>
            </w:r>
          </w:p>
          <w:p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表3-Ⅳ-1 能運用劇場相關技術，有計畫的排練與展演。</w:t>
            </w:r>
          </w:p>
          <w:p w:rsidR="0095337D" w:rsidRDefault="0095337D" w:rsidP="0095337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470B10">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lastRenderedPageBreak/>
              <w:t>表演藝術</w:t>
            </w:r>
            <w:r w:rsidRPr="0095337D">
              <w:rPr>
                <w:rFonts w:asciiTheme="minorEastAsia" w:hAnsiTheme="minorEastAsia"/>
                <w:sz w:val="16"/>
                <w:szCs w:val="16"/>
              </w:rPr>
              <w:t>-</w:t>
            </w:r>
            <w:r w:rsidRPr="0095337D">
              <w:rPr>
                <w:rFonts w:asciiTheme="minorEastAsia" w:hAnsiTheme="minorEastAsia" w:hint="eastAsia"/>
                <w:sz w:val="16"/>
                <w:szCs w:val="16"/>
              </w:rPr>
              <w:t xml:space="preserve">第十課 </w:t>
            </w:r>
            <w:proofErr w:type="gramStart"/>
            <w:r w:rsidRPr="0095337D">
              <w:rPr>
                <w:rFonts w:asciiTheme="minorEastAsia" w:hAnsiTheme="minorEastAsia" w:hint="eastAsia"/>
                <w:sz w:val="16"/>
                <w:szCs w:val="16"/>
              </w:rPr>
              <w:t>大開舞界</w:t>
            </w:r>
            <w:proofErr w:type="gramEnd"/>
          </w:p>
          <w:p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1.介紹與欣賞</w:t>
            </w:r>
            <w:proofErr w:type="gramStart"/>
            <w:r w:rsidRPr="0095337D">
              <w:rPr>
                <w:rFonts w:asciiTheme="minorEastAsia" w:hAnsiTheme="minorEastAsia" w:hint="eastAsia"/>
                <w:sz w:val="16"/>
                <w:szCs w:val="16"/>
              </w:rPr>
              <w:t>森巴舞作品</w:t>
            </w:r>
            <w:proofErr w:type="gramEnd"/>
            <w:r w:rsidRPr="0095337D">
              <w:rPr>
                <w:rFonts w:asciiTheme="minorEastAsia" w:hAnsiTheme="minorEastAsia" w:hint="eastAsia"/>
                <w:sz w:val="16"/>
                <w:szCs w:val="16"/>
              </w:rPr>
              <w:t>。</w:t>
            </w:r>
          </w:p>
          <w:p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2.介紹與欣賞夏威夷</w:t>
            </w:r>
            <w:proofErr w:type="gramStart"/>
            <w:r w:rsidRPr="0095337D">
              <w:rPr>
                <w:rFonts w:asciiTheme="minorEastAsia" w:hAnsiTheme="minorEastAsia" w:hint="eastAsia"/>
                <w:sz w:val="16"/>
                <w:szCs w:val="16"/>
              </w:rPr>
              <w:t>草裙舞作品</w:t>
            </w:r>
            <w:proofErr w:type="gramEnd"/>
            <w:r w:rsidRPr="0095337D">
              <w:rPr>
                <w:rFonts w:asciiTheme="minorEastAsia" w:hAnsiTheme="minorEastAsia" w:hint="eastAsia"/>
                <w:sz w:val="16"/>
                <w:szCs w:val="16"/>
              </w:rPr>
              <w:t>。</w:t>
            </w:r>
          </w:p>
          <w:p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3.認識臺灣的藝術節活動，透過在地生活欣賞世界舞蹈活動。</w:t>
            </w:r>
          </w:p>
          <w:p w:rsidR="0095337D" w:rsidRPr="0095337D" w:rsidRDefault="0095337D" w:rsidP="0095337D">
            <w:pPr>
              <w:autoSpaceDE w:val="0"/>
              <w:autoSpaceDN w:val="0"/>
              <w:adjustRightInd w:val="0"/>
              <w:ind w:left="57" w:right="57"/>
              <w:rPr>
                <w:rFonts w:asciiTheme="minorEastAsia" w:hAnsiTheme="minorEastAsia"/>
                <w:sz w:val="16"/>
                <w:szCs w:val="16"/>
              </w:rPr>
            </w:pPr>
            <w:r w:rsidRPr="0095337D">
              <w:rPr>
                <w:rFonts w:asciiTheme="minorEastAsia" w:hAnsiTheme="minorEastAsia" w:hint="eastAsia"/>
                <w:sz w:val="16"/>
                <w:szCs w:val="16"/>
              </w:rPr>
              <w:t>4.學生可將本課所學習的各國舞蹈，運用隊形變化、動作重組等以簡單的方式呈現。</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95337D" w:rsidRPr="00D9631C" w:rsidRDefault="0095337D" w:rsidP="0095337D">
            <w:pPr>
              <w:ind w:left="317" w:hanging="317"/>
              <w:jc w:val="center"/>
              <w:rPr>
                <w:rFonts w:asciiTheme="minorEastAsia" w:hAnsiTheme="minorEastAsia" w:cs="標楷體"/>
                <w:color w:val="000000" w:themeColor="text1"/>
                <w:sz w:val="16"/>
                <w:szCs w:val="16"/>
              </w:rPr>
            </w:pPr>
            <w:r>
              <w:rPr>
                <w:rFonts w:asciiTheme="minorEastAsia" w:hAnsiTheme="minorEastAsia" w:cs="標楷體" w:hint="eastAsia"/>
                <w:color w:val="000000" w:themeColor="text1"/>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5337D" w:rsidRPr="00500692" w:rsidRDefault="0095337D" w:rsidP="0095337D">
            <w:pPr>
              <w:ind w:left="92" w:hanging="7"/>
              <w:jc w:val="left"/>
              <w:rPr>
                <w:rFonts w:ascii="標楷體" w:eastAsia="標楷體" w:hAnsi="標楷體" w:cs="標楷體"/>
                <w:color w:val="FF0000"/>
                <w:sz w:val="24"/>
                <w:szCs w:val="24"/>
              </w:rPr>
            </w:pPr>
            <w:r w:rsidRPr="00820826">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4.表現評量</w:t>
            </w:r>
          </w:p>
          <w:p w:rsidR="0095337D" w:rsidRPr="00E3155B" w:rsidRDefault="0095337D" w:rsidP="0095337D">
            <w:pPr>
              <w:snapToGrid w:val="0"/>
              <w:ind w:firstLine="0"/>
              <w:jc w:val="left"/>
              <w:rPr>
                <w:rFonts w:asciiTheme="minorEastAsia" w:hAnsiTheme="minorEastAsia"/>
                <w:sz w:val="16"/>
                <w:szCs w:val="16"/>
              </w:rPr>
            </w:pPr>
            <w:r w:rsidRPr="00E3155B">
              <w:rPr>
                <w:rFonts w:ascii="新細明體" w:hAnsi="新細明體" w:cs="新細明體"/>
                <w:sz w:val="16"/>
                <w:szCs w:val="16"/>
              </w:rPr>
              <w:t>5.實作評量</w:t>
            </w:r>
          </w:p>
          <w:p w:rsidR="0095337D" w:rsidRPr="00E3155B" w:rsidRDefault="0095337D" w:rsidP="0095337D">
            <w:pPr>
              <w:snapToGrid w:val="0"/>
              <w:ind w:firstLine="0"/>
              <w:jc w:val="left"/>
              <w:rPr>
                <w:rFonts w:asciiTheme="minorEastAsia" w:hAnsiTheme="minorEastAsia"/>
                <w:sz w:val="16"/>
                <w:szCs w:val="16"/>
              </w:rPr>
            </w:pPr>
            <w:r>
              <w:rPr>
                <w:rFonts w:ascii="新細明體" w:hAnsi="新細明體" w:cs="新細明體"/>
                <w:sz w:val="16"/>
                <w:szCs w:val="16"/>
              </w:rPr>
              <w:t>6.</w:t>
            </w:r>
            <w:r w:rsidRPr="00E3155B">
              <w:rPr>
                <w:rFonts w:ascii="新細明體" w:hAnsi="新細明體" w:cs="新細明體"/>
                <w:sz w:val="16"/>
                <w:szCs w:val="16"/>
              </w:rPr>
              <w:t>欣賞評量</w:t>
            </w:r>
          </w:p>
          <w:p w:rsidR="0095337D" w:rsidRPr="00500692" w:rsidRDefault="0095337D" w:rsidP="0095337D">
            <w:pPr>
              <w:ind w:left="-22" w:hanging="7"/>
              <w:jc w:val="left"/>
              <w:rPr>
                <w:rFonts w:ascii="標楷體" w:eastAsia="標楷體" w:hAnsi="標楷體" w:cs="標楷體"/>
                <w:color w:val="FF0000"/>
                <w:sz w:val="24"/>
                <w:szCs w:val="24"/>
              </w:rPr>
            </w:pPr>
            <w:r>
              <w:rPr>
                <w:rFonts w:ascii="新細明體" w:hAnsi="新細明體" w:cs="新細明體"/>
                <w:sz w:val="16"/>
                <w:szCs w:val="16"/>
              </w:rPr>
              <w:t>7.</w:t>
            </w:r>
            <w:r w:rsidRPr="00E3155B">
              <w:rPr>
                <w:rFonts w:ascii="新細明體" w:hAnsi="新細明體" w:cs="新細明體"/>
                <w:sz w:val="16"/>
                <w:szCs w:val="16"/>
              </w:rPr>
              <w:t>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【國際教育】</w:t>
            </w:r>
          </w:p>
          <w:p w:rsidR="0095337D" w:rsidRPr="00500692" w:rsidRDefault="008A1CF8" w:rsidP="008A1CF8">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國J4 </w:t>
            </w:r>
            <w:r w:rsidRPr="00E3155B">
              <w:rPr>
                <w:rFonts w:ascii="新細明體" w:hAnsi="新細明體" w:cs="新細明體"/>
                <w:sz w:val="16"/>
                <w:szCs w:val="16"/>
              </w:rPr>
              <w:t>尊重與欣賞世界不同文化的價值。</w:t>
            </w:r>
          </w:p>
        </w:tc>
        <w:tc>
          <w:tcPr>
            <w:tcW w:w="1784" w:type="dxa"/>
            <w:tcBorders>
              <w:top w:val="single" w:sz="8" w:space="0" w:color="000000"/>
              <w:bottom w:val="single" w:sz="8" w:space="0" w:color="000000"/>
              <w:right w:val="single" w:sz="8" w:space="0" w:color="000000"/>
            </w:tcBorders>
          </w:tcPr>
          <w:p w:rsidR="0095337D" w:rsidRPr="00302609" w:rsidRDefault="0095337D" w:rsidP="0095337D">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95337D" w:rsidRPr="00C20155" w:rsidRDefault="0095337D" w:rsidP="0095337D">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008A1CF8">
              <w:rPr>
                <w:rFonts w:ascii="新細明體" w:hAnsi="新細明體" w:cs="新細明體"/>
                <w:sz w:val="16"/>
                <w:szCs w:val="16"/>
              </w:rPr>
              <w:t>社會</w:t>
            </w:r>
          </w:p>
          <w:p w:rsidR="0095337D" w:rsidRPr="00500692" w:rsidRDefault="0095337D" w:rsidP="0095337D">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8A1CF8" w:rsidRPr="00500692" w:rsidTr="008A1CF8">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A1CF8" w:rsidRPr="00B26C28" w:rsidRDefault="008A1CF8" w:rsidP="008A1CF8">
            <w:pPr>
              <w:spacing w:line="0" w:lineRule="atLeast"/>
              <w:jc w:val="center"/>
              <w:rPr>
                <w:rFonts w:eastAsia="標楷體"/>
                <w:color w:val="auto"/>
              </w:rPr>
            </w:pPr>
            <w:r w:rsidRPr="00B26C28">
              <w:rPr>
                <w:rFonts w:eastAsia="標楷體"/>
                <w:color w:val="auto"/>
              </w:rPr>
              <w:t>第十一</w:t>
            </w:r>
            <w:proofErr w:type="gramStart"/>
            <w:r w:rsidRPr="00B26C28">
              <w:rPr>
                <w:rFonts w:eastAsia="標楷體"/>
                <w:color w:val="auto"/>
              </w:rPr>
              <w:t>週</w:t>
            </w:r>
            <w:proofErr w:type="gramEnd"/>
          </w:p>
          <w:p w:rsidR="008A1CF8" w:rsidRPr="00B26C28" w:rsidRDefault="008A1CF8" w:rsidP="008A1CF8">
            <w:pPr>
              <w:spacing w:line="0" w:lineRule="atLeast"/>
              <w:jc w:val="center"/>
              <w:rPr>
                <w:rFonts w:eastAsia="標楷體"/>
                <w:color w:val="auto"/>
              </w:rPr>
            </w:pPr>
            <w:r w:rsidRPr="00B26C28">
              <w:rPr>
                <w:rFonts w:eastAsia="標楷體"/>
                <w:color w:val="auto"/>
              </w:rPr>
              <w:t>4/</w:t>
            </w:r>
            <w:r>
              <w:rPr>
                <w:rFonts w:eastAsia="標楷體" w:hint="eastAsia"/>
                <w:color w:val="auto"/>
              </w:rPr>
              <w:t>24</w:t>
            </w:r>
            <w:r w:rsidRPr="00B26C28">
              <w:rPr>
                <w:rFonts w:eastAsia="標楷體"/>
                <w:color w:val="auto"/>
              </w:rPr>
              <w:t>~4/2</w:t>
            </w:r>
            <w:r>
              <w:rPr>
                <w:rFonts w:eastAsia="標楷體" w:hint="eastAsia"/>
                <w:color w:val="auto"/>
              </w:rPr>
              <w:t>8</w:t>
            </w:r>
          </w:p>
        </w:tc>
        <w:tc>
          <w:tcPr>
            <w:tcW w:w="1418" w:type="dxa"/>
            <w:tcBorders>
              <w:top w:val="single" w:sz="8" w:space="0" w:color="000000"/>
              <w:left w:val="single" w:sz="8" w:space="0" w:color="000000"/>
              <w:bottom w:val="single" w:sz="8" w:space="0" w:color="000000"/>
              <w:right w:val="single" w:sz="8" w:space="0" w:color="000000"/>
            </w:tcBorders>
          </w:tcPr>
          <w:p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B64947">
              <w:rPr>
                <w:rFonts w:ascii="新細明體" w:hAnsi="新細明體" w:cs="新細明體"/>
                <w:sz w:val="16"/>
                <w:szCs w:val="16"/>
              </w:rPr>
              <w:t>音樂美感原則，如：均衡、漸層等。</w:t>
            </w:r>
          </w:p>
          <w:p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音E-Ⅳ-2 </w:t>
            </w:r>
            <w:r w:rsidRPr="00B64947">
              <w:rPr>
                <w:rFonts w:ascii="新細明體" w:hAnsi="新細明體" w:cs="新細明體"/>
                <w:sz w:val="16"/>
                <w:szCs w:val="16"/>
              </w:rPr>
              <w:t>樂器的構造、發音原理、演奏技巧，以及不同的演奏形式。</w:t>
            </w:r>
          </w:p>
          <w:p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B64947">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A1CF8" w:rsidRDefault="008A1CF8" w:rsidP="008A1CF8">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rsidR="008A1CF8" w:rsidRDefault="008A1CF8" w:rsidP="008A1CF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音1-Ⅳ-2 </w:t>
            </w:r>
            <w:r w:rsidRPr="00B64947">
              <w:rPr>
                <w:rFonts w:ascii="新細明體" w:hAnsi="新細明體" w:cs="新細明體"/>
                <w:snapToGrid w:val="0"/>
                <w:sz w:val="16"/>
                <w:szCs w:val="16"/>
              </w:rPr>
              <w:t>能融入傳統、當代或流行音樂的風格，改編樂曲，以表達觀點。</w:t>
            </w:r>
          </w:p>
          <w:p w:rsidR="008A1CF8" w:rsidRDefault="008A1CF8" w:rsidP="008A1CF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rsidR="008A1CF8" w:rsidRDefault="008A1CF8" w:rsidP="008A1CF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rsidR="008A1CF8" w:rsidRDefault="008A1CF8" w:rsidP="008A1CF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B64947">
              <w:rPr>
                <w:rFonts w:ascii="新細明體" w:hAnsi="新細明體" w:cs="新細明體"/>
                <w:snapToGrid w:val="0"/>
                <w:sz w:val="16"/>
                <w:szCs w:val="16"/>
              </w:rPr>
              <w:t>能透過多元音樂活動，探索音樂及其他藝術之共通性，關懷在地及全球藝術文化。</w:t>
            </w:r>
          </w:p>
          <w:p w:rsidR="008A1CF8" w:rsidRDefault="008A1CF8" w:rsidP="008A1CF8">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w:t>
            </w:r>
            <w:r w:rsidRPr="00B64947">
              <w:rPr>
                <w:rFonts w:ascii="新細明體" w:hAnsi="新細明體" w:cs="新細明體"/>
                <w:snapToGrid w:val="0"/>
                <w:sz w:val="16"/>
                <w:szCs w:val="16"/>
              </w:rPr>
              <w:lastRenderedPageBreak/>
              <w:t>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lastRenderedPageBreak/>
              <w:t>音樂</w:t>
            </w:r>
            <w:r w:rsidRPr="008A1CF8">
              <w:rPr>
                <w:rFonts w:asciiTheme="minorEastAsia" w:hAnsiTheme="minorEastAsia"/>
                <w:sz w:val="16"/>
                <w:szCs w:val="16"/>
              </w:rPr>
              <w:t>-</w:t>
            </w:r>
            <w:r w:rsidRPr="008A1CF8">
              <w:rPr>
                <w:rFonts w:asciiTheme="minorEastAsia" w:hAnsiTheme="minorEastAsia" w:hint="eastAsia"/>
                <w:sz w:val="16"/>
                <w:szCs w:val="16"/>
              </w:rPr>
              <w:t>第七課 亞洲音樂視聽室</w:t>
            </w:r>
          </w:p>
          <w:p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1.簡單討論對京劇及中國樂器的初步印象。</w:t>
            </w:r>
          </w:p>
          <w:p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2.展開活動</w:t>
            </w:r>
          </w:p>
          <w:p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(1)簡介流行歌曲之中國風潮現象</w:t>
            </w:r>
          </w:p>
          <w:p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(2)播放歌曲〈逐夢令〉並介紹歌手李玉剛。</w:t>
            </w:r>
          </w:p>
          <w:p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(3)介紹並討論京劇與現代流行歌唱腔。</w:t>
            </w:r>
          </w:p>
          <w:p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(4)講解中國風之流行歌曲，如何融入中國之傳統音樂與文學。</w:t>
            </w:r>
          </w:p>
          <w:p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(5)介紹中國傳統樂器。</w:t>
            </w:r>
          </w:p>
          <w:p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3.綜合活動</w:t>
            </w:r>
          </w:p>
          <w:p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(1)講解中國風流行音樂與中國戲劇元素擴大結合的創作意念。</w:t>
            </w:r>
          </w:p>
          <w:p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(2)欣賞電影《戀愛通告》中，王力宏等人演示〈伯牙絕弦〉故事的片段。</w:t>
            </w:r>
          </w:p>
          <w:p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(3)播放音樂錄影帶(MV)版〈伯牙絕弦〉，並請學生觀察古琴的外型與音色。</w:t>
            </w:r>
          </w:p>
          <w:p w:rsidR="008A1CF8" w:rsidRPr="008A1CF8" w:rsidRDefault="008A1CF8" w:rsidP="008A1CF8">
            <w:pPr>
              <w:autoSpaceDE w:val="0"/>
              <w:autoSpaceDN w:val="0"/>
              <w:adjustRightInd w:val="0"/>
              <w:ind w:left="57" w:right="57"/>
              <w:rPr>
                <w:rFonts w:asciiTheme="minorEastAsia" w:hAnsiTheme="minorEastAsia"/>
                <w:sz w:val="16"/>
                <w:szCs w:val="16"/>
              </w:rPr>
            </w:pPr>
            <w:r w:rsidRPr="008A1CF8">
              <w:rPr>
                <w:rFonts w:asciiTheme="minorEastAsia" w:hAnsiTheme="minorEastAsia" w:hint="eastAsia"/>
                <w:sz w:val="16"/>
                <w:szCs w:val="16"/>
              </w:rPr>
              <w:t>(4)討論歌手將音樂作品，透過影視藝術(音樂錄影帶和電影)宣傳的利弊得失。</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8A1CF8" w:rsidRPr="008A1CF8" w:rsidRDefault="008A1CF8" w:rsidP="008A1CF8">
            <w:pPr>
              <w:ind w:left="317" w:hanging="317"/>
              <w:jc w:val="center"/>
              <w:rPr>
                <w:rFonts w:asciiTheme="minorEastAsia" w:hAnsiTheme="minorEastAsia" w:cs="標楷體"/>
                <w:color w:val="FF0000"/>
                <w:sz w:val="16"/>
                <w:szCs w:val="16"/>
              </w:rPr>
            </w:pPr>
            <w:r w:rsidRPr="008A1CF8">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A1CF8" w:rsidRPr="00500692" w:rsidRDefault="008A1CF8" w:rsidP="008A1CF8">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1.教室、電腦、影音音響設備、教科書、圖片、影音資料、樂器(鋼琴、直笛)等。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A1CF8" w:rsidRPr="00E3155B" w:rsidRDefault="008A1CF8" w:rsidP="008A1CF8">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8A1CF8" w:rsidRPr="00E3155B" w:rsidRDefault="008A1CF8" w:rsidP="008A1CF8">
            <w:pPr>
              <w:snapToGrid w:val="0"/>
              <w:ind w:firstLine="0"/>
              <w:jc w:val="left"/>
              <w:rPr>
                <w:rFonts w:asciiTheme="minorEastAsia" w:hAnsiTheme="minorEastAsia"/>
                <w:sz w:val="16"/>
                <w:szCs w:val="16"/>
              </w:rPr>
            </w:pPr>
            <w:r w:rsidRPr="00E3155B">
              <w:rPr>
                <w:rFonts w:ascii="新細明體" w:hAnsi="新細明體" w:cs="新細明體"/>
                <w:sz w:val="16"/>
                <w:szCs w:val="16"/>
              </w:rPr>
              <w:t>2.表現評量</w:t>
            </w:r>
          </w:p>
          <w:p w:rsidR="008A1CF8" w:rsidRPr="00E3155B" w:rsidRDefault="008A1CF8" w:rsidP="008A1CF8">
            <w:pPr>
              <w:snapToGrid w:val="0"/>
              <w:ind w:firstLine="0"/>
              <w:jc w:val="left"/>
              <w:rPr>
                <w:rFonts w:asciiTheme="minorEastAsia" w:hAnsiTheme="minorEastAsia"/>
                <w:sz w:val="16"/>
                <w:szCs w:val="16"/>
              </w:rPr>
            </w:pPr>
            <w:r w:rsidRPr="00E3155B">
              <w:rPr>
                <w:rFonts w:ascii="新細明體" w:hAnsi="新細明體" w:cs="新細明體"/>
                <w:sz w:val="16"/>
                <w:szCs w:val="16"/>
              </w:rPr>
              <w:t>3.態度評量</w:t>
            </w:r>
          </w:p>
          <w:p w:rsidR="008A1CF8" w:rsidRPr="008A1CF8" w:rsidRDefault="008A1CF8" w:rsidP="008A1CF8">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【性別平等教育】</w:t>
            </w:r>
          </w:p>
          <w:p w:rsidR="008A1CF8" w:rsidRDefault="008A1CF8" w:rsidP="008A1CF8">
            <w:pPr>
              <w:snapToGrid w:val="0"/>
              <w:ind w:firstLine="0"/>
              <w:jc w:val="left"/>
              <w:rPr>
                <w:rFonts w:asciiTheme="minorEastAsia" w:hAnsiTheme="minorEastAsia"/>
                <w:sz w:val="16"/>
                <w:szCs w:val="16"/>
              </w:rPr>
            </w:pPr>
            <w:r>
              <w:rPr>
                <w:rFonts w:ascii="新細明體" w:hAnsi="新細明體" w:cs="新細明體"/>
                <w:sz w:val="16"/>
                <w:szCs w:val="16"/>
              </w:rPr>
              <w:t xml:space="preserve">性J11 </w:t>
            </w:r>
            <w:r w:rsidRPr="00E3155B">
              <w:rPr>
                <w:rFonts w:ascii="新細明體" w:hAnsi="新細明體" w:cs="新細明體"/>
                <w:sz w:val="16"/>
                <w:szCs w:val="16"/>
              </w:rPr>
              <w:t>去除性別刻板與性別偏見的情感表達與溝通，具備與他人平等互動的能力。</w:t>
            </w:r>
          </w:p>
          <w:p w:rsidR="008A1CF8" w:rsidRPr="008A1CF8" w:rsidRDefault="008A1CF8" w:rsidP="008A1CF8">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8A1CF8" w:rsidRPr="00302609" w:rsidRDefault="008A1CF8" w:rsidP="008A1CF8">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8A1CF8" w:rsidRPr="00C20155" w:rsidRDefault="008A1CF8" w:rsidP="008A1CF8">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009B3AEB" w:rsidRPr="00E3155B">
              <w:rPr>
                <w:rFonts w:ascii="新細明體" w:hAnsi="新細明體" w:cs="新細明體"/>
                <w:sz w:val="16"/>
                <w:szCs w:val="16"/>
              </w:rPr>
              <w:t>科技領域</w:t>
            </w:r>
          </w:p>
          <w:p w:rsidR="008A1CF8" w:rsidRPr="00500692" w:rsidRDefault="008A1CF8" w:rsidP="008A1CF8">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9B3AEB" w:rsidRPr="00500692" w:rsidTr="009B3A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B3AEB" w:rsidRPr="00B26C28" w:rsidRDefault="009B3AEB" w:rsidP="009B3AEB">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9B3AEB" w:rsidRDefault="009B3AEB" w:rsidP="009B3AEB">
            <w:pPr>
              <w:snapToGrid w:val="0"/>
              <w:ind w:firstLine="0"/>
              <w:jc w:val="left"/>
              <w:rPr>
                <w:rFonts w:asciiTheme="minorEastAsia" w:hAnsiTheme="minorEastAsia"/>
                <w:sz w:val="16"/>
                <w:szCs w:val="16"/>
              </w:rPr>
            </w:pPr>
            <w:r>
              <w:rPr>
                <w:rFonts w:ascii="新細明體" w:hAnsi="新細明體" w:cs="新細明體"/>
                <w:sz w:val="16"/>
                <w:szCs w:val="16"/>
              </w:rPr>
              <w:t xml:space="preserve">視E-Ⅳ-3 </w:t>
            </w:r>
            <w:r w:rsidRPr="00B64947">
              <w:rPr>
                <w:rFonts w:ascii="新細明體" w:hAnsi="新細明體" w:cs="新細明體"/>
                <w:sz w:val="16"/>
                <w:szCs w:val="16"/>
              </w:rPr>
              <w:t>數位影像、數位媒材。</w:t>
            </w:r>
          </w:p>
          <w:p w:rsidR="009B3AEB" w:rsidRDefault="009B3AEB" w:rsidP="009B3AEB">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rsidR="009B3AEB" w:rsidRPr="00500692" w:rsidRDefault="009B3AEB" w:rsidP="009B3AEB">
            <w:pPr>
              <w:pStyle w:val="Default"/>
              <w:jc w:val="left"/>
              <w:rPr>
                <w:rFonts w:eastAsia="標楷體"/>
                <w:color w:val="FF0000"/>
              </w:rPr>
            </w:pPr>
            <w:r>
              <w:rPr>
                <w:rFonts w:ascii="新細明體" w:hAnsi="新細明體" w:cs="新細明體"/>
                <w:sz w:val="16"/>
                <w:szCs w:val="16"/>
              </w:rPr>
              <w:t xml:space="preserve">視P-IV-3 </w:t>
            </w:r>
            <w:r w:rsidRPr="00B64947">
              <w:rPr>
                <w:rFonts w:ascii="新細明體" w:hAnsi="新細明體" w:cs="新細明體"/>
                <w:sz w:val="16"/>
                <w:szCs w:val="16"/>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B3AEB" w:rsidRDefault="009B3AEB" w:rsidP="009B3AEB">
            <w:pPr>
              <w:snapToGrid w:val="0"/>
              <w:ind w:firstLine="0"/>
              <w:jc w:val="left"/>
              <w:rPr>
                <w:rFonts w:ascii="新細明體" w:hAnsi="新細明體"/>
                <w:snapToGrid w:val="0"/>
                <w:sz w:val="16"/>
                <w:szCs w:val="16"/>
              </w:rPr>
            </w:pPr>
            <w:r>
              <w:rPr>
                <w:rFonts w:ascii="新細明體" w:hAnsi="新細明體" w:cs="新細明體"/>
                <w:snapToGrid w:val="0"/>
                <w:sz w:val="16"/>
                <w:szCs w:val="16"/>
              </w:rPr>
              <w:t>視1-IV-4 能透過議題創作，表達對生活環境及社會文化的理解。</w:t>
            </w:r>
          </w:p>
          <w:p w:rsidR="009B3AEB" w:rsidRDefault="009B3AEB" w:rsidP="009B3AE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視2-Ⅳ-3 </w:t>
            </w:r>
            <w:r w:rsidRPr="00B64947">
              <w:rPr>
                <w:rFonts w:ascii="新細明體" w:hAnsi="新細明體" w:cs="新細明體"/>
                <w:snapToGrid w:val="0"/>
                <w:sz w:val="16"/>
                <w:szCs w:val="16"/>
              </w:rPr>
              <w:t>能理解藝術產物的功能與價值</w:t>
            </w:r>
            <w:r>
              <w:rPr>
                <w:rFonts w:ascii="新細明體" w:hAnsi="新細明體" w:cs="新細明體"/>
                <w:snapToGrid w:val="0"/>
                <w:sz w:val="16"/>
                <w:szCs w:val="16"/>
              </w:rPr>
              <w:t>，</w:t>
            </w:r>
            <w:r w:rsidRPr="00B64947">
              <w:rPr>
                <w:rFonts w:ascii="新細明體" w:hAnsi="新細明體" w:cs="新細明體"/>
                <w:snapToGrid w:val="0"/>
                <w:sz w:val="16"/>
                <w:szCs w:val="16"/>
              </w:rPr>
              <w:t>以拓展多元視野。</w:t>
            </w:r>
          </w:p>
          <w:p w:rsidR="009B3AEB" w:rsidRDefault="009B3AEB" w:rsidP="009B3AE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3AEB" w:rsidRDefault="009B3AEB" w:rsidP="009B3AEB">
            <w:pPr>
              <w:autoSpaceDE w:val="0"/>
              <w:autoSpaceDN w:val="0"/>
              <w:adjustRightInd w:val="0"/>
              <w:ind w:left="57" w:right="57"/>
              <w:rPr>
                <w:rFonts w:asciiTheme="minorEastAsia" w:hAnsiTheme="minorEastAsia"/>
                <w:sz w:val="16"/>
                <w:szCs w:val="16"/>
              </w:rPr>
            </w:pPr>
            <w:r w:rsidRPr="009B3AEB">
              <w:rPr>
                <w:rFonts w:asciiTheme="minorEastAsia" w:hAnsiTheme="minorEastAsia" w:hint="eastAsia"/>
                <w:sz w:val="16"/>
                <w:szCs w:val="16"/>
              </w:rPr>
              <w:t>視覺藝術</w:t>
            </w:r>
            <w:r>
              <w:rPr>
                <w:rFonts w:asciiTheme="minorEastAsia" w:hAnsiTheme="minorEastAsia" w:hint="eastAsia"/>
                <w:sz w:val="16"/>
                <w:szCs w:val="16"/>
              </w:rPr>
              <w:t>-</w:t>
            </w:r>
            <w:r w:rsidRPr="009B3AEB">
              <w:rPr>
                <w:rFonts w:asciiTheme="minorEastAsia" w:hAnsiTheme="minorEastAsia" w:hint="eastAsia"/>
                <w:sz w:val="16"/>
                <w:szCs w:val="16"/>
              </w:rPr>
              <w:t>第三課新藝境</w:t>
            </w:r>
          </w:p>
          <w:p w:rsidR="009B3AEB" w:rsidRPr="009B3AEB" w:rsidRDefault="009B3AEB" w:rsidP="009B3AEB">
            <w:pPr>
              <w:autoSpaceDE w:val="0"/>
              <w:autoSpaceDN w:val="0"/>
              <w:adjustRightInd w:val="0"/>
              <w:ind w:left="57" w:right="57"/>
              <w:rPr>
                <w:rFonts w:asciiTheme="minorEastAsia" w:hAnsiTheme="minorEastAsia"/>
                <w:sz w:val="16"/>
                <w:szCs w:val="16"/>
              </w:rPr>
            </w:pPr>
            <w:r w:rsidRPr="009B3AEB">
              <w:rPr>
                <w:rFonts w:asciiTheme="minorEastAsia" w:hAnsiTheme="minorEastAsia" w:hint="eastAsia"/>
                <w:sz w:val="16"/>
                <w:szCs w:val="16"/>
              </w:rPr>
              <w:t>1.教師利用課本說明內容，引導學生觀察並使用ORID焦點討論法，回答圖示中藝術家李小鏡的作品特色及變形、演化、創意表現。</w:t>
            </w:r>
          </w:p>
          <w:p w:rsidR="009B3AEB" w:rsidRPr="009B3AEB" w:rsidRDefault="009B3AEB" w:rsidP="009B3AEB">
            <w:pPr>
              <w:autoSpaceDE w:val="0"/>
              <w:autoSpaceDN w:val="0"/>
              <w:adjustRightInd w:val="0"/>
              <w:ind w:left="57" w:right="57"/>
              <w:rPr>
                <w:rFonts w:asciiTheme="minorEastAsia" w:hAnsiTheme="minorEastAsia"/>
                <w:sz w:val="16"/>
                <w:szCs w:val="16"/>
              </w:rPr>
            </w:pPr>
            <w:r w:rsidRPr="009B3AEB">
              <w:rPr>
                <w:rFonts w:asciiTheme="minorEastAsia" w:hAnsiTheme="minorEastAsia" w:hint="eastAsia"/>
                <w:sz w:val="16"/>
                <w:szCs w:val="16"/>
              </w:rPr>
              <w:t>2.引導學生欣賞新媒體藝術家作品，著重在藝術性賞析，同時藉由電腦軟體修正圖像的便利性，到今日數位媒體重要的發展與脈絡。</w:t>
            </w:r>
          </w:p>
          <w:p w:rsidR="009B3AEB" w:rsidRPr="008A1CF8" w:rsidRDefault="009B3AEB" w:rsidP="009B3AEB">
            <w:pPr>
              <w:autoSpaceDE w:val="0"/>
              <w:autoSpaceDN w:val="0"/>
              <w:adjustRightInd w:val="0"/>
              <w:ind w:left="57" w:right="57"/>
              <w:rPr>
                <w:rFonts w:asciiTheme="minorEastAsia" w:hAnsiTheme="minorEastAsia"/>
                <w:sz w:val="16"/>
                <w:szCs w:val="16"/>
              </w:rPr>
            </w:pPr>
            <w:r w:rsidRPr="009B3AEB">
              <w:rPr>
                <w:rFonts w:asciiTheme="minorEastAsia" w:hAnsiTheme="minorEastAsia" w:hint="eastAsia"/>
                <w:sz w:val="16"/>
                <w:szCs w:val="16"/>
              </w:rPr>
              <w:t>3.教師提問關於電腦繪圖於多元形態，像是數位圖像的象徵意涵、造形趣味、跨領域結合、國際語言和科技應用等類型，藉此帶領學生觀察與體會數位媒體之特色。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9B3AEB" w:rsidRPr="009B3AEB" w:rsidRDefault="009B3AEB" w:rsidP="009B3AEB">
            <w:pPr>
              <w:ind w:left="317" w:hanging="317"/>
              <w:jc w:val="center"/>
              <w:rPr>
                <w:rFonts w:asciiTheme="minorEastAsia" w:hAnsiTheme="minorEastAsia" w:cs="標楷體"/>
                <w:color w:val="auto"/>
                <w:sz w:val="16"/>
                <w:szCs w:val="16"/>
              </w:rPr>
            </w:pPr>
            <w:r w:rsidRPr="009B3AEB">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3AEB" w:rsidRPr="00500692" w:rsidRDefault="009B3AEB" w:rsidP="009B3AEB">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1.電腦、教學簡報、投影設備、輔助教材、360照相機、手機、免費軟體。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2.態度評量</w:t>
            </w:r>
          </w:p>
          <w:p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4.討論評量</w:t>
            </w:r>
          </w:p>
          <w:p w:rsidR="009B3AEB" w:rsidRPr="00500692" w:rsidRDefault="009B3AEB" w:rsidP="009B3AEB">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3AEB" w:rsidRDefault="009B3AEB" w:rsidP="009B3AEB">
            <w:pPr>
              <w:snapToGrid w:val="0"/>
              <w:ind w:firstLine="0"/>
              <w:jc w:val="left"/>
              <w:rPr>
                <w:rFonts w:asciiTheme="minorEastAsia" w:hAnsiTheme="minorEastAsia"/>
                <w:sz w:val="16"/>
                <w:szCs w:val="16"/>
              </w:rPr>
            </w:pPr>
            <w:r>
              <w:rPr>
                <w:rFonts w:ascii="新細明體" w:hAnsi="新細明體" w:cs="新細明體"/>
                <w:sz w:val="16"/>
                <w:szCs w:val="16"/>
              </w:rPr>
              <w:t>【科技教育】</w:t>
            </w:r>
          </w:p>
          <w:p w:rsidR="009B3AEB" w:rsidRDefault="009B3AEB" w:rsidP="009B3AEB">
            <w:pPr>
              <w:snapToGrid w:val="0"/>
              <w:ind w:firstLine="0"/>
              <w:jc w:val="left"/>
              <w:rPr>
                <w:rFonts w:asciiTheme="minorEastAsia" w:hAnsiTheme="minorEastAsia"/>
                <w:sz w:val="16"/>
                <w:szCs w:val="16"/>
              </w:rPr>
            </w:pPr>
            <w:r>
              <w:rPr>
                <w:rFonts w:ascii="新細明體" w:hAnsi="新細明體" w:cs="新細明體"/>
                <w:sz w:val="16"/>
                <w:szCs w:val="16"/>
              </w:rPr>
              <w:t xml:space="preserve">科E4 </w:t>
            </w:r>
            <w:r w:rsidRPr="00E3155B">
              <w:rPr>
                <w:rFonts w:ascii="新細明體" w:hAnsi="新細明體" w:cs="新細明體"/>
                <w:sz w:val="16"/>
                <w:szCs w:val="16"/>
              </w:rPr>
              <w:t>體會動手實作的樂趣，並養成正向的科技態度。</w:t>
            </w:r>
          </w:p>
          <w:p w:rsidR="009B3AEB" w:rsidRPr="00500692" w:rsidRDefault="009B3AEB" w:rsidP="009B3AEB">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科E7 </w:t>
            </w:r>
            <w:r w:rsidRPr="009E62AC">
              <w:rPr>
                <w:rFonts w:ascii="新細明體" w:hAnsi="新細明體" w:cs="新細明體"/>
                <w:sz w:val="16"/>
                <w:szCs w:val="16"/>
              </w:rPr>
              <w:t>依據設計構想以</w:t>
            </w:r>
            <w:proofErr w:type="gramStart"/>
            <w:r w:rsidRPr="009E62AC">
              <w:rPr>
                <w:rFonts w:ascii="新細明體" w:hAnsi="新細明體" w:cs="新細明體"/>
                <w:sz w:val="16"/>
                <w:szCs w:val="16"/>
              </w:rPr>
              <w:t>規</w:t>
            </w:r>
            <w:proofErr w:type="gramEnd"/>
            <w:r w:rsidRPr="009E62AC">
              <w:rPr>
                <w:rFonts w:ascii="新細明體" w:hAnsi="新細明體" w:cs="新細明體"/>
                <w:sz w:val="16"/>
                <w:szCs w:val="16"/>
              </w:rPr>
              <w:t>畫物品的製作步驟。</w:t>
            </w:r>
          </w:p>
        </w:tc>
        <w:tc>
          <w:tcPr>
            <w:tcW w:w="1784" w:type="dxa"/>
            <w:tcBorders>
              <w:top w:val="single" w:sz="8" w:space="0" w:color="000000"/>
              <w:bottom w:val="single" w:sz="8" w:space="0" w:color="000000"/>
              <w:right w:val="single" w:sz="8" w:space="0" w:color="000000"/>
            </w:tcBorders>
          </w:tcPr>
          <w:p w:rsidR="009B3AEB" w:rsidRPr="00302609" w:rsidRDefault="009B3AEB" w:rsidP="009B3AEB">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9B3AEB" w:rsidRPr="00C20155" w:rsidRDefault="009B3AEB" w:rsidP="009B3AEB">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科技</w:t>
            </w:r>
          </w:p>
          <w:p w:rsidR="009B3AEB" w:rsidRDefault="009B3AEB" w:rsidP="009B3AEB">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9B3AEB" w:rsidRPr="00500692" w:rsidTr="009B3A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B3AEB" w:rsidRPr="00B26C28" w:rsidRDefault="009B3AEB" w:rsidP="009B3AEB">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9B3AEB" w:rsidRDefault="009B3AEB" w:rsidP="009B3AEB">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A7BDD">
              <w:rPr>
                <w:rFonts w:ascii="新細明體" w:hAnsi="新細明體" w:cs="新細明體"/>
                <w:sz w:val="16"/>
                <w:szCs w:val="16"/>
              </w:rPr>
              <w:t>肢體動作與語彙、角色建立</w:t>
            </w:r>
            <w:r>
              <w:rPr>
                <w:rFonts w:ascii="新細明體" w:hAnsi="新細明體" w:cs="新細明體"/>
                <w:sz w:val="16"/>
                <w:szCs w:val="16"/>
              </w:rPr>
              <w:t>與</w:t>
            </w:r>
            <w:r w:rsidRPr="00EA7BDD">
              <w:rPr>
                <w:rFonts w:ascii="新細明體" w:hAnsi="新細明體" w:cs="新細明體"/>
                <w:sz w:val="16"/>
                <w:szCs w:val="16"/>
              </w:rPr>
              <w:t>表演、各類型文本分析與創作。</w:t>
            </w:r>
          </w:p>
          <w:p w:rsidR="009B3AEB" w:rsidRDefault="009B3AEB" w:rsidP="009B3AEB">
            <w:pPr>
              <w:snapToGrid w:val="0"/>
              <w:ind w:firstLine="0"/>
              <w:jc w:val="left"/>
              <w:rPr>
                <w:rFonts w:asciiTheme="minorEastAsia" w:hAnsiTheme="minorEastAsia"/>
                <w:sz w:val="16"/>
                <w:szCs w:val="16"/>
              </w:rPr>
            </w:pPr>
            <w:r>
              <w:rPr>
                <w:rFonts w:ascii="新細明體" w:hAnsi="新細明體" w:cs="新細明體"/>
                <w:sz w:val="16"/>
                <w:szCs w:val="16"/>
              </w:rPr>
              <w:t xml:space="preserve">表A-Ⅳ-3 </w:t>
            </w:r>
            <w:r w:rsidRPr="00EA7BDD">
              <w:rPr>
                <w:rFonts w:ascii="新細明體" w:hAnsi="新細明體" w:cs="新細明體"/>
                <w:sz w:val="16"/>
                <w:szCs w:val="16"/>
              </w:rPr>
              <w:t>表演形式分析、文本分析。</w:t>
            </w:r>
          </w:p>
          <w:p w:rsidR="009B3AEB" w:rsidRPr="00500692" w:rsidRDefault="009B3AEB" w:rsidP="009B3AEB">
            <w:pPr>
              <w:pStyle w:val="Default"/>
              <w:jc w:val="left"/>
              <w:rPr>
                <w:rFonts w:eastAsia="標楷體"/>
                <w:color w:val="FF0000"/>
              </w:rPr>
            </w:pPr>
            <w:r>
              <w:rPr>
                <w:rFonts w:ascii="新細明體" w:hAnsi="新細明體" w:cs="新細明體"/>
                <w:sz w:val="16"/>
                <w:szCs w:val="16"/>
              </w:rPr>
              <w:t>表P-Ⅳ-2 應用戲劇、應用劇場與應用舞蹈等多元形式</w:t>
            </w:r>
            <w:r w:rsidRPr="00EA7BDD">
              <w:rPr>
                <w:rFonts w:ascii="新細明體" w:hAnsi="新細明體" w:cs="新細明體"/>
                <w:sz w:val="16"/>
                <w:szCs w:val="16"/>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B3AEB" w:rsidRDefault="009B3AEB" w:rsidP="009B3AEB">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表1-Ⅳ-1 能運用特定元素、形式、技巧與肢體語彙表現想法，發展多元能力，並在劇場中呈現。</w:t>
            </w:r>
          </w:p>
          <w:p w:rsidR="009B3AEB" w:rsidRDefault="009B3AEB" w:rsidP="009B3AE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表2-Ⅳ-3 </w:t>
            </w:r>
            <w:r w:rsidRPr="00BD042A">
              <w:rPr>
                <w:rFonts w:ascii="新細明體" w:hAnsi="新細明體" w:cs="新細明體"/>
                <w:snapToGrid w:val="0"/>
                <w:sz w:val="16"/>
                <w:szCs w:val="16"/>
              </w:rPr>
              <w:t>能運用適當的語彙，明確表達、解析及評價自己與他人的作品。</w:t>
            </w:r>
          </w:p>
          <w:p w:rsidR="009B3AEB" w:rsidRDefault="009B3AEB" w:rsidP="009B3AE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表3-Ⅳ-2 </w:t>
            </w:r>
            <w:r w:rsidRPr="00BD042A">
              <w:rPr>
                <w:rFonts w:ascii="新細明體" w:hAnsi="新細明體" w:cs="新細明體"/>
                <w:snapToGrid w:val="0"/>
                <w:sz w:val="16"/>
                <w:szCs w:val="16"/>
              </w:rPr>
              <w:t>能運用多元創作探討公共議題，展現人文關懷與獨立思考能力。</w:t>
            </w:r>
          </w:p>
          <w:p w:rsidR="009B3AEB" w:rsidRDefault="009B3AEB" w:rsidP="009B3AEB">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BD042A">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3AEB" w:rsidRDefault="009B3AEB" w:rsidP="009B3AEB">
            <w:pPr>
              <w:autoSpaceDE w:val="0"/>
              <w:autoSpaceDN w:val="0"/>
              <w:adjustRightInd w:val="0"/>
              <w:ind w:left="57" w:right="57"/>
              <w:rPr>
                <w:rFonts w:asciiTheme="minorEastAsia" w:hAnsiTheme="minorEastAsia"/>
                <w:sz w:val="16"/>
                <w:szCs w:val="16"/>
              </w:rPr>
            </w:pPr>
            <w:r w:rsidRPr="009B3AEB">
              <w:rPr>
                <w:rFonts w:asciiTheme="minorEastAsia" w:hAnsiTheme="minorEastAsia" w:hint="eastAsia"/>
                <w:sz w:val="16"/>
                <w:szCs w:val="16"/>
              </w:rPr>
              <w:t>表演藝術</w:t>
            </w:r>
            <w:r w:rsidRPr="009B3AEB">
              <w:rPr>
                <w:rFonts w:asciiTheme="minorEastAsia" w:hAnsiTheme="minorEastAsia"/>
                <w:sz w:val="16"/>
                <w:szCs w:val="16"/>
              </w:rPr>
              <w:t>-</w:t>
            </w:r>
            <w:r w:rsidRPr="009B3AEB">
              <w:rPr>
                <w:rFonts w:asciiTheme="minorEastAsia" w:hAnsiTheme="minorEastAsia" w:hint="eastAsia"/>
                <w:sz w:val="16"/>
                <w:szCs w:val="16"/>
              </w:rPr>
              <w:t>第十一課 應用劇場超體驗</w:t>
            </w:r>
          </w:p>
          <w:p w:rsidR="009B3AEB" w:rsidRPr="009B3AEB" w:rsidRDefault="009B3AEB" w:rsidP="009B3AEB">
            <w:pPr>
              <w:autoSpaceDE w:val="0"/>
              <w:autoSpaceDN w:val="0"/>
              <w:adjustRightInd w:val="0"/>
              <w:ind w:left="57" w:right="57"/>
              <w:rPr>
                <w:rFonts w:asciiTheme="minorEastAsia" w:hAnsiTheme="minorEastAsia"/>
                <w:sz w:val="16"/>
                <w:szCs w:val="16"/>
              </w:rPr>
            </w:pPr>
            <w:r w:rsidRPr="009B3AEB">
              <w:rPr>
                <w:rFonts w:asciiTheme="minorEastAsia" w:hAnsiTheme="minorEastAsia" w:hint="eastAsia"/>
                <w:sz w:val="16"/>
                <w:szCs w:val="16"/>
              </w:rPr>
              <w:t>1.教師帶領學生透過「報紙劇場」培養</w:t>
            </w:r>
            <w:proofErr w:type="gramStart"/>
            <w:r w:rsidRPr="009B3AEB">
              <w:rPr>
                <w:rFonts w:asciiTheme="minorEastAsia" w:hAnsiTheme="minorEastAsia" w:hint="eastAsia"/>
                <w:sz w:val="16"/>
                <w:szCs w:val="16"/>
              </w:rPr>
              <w:t>媒體識讀的</w:t>
            </w:r>
            <w:proofErr w:type="gramEnd"/>
            <w:r w:rsidRPr="009B3AEB">
              <w:rPr>
                <w:rFonts w:asciiTheme="minorEastAsia" w:hAnsiTheme="minorEastAsia" w:hint="eastAsia"/>
                <w:sz w:val="16"/>
                <w:szCs w:val="16"/>
              </w:rPr>
              <w:t>能力。</w:t>
            </w:r>
          </w:p>
          <w:p w:rsidR="009B3AEB" w:rsidRPr="009B3AEB" w:rsidRDefault="009B3AEB" w:rsidP="009B3AEB">
            <w:pPr>
              <w:autoSpaceDE w:val="0"/>
              <w:autoSpaceDN w:val="0"/>
              <w:adjustRightInd w:val="0"/>
              <w:ind w:left="57" w:right="57"/>
              <w:rPr>
                <w:rFonts w:asciiTheme="minorEastAsia" w:hAnsiTheme="minorEastAsia"/>
                <w:sz w:val="16"/>
                <w:szCs w:val="16"/>
              </w:rPr>
            </w:pPr>
            <w:r w:rsidRPr="009B3AEB">
              <w:rPr>
                <w:rFonts w:asciiTheme="minorEastAsia" w:hAnsiTheme="minorEastAsia" w:hint="eastAsia"/>
                <w:sz w:val="16"/>
                <w:szCs w:val="16"/>
              </w:rPr>
              <w:t>2.將日常生活中的新聞報導文字，表演成具</w:t>
            </w:r>
            <w:proofErr w:type="gramStart"/>
            <w:r w:rsidRPr="009B3AEB">
              <w:rPr>
                <w:rFonts w:asciiTheme="minorEastAsia" w:hAnsiTheme="minorEastAsia" w:hint="eastAsia"/>
                <w:sz w:val="16"/>
                <w:szCs w:val="16"/>
              </w:rPr>
              <w:t>象</w:t>
            </w:r>
            <w:proofErr w:type="gramEnd"/>
            <w:r w:rsidRPr="009B3AEB">
              <w:rPr>
                <w:rFonts w:asciiTheme="minorEastAsia" w:hAnsiTheme="minorEastAsia" w:hint="eastAsia"/>
                <w:sz w:val="16"/>
                <w:szCs w:val="16"/>
              </w:rPr>
              <w:t>化的畫面。</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9B3AEB" w:rsidRPr="009B3AEB" w:rsidRDefault="009B3AEB" w:rsidP="009B3AEB">
            <w:pPr>
              <w:ind w:left="317" w:hanging="317"/>
              <w:jc w:val="center"/>
              <w:rPr>
                <w:rFonts w:asciiTheme="minorEastAsia" w:hAnsiTheme="minorEastAsia" w:cs="標楷體"/>
                <w:color w:val="auto"/>
                <w:sz w:val="16"/>
                <w:szCs w:val="16"/>
              </w:rPr>
            </w:pPr>
            <w:r w:rsidRPr="009B3AEB">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3AEB" w:rsidRPr="00500692" w:rsidRDefault="009B3AEB" w:rsidP="009B3AEB">
            <w:pPr>
              <w:ind w:left="92" w:hanging="7"/>
              <w:jc w:val="left"/>
              <w:rPr>
                <w:rFonts w:ascii="標楷體" w:eastAsia="標楷體" w:hAnsi="標楷體" w:cs="標楷體"/>
                <w:color w:val="FF0000"/>
                <w:sz w:val="24"/>
                <w:szCs w:val="24"/>
              </w:rPr>
            </w:pPr>
            <w:r w:rsidRPr="00EA7BDD">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1.學生互評</w:t>
            </w:r>
          </w:p>
          <w:p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2.發表評量</w:t>
            </w:r>
          </w:p>
          <w:p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3.表現評量</w:t>
            </w:r>
          </w:p>
          <w:p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rsidR="009B3AEB" w:rsidRPr="00E3155B" w:rsidRDefault="009B3AEB" w:rsidP="009B3AEB">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rsidR="009B3AEB" w:rsidRPr="00500692" w:rsidRDefault="009B3AEB" w:rsidP="009B3AEB">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B3AEB" w:rsidRDefault="009B3AEB" w:rsidP="009B3AEB">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9B3AEB" w:rsidRPr="00500692" w:rsidRDefault="009B3AEB" w:rsidP="009B3AEB">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人J6 正視社會中的各種歧視，並採取行動來關懷與保護弱勢。</w:t>
            </w:r>
          </w:p>
        </w:tc>
        <w:tc>
          <w:tcPr>
            <w:tcW w:w="1784" w:type="dxa"/>
            <w:tcBorders>
              <w:top w:val="single" w:sz="8" w:space="0" w:color="000000"/>
              <w:bottom w:val="single" w:sz="8" w:space="0" w:color="000000"/>
              <w:right w:val="single" w:sz="8" w:space="0" w:color="000000"/>
            </w:tcBorders>
          </w:tcPr>
          <w:p w:rsidR="009B3AEB" w:rsidRPr="00302609" w:rsidRDefault="009B3AEB" w:rsidP="009B3AEB">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9B3AEB" w:rsidRPr="00C20155" w:rsidRDefault="009B3AEB" w:rsidP="009B3AEB">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輔導</w:t>
            </w:r>
          </w:p>
          <w:p w:rsidR="009B3AEB" w:rsidRDefault="009B3AEB" w:rsidP="009B3AEB">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824A4E" w:rsidRPr="00500692" w:rsidTr="009B3A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24A4E" w:rsidRPr="00B26C28" w:rsidRDefault="00824A4E" w:rsidP="00824A4E">
            <w:pPr>
              <w:spacing w:line="0" w:lineRule="atLeast"/>
              <w:jc w:val="center"/>
              <w:rPr>
                <w:rFonts w:eastAsia="標楷體"/>
                <w:color w:val="auto"/>
              </w:rPr>
            </w:pPr>
            <w:r w:rsidRPr="00B26C28">
              <w:rPr>
                <w:rFonts w:eastAsia="標楷體"/>
                <w:color w:val="auto"/>
              </w:rPr>
              <w:lastRenderedPageBreak/>
              <w:t>第十二</w:t>
            </w:r>
            <w:proofErr w:type="gramStart"/>
            <w:r w:rsidRPr="00B26C28">
              <w:rPr>
                <w:rFonts w:eastAsia="標楷體"/>
                <w:color w:val="auto"/>
              </w:rPr>
              <w:t>週</w:t>
            </w:r>
            <w:proofErr w:type="gramEnd"/>
          </w:p>
          <w:p w:rsidR="00824A4E" w:rsidRDefault="00824A4E" w:rsidP="00824A4E">
            <w:pPr>
              <w:spacing w:line="0" w:lineRule="atLeast"/>
              <w:jc w:val="center"/>
              <w:rPr>
                <w:rFonts w:eastAsia="標楷體"/>
                <w:color w:val="auto"/>
              </w:rPr>
            </w:pPr>
            <w:r>
              <w:rPr>
                <w:rFonts w:eastAsia="標楷體" w:hint="eastAsia"/>
                <w:color w:val="auto"/>
              </w:rPr>
              <w:t>5</w:t>
            </w:r>
            <w:r w:rsidRPr="00B26C28">
              <w:rPr>
                <w:rFonts w:eastAsia="標楷體"/>
                <w:color w:val="auto"/>
              </w:rPr>
              <w:t>/</w:t>
            </w:r>
            <w:r>
              <w:rPr>
                <w:rFonts w:eastAsia="標楷體" w:hint="eastAsia"/>
                <w:color w:val="auto"/>
              </w:rPr>
              <w:t>1</w:t>
            </w:r>
            <w:r w:rsidRPr="00B26C28">
              <w:rPr>
                <w:rFonts w:eastAsia="標楷體"/>
                <w:color w:val="auto"/>
              </w:rPr>
              <w:t>~</w:t>
            </w:r>
            <w:r>
              <w:rPr>
                <w:rFonts w:eastAsia="標楷體" w:hint="eastAsia"/>
                <w:color w:val="auto"/>
              </w:rPr>
              <w:t>5</w:t>
            </w:r>
            <w:r w:rsidRPr="00B26C28">
              <w:rPr>
                <w:rFonts w:eastAsia="標楷體"/>
                <w:color w:val="auto"/>
              </w:rPr>
              <w:t>/</w:t>
            </w:r>
            <w:r>
              <w:rPr>
                <w:rFonts w:eastAsia="標楷體" w:hint="eastAsia"/>
                <w:color w:val="auto"/>
              </w:rPr>
              <w:t>5</w:t>
            </w:r>
          </w:p>
          <w:p w:rsidR="00824A4E" w:rsidRPr="00B26C28" w:rsidRDefault="00824A4E" w:rsidP="00824A4E">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B64947">
              <w:rPr>
                <w:rFonts w:ascii="新細明體" w:hAnsi="新細明體" w:cs="新細明體"/>
                <w:sz w:val="16"/>
                <w:szCs w:val="16"/>
              </w:rPr>
              <w:t>音樂美感原則，如：均衡、漸層等。</w:t>
            </w:r>
          </w:p>
          <w:p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音E-Ⅳ-2 </w:t>
            </w:r>
            <w:r w:rsidRPr="00B64947">
              <w:rPr>
                <w:rFonts w:ascii="新細明體" w:hAnsi="新細明體" w:cs="新細明體"/>
                <w:sz w:val="16"/>
                <w:szCs w:val="16"/>
              </w:rPr>
              <w:t>樂器的構造、發音原理、演奏技巧，以及不同的演奏形式。</w:t>
            </w:r>
          </w:p>
          <w:p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B64947">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音1-Ⅳ-1 </w:t>
            </w:r>
            <w:r w:rsidRPr="00B64947">
              <w:rPr>
                <w:rFonts w:ascii="新細明體" w:hAnsi="新細明體" w:cs="新細明體"/>
                <w:snapToGrid w:val="0"/>
                <w:sz w:val="16"/>
                <w:szCs w:val="16"/>
              </w:rPr>
              <w:t>能理解音樂符號並回應指揮，進行歌唱及演奏，展現音樂美感意識。</w:t>
            </w:r>
          </w:p>
          <w:p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音1-Ⅳ-2 </w:t>
            </w:r>
            <w:r w:rsidRPr="00B64947">
              <w:rPr>
                <w:rFonts w:ascii="新細明體" w:hAnsi="新細明體" w:cs="新細明體"/>
                <w:snapToGrid w:val="0"/>
                <w:sz w:val="16"/>
                <w:szCs w:val="16"/>
              </w:rPr>
              <w:t>能融入傳統、當代或流行音樂的風格，改編樂曲，以表達觀點。</w:t>
            </w:r>
          </w:p>
          <w:p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B64947">
              <w:rPr>
                <w:rFonts w:ascii="新細明體" w:hAnsi="新細明體" w:cs="新細明體"/>
                <w:snapToGrid w:val="0"/>
                <w:sz w:val="16"/>
                <w:szCs w:val="16"/>
              </w:rPr>
              <w:t>能透過多元音樂活動，探索音樂及其他藝術之共通性，關懷在地及全球藝術文化。</w:t>
            </w:r>
          </w:p>
          <w:p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音樂</w:t>
            </w:r>
            <w:r w:rsidRPr="00824A4E">
              <w:rPr>
                <w:rFonts w:asciiTheme="minorEastAsia" w:hAnsiTheme="minorEastAsia"/>
                <w:color w:val="auto"/>
                <w:sz w:val="16"/>
                <w:szCs w:val="16"/>
              </w:rPr>
              <w:t>-</w:t>
            </w:r>
            <w:r w:rsidRPr="00824A4E">
              <w:rPr>
                <w:rFonts w:asciiTheme="minorEastAsia" w:hAnsiTheme="minorEastAsia" w:hint="eastAsia"/>
                <w:color w:val="auto"/>
                <w:sz w:val="16"/>
                <w:szCs w:val="16"/>
              </w:rPr>
              <w:t>第七課 亞洲音樂視聽室</w:t>
            </w:r>
          </w:p>
          <w:p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1.介紹演歌的特色，並與改編自演歌的</w:t>
            </w:r>
            <w:proofErr w:type="gramStart"/>
            <w:r w:rsidRPr="00824A4E">
              <w:rPr>
                <w:rFonts w:asciiTheme="minorEastAsia" w:hAnsiTheme="minorEastAsia" w:hint="eastAsia"/>
                <w:color w:val="auto"/>
                <w:sz w:val="16"/>
                <w:szCs w:val="16"/>
              </w:rPr>
              <w:t>臺語老</w:t>
            </w:r>
            <w:proofErr w:type="gramEnd"/>
            <w:r w:rsidRPr="00824A4E">
              <w:rPr>
                <w:rFonts w:asciiTheme="minorEastAsia" w:hAnsiTheme="minorEastAsia" w:hint="eastAsia"/>
                <w:color w:val="auto"/>
                <w:sz w:val="16"/>
                <w:szCs w:val="16"/>
              </w:rPr>
              <w:t>歌比較。</w:t>
            </w:r>
          </w:p>
          <w:p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2.欣賞電影《十五歲離歌》島唄演唱片段。</w:t>
            </w:r>
          </w:p>
          <w:p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3.介紹島唄特色與樂器。</w:t>
            </w:r>
          </w:p>
          <w:p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4.</w:t>
            </w:r>
            <w:proofErr w:type="gramStart"/>
            <w:r w:rsidRPr="00824A4E">
              <w:rPr>
                <w:rFonts w:asciiTheme="minorEastAsia" w:hAnsiTheme="minorEastAsia" w:hint="eastAsia"/>
                <w:color w:val="auto"/>
                <w:sz w:val="16"/>
                <w:szCs w:val="16"/>
              </w:rPr>
              <w:t>介紹動漫音樂</w:t>
            </w:r>
            <w:proofErr w:type="gramEnd"/>
            <w:r w:rsidRPr="00824A4E">
              <w:rPr>
                <w:rFonts w:asciiTheme="minorEastAsia" w:hAnsiTheme="minorEastAsia" w:hint="eastAsia"/>
                <w:color w:val="auto"/>
                <w:sz w:val="16"/>
                <w:szCs w:val="16"/>
              </w:rPr>
              <w:t>、電腦遊戲配樂、</w:t>
            </w:r>
            <w:proofErr w:type="gramStart"/>
            <w:r w:rsidRPr="00824A4E">
              <w:rPr>
                <w:rFonts w:asciiTheme="minorEastAsia" w:hAnsiTheme="minorEastAsia" w:hint="eastAsia"/>
                <w:color w:val="auto"/>
                <w:sz w:val="16"/>
                <w:szCs w:val="16"/>
              </w:rPr>
              <w:t>初音未</w:t>
            </w:r>
            <w:proofErr w:type="gramEnd"/>
            <w:r w:rsidRPr="00824A4E">
              <w:rPr>
                <w:rFonts w:asciiTheme="minorEastAsia" w:hAnsiTheme="minorEastAsia" w:hint="eastAsia"/>
                <w:color w:val="auto"/>
                <w:sz w:val="16"/>
                <w:szCs w:val="16"/>
              </w:rPr>
              <w:t>來與Vocaloid(若設備許可，可實際操作Vocaloid軟體加深印象)。</w:t>
            </w:r>
          </w:p>
          <w:p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5.〈和樂器〉樂團介紹。</w:t>
            </w:r>
          </w:p>
          <w:p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6.簡介〈和樂器〉樂團中的樂器。</w:t>
            </w:r>
          </w:p>
          <w:p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7.欣賞〈和樂器〉改編之〈千本櫻〉，並討論其中之各類日本元素，並</w:t>
            </w:r>
            <w:proofErr w:type="gramStart"/>
            <w:r w:rsidRPr="00824A4E">
              <w:rPr>
                <w:rFonts w:asciiTheme="minorEastAsia" w:hAnsiTheme="minorEastAsia" w:hint="eastAsia"/>
                <w:color w:val="auto"/>
                <w:sz w:val="16"/>
                <w:szCs w:val="16"/>
              </w:rPr>
              <w:t>與初音未來</w:t>
            </w:r>
            <w:proofErr w:type="gramEnd"/>
            <w:r w:rsidRPr="00824A4E">
              <w:rPr>
                <w:rFonts w:asciiTheme="minorEastAsia" w:hAnsiTheme="minorEastAsia" w:hint="eastAsia"/>
                <w:color w:val="auto"/>
                <w:sz w:val="16"/>
                <w:szCs w:val="16"/>
              </w:rPr>
              <w:t>版本的〈千本櫻〉比較。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824A4E" w:rsidRPr="00824A4E" w:rsidRDefault="00824A4E" w:rsidP="00824A4E">
            <w:pPr>
              <w:ind w:left="317" w:hanging="317"/>
              <w:jc w:val="center"/>
              <w:rPr>
                <w:rFonts w:asciiTheme="minorEastAsia" w:hAnsiTheme="minorEastAsia" w:cs="標楷體"/>
                <w:color w:val="auto"/>
                <w:sz w:val="16"/>
                <w:szCs w:val="16"/>
              </w:rPr>
            </w:pPr>
            <w:r w:rsidRPr="00824A4E">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24A4E" w:rsidRPr="00500692" w:rsidRDefault="00824A4E" w:rsidP="00824A4E">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1.教室、電腦、影音音響設備、教科書、圖片、影音資料、樂器(鋼琴、直笛)等。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2.表現評量</w:t>
            </w:r>
          </w:p>
          <w:p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3.態度評量</w:t>
            </w:r>
          </w:p>
          <w:p w:rsidR="00824A4E" w:rsidRPr="00500692" w:rsidRDefault="00824A4E" w:rsidP="00824A4E">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【資訊教育】</w:t>
            </w:r>
          </w:p>
          <w:p w:rsidR="00824A4E" w:rsidRPr="00006ED6" w:rsidRDefault="00824A4E" w:rsidP="00824A4E">
            <w:pPr>
              <w:ind w:left="57" w:right="57"/>
              <w:rPr>
                <w:rFonts w:ascii="標楷體" w:eastAsia="標楷體" w:hAnsi="標楷體"/>
              </w:rPr>
            </w:pPr>
            <w:r>
              <w:rPr>
                <w:rFonts w:ascii="新細明體" w:hAnsi="新細明體" w:cs="新細明體"/>
                <w:sz w:val="16"/>
                <w:szCs w:val="16"/>
              </w:rPr>
              <w:t xml:space="preserve">資E4 </w:t>
            </w:r>
            <w:r w:rsidRPr="00E3155B">
              <w:rPr>
                <w:rFonts w:ascii="新細明體" w:hAnsi="新細明體" w:cs="新細明體"/>
                <w:sz w:val="16"/>
                <w:szCs w:val="16"/>
              </w:rPr>
              <w:t>認識常見的資訊科技共創工具的使用方法。</w:t>
            </w:r>
          </w:p>
        </w:tc>
        <w:tc>
          <w:tcPr>
            <w:tcW w:w="1784" w:type="dxa"/>
            <w:tcBorders>
              <w:top w:val="single" w:sz="8" w:space="0" w:color="000000"/>
              <w:bottom w:val="single" w:sz="8" w:space="0" w:color="000000"/>
              <w:right w:val="single" w:sz="8" w:space="0" w:color="000000"/>
            </w:tcBorders>
          </w:tcPr>
          <w:p w:rsidR="00824A4E" w:rsidRPr="00302609" w:rsidRDefault="00824A4E" w:rsidP="00824A4E">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824A4E" w:rsidRPr="00C20155" w:rsidRDefault="00824A4E" w:rsidP="00824A4E">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C20155">
              <w:rPr>
                <w:rFonts w:asciiTheme="minorEastAsia" w:hAnsiTheme="minorEastAsia" w:cs="標楷體"/>
                <w:sz w:val="16"/>
                <w:szCs w:val="16"/>
              </w:rPr>
              <w:t xml:space="preserve"> </w:t>
            </w:r>
            <w:r w:rsidRPr="00E3155B">
              <w:rPr>
                <w:rFonts w:ascii="新細明體" w:hAnsi="新細明體" w:cs="新細明體"/>
                <w:sz w:val="16"/>
                <w:szCs w:val="16"/>
              </w:rPr>
              <w:t>科技</w:t>
            </w:r>
          </w:p>
          <w:p w:rsidR="00824A4E" w:rsidRPr="00500692" w:rsidRDefault="00824A4E" w:rsidP="00824A4E">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824A4E" w:rsidRPr="00500692" w:rsidTr="009B3A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24A4E" w:rsidRPr="00B26C28" w:rsidRDefault="00824A4E" w:rsidP="00824A4E">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視E-Ⅳ-3 </w:t>
            </w:r>
            <w:r w:rsidRPr="00B64947">
              <w:rPr>
                <w:rFonts w:ascii="新細明體" w:hAnsi="新細明體" w:cs="新細明體"/>
                <w:sz w:val="16"/>
                <w:szCs w:val="16"/>
              </w:rPr>
              <w:t>數位影像、數位媒材。</w:t>
            </w:r>
          </w:p>
          <w:p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視P-IV-3 </w:t>
            </w:r>
            <w:r w:rsidRPr="00B64947">
              <w:rPr>
                <w:rFonts w:ascii="新細明體" w:hAnsi="新細明體" w:cs="新細明體"/>
                <w:sz w:val="16"/>
                <w:szCs w:val="16"/>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24A4E" w:rsidRDefault="00824A4E" w:rsidP="00824A4E">
            <w:pPr>
              <w:snapToGrid w:val="0"/>
              <w:ind w:firstLine="0"/>
              <w:jc w:val="left"/>
              <w:rPr>
                <w:rFonts w:ascii="新細明體" w:hAnsi="新細明體" w:cs="新細明體"/>
                <w:snapToGrid w:val="0"/>
                <w:sz w:val="16"/>
                <w:szCs w:val="16"/>
              </w:rPr>
            </w:pPr>
            <w:r w:rsidRPr="00824A4E">
              <w:rPr>
                <w:rFonts w:ascii="新細明體" w:hAnsi="新細明體" w:cs="新細明體" w:hint="eastAsia"/>
                <w:snapToGrid w:val="0"/>
                <w:sz w:val="16"/>
                <w:szCs w:val="16"/>
              </w:rPr>
              <w:lastRenderedPageBreak/>
              <w:t>視1-IV-4 能透過議題創作，表達對生活環境及社會文化的理解。</w:t>
            </w:r>
          </w:p>
          <w:p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視2-Ⅳ-3 </w:t>
            </w:r>
            <w:r w:rsidRPr="00B64947">
              <w:rPr>
                <w:rFonts w:ascii="新細明體" w:hAnsi="新細明體" w:cs="新細明體"/>
                <w:snapToGrid w:val="0"/>
                <w:sz w:val="16"/>
                <w:szCs w:val="16"/>
              </w:rPr>
              <w:t>能理解藝術產物的功能與價值</w:t>
            </w:r>
            <w:r>
              <w:rPr>
                <w:rFonts w:ascii="新細明體" w:hAnsi="新細明體" w:cs="新細明體"/>
                <w:snapToGrid w:val="0"/>
                <w:sz w:val="16"/>
                <w:szCs w:val="16"/>
              </w:rPr>
              <w:t>，</w:t>
            </w:r>
            <w:r w:rsidRPr="00B64947">
              <w:rPr>
                <w:rFonts w:ascii="新細明體" w:hAnsi="新細明體" w:cs="新細明體"/>
                <w:snapToGrid w:val="0"/>
                <w:sz w:val="16"/>
                <w:szCs w:val="16"/>
              </w:rPr>
              <w:t>以拓展多元視野。</w:t>
            </w:r>
          </w:p>
          <w:p w:rsidR="00824A4E" w:rsidRPr="00006ED6" w:rsidRDefault="00824A4E" w:rsidP="00824A4E">
            <w:pPr>
              <w:topLinePunct/>
              <w:adjustRightInd w:val="0"/>
              <w:snapToGrid w:val="0"/>
              <w:ind w:left="57" w:right="57"/>
              <w:rPr>
                <w:rFonts w:ascii="標楷體" w:eastAsia="標楷體" w:hAnsi="標楷體"/>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lastRenderedPageBreak/>
              <w:t>視覺藝術</w:t>
            </w:r>
            <w:r>
              <w:rPr>
                <w:rFonts w:asciiTheme="minorEastAsia" w:hAnsiTheme="minorEastAsia"/>
                <w:color w:val="auto"/>
                <w:sz w:val="16"/>
                <w:szCs w:val="16"/>
              </w:rPr>
              <w:t>-</w:t>
            </w:r>
            <w:r w:rsidRPr="00824A4E">
              <w:rPr>
                <w:rFonts w:asciiTheme="minorEastAsia" w:hAnsiTheme="minorEastAsia" w:hint="eastAsia"/>
                <w:color w:val="auto"/>
                <w:sz w:val="16"/>
                <w:szCs w:val="16"/>
              </w:rPr>
              <w:t>第三課新藝境</w:t>
            </w:r>
          </w:p>
          <w:p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1.教師使用課本中提到藝術家的作品，分析使用光線與空間的關係，包含光線移動的時候，提示產生時間的過程，會聯想到哪些感受，想像中的城市，可以</w:t>
            </w:r>
            <w:r w:rsidRPr="00824A4E">
              <w:rPr>
                <w:rFonts w:asciiTheme="minorEastAsia" w:hAnsiTheme="minorEastAsia" w:hint="eastAsia"/>
                <w:color w:val="auto"/>
                <w:sz w:val="16"/>
                <w:szCs w:val="16"/>
              </w:rPr>
              <w:lastRenderedPageBreak/>
              <w:t>光線與影子來呈現城市水平面的樣貌，不僅傳遞意念同時也兼具藝術性。</w:t>
            </w:r>
          </w:p>
          <w:p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2.圖3-9中是透過光線照到透明的物件上，投射到後面的牆面，這個部分學生可以了解光照與投射之間的關係。活動也可以使用教室中的一面光線較暗的牆面替代，並由一到兩張桌面來排列學生所帶來的物件。</w:t>
            </w:r>
          </w:p>
          <w:p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3.藝術探索：我的創意空間：光線變化。(1)教學重點：在執行後面課程非常</w:t>
            </w:r>
            <w:proofErr w:type="gramStart"/>
            <w:r w:rsidRPr="00824A4E">
              <w:rPr>
                <w:rFonts w:asciiTheme="minorEastAsia" w:hAnsiTheme="minorEastAsia" w:hint="eastAsia"/>
                <w:color w:val="auto"/>
                <w:sz w:val="16"/>
                <w:szCs w:val="16"/>
              </w:rPr>
              <w:t>有藝思活動</w:t>
            </w:r>
            <w:proofErr w:type="gramEnd"/>
            <w:r w:rsidRPr="00824A4E">
              <w:rPr>
                <w:rFonts w:asciiTheme="minorEastAsia" w:hAnsiTheme="minorEastAsia" w:hint="eastAsia"/>
                <w:color w:val="auto"/>
                <w:sz w:val="16"/>
                <w:szCs w:val="16"/>
              </w:rPr>
              <w:t>之前，可透過此活動先熟悉製作。學習控制光線與氣氛，由三到四位學生為一組，每組一個空箱子，應用空間與光線氣氛作練習。(2)活動注意事項：教師引導學生找出自己喜歡的空間氛圍，分析空間中光線的特性有哪些？最吸引你的是什麼地方？光的強弱？光線的個性？</w:t>
            </w:r>
            <w:proofErr w:type="gramStart"/>
            <w:r w:rsidRPr="00824A4E">
              <w:rPr>
                <w:rFonts w:asciiTheme="minorEastAsia" w:hAnsiTheme="minorEastAsia" w:hint="eastAsia"/>
                <w:color w:val="auto"/>
                <w:sz w:val="16"/>
                <w:szCs w:val="16"/>
              </w:rPr>
              <w:t>哪些質材</w:t>
            </w:r>
            <w:proofErr w:type="gramEnd"/>
            <w:r w:rsidRPr="00824A4E">
              <w:rPr>
                <w:rFonts w:asciiTheme="minorEastAsia" w:hAnsiTheme="minorEastAsia" w:hint="eastAsia"/>
                <w:color w:val="auto"/>
                <w:sz w:val="16"/>
                <w:szCs w:val="16"/>
              </w:rPr>
              <w:t>可以引入光線，形成不同質感的光？學生思考設計的同時，教師可以使用文字敘述、幾何圖形，協助空間氛圍的聯想與思考，有哪些可以採取相似的材料，創造出學生所想的空間氛圍。</w:t>
            </w:r>
          </w:p>
          <w:p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4.創教師舉例相關展覽，哪些是透過聲音、光影互動的藝術作品，讓學生分享過去看展或與互動裝置藝術接觸的經驗。</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824A4E" w:rsidRPr="00824A4E" w:rsidRDefault="00824A4E" w:rsidP="00824A4E">
            <w:pPr>
              <w:ind w:left="317" w:hanging="317"/>
              <w:jc w:val="center"/>
              <w:rPr>
                <w:rFonts w:asciiTheme="minorEastAsia" w:hAnsiTheme="minorEastAsia" w:cs="標楷體"/>
                <w:color w:val="auto"/>
                <w:sz w:val="16"/>
                <w:szCs w:val="16"/>
              </w:rPr>
            </w:pPr>
            <w:r w:rsidRPr="00824A4E">
              <w:rPr>
                <w:rFonts w:asciiTheme="minorEastAsia" w:hAnsiTheme="minorEastAsia" w:cs="標楷體" w:hint="eastAsia"/>
                <w:color w:val="auto"/>
                <w:sz w:val="16"/>
                <w:szCs w:val="16"/>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24A4E" w:rsidRPr="00500692" w:rsidRDefault="00824A4E" w:rsidP="00824A4E">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1.電腦、教學簡報、投影設備、輔助教材、360照相機、手機、免費軟體。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2.態度評量</w:t>
            </w:r>
          </w:p>
          <w:p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4.討論評量</w:t>
            </w:r>
          </w:p>
          <w:p w:rsidR="00824A4E" w:rsidRPr="00500692" w:rsidRDefault="00824A4E" w:rsidP="00824A4E">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【科技教育】</w:t>
            </w:r>
          </w:p>
          <w:p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科E4 </w:t>
            </w:r>
            <w:r w:rsidRPr="00E3155B">
              <w:rPr>
                <w:rFonts w:ascii="新細明體" w:hAnsi="新細明體" w:cs="新細明體"/>
                <w:sz w:val="16"/>
                <w:szCs w:val="16"/>
              </w:rPr>
              <w:t>體會動手實作的樂趣，並養成正向的科技態度。</w:t>
            </w:r>
          </w:p>
          <w:p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科E7 </w:t>
            </w:r>
            <w:r w:rsidRPr="009E62AC">
              <w:rPr>
                <w:rFonts w:ascii="新細明體" w:hAnsi="新細明體" w:cs="新細明體"/>
                <w:sz w:val="16"/>
                <w:szCs w:val="16"/>
              </w:rPr>
              <w:t>依據設計構想以</w:t>
            </w:r>
            <w:proofErr w:type="gramStart"/>
            <w:r w:rsidRPr="009E62AC">
              <w:rPr>
                <w:rFonts w:ascii="新細明體" w:hAnsi="新細明體" w:cs="新細明體"/>
                <w:sz w:val="16"/>
                <w:szCs w:val="16"/>
              </w:rPr>
              <w:t>規</w:t>
            </w:r>
            <w:proofErr w:type="gramEnd"/>
            <w:r w:rsidRPr="009E62AC">
              <w:rPr>
                <w:rFonts w:ascii="新細明體" w:hAnsi="新細明體" w:cs="新細明體"/>
                <w:sz w:val="16"/>
                <w:szCs w:val="16"/>
              </w:rPr>
              <w:t>畫物品的製作步驟。</w:t>
            </w:r>
          </w:p>
          <w:p w:rsidR="00824A4E" w:rsidRPr="0052708D" w:rsidRDefault="00824A4E" w:rsidP="00824A4E">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824A4E" w:rsidRPr="00302609" w:rsidRDefault="00824A4E" w:rsidP="00824A4E">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lastRenderedPageBreak/>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824A4E" w:rsidRPr="00C20155" w:rsidRDefault="00824A4E" w:rsidP="00824A4E">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科技</w:t>
            </w:r>
          </w:p>
          <w:p w:rsidR="00824A4E" w:rsidRDefault="00824A4E" w:rsidP="00824A4E">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824A4E" w:rsidRPr="00500692" w:rsidTr="009B3AE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24A4E" w:rsidRPr="00B26C28" w:rsidRDefault="00824A4E" w:rsidP="00824A4E">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A7BDD">
              <w:rPr>
                <w:rFonts w:ascii="新細明體" w:hAnsi="新細明體" w:cs="新細明體"/>
                <w:sz w:val="16"/>
                <w:szCs w:val="16"/>
              </w:rPr>
              <w:t>肢體動作與語彙、角色建立</w:t>
            </w:r>
            <w:r>
              <w:rPr>
                <w:rFonts w:ascii="新細明體" w:hAnsi="新細明體" w:cs="新細明體"/>
                <w:sz w:val="16"/>
                <w:szCs w:val="16"/>
              </w:rPr>
              <w:t>與</w:t>
            </w:r>
            <w:r w:rsidRPr="00EA7BDD">
              <w:rPr>
                <w:rFonts w:ascii="新細明體" w:hAnsi="新細明體" w:cs="新細明體"/>
                <w:sz w:val="16"/>
                <w:szCs w:val="16"/>
              </w:rPr>
              <w:t>表演、各類型文本分析與創作。</w:t>
            </w:r>
          </w:p>
          <w:p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 xml:space="preserve">表A-Ⅳ-3 </w:t>
            </w:r>
            <w:r w:rsidRPr="00EA7BDD">
              <w:rPr>
                <w:rFonts w:ascii="新細明體" w:hAnsi="新細明體" w:cs="新細明體"/>
                <w:sz w:val="16"/>
                <w:szCs w:val="16"/>
              </w:rPr>
              <w:t>表演形式分析、文本分析。</w:t>
            </w:r>
          </w:p>
          <w:p w:rsidR="00824A4E" w:rsidRPr="00500692" w:rsidRDefault="00824A4E" w:rsidP="00824A4E">
            <w:pPr>
              <w:pStyle w:val="Default"/>
              <w:jc w:val="left"/>
              <w:rPr>
                <w:rFonts w:eastAsia="標楷體"/>
                <w:color w:val="FF0000"/>
              </w:rPr>
            </w:pPr>
            <w:r>
              <w:rPr>
                <w:rFonts w:ascii="新細明體" w:hAnsi="新細明體" w:cs="新細明體"/>
                <w:sz w:val="16"/>
                <w:szCs w:val="16"/>
              </w:rPr>
              <w:t>表P-Ⅳ-2 應用戲劇、應用劇場與應用舞蹈等多元形式</w:t>
            </w:r>
            <w:r w:rsidRPr="00EA7BDD">
              <w:rPr>
                <w:rFonts w:ascii="新細明體" w:hAnsi="新細明體" w:cs="新細明體"/>
                <w:sz w:val="16"/>
                <w:szCs w:val="16"/>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表1-Ⅳ-1 能運用特定元素、形式、技巧與肢體語彙表現想法，發展多元能力，並在劇場中呈現。</w:t>
            </w:r>
          </w:p>
          <w:p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表2-Ⅳ-3 </w:t>
            </w:r>
            <w:r w:rsidRPr="00BD042A">
              <w:rPr>
                <w:rFonts w:ascii="新細明體" w:hAnsi="新細明體" w:cs="新細明體"/>
                <w:snapToGrid w:val="0"/>
                <w:sz w:val="16"/>
                <w:szCs w:val="16"/>
              </w:rPr>
              <w:t>能運用適當的語彙，明確表達、解析及評價自己與他人的作品。</w:t>
            </w:r>
          </w:p>
          <w:p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表3-Ⅳ-2 </w:t>
            </w:r>
            <w:r w:rsidRPr="00BD042A">
              <w:rPr>
                <w:rFonts w:ascii="新細明體" w:hAnsi="新細明體" w:cs="新細明體"/>
                <w:snapToGrid w:val="0"/>
                <w:sz w:val="16"/>
                <w:szCs w:val="16"/>
              </w:rPr>
              <w:t>能運用多元創作探討公共議題，展現人文關懷與獨立思考能力。</w:t>
            </w:r>
          </w:p>
          <w:p w:rsidR="00824A4E" w:rsidRDefault="00824A4E" w:rsidP="00824A4E">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BD042A">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表演藝術</w:t>
            </w:r>
            <w:r>
              <w:rPr>
                <w:rFonts w:asciiTheme="minorEastAsia" w:hAnsiTheme="minorEastAsia"/>
                <w:color w:val="auto"/>
                <w:sz w:val="16"/>
                <w:szCs w:val="16"/>
              </w:rPr>
              <w:t>-</w:t>
            </w:r>
            <w:r w:rsidRPr="00824A4E">
              <w:rPr>
                <w:rFonts w:asciiTheme="minorEastAsia" w:hAnsiTheme="minorEastAsia" w:hint="eastAsia"/>
                <w:color w:val="auto"/>
                <w:sz w:val="16"/>
                <w:szCs w:val="16"/>
              </w:rPr>
              <w:t>第十一課 應用劇場超體驗</w:t>
            </w:r>
          </w:p>
          <w:p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1.教師引導學生分享生活感受及經驗。</w:t>
            </w:r>
          </w:p>
          <w:p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2.教師擔任主持人，解說一人</w:t>
            </w:r>
            <w:proofErr w:type="gramStart"/>
            <w:r w:rsidRPr="00824A4E">
              <w:rPr>
                <w:rFonts w:asciiTheme="minorEastAsia" w:hAnsiTheme="minorEastAsia" w:hint="eastAsia"/>
                <w:color w:val="auto"/>
                <w:sz w:val="16"/>
                <w:szCs w:val="16"/>
              </w:rPr>
              <w:t>一</w:t>
            </w:r>
            <w:proofErr w:type="gramEnd"/>
            <w:r w:rsidRPr="00824A4E">
              <w:rPr>
                <w:rFonts w:asciiTheme="minorEastAsia" w:hAnsiTheme="minorEastAsia" w:hint="eastAsia"/>
                <w:color w:val="auto"/>
                <w:sz w:val="16"/>
                <w:szCs w:val="16"/>
              </w:rPr>
              <w:t>故事劇場的練習。</w:t>
            </w:r>
          </w:p>
          <w:p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3.挑選二至四位同學擔任演員。</w:t>
            </w:r>
          </w:p>
          <w:p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4.引導學生分享心情，演員同學練習表演出來。</w:t>
            </w:r>
          </w:p>
          <w:p w:rsidR="00824A4E" w:rsidRPr="00824A4E" w:rsidRDefault="00824A4E" w:rsidP="00824A4E">
            <w:pPr>
              <w:autoSpaceDE w:val="0"/>
              <w:autoSpaceDN w:val="0"/>
              <w:adjustRightInd w:val="0"/>
              <w:ind w:left="57" w:right="57"/>
              <w:rPr>
                <w:rFonts w:asciiTheme="minorEastAsia" w:hAnsiTheme="minorEastAsia"/>
                <w:color w:val="auto"/>
                <w:sz w:val="16"/>
                <w:szCs w:val="16"/>
              </w:rPr>
            </w:pPr>
            <w:r w:rsidRPr="00824A4E">
              <w:rPr>
                <w:rFonts w:asciiTheme="minorEastAsia" w:hAnsiTheme="minorEastAsia" w:hint="eastAsia"/>
                <w:color w:val="auto"/>
                <w:sz w:val="16"/>
                <w:szCs w:val="16"/>
              </w:rPr>
              <w:t>5.讓學生一起討論。</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824A4E" w:rsidRPr="00824A4E" w:rsidRDefault="00824A4E" w:rsidP="00824A4E">
            <w:pPr>
              <w:ind w:left="317" w:hanging="317"/>
              <w:jc w:val="center"/>
              <w:rPr>
                <w:rFonts w:asciiTheme="minorEastAsia" w:hAnsiTheme="minorEastAsia" w:cs="標楷體"/>
                <w:color w:val="auto"/>
                <w:sz w:val="16"/>
                <w:szCs w:val="16"/>
              </w:rPr>
            </w:pPr>
            <w:r w:rsidRPr="00824A4E">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24A4E" w:rsidRPr="00500692" w:rsidRDefault="00824A4E" w:rsidP="00824A4E">
            <w:pPr>
              <w:ind w:left="92" w:hanging="7"/>
              <w:jc w:val="left"/>
              <w:rPr>
                <w:rFonts w:ascii="標楷體" w:eastAsia="標楷體" w:hAnsi="標楷體" w:cs="標楷體"/>
                <w:color w:val="FF0000"/>
                <w:sz w:val="24"/>
                <w:szCs w:val="24"/>
              </w:rPr>
            </w:pPr>
            <w:r w:rsidRPr="00EA7BDD">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1.學生互評</w:t>
            </w:r>
          </w:p>
          <w:p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2.發表評量</w:t>
            </w:r>
          </w:p>
          <w:p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3.表現評量</w:t>
            </w:r>
          </w:p>
          <w:p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rsidR="00824A4E" w:rsidRPr="00E3155B" w:rsidRDefault="00824A4E" w:rsidP="00824A4E">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rsidR="00824A4E" w:rsidRPr="00500692" w:rsidRDefault="00824A4E" w:rsidP="00824A4E">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24A4E" w:rsidRDefault="00824A4E" w:rsidP="00824A4E">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824A4E" w:rsidRPr="00006ED6" w:rsidRDefault="00824A4E" w:rsidP="00824A4E">
            <w:pPr>
              <w:ind w:left="57" w:right="57"/>
              <w:rPr>
                <w:rFonts w:ascii="標楷體" w:eastAsia="標楷體" w:hAnsi="標楷體"/>
              </w:rPr>
            </w:pPr>
            <w:r>
              <w:rPr>
                <w:rFonts w:ascii="新細明體" w:hAnsi="新細明體" w:cs="新細明體"/>
                <w:sz w:val="16"/>
                <w:szCs w:val="16"/>
              </w:rPr>
              <w:t>人J6 正視社會中的各種歧視，並採取行動來關懷與保護弱勢。</w:t>
            </w:r>
          </w:p>
        </w:tc>
        <w:tc>
          <w:tcPr>
            <w:tcW w:w="1784" w:type="dxa"/>
            <w:tcBorders>
              <w:top w:val="single" w:sz="8" w:space="0" w:color="000000"/>
              <w:bottom w:val="single" w:sz="8" w:space="0" w:color="000000"/>
              <w:right w:val="single" w:sz="8" w:space="0" w:color="000000"/>
            </w:tcBorders>
          </w:tcPr>
          <w:p w:rsidR="00824A4E" w:rsidRPr="00302609" w:rsidRDefault="00824A4E" w:rsidP="00824A4E">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824A4E" w:rsidRPr="00C20155" w:rsidRDefault="00824A4E" w:rsidP="00824A4E">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輔導</w:t>
            </w:r>
          </w:p>
          <w:p w:rsidR="00824A4E" w:rsidRDefault="00824A4E" w:rsidP="00824A4E">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8662E0" w:rsidRPr="00500692" w:rsidTr="008662E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662E0" w:rsidRPr="00B26C28" w:rsidRDefault="008662E0" w:rsidP="008662E0">
            <w:pPr>
              <w:spacing w:line="0" w:lineRule="atLeast"/>
              <w:jc w:val="center"/>
              <w:rPr>
                <w:rFonts w:eastAsia="標楷體"/>
                <w:color w:val="auto"/>
              </w:rPr>
            </w:pPr>
            <w:r w:rsidRPr="00B26C28">
              <w:rPr>
                <w:rFonts w:eastAsia="標楷體"/>
                <w:color w:val="auto"/>
              </w:rPr>
              <w:lastRenderedPageBreak/>
              <w:t>第十三</w:t>
            </w:r>
            <w:proofErr w:type="gramStart"/>
            <w:r w:rsidRPr="00B26C28">
              <w:rPr>
                <w:rFonts w:eastAsia="標楷體"/>
                <w:color w:val="auto"/>
              </w:rPr>
              <w:t>週</w:t>
            </w:r>
            <w:proofErr w:type="gramEnd"/>
          </w:p>
          <w:p w:rsidR="008662E0" w:rsidRPr="00B26C28" w:rsidRDefault="008662E0" w:rsidP="008662E0">
            <w:pPr>
              <w:spacing w:line="0" w:lineRule="atLeast"/>
              <w:jc w:val="center"/>
              <w:rPr>
                <w:rFonts w:eastAsia="標楷體"/>
                <w:color w:val="auto"/>
              </w:rPr>
            </w:pPr>
            <w:r w:rsidRPr="00B26C28">
              <w:rPr>
                <w:rFonts w:eastAsia="標楷體"/>
                <w:color w:val="auto"/>
              </w:rPr>
              <w:t>5/</w:t>
            </w:r>
            <w:r>
              <w:rPr>
                <w:rFonts w:eastAsia="標楷體" w:hint="eastAsia"/>
                <w:color w:val="auto"/>
              </w:rPr>
              <w:t>8</w:t>
            </w:r>
            <w:r w:rsidRPr="00B26C28">
              <w:rPr>
                <w:rFonts w:eastAsia="標楷體"/>
                <w:color w:val="auto"/>
              </w:rPr>
              <w:t>~5/</w:t>
            </w:r>
            <w:r>
              <w:rPr>
                <w:rFonts w:eastAsia="標楷體" w:hint="eastAsia"/>
                <w:color w:val="auto"/>
              </w:rPr>
              <w:t>12</w:t>
            </w:r>
          </w:p>
        </w:tc>
        <w:tc>
          <w:tcPr>
            <w:tcW w:w="1418" w:type="dxa"/>
            <w:tcBorders>
              <w:top w:val="single" w:sz="8" w:space="0" w:color="000000"/>
              <w:left w:val="single" w:sz="8" w:space="0" w:color="000000"/>
              <w:bottom w:val="single" w:sz="8" w:space="0" w:color="000000"/>
              <w:right w:val="single" w:sz="8" w:space="0" w:color="000000"/>
            </w:tcBorders>
          </w:tcPr>
          <w:p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B64947">
              <w:rPr>
                <w:rFonts w:ascii="新細明體" w:hAnsi="新細明體" w:cs="新細明體"/>
                <w:sz w:val="16"/>
                <w:szCs w:val="16"/>
              </w:rPr>
              <w:t>音樂美感原則，如：均衡、漸層等。</w:t>
            </w:r>
          </w:p>
          <w:p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音E-Ⅳ-2 </w:t>
            </w:r>
            <w:r w:rsidRPr="00B64947">
              <w:rPr>
                <w:rFonts w:ascii="新細明體" w:hAnsi="新細明體" w:cs="新細明體"/>
                <w:sz w:val="16"/>
                <w:szCs w:val="16"/>
              </w:rPr>
              <w:t>樂器的構造、發音原理、演奏技巧，以及不同的演奏形式。</w:t>
            </w:r>
          </w:p>
          <w:p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B64947">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音1-Ⅳ-1 </w:t>
            </w:r>
            <w:r w:rsidRPr="00B64947">
              <w:rPr>
                <w:rFonts w:ascii="新細明體" w:hAnsi="新細明體" w:cs="新細明體"/>
                <w:snapToGrid w:val="0"/>
                <w:sz w:val="16"/>
                <w:szCs w:val="16"/>
              </w:rPr>
              <w:t>能理解音樂符號並回應指揮，進行歌唱及演奏，展現音樂美感意識。</w:t>
            </w:r>
          </w:p>
          <w:p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音1-Ⅳ-2 </w:t>
            </w:r>
            <w:r w:rsidRPr="00B64947">
              <w:rPr>
                <w:rFonts w:ascii="新細明體" w:hAnsi="新細明體" w:cs="新細明體"/>
                <w:snapToGrid w:val="0"/>
                <w:sz w:val="16"/>
                <w:szCs w:val="16"/>
              </w:rPr>
              <w:t>能融入傳統、當代或流行音樂的風格，改編樂曲，以表達觀點。</w:t>
            </w:r>
          </w:p>
          <w:p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B64947">
              <w:rPr>
                <w:rFonts w:ascii="新細明體" w:hAnsi="新細明體" w:cs="新細明體"/>
                <w:snapToGrid w:val="0"/>
                <w:sz w:val="16"/>
                <w:szCs w:val="16"/>
              </w:rPr>
              <w:t>能透過多元音樂活動，探索音樂及其他藝術之共通性，關懷在地及全球藝術文化。</w:t>
            </w:r>
          </w:p>
          <w:p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音樂</w:t>
            </w:r>
            <w:r w:rsidRPr="008662E0">
              <w:rPr>
                <w:rFonts w:asciiTheme="minorEastAsia" w:hAnsiTheme="minorEastAsia" w:cs="標楷體"/>
                <w:color w:val="auto"/>
                <w:sz w:val="16"/>
                <w:szCs w:val="16"/>
              </w:rPr>
              <w:t>-</w:t>
            </w:r>
            <w:r w:rsidRPr="008662E0">
              <w:rPr>
                <w:rFonts w:asciiTheme="minorEastAsia" w:hAnsiTheme="minorEastAsia" w:cs="標楷體" w:hint="eastAsia"/>
                <w:color w:val="auto"/>
                <w:sz w:val="16"/>
                <w:szCs w:val="16"/>
              </w:rPr>
              <w:t>第七課 亞洲音樂視聽室</w:t>
            </w:r>
          </w:p>
          <w:p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1.討論歌手宋素熙與其演唱特色。</w:t>
            </w:r>
          </w:p>
          <w:p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2.展開活動</w:t>
            </w:r>
          </w:p>
          <w:p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(1)進行「</w:t>
            </w:r>
            <w:proofErr w:type="gramStart"/>
            <w:r w:rsidRPr="008662E0">
              <w:rPr>
                <w:rFonts w:asciiTheme="minorEastAsia" w:hAnsiTheme="minorEastAsia" w:cs="標楷體" w:hint="eastAsia"/>
                <w:color w:val="auto"/>
                <w:sz w:val="16"/>
                <w:szCs w:val="16"/>
              </w:rPr>
              <w:t>看劇聽音樂</w:t>
            </w:r>
            <w:proofErr w:type="gramEnd"/>
            <w:r w:rsidRPr="008662E0">
              <w:rPr>
                <w:rFonts w:asciiTheme="minorEastAsia" w:hAnsiTheme="minorEastAsia" w:cs="標楷體" w:hint="eastAsia"/>
                <w:color w:val="auto"/>
                <w:sz w:val="16"/>
                <w:szCs w:val="16"/>
              </w:rPr>
              <w:t>」活動，觀看南韓音樂電影《絕代戀歌》電影片段，並介紹</w:t>
            </w:r>
            <w:proofErr w:type="gramStart"/>
            <w:r w:rsidRPr="008662E0">
              <w:rPr>
                <w:rFonts w:asciiTheme="minorEastAsia" w:hAnsiTheme="minorEastAsia" w:cs="標楷體" w:hint="eastAsia"/>
                <w:color w:val="auto"/>
                <w:sz w:val="16"/>
                <w:szCs w:val="16"/>
              </w:rPr>
              <w:t>潘梭</w:t>
            </w:r>
            <w:proofErr w:type="gramEnd"/>
            <w:r w:rsidRPr="008662E0">
              <w:rPr>
                <w:rFonts w:asciiTheme="minorEastAsia" w:hAnsiTheme="minorEastAsia" w:cs="標楷體" w:hint="eastAsia"/>
                <w:color w:val="auto"/>
                <w:sz w:val="16"/>
                <w:szCs w:val="16"/>
              </w:rPr>
              <w:t>里。</w:t>
            </w:r>
          </w:p>
          <w:p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(2)可透過韓劇《擁抱太陽的月亮》片段引起動機，</w:t>
            </w:r>
            <w:proofErr w:type="gramStart"/>
            <w:r w:rsidRPr="008662E0">
              <w:rPr>
                <w:rFonts w:asciiTheme="minorEastAsia" w:hAnsiTheme="minorEastAsia" w:cs="標楷體" w:hint="eastAsia"/>
                <w:color w:val="auto"/>
                <w:sz w:val="16"/>
                <w:szCs w:val="16"/>
              </w:rPr>
              <w:t>介紹散調與伽耶</w:t>
            </w:r>
            <w:proofErr w:type="gramEnd"/>
            <w:r w:rsidRPr="008662E0">
              <w:rPr>
                <w:rFonts w:asciiTheme="minorEastAsia" w:hAnsiTheme="minorEastAsia" w:cs="標楷體" w:hint="eastAsia"/>
                <w:color w:val="auto"/>
                <w:sz w:val="16"/>
                <w:szCs w:val="16"/>
              </w:rPr>
              <w:t>琴。</w:t>
            </w:r>
          </w:p>
          <w:p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(3)透過電影《王的男人》開頭片段引起動機，介紹四</w:t>
            </w:r>
            <w:proofErr w:type="gramStart"/>
            <w:r w:rsidRPr="008662E0">
              <w:rPr>
                <w:rFonts w:asciiTheme="minorEastAsia" w:hAnsiTheme="minorEastAsia" w:cs="標楷體" w:hint="eastAsia"/>
                <w:color w:val="auto"/>
                <w:sz w:val="16"/>
                <w:szCs w:val="16"/>
              </w:rPr>
              <w:t>物農樂</w:t>
            </w:r>
            <w:proofErr w:type="gramEnd"/>
            <w:r w:rsidRPr="008662E0">
              <w:rPr>
                <w:rFonts w:asciiTheme="minorEastAsia" w:hAnsiTheme="minorEastAsia" w:cs="標楷體" w:hint="eastAsia"/>
                <w:color w:val="auto"/>
                <w:sz w:val="16"/>
                <w:szCs w:val="16"/>
              </w:rPr>
              <w:t>。</w:t>
            </w:r>
          </w:p>
          <w:p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(4)介紹並討論南韓流行音樂與風格。</w:t>
            </w:r>
          </w:p>
          <w:p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3.綜合活動</w:t>
            </w:r>
          </w:p>
          <w:p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(1)欣賞〈我相信〉歌曲與電影《我的野蠻女友》片段。</w:t>
            </w:r>
          </w:p>
          <w:p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(2)比較〈我相信〉歌曲原曲與翻唱版本的異同。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62E0" w:rsidRPr="008662E0" w:rsidRDefault="008662E0" w:rsidP="008662E0">
            <w:pPr>
              <w:ind w:left="317" w:hanging="317"/>
              <w:jc w:val="center"/>
              <w:rPr>
                <w:rFonts w:asciiTheme="minorEastAsia" w:hAnsiTheme="minorEastAsia" w:cs="標楷體"/>
                <w:color w:val="FF0000"/>
                <w:sz w:val="16"/>
                <w:szCs w:val="16"/>
              </w:rPr>
            </w:pPr>
            <w:r w:rsidRPr="008662E0">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62E0" w:rsidRPr="00500692" w:rsidRDefault="008662E0" w:rsidP="008662E0">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1.教室、電腦、影音音響設備、教科書、圖片、影音資料、樂器(鋼琴、直笛)等。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2.表現評量</w:t>
            </w:r>
          </w:p>
          <w:p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3.態度評量</w:t>
            </w:r>
          </w:p>
          <w:p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rsidR="008662E0" w:rsidRDefault="008662E0" w:rsidP="008662E0">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J8 </w:t>
            </w:r>
            <w:r w:rsidRPr="00E3155B">
              <w:rPr>
                <w:rFonts w:ascii="新細明體" w:hAnsi="新細明體" w:cs="新細明體"/>
                <w:sz w:val="16"/>
                <w:szCs w:val="16"/>
              </w:rPr>
              <w:t>工作╱教育環境的類型與現況。</w:t>
            </w:r>
          </w:p>
          <w:p w:rsidR="008662E0" w:rsidRDefault="008662E0" w:rsidP="008662E0">
            <w:pPr>
              <w:snapToGrid w:val="0"/>
              <w:ind w:firstLine="0"/>
              <w:jc w:val="left"/>
              <w:rPr>
                <w:rFonts w:asciiTheme="minorEastAsia" w:hAnsiTheme="minorEastAsia"/>
                <w:sz w:val="16"/>
                <w:szCs w:val="16"/>
              </w:rPr>
            </w:pPr>
          </w:p>
          <w:p w:rsidR="008662E0" w:rsidRPr="008662E0" w:rsidRDefault="008662E0" w:rsidP="008662E0">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8662E0" w:rsidRPr="00302609" w:rsidRDefault="008662E0" w:rsidP="008662E0">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8662E0" w:rsidRPr="00C20155" w:rsidRDefault="008662E0" w:rsidP="008662E0">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科技</w:t>
            </w:r>
          </w:p>
          <w:p w:rsidR="008662E0" w:rsidRPr="00500692" w:rsidRDefault="008662E0" w:rsidP="008662E0">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8662E0" w:rsidRPr="00500692" w:rsidTr="008662E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662E0" w:rsidRPr="00B26C28" w:rsidRDefault="008662E0" w:rsidP="008662E0">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視E-Ⅳ-3 </w:t>
            </w:r>
            <w:r w:rsidRPr="00B64947">
              <w:rPr>
                <w:rFonts w:ascii="新細明體" w:hAnsi="新細明體" w:cs="新細明體"/>
                <w:sz w:val="16"/>
                <w:szCs w:val="16"/>
              </w:rPr>
              <w:t>數位影像、數位媒材。</w:t>
            </w:r>
          </w:p>
          <w:p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rsidR="008662E0" w:rsidRPr="00500692" w:rsidRDefault="008662E0" w:rsidP="008662E0">
            <w:pPr>
              <w:pStyle w:val="Default"/>
              <w:jc w:val="left"/>
              <w:rPr>
                <w:rFonts w:eastAsia="標楷體"/>
                <w:color w:val="FF0000"/>
              </w:rPr>
            </w:pPr>
            <w:r>
              <w:rPr>
                <w:rFonts w:ascii="新細明體" w:hAnsi="新細明體" w:cs="新細明體"/>
                <w:sz w:val="16"/>
                <w:szCs w:val="16"/>
              </w:rPr>
              <w:lastRenderedPageBreak/>
              <w:t xml:space="preserve">視P-IV-3 </w:t>
            </w:r>
            <w:r w:rsidRPr="00B64947">
              <w:rPr>
                <w:rFonts w:ascii="新細明體" w:hAnsi="新細明體" w:cs="新細明體"/>
                <w:sz w:val="16"/>
                <w:szCs w:val="16"/>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視1-IV-4 能透過議題創作，表達對生活環境及社會文化的理解。</w:t>
            </w:r>
          </w:p>
          <w:p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視2-Ⅳ-3 </w:t>
            </w:r>
            <w:r w:rsidRPr="00B64947">
              <w:rPr>
                <w:rFonts w:ascii="新細明體" w:hAnsi="新細明體" w:cs="新細明體"/>
                <w:snapToGrid w:val="0"/>
                <w:sz w:val="16"/>
                <w:szCs w:val="16"/>
              </w:rPr>
              <w:t>能理解藝術產物的功能與價值</w:t>
            </w:r>
            <w:r>
              <w:rPr>
                <w:rFonts w:ascii="新細明體" w:hAnsi="新細明體" w:cs="新細明體"/>
                <w:snapToGrid w:val="0"/>
                <w:sz w:val="16"/>
                <w:szCs w:val="16"/>
              </w:rPr>
              <w:t>，</w:t>
            </w:r>
            <w:r w:rsidRPr="00B64947">
              <w:rPr>
                <w:rFonts w:ascii="新細明體" w:hAnsi="新細明體" w:cs="新細明體"/>
                <w:snapToGrid w:val="0"/>
                <w:sz w:val="16"/>
                <w:szCs w:val="16"/>
              </w:rPr>
              <w:t>以拓展多元視野。</w:t>
            </w:r>
          </w:p>
          <w:p w:rsidR="008662E0" w:rsidRPr="00500692" w:rsidRDefault="008662E0" w:rsidP="008662E0">
            <w:pPr>
              <w:jc w:val="left"/>
              <w:rPr>
                <w:rFonts w:ascii="標楷體" w:eastAsia="標楷體" w:hAnsi="標楷體" w:cs="標楷體"/>
                <w:color w:val="FF0000"/>
                <w:sz w:val="24"/>
                <w:szCs w:val="24"/>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lastRenderedPageBreak/>
              <w:t>視覺藝術</w:t>
            </w:r>
            <w:r>
              <w:rPr>
                <w:rFonts w:asciiTheme="minorEastAsia" w:hAnsiTheme="minorEastAsia" w:cs="標楷體"/>
                <w:color w:val="auto"/>
                <w:sz w:val="16"/>
                <w:szCs w:val="16"/>
              </w:rPr>
              <w:t>-</w:t>
            </w:r>
            <w:r w:rsidRPr="008662E0">
              <w:rPr>
                <w:rFonts w:asciiTheme="minorEastAsia" w:hAnsiTheme="minorEastAsia" w:cs="標楷體" w:hint="eastAsia"/>
                <w:color w:val="auto"/>
                <w:sz w:val="16"/>
                <w:szCs w:val="16"/>
              </w:rPr>
              <w:t>第三課新藝境</w:t>
            </w:r>
          </w:p>
          <w:p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1.教師利用一段影片，說明</w:t>
            </w:r>
            <w:proofErr w:type="gramStart"/>
            <w:r w:rsidRPr="008662E0">
              <w:rPr>
                <w:rFonts w:asciiTheme="minorEastAsia" w:hAnsiTheme="minorEastAsia" w:cs="標楷體" w:hint="eastAsia"/>
                <w:color w:val="auto"/>
                <w:sz w:val="16"/>
                <w:szCs w:val="16"/>
              </w:rPr>
              <w:t>擴增實境</w:t>
            </w:r>
            <w:proofErr w:type="gramEnd"/>
            <w:r w:rsidRPr="008662E0">
              <w:rPr>
                <w:rFonts w:asciiTheme="minorEastAsia" w:hAnsiTheme="minorEastAsia" w:cs="標楷體" w:hint="eastAsia"/>
                <w:color w:val="auto"/>
                <w:sz w:val="16"/>
                <w:szCs w:val="16"/>
              </w:rPr>
              <w:t>(AR)表現方式，以及目前的應用範圍，應用圖像與動態繪畫呈現的方式，不僅傳遞意念，同時也兼具藝術性。</w:t>
            </w:r>
          </w:p>
          <w:p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lastRenderedPageBreak/>
              <w:t>2.藝術探索：我的創意空間：物件安排。(1)教學重點：在執行後面課程非常</w:t>
            </w:r>
            <w:proofErr w:type="gramStart"/>
            <w:r w:rsidRPr="008662E0">
              <w:rPr>
                <w:rFonts w:asciiTheme="minorEastAsia" w:hAnsiTheme="minorEastAsia" w:cs="標楷體" w:hint="eastAsia"/>
                <w:color w:val="auto"/>
                <w:sz w:val="16"/>
                <w:szCs w:val="16"/>
              </w:rPr>
              <w:t>有藝思活動</w:t>
            </w:r>
            <w:proofErr w:type="gramEnd"/>
            <w:r w:rsidRPr="008662E0">
              <w:rPr>
                <w:rFonts w:asciiTheme="minorEastAsia" w:hAnsiTheme="minorEastAsia" w:cs="標楷體" w:hint="eastAsia"/>
                <w:color w:val="auto"/>
                <w:sz w:val="16"/>
                <w:szCs w:val="16"/>
              </w:rPr>
              <w:t>之前，可透過此活動先熟悉製作。(2)活動注意事項：引導學生找出設想的空間概念，以及物件設計方向。造形和特徵分別是什麼？學生思考設計的同時，教師可以使用文字敘述、幾何圖形，協助繪畫的聯想與思考，有哪些可以採取相似的圖形，創造出學生所想的造形及情境。學生設計、創作之前，可先以課本範例執行一遍，熟悉比例置放後，再開始製作。</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8662E0" w:rsidRPr="008662E0" w:rsidRDefault="008662E0" w:rsidP="008662E0">
            <w:pPr>
              <w:ind w:left="317" w:hanging="317"/>
              <w:jc w:val="center"/>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62E0" w:rsidRPr="00500692" w:rsidRDefault="008662E0" w:rsidP="008662E0">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1.電腦、教學簡報、投影設備、輔助教材、360照相機、手機、免費軟體。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8662E0" w:rsidRPr="00500692" w:rsidRDefault="008662E0" w:rsidP="008662E0">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2.態度評量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【科技教育】</w:t>
            </w:r>
          </w:p>
          <w:p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科E4 </w:t>
            </w:r>
            <w:r w:rsidRPr="00E3155B">
              <w:rPr>
                <w:rFonts w:ascii="新細明體" w:hAnsi="新細明體" w:cs="新細明體"/>
                <w:sz w:val="16"/>
                <w:szCs w:val="16"/>
              </w:rPr>
              <w:t>體會動手實作的樂趣，並養成正向的科技態度。</w:t>
            </w:r>
          </w:p>
          <w:p w:rsidR="008662E0" w:rsidRPr="00500692" w:rsidRDefault="008662E0" w:rsidP="008662E0">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lastRenderedPageBreak/>
              <w:t xml:space="preserve">科E7 </w:t>
            </w:r>
            <w:r w:rsidRPr="009E62AC">
              <w:rPr>
                <w:rFonts w:ascii="新細明體" w:hAnsi="新細明體" w:cs="新細明體"/>
                <w:sz w:val="16"/>
                <w:szCs w:val="16"/>
              </w:rPr>
              <w:t>依據設計構想以</w:t>
            </w:r>
            <w:proofErr w:type="gramStart"/>
            <w:r w:rsidRPr="009E62AC">
              <w:rPr>
                <w:rFonts w:ascii="新細明體" w:hAnsi="新細明體" w:cs="新細明體"/>
                <w:sz w:val="16"/>
                <w:szCs w:val="16"/>
              </w:rPr>
              <w:t>規</w:t>
            </w:r>
            <w:proofErr w:type="gramEnd"/>
            <w:r w:rsidRPr="009E62AC">
              <w:rPr>
                <w:rFonts w:ascii="新細明體" w:hAnsi="新細明體" w:cs="新細明體"/>
                <w:sz w:val="16"/>
                <w:szCs w:val="16"/>
              </w:rPr>
              <w:t>畫物品的製作步驟。</w:t>
            </w:r>
          </w:p>
        </w:tc>
        <w:tc>
          <w:tcPr>
            <w:tcW w:w="1784" w:type="dxa"/>
            <w:tcBorders>
              <w:top w:val="single" w:sz="8" w:space="0" w:color="000000"/>
              <w:bottom w:val="single" w:sz="8" w:space="0" w:color="000000"/>
              <w:right w:val="single" w:sz="8" w:space="0" w:color="000000"/>
            </w:tcBorders>
          </w:tcPr>
          <w:p w:rsidR="008662E0" w:rsidRPr="00302609" w:rsidRDefault="008662E0" w:rsidP="008662E0">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lastRenderedPageBreak/>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8662E0" w:rsidRPr="00C20155" w:rsidRDefault="008662E0" w:rsidP="008662E0">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科技</w:t>
            </w:r>
          </w:p>
          <w:p w:rsidR="008662E0" w:rsidRPr="00500692" w:rsidRDefault="008662E0" w:rsidP="008662E0">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8662E0" w:rsidRPr="00500692" w:rsidTr="008662E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8662E0" w:rsidRPr="00B26C28" w:rsidRDefault="008662E0" w:rsidP="008662E0">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A7BDD">
              <w:rPr>
                <w:rFonts w:ascii="新細明體" w:hAnsi="新細明體" w:cs="新細明體"/>
                <w:sz w:val="16"/>
                <w:szCs w:val="16"/>
              </w:rPr>
              <w:t>肢體動作與語彙、角色建立</w:t>
            </w:r>
            <w:r>
              <w:rPr>
                <w:rFonts w:ascii="新細明體" w:hAnsi="新細明體" w:cs="新細明體"/>
                <w:sz w:val="16"/>
                <w:szCs w:val="16"/>
              </w:rPr>
              <w:t>與</w:t>
            </w:r>
            <w:r w:rsidRPr="00EA7BDD">
              <w:rPr>
                <w:rFonts w:ascii="新細明體" w:hAnsi="新細明體" w:cs="新細明體"/>
                <w:sz w:val="16"/>
                <w:szCs w:val="16"/>
              </w:rPr>
              <w:t>表演、各類型文本分析與創作。</w:t>
            </w:r>
          </w:p>
          <w:p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 xml:space="preserve">表A-Ⅳ-3 </w:t>
            </w:r>
            <w:r w:rsidRPr="00EA7BDD">
              <w:rPr>
                <w:rFonts w:ascii="新細明體" w:hAnsi="新細明體" w:cs="新細明體"/>
                <w:sz w:val="16"/>
                <w:szCs w:val="16"/>
              </w:rPr>
              <w:t>表演形式分析、文本分析。</w:t>
            </w:r>
          </w:p>
          <w:p w:rsidR="008662E0" w:rsidRPr="00500692" w:rsidRDefault="008662E0" w:rsidP="008662E0">
            <w:pPr>
              <w:pStyle w:val="Default"/>
              <w:jc w:val="left"/>
              <w:rPr>
                <w:rFonts w:eastAsia="標楷體"/>
                <w:color w:val="FF0000"/>
              </w:rPr>
            </w:pPr>
            <w:r>
              <w:rPr>
                <w:rFonts w:ascii="新細明體" w:hAnsi="新細明體" w:cs="新細明體"/>
                <w:sz w:val="16"/>
                <w:szCs w:val="16"/>
              </w:rPr>
              <w:t>表P-Ⅳ-2 應用戲劇、應用劇場與應用舞蹈等多元形式</w:t>
            </w:r>
            <w:r w:rsidRPr="00EA7BDD">
              <w:rPr>
                <w:rFonts w:ascii="新細明體" w:hAnsi="新細明體" w:cs="新細明體"/>
                <w:sz w:val="16"/>
                <w:szCs w:val="16"/>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表1-Ⅳ-1 能運用特定元素、形式、技巧與肢體語彙表現想法，發展多元能力，並在劇場中呈現。</w:t>
            </w:r>
          </w:p>
          <w:p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表2-Ⅳ-3 </w:t>
            </w:r>
            <w:r w:rsidRPr="00BD042A">
              <w:rPr>
                <w:rFonts w:ascii="新細明體" w:hAnsi="新細明體" w:cs="新細明體"/>
                <w:snapToGrid w:val="0"/>
                <w:sz w:val="16"/>
                <w:szCs w:val="16"/>
              </w:rPr>
              <w:t>能運用適當的語彙，明確表達、解析及評價自己與他人的作品。</w:t>
            </w:r>
          </w:p>
          <w:p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表3-Ⅳ-2 </w:t>
            </w:r>
            <w:r w:rsidRPr="00BD042A">
              <w:rPr>
                <w:rFonts w:ascii="新細明體" w:hAnsi="新細明體" w:cs="新細明體"/>
                <w:snapToGrid w:val="0"/>
                <w:sz w:val="16"/>
                <w:szCs w:val="16"/>
              </w:rPr>
              <w:t>能運用多元創作探討公共議題，展現人文關懷與獨立思考能力。</w:t>
            </w:r>
          </w:p>
          <w:p w:rsidR="008662E0" w:rsidRDefault="008662E0" w:rsidP="008662E0">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BD042A">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表演藝術</w:t>
            </w:r>
            <w:r>
              <w:rPr>
                <w:rFonts w:asciiTheme="minorEastAsia" w:hAnsiTheme="minorEastAsia" w:cs="標楷體"/>
                <w:color w:val="auto"/>
                <w:sz w:val="16"/>
                <w:szCs w:val="16"/>
              </w:rPr>
              <w:t>-</w:t>
            </w:r>
            <w:r w:rsidRPr="008662E0">
              <w:rPr>
                <w:rFonts w:asciiTheme="minorEastAsia" w:hAnsiTheme="minorEastAsia" w:cs="標楷體" w:hint="eastAsia"/>
                <w:color w:val="auto"/>
                <w:sz w:val="16"/>
                <w:szCs w:val="16"/>
              </w:rPr>
              <w:t>第十一課 應用劇場超體驗</w:t>
            </w:r>
          </w:p>
          <w:p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1.教師擔任</w:t>
            </w:r>
            <w:proofErr w:type="gramStart"/>
            <w:r w:rsidRPr="008662E0">
              <w:rPr>
                <w:rFonts w:asciiTheme="minorEastAsia" w:hAnsiTheme="minorEastAsia" w:cs="標楷體" w:hint="eastAsia"/>
                <w:color w:val="auto"/>
                <w:sz w:val="16"/>
                <w:szCs w:val="16"/>
              </w:rPr>
              <w:t>丑</w:t>
            </w:r>
            <w:proofErr w:type="gramEnd"/>
            <w:r w:rsidRPr="008662E0">
              <w:rPr>
                <w:rFonts w:asciiTheme="minorEastAsia" w:hAnsiTheme="minorEastAsia" w:cs="標楷體" w:hint="eastAsia"/>
                <w:color w:val="auto"/>
                <w:sz w:val="16"/>
                <w:szCs w:val="16"/>
              </w:rPr>
              <w:t>客，引導學生排練劇情。</w:t>
            </w:r>
          </w:p>
          <w:p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2.</w:t>
            </w:r>
            <w:proofErr w:type="gramStart"/>
            <w:r w:rsidRPr="008662E0">
              <w:rPr>
                <w:rFonts w:asciiTheme="minorEastAsia" w:hAnsiTheme="minorEastAsia" w:cs="標楷體" w:hint="eastAsia"/>
                <w:color w:val="auto"/>
                <w:sz w:val="16"/>
                <w:szCs w:val="16"/>
              </w:rPr>
              <w:t>丑</w:t>
            </w:r>
            <w:proofErr w:type="gramEnd"/>
            <w:r w:rsidRPr="008662E0">
              <w:rPr>
                <w:rFonts w:asciiTheme="minorEastAsia" w:hAnsiTheme="minorEastAsia" w:cs="標楷體" w:hint="eastAsia"/>
                <w:color w:val="auto"/>
                <w:sz w:val="16"/>
                <w:szCs w:val="16"/>
              </w:rPr>
              <w:t>客在衝突點暫停，</w:t>
            </w:r>
            <w:proofErr w:type="gramStart"/>
            <w:r w:rsidRPr="008662E0">
              <w:rPr>
                <w:rFonts w:asciiTheme="minorEastAsia" w:hAnsiTheme="minorEastAsia" w:cs="標楷體" w:hint="eastAsia"/>
                <w:color w:val="auto"/>
                <w:sz w:val="16"/>
                <w:szCs w:val="16"/>
              </w:rPr>
              <w:t>引領觀演</w:t>
            </w:r>
            <w:proofErr w:type="gramEnd"/>
            <w:r w:rsidRPr="008662E0">
              <w:rPr>
                <w:rFonts w:asciiTheme="minorEastAsia" w:hAnsiTheme="minorEastAsia" w:cs="標楷體" w:hint="eastAsia"/>
                <w:color w:val="auto"/>
                <w:sz w:val="16"/>
                <w:szCs w:val="16"/>
              </w:rPr>
              <w:t>者上臺表達。</w:t>
            </w:r>
          </w:p>
          <w:p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3.</w:t>
            </w:r>
            <w:proofErr w:type="gramStart"/>
            <w:r w:rsidRPr="008662E0">
              <w:rPr>
                <w:rFonts w:asciiTheme="minorEastAsia" w:hAnsiTheme="minorEastAsia" w:cs="標楷體" w:hint="eastAsia"/>
                <w:color w:val="auto"/>
                <w:sz w:val="16"/>
                <w:szCs w:val="16"/>
              </w:rPr>
              <w:t>觀演者</w:t>
            </w:r>
            <w:proofErr w:type="gramEnd"/>
            <w:r w:rsidRPr="008662E0">
              <w:rPr>
                <w:rFonts w:asciiTheme="minorEastAsia" w:hAnsiTheme="minorEastAsia" w:cs="標楷體" w:hint="eastAsia"/>
                <w:color w:val="auto"/>
                <w:sz w:val="16"/>
                <w:szCs w:val="16"/>
              </w:rPr>
              <w:t>表演完，丑客可提醒</w:t>
            </w:r>
            <w:proofErr w:type="gramStart"/>
            <w:r w:rsidRPr="008662E0">
              <w:rPr>
                <w:rFonts w:asciiTheme="minorEastAsia" w:hAnsiTheme="minorEastAsia" w:cs="標楷體" w:hint="eastAsia"/>
                <w:color w:val="auto"/>
                <w:sz w:val="16"/>
                <w:szCs w:val="16"/>
              </w:rPr>
              <w:t>其他觀演</w:t>
            </w:r>
            <w:proofErr w:type="gramEnd"/>
            <w:r w:rsidRPr="008662E0">
              <w:rPr>
                <w:rFonts w:asciiTheme="minorEastAsia" w:hAnsiTheme="minorEastAsia" w:cs="標楷體" w:hint="eastAsia"/>
                <w:color w:val="auto"/>
                <w:sz w:val="16"/>
                <w:szCs w:val="16"/>
              </w:rPr>
              <w:t>者上臺表達不同的想法。</w:t>
            </w:r>
          </w:p>
          <w:p w:rsidR="008662E0" w:rsidRPr="008662E0" w:rsidRDefault="008662E0" w:rsidP="008662E0">
            <w:pPr>
              <w:jc w:val="left"/>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4.教師與學生共同討論及反思。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8662E0" w:rsidRPr="008662E0" w:rsidRDefault="008662E0" w:rsidP="008662E0">
            <w:pPr>
              <w:ind w:left="317" w:hanging="317"/>
              <w:jc w:val="center"/>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62E0" w:rsidRPr="00500692" w:rsidRDefault="008662E0" w:rsidP="008662E0">
            <w:pPr>
              <w:ind w:left="92" w:hanging="7"/>
              <w:jc w:val="left"/>
              <w:rPr>
                <w:rFonts w:ascii="標楷體" w:eastAsia="標楷體" w:hAnsi="標楷體" w:cs="標楷體"/>
                <w:color w:val="FF0000"/>
                <w:sz w:val="24"/>
                <w:szCs w:val="24"/>
              </w:rPr>
            </w:pPr>
            <w:r w:rsidRPr="00EA7BDD">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1.學生互評</w:t>
            </w:r>
          </w:p>
          <w:p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2.發表評量</w:t>
            </w:r>
          </w:p>
          <w:p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3.表現評量</w:t>
            </w:r>
          </w:p>
          <w:p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rsidR="008662E0" w:rsidRPr="00E3155B" w:rsidRDefault="008662E0" w:rsidP="008662E0">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rsidR="008662E0" w:rsidRPr="00500692" w:rsidRDefault="008662E0" w:rsidP="008662E0">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662E0" w:rsidRDefault="008662E0" w:rsidP="008662E0">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8662E0" w:rsidRPr="00500692" w:rsidRDefault="008662E0" w:rsidP="008662E0">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人J6 正視社會中的各種歧視，並採取行動來關懷與保護弱勢。</w:t>
            </w:r>
          </w:p>
        </w:tc>
        <w:tc>
          <w:tcPr>
            <w:tcW w:w="1784" w:type="dxa"/>
            <w:tcBorders>
              <w:top w:val="single" w:sz="8" w:space="0" w:color="000000"/>
              <w:bottom w:val="single" w:sz="8" w:space="0" w:color="000000"/>
              <w:right w:val="single" w:sz="8" w:space="0" w:color="000000"/>
            </w:tcBorders>
          </w:tcPr>
          <w:p w:rsidR="008662E0" w:rsidRPr="00302609" w:rsidRDefault="008662E0" w:rsidP="008662E0">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8662E0" w:rsidRPr="00C20155" w:rsidRDefault="008662E0" w:rsidP="008662E0">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輔導</w:t>
            </w:r>
          </w:p>
          <w:p w:rsidR="008662E0" w:rsidRPr="00500692" w:rsidRDefault="008662E0" w:rsidP="008662E0">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F6D37" w:rsidRPr="00500692" w:rsidTr="008662E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6F6D37" w:rsidRPr="00B26C28" w:rsidRDefault="006F6D37" w:rsidP="006F6D37">
            <w:pPr>
              <w:spacing w:line="0" w:lineRule="atLeast"/>
              <w:jc w:val="center"/>
              <w:rPr>
                <w:rFonts w:eastAsia="標楷體"/>
                <w:color w:val="auto"/>
              </w:rPr>
            </w:pPr>
            <w:r w:rsidRPr="00B26C28">
              <w:rPr>
                <w:rFonts w:eastAsia="標楷體"/>
                <w:color w:val="auto"/>
              </w:rPr>
              <w:t>第十四</w:t>
            </w:r>
            <w:proofErr w:type="gramStart"/>
            <w:r w:rsidRPr="00B26C28">
              <w:rPr>
                <w:rFonts w:eastAsia="標楷體"/>
                <w:color w:val="auto"/>
              </w:rPr>
              <w:t>週</w:t>
            </w:r>
            <w:proofErr w:type="gramEnd"/>
          </w:p>
          <w:p w:rsidR="006F6D37" w:rsidRPr="00B26C28" w:rsidRDefault="006F6D37" w:rsidP="006F6D37">
            <w:pPr>
              <w:spacing w:line="0" w:lineRule="atLeast"/>
              <w:jc w:val="center"/>
              <w:rPr>
                <w:rFonts w:eastAsia="標楷體"/>
                <w:color w:val="auto"/>
              </w:rPr>
            </w:pPr>
            <w:r w:rsidRPr="00B26C28">
              <w:rPr>
                <w:rFonts w:eastAsia="標楷體"/>
                <w:color w:val="auto"/>
              </w:rPr>
              <w:t>5/</w:t>
            </w:r>
            <w:r>
              <w:rPr>
                <w:rFonts w:eastAsia="標楷體" w:hint="eastAsia"/>
                <w:color w:val="auto"/>
              </w:rPr>
              <w:t>15</w:t>
            </w:r>
            <w:r w:rsidRPr="00B26C28">
              <w:rPr>
                <w:rFonts w:eastAsia="標楷體"/>
                <w:color w:val="auto"/>
              </w:rPr>
              <w:t>~5/1</w:t>
            </w:r>
            <w:r>
              <w:rPr>
                <w:rFonts w:eastAsia="標楷體" w:hint="eastAsia"/>
                <w:color w:val="auto"/>
              </w:rPr>
              <w:t>9</w:t>
            </w:r>
          </w:p>
          <w:p w:rsidR="006F6D37" w:rsidRDefault="006F6D37" w:rsidP="006F6D37">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七、八年級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p w:rsidR="006F6D37" w:rsidRPr="00B26C28" w:rsidRDefault="006F6D37" w:rsidP="006F6D37">
            <w:pPr>
              <w:spacing w:line="0" w:lineRule="atLeast"/>
              <w:jc w:val="center"/>
              <w:rPr>
                <w:rFonts w:eastAsia="標楷體"/>
                <w:color w:val="auto"/>
              </w:rPr>
            </w:pPr>
            <w:r w:rsidRPr="00B26C28">
              <w:rPr>
                <w:rFonts w:eastAsia="標楷體"/>
                <w:color w:val="auto"/>
              </w:rPr>
              <w:t>(5/2</w:t>
            </w:r>
            <w:r>
              <w:rPr>
                <w:rFonts w:eastAsia="標楷體" w:hint="eastAsia"/>
                <w:color w:val="auto"/>
              </w:rPr>
              <w:t>0</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w:t>
            </w:r>
            <w:r>
              <w:rPr>
                <w:rFonts w:eastAsia="標楷體" w:hint="eastAsia"/>
                <w:color w:val="auto"/>
              </w:rPr>
              <w:t>1</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E3155B">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E3155B">
              <w:rPr>
                <w:rFonts w:ascii="新細明體" w:hAnsi="新細明體" w:cs="新細明體"/>
                <w:sz w:val="16"/>
                <w:szCs w:val="16"/>
              </w:rPr>
              <w:t>相關音樂語彙，如音色、和聲等描述音樂元素之音樂</w:t>
            </w:r>
            <w:r w:rsidRPr="00E3155B">
              <w:rPr>
                <w:rFonts w:ascii="新細明體" w:hAnsi="新細明體" w:cs="新細明體"/>
                <w:sz w:val="16"/>
                <w:szCs w:val="16"/>
              </w:rPr>
              <w:lastRenderedPageBreak/>
              <w:t>術語，或相關之一般性用語。</w:t>
            </w:r>
          </w:p>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音A-Ⅳ-3 </w:t>
            </w:r>
            <w:r w:rsidRPr="00E3155B">
              <w:rPr>
                <w:rFonts w:ascii="新細明體" w:hAnsi="新細明體" w:cs="新細明體"/>
                <w:sz w:val="16"/>
                <w:szCs w:val="16"/>
              </w:rPr>
              <w:t>音樂美感原則，如：均衡、漸層等。</w:t>
            </w:r>
          </w:p>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E3155B">
              <w:rPr>
                <w:rFonts w:ascii="新細明體" w:hAnsi="新細明體" w:cs="新細明體"/>
                <w:sz w:val="16"/>
                <w:szCs w:val="16"/>
              </w:rPr>
              <w:t>多元形式歌曲。基礎歌唱技巧，如：發聲技巧、表情等。</w:t>
            </w:r>
          </w:p>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音E-Ⅳ-2 </w:t>
            </w:r>
            <w:r w:rsidRPr="00E3155B">
              <w:rPr>
                <w:rFonts w:ascii="新細明體" w:hAnsi="新細明體" w:cs="新細明體"/>
                <w:sz w:val="16"/>
                <w:szCs w:val="16"/>
              </w:rPr>
              <w:t>樂器的構造、發音原理、演奏技巧，以及不同的演奏形式。</w:t>
            </w:r>
          </w:p>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音P-IV-1 音樂與跨領域藝術文化活動。</w:t>
            </w:r>
          </w:p>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音P-IV-2 </w:t>
            </w:r>
            <w:r w:rsidRPr="00E3155B">
              <w:rPr>
                <w:rFonts w:ascii="新細明體" w:hAnsi="新細明體" w:cs="新細明體"/>
                <w:sz w:val="16"/>
                <w:szCs w:val="16"/>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E3155B">
              <w:rPr>
                <w:rFonts w:ascii="新細明體" w:hAnsi="新細明體" w:cs="新細明體"/>
                <w:snapToGrid w:val="0"/>
                <w:sz w:val="16"/>
                <w:szCs w:val="16"/>
              </w:rPr>
              <w:t>能理解音樂符號並回應指揮，進行歌唱及演奏，展現音樂美感意識。</w:t>
            </w:r>
          </w:p>
          <w:p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音1-Ⅳ-2 </w:t>
            </w:r>
            <w:r w:rsidRPr="00E3155B">
              <w:rPr>
                <w:rFonts w:ascii="新細明體" w:hAnsi="新細明體" w:cs="新細明體"/>
                <w:snapToGrid w:val="0"/>
                <w:sz w:val="16"/>
                <w:szCs w:val="16"/>
              </w:rPr>
              <w:t>能融入傳統、當代或流行音樂的風格，改編樂曲，以表達觀點。</w:t>
            </w:r>
          </w:p>
          <w:p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E3155B">
              <w:rPr>
                <w:rFonts w:ascii="新細明體" w:hAnsi="新細明體" w:cs="新細明體"/>
                <w:snapToGrid w:val="0"/>
                <w:sz w:val="16"/>
                <w:szCs w:val="16"/>
              </w:rPr>
              <w:t>能使用適當的音樂語彙，賞析各類音樂作品，體會藝術文化之美。</w:t>
            </w:r>
          </w:p>
          <w:p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E3155B">
              <w:rPr>
                <w:rFonts w:ascii="新細明體" w:hAnsi="新細明體" w:cs="新細明體"/>
                <w:snapToGrid w:val="0"/>
                <w:sz w:val="16"/>
                <w:szCs w:val="16"/>
              </w:rPr>
              <w:t>能透過討論，以探究樂曲創作背景與社會文化的關</w:t>
            </w:r>
            <w:r w:rsidRPr="00E3155B">
              <w:rPr>
                <w:rFonts w:ascii="新細明體" w:hAnsi="新細明體" w:cs="新細明體"/>
                <w:snapToGrid w:val="0"/>
                <w:sz w:val="16"/>
                <w:szCs w:val="16"/>
              </w:rPr>
              <w:lastRenderedPageBreak/>
              <w:t>聯及其意義，表達多元觀點。</w:t>
            </w:r>
          </w:p>
          <w:p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音3-Ⅳ-1 </w:t>
            </w:r>
            <w:r w:rsidRPr="00E3155B">
              <w:rPr>
                <w:rFonts w:ascii="新細明體" w:hAnsi="新細明體" w:cs="新細明體"/>
                <w:snapToGrid w:val="0"/>
                <w:sz w:val="16"/>
                <w:szCs w:val="16"/>
              </w:rPr>
              <w:t>能透過多元音樂活動，探索音樂及其他藝術之共通性，關懷在地及全球藝術文化。</w:t>
            </w:r>
          </w:p>
          <w:p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E3155B">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lastRenderedPageBreak/>
              <w:t>音樂</w:t>
            </w:r>
            <w:r>
              <w:rPr>
                <w:rFonts w:asciiTheme="minorEastAsia" w:hAnsiTheme="minorEastAsia" w:cs="標楷體"/>
                <w:color w:val="auto"/>
                <w:sz w:val="16"/>
                <w:szCs w:val="16"/>
              </w:rPr>
              <w:t>-</w:t>
            </w:r>
            <w:r w:rsidRPr="006F6D37">
              <w:rPr>
                <w:rFonts w:asciiTheme="minorEastAsia" w:hAnsiTheme="minorEastAsia" w:cs="標楷體" w:hint="eastAsia"/>
                <w:color w:val="auto"/>
                <w:sz w:val="16"/>
                <w:szCs w:val="16"/>
              </w:rPr>
              <w:t>第七課 亞洲音樂視聽室</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1.討論生活中對印尼文化的印象。</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2.展開活動</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(1)介紹印尼的甘美朗音樂特色與樂器。</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(2)欣賞樂曲〈潺潺流水〉(</w:t>
            </w:r>
            <w:proofErr w:type="spellStart"/>
            <w:r w:rsidRPr="006F6D37">
              <w:rPr>
                <w:rFonts w:asciiTheme="minorEastAsia" w:hAnsiTheme="minorEastAsia" w:cs="標楷體" w:hint="eastAsia"/>
                <w:color w:val="auto"/>
                <w:sz w:val="16"/>
                <w:szCs w:val="16"/>
              </w:rPr>
              <w:t>Ricik</w:t>
            </w:r>
            <w:proofErr w:type="spellEnd"/>
            <w:r w:rsidRPr="006F6D37">
              <w:rPr>
                <w:rFonts w:asciiTheme="minorEastAsia" w:hAnsiTheme="minorEastAsia" w:cs="標楷體" w:hint="eastAsia"/>
                <w:color w:val="auto"/>
                <w:sz w:val="16"/>
                <w:szCs w:val="16"/>
              </w:rPr>
              <w:t xml:space="preserve"> </w:t>
            </w:r>
            <w:proofErr w:type="spellStart"/>
            <w:r w:rsidRPr="006F6D37">
              <w:rPr>
                <w:rFonts w:asciiTheme="minorEastAsia" w:hAnsiTheme="minorEastAsia" w:cs="標楷體" w:hint="eastAsia"/>
                <w:color w:val="auto"/>
                <w:sz w:val="16"/>
                <w:szCs w:val="16"/>
              </w:rPr>
              <w:t>Ricik</w:t>
            </w:r>
            <w:proofErr w:type="spellEnd"/>
            <w:r w:rsidRPr="006F6D37">
              <w:rPr>
                <w:rFonts w:asciiTheme="minorEastAsia" w:hAnsiTheme="minorEastAsia" w:cs="標楷體" w:hint="eastAsia"/>
                <w:color w:val="auto"/>
                <w:sz w:val="16"/>
                <w:szCs w:val="16"/>
              </w:rPr>
              <w:t>)。</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(3)教師可將學生分小組，以隨手可取得的物品來敲擊或</w:t>
            </w:r>
            <w:proofErr w:type="gramStart"/>
            <w:r w:rsidRPr="006F6D37">
              <w:rPr>
                <w:rFonts w:asciiTheme="minorEastAsia" w:hAnsiTheme="minorEastAsia" w:cs="標楷體" w:hint="eastAsia"/>
                <w:color w:val="auto"/>
                <w:sz w:val="16"/>
                <w:szCs w:val="16"/>
              </w:rPr>
              <w:t>演唱譜例</w:t>
            </w:r>
            <w:proofErr w:type="gramEnd"/>
            <w:r w:rsidRPr="006F6D37">
              <w:rPr>
                <w:rFonts w:asciiTheme="minorEastAsia" w:hAnsiTheme="minorEastAsia" w:cs="標楷體" w:hint="eastAsia"/>
                <w:color w:val="auto"/>
                <w:sz w:val="16"/>
                <w:szCs w:val="16"/>
              </w:rPr>
              <w:t>進行合奏，實際感受層疊架構與主題循環的定義。</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(4)介紹並討論臺灣翻唱的印尼歌曲。</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3.綜合活動</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(1)欣賞並習唱歌唱曲〈甜蜜蜜〉。</w:t>
            </w:r>
          </w:p>
          <w:p w:rsidR="006F6D37" w:rsidRPr="008662E0"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(2)完成非常有「藝」思。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6F6D37" w:rsidRPr="008662E0" w:rsidRDefault="006F6D37" w:rsidP="006F6D37">
            <w:pPr>
              <w:ind w:left="317" w:hanging="317"/>
              <w:jc w:val="center"/>
              <w:rPr>
                <w:rFonts w:asciiTheme="minorEastAsia" w:hAnsiTheme="minorEastAsia" w:cs="標楷體"/>
                <w:color w:val="auto"/>
                <w:sz w:val="16"/>
                <w:szCs w:val="16"/>
              </w:rPr>
            </w:pPr>
            <w:r w:rsidRPr="008662E0">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6D37" w:rsidRPr="00500692" w:rsidRDefault="006F6D37" w:rsidP="006F6D37">
            <w:pPr>
              <w:ind w:left="92" w:hanging="7"/>
              <w:jc w:val="left"/>
              <w:rPr>
                <w:rFonts w:ascii="標楷體" w:eastAsia="標楷體" w:hAnsi="標楷體" w:cs="標楷體"/>
                <w:color w:val="FF0000"/>
                <w:sz w:val="24"/>
                <w:szCs w:val="24"/>
              </w:rPr>
            </w:pPr>
            <w:r w:rsidRPr="00DF56C9">
              <w:rPr>
                <w:rFonts w:ascii="新細明體" w:hAnsi="新細明體" w:cs="新細明體"/>
                <w:snapToGrid w:val="0"/>
                <w:sz w:val="16"/>
                <w:szCs w:val="16"/>
              </w:rPr>
              <w:t>1.教室、電腦、影音音響設備、教科書、圖片、影音資料、樂器(鋼琴、直笛)等。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2.表現評量</w:t>
            </w:r>
          </w:p>
          <w:p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3.態度評量</w:t>
            </w:r>
          </w:p>
          <w:p w:rsidR="006F6D37" w:rsidRPr="00500692" w:rsidRDefault="006F6D37" w:rsidP="006F6D37">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【多元文化教育】</w:t>
            </w:r>
          </w:p>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多J7 </w:t>
            </w:r>
            <w:r w:rsidRPr="00E3155B">
              <w:rPr>
                <w:rFonts w:ascii="新細明體" w:hAnsi="新細明體" w:cs="新細明體"/>
                <w:sz w:val="16"/>
                <w:szCs w:val="16"/>
              </w:rPr>
              <w:t>探討我族文化與他族文化的關聯性。</w:t>
            </w:r>
          </w:p>
          <w:p w:rsidR="006F6D37" w:rsidRPr="00500692" w:rsidRDefault="006F6D37" w:rsidP="006F6D37">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 xml:space="preserve">多J8 </w:t>
            </w:r>
            <w:r w:rsidRPr="00E3155B">
              <w:rPr>
                <w:rFonts w:ascii="新細明體" w:hAnsi="新細明體" w:cs="新細明體"/>
                <w:sz w:val="16"/>
                <w:szCs w:val="16"/>
              </w:rPr>
              <w:t>探討不同文化接觸時可能產生的衝突、融合或創新。</w:t>
            </w:r>
          </w:p>
        </w:tc>
        <w:tc>
          <w:tcPr>
            <w:tcW w:w="1784" w:type="dxa"/>
            <w:tcBorders>
              <w:top w:val="single" w:sz="8" w:space="0" w:color="000000"/>
              <w:bottom w:val="single" w:sz="8" w:space="0" w:color="000000"/>
              <w:right w:val="single" w:sz="8" w:space="0" w:color="000000"/>
            </w:tcBorders>
          </w:tcPr>
          <w:p w:rsidR="006F6D37" w:rsidRPr="00302609" w:rsidRDefault="006F6D37" w:rsidP="006F6D37">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6F6D37" w:rsidRPr="00C20155" w:rsidRDefault="006F6D37" w:rsidP="006F6D37">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科技</w:t>
            </w:r>
          </w:p>
          <w:p w:rsidR="006F6D37" w:rsidRPr="00500692" w:rsidRDefault="006F6D37" w:rsidP="006F6D37">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F6D37" w:rsidRPr="00500692" w:rsidTr="006F6D3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6F6D37" w:rsidRPr="00B26C28" w:rsidRDefault="006F6D37" w:rsidP="006F6D37">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視E-Ⅳ-3 </w:t>
            </w:r>
            <w:r w:rsidRPr="00B64947">
              <w:rPr>
                <w:rFonts w:ascii="新細明體" w:hAnsi="新細明體" w:cs="新細明體"/>
                <w:sz w:val="16"/>
                <w:szCs w:val="16"/>
              </w:rPr>
              <w:t>數位影像、數位媒材。</w:t>
            </w:r>
          </w:p>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視P-IV-3 </w:t>
            </w:r>
            <w:r w:rsidRPr="00B64947">
              <w:rPr>
                <w:rFonts w:ascii="新細明體" w:hAnsi="新細明體" w:cs="新細明體"/>
                <w:sz w:val="16"/>
                <w:szCs w:val="16"/>
              </w:rPr>
              <w:t>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視1-IV-4 能透過議題創作，表達對生活環境及社會文化的理解。</w:t>
            </w:r>
          </w:p>
          <w:p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視2-Ⅳ-3 </w:t>
            </w:r>
            <w:r w:rsidRPr="00B64947">
              <w:rPr>
                <w:rFonts w:ascii="新細明體" w:hAnsi="新細明體" w:cs="新細明體"/>
                <w:snapToGrid w:val="0"/>
                <w:sz w:val="16"/>
                <w:szCs w:val="16"/>
              </w:rPr>
              <w:t>能理解藝術產物的功能與價值</w:t>
            </w:r>
            <w:r>
              <w:rPr>
                <w:rFonts w:ascii="新細明體" w:hAnsi="新細明體" w:cs="新細明體"/>
                <w:snapToGrid w:val="0"/>
                <w:sz w:val="16"/>
                <w:szCs w:val="16"/>
              </w:rPr>
              <w:t>，</w:t>
            </w:r>
            <w:r w:rsidRPr="00B64947">
              <w:rPr>
                <w:rFonts w:ascii="新細明體" w:hAnsi="新細明體" w:cs="新細明體"/>
                <w:snapToGrid w:val="0"/>
                <w:sz w:val="16"/>
                <w:szCs w:val="16"/>
              </w:rPr>
              <w:t>以拓展多元視野。</w:t>
            </w:r>
          </w:p>
          <w:p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視3-Ⅳ-3 </w:t>
            </w:r>
            <w:r w:rsidRPr="00B64947">
              <w:rPr>
                <w:rFonts w:ascii="新細明體" w:hAnsi="新細明體" w:cs="新細明體"/>
                <w:snapToGrid w:val="0"/>
                <w:sz w:val="16"/>
                <w:szCs w:val="16"/>
              </w:rPr>
              <w:t>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視覺藝術</w:t>
            </w:r>
            <w:r>
              <w:rPr>
                <w:rFonts w:asciiTheme="minorEastAsia" w:hAnsiTheme="minorEastAsia" w:cs="標楷體"/>
                <w:color w:val="auto"/>
                <w:sz w:val="16"/>
                <w:szCs w:val="16"/>
              </w:rPr>
              <w:t>-</w:t>
            </w:r>
            <w:r w:rsidRPr="006F6D37">
              <w:rPr>
                <w:rFonts w:asciiTheme="minorEastAsia" w:hAnsiTheme="minorEastAsia" w:cs="標楷體" w:hint="eastAsia"/>
                <w:color w:val="auto"/>
                <w:sz w:val="16"/>
                <w:szCs w:val="16"/>
              </w:rPr>
              <w:t>第三課新藝境</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1.教學重點：能依據體驗示範來進行問題討論，加深學生學習虛擬實境(VR)的基本概念，同時也能提供表格紙張，讓學生跟著實際體驗。教師在</w:t>
            </w:r>
            <w:proofErr w:type="gramStart"/>
            <w:r w:rsidRPr="006F6D37">
              <w:rPr>
                <w:rFonts w:asciiTheme="minorEastAsia" w:hAnsiTheme="minorEastAsia" w:cs="標楷體" w:hint="eastAsia"/>
                <w:color w:val="auto"/>
                <w:sz w:val="16"/>
                <w:szCs w:val="16"/>
              </w:rPr>
              <w:t>講解完布局</w:t>
            </w:r>
            <w:proofErr w:type="gramEnd"/>
            <w:r w:rsidRPr="006F6D37">
              <w:rPr>
                <w:rFonts w:asciiTheme="minorEastAsia" w:hAnsiTheme="minorEastAsia" w:cs="標楷體" w:hint="eastAsia"/>
                <w:color w:val="auto"/>
                <w:sz w:val="16"/>
                <w:szCs w:val="16"/>
              </w:rPr>
              <w:t>架構之餘，便能引導學生試著利用鉛筆約略畫出心智圖，再使用紙箱的圖形，製作物件放置於空間進行練習。</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2.使用手機下載虛擬實境(VR)影像或是利用APP，讓學生可以觀看並體驗。例如YouTube的相關影片。</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3.教師利用圖例或教材，說明設計的概念，同時提醒學生創作時應把握設計的原則。(1)注意空間物體與人物、動物比例要符合想像的空間。(2)空間設計與紙卡必須是同樣的主題概念。(3)其他的媒材構成在空間中是否得宜等，例如：光線在空間當中的光也會影響360相機拍攝出來的清晰度。</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4.學生利用課堂時間，完成創作，上傳到Google Drive。</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lastRenderedPageBreak/>
              <w:t>5.教師於課堂中個別指導，適時進行口頭引導或實作示範。</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6.創作完成後，請學生展示完成的作品，並說明創作理念，分享創作過程。</w:t>
            </w:r>
          </w:p>
          <w:p w:rsidR="006F6D37" w:rsidRPr="008662E0"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7.活動注意事項：(1)可以分組3～4人分工完成製作內部的情境設計，個人發表的故事可以作為分組的依據，再進行討論。(2)活動重點在於執行虛擬實境(VR)構成內容的基礎體驗與製作。(3)可放在第一堂課時，提示學生寫出想要創造的環境、空間短文或故事(定格故事)，像是一小段場景。</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6F6D37" w:rsidRPr="006F6D37" w:rsidRDefault="006F6D37" w:rsidP="006F6D37">
            <w:pPr>
              <w:ind w:left="317" w:hanging="317"/>
              <w:jc w:val="center"/>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6D37" w:rsidRPr="00500692" w:rsidRDefault="006F6D37" w:rsidP="006F6D37">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1.電腦、教學簡報、投影設備、輔助教材、360照相機、手機、免費軟體。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2.學生互評</w:t>
            </w:r>
          </w:p>
          <w:p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3.實作評量</w:t>
            </w:r>
          </w:p>
          <w:p w:rsidR="006F6D37" w:rsidRPr="00500692" w:rsidRDefault="006F6D37" w:rsidP="006F6D37">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【科技教育】</w:t>
            </w:r>
          </w:p>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科E4 </w:t>
            </w:r>
            <w:r w:rsidRPr="00E3155B">
              <w:rPr>
                <w:rFonts w:ascii="新細明體" w:hAnsi="新細明體" w:cs="新細明體"/>
                <w:sz w:val="16"/>
                <w:szCs w:val="16"/>
              </w:rPr>
              <w:t>體會動手實作的樂趣，並養成正向的科技態度。</w:t>
            </w:r>
          </w:p>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科E7 </w:t>
            </w:r>
            <w:r w:rsidRPr="009E62AC">
              <w:rPr>
                <w:rFonts w:ascii="新細明體" w:hAnsi="新細明體" w:cs="新細明體"/>
                <w:sz w:val="16"/>
                <w:szCs w:val="16"/>
              </w:rPr>
              <w:t>依據設計構想以</w:t>
            </w:r>
            <w:proofErr w:type="gramStart"/>
            <w:r w:rsidRPr="009E62AC">
              <w:rPr>
                <w:rFonts w:ascii="新細明體" w:hAnsi="新細明體" w:cs="新細明體"/>
                <w:sz w:val="16"/>
                <w:szCs w:val="16"/>
              </w:rPr>
              <w:t>規</w:t>
            </w:r>
            <w:proofErr w:type="gramEnd"/>
            <w:r w:rsidRPr="009E62AC">
              <w:rPr>
                <w:rFonts w:ascii="新細明體" w:hAnsi="新細明體" w:cs="新細明體"/>
                <w:sz w:val="16"/>
                <w:szCs w:val="16"/>
              </w:rPr>
              <w:t>畫物品的製作步驟。</w:t>
            </w:r>
          </w:p>
          <w:p w:rsidR="006F6D37" w:rsidRPr="0052708D" w:rsidRDefault="006F6D37" w:rsidP="006F6D37">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6F6D37" w:rsidRPr="00302609" w:rsidRDefault="006F6D37" w:rsidP="006F6D37">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6F6D37" w:rsidRPr="00C20155" w:rsidRDefault="006F6D37" w:rsidP="006F6D37">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Pr>
                <w:rFonts w:ascii="新細明體" w:hAnsi="新細明體" w:cs="新細明體"/>
                <w:sz w:val="16"/>
                <w:szCs w:val="16"/>
              </w:rPr>
              <w:t>科技</w:t>
            </w:r>
          </w:p>
          <w:p w:rsidR="006F6D37" w:rsidRPr="00E02FA1" w:rsidRDefault="006F6D37" w:rsidP="006F6D37">
            <w:pPr>
              <w:adjustRightInd w:val="0"/>
              <w:snapToGrid w:val="0"/>
              <w:spacing w:line="0" w:lineRule="atLeast"/>
              <w:ind w:hanging="7"/>
              <w:jc w:val="left"/>
              <w:rPr>
                <w:rFonts w:ascii="標楷體" w:eastAsia="標楷體" w:hAnsi="標楷體" w:cs="標楷體"/>
                <w:color w:val="FF0000"/>
                <w:sz w:val="24"/>
                <w:szCs w:val="24"/>
                <w:highlight w:val="yellow"/>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F6D37" w:rsidRPr="00500692" w:rsidTr="006F6D3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6F6D37" w:rsidRPr="00B26C28" w:rsidRDefault="006F6D37" w:rsidP="006F6D37">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表E-Ⅳ-2 </w:t>
            </w:r>
            <w:r w:rsidRPr="00EA7BDD">
              <w:rPr>
                <w:rFonts w:ascii="新細明體" w:hAnsi="新細明體" w:cs="新細明體"/>
                <w:sz w:val="16"/>
                <w:szCs w:val="16"/>
              </w:rPr>
              <w:t>肢體動作與語彙、角色建立</w:t>
            </w:r>
            <w:r>
              <w:rPr>
                <w:rFonts w:ascii="新細明體" w:hAnsi="新細明體" w:cs="新細明體"/>
                <w:sz w:val="16"/>
                <w:szCs w:val="16"/>
              </w:rPr>
              <w:t>與</w:t>
            </w:r>
            <w:r w:rsidRPr="00EA7BDD">
              <w:rPr>
                <w:rFonts w:ascii="新細明體" w:hAnsi="新細明體" w:cs="新細明體"/>
                <w:sz w:val="16"/>
                <w:szCs w:val="16"/>
              </w:rPr>
              <w:t>表演、各類型文本分析與創作。</w:t>
            </w:r>
          </w:p>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 xml:space="preserve">表A-Ⅳ-3 </w:t>
            </w:r>
            <w:r w:rsidRPr="00EA7BDD">
              <w:rPr>
                <w:rFonts w:ascii="新細明體" w:hAnsi="新細明體" w:cs="新細明體"/>
                <w:sz w:val="16"/>
                <w:szCs w:val="16"/>
              </w:rPr>
              <w:t>表演形式分析、文本分析。</w:t>
            </w:r>
          </w:p>
          <w:p w:rsidR="006F6D37" w:rsidRPr="00500692" w:rsidRDefault="006F6D37" w:rsidP="006F6D37">
            <w:pPr>
              <w:pStyle w:val="Default"/>
              <w:jc w:val="left"/>
              <w:rPr>
                <w:rFonts w:eastAsia="標楷體"/>
                <w:color w:val="FF0000"/>
              </w:rPr>
            </w:pPr>
            <w:r>
              <w:rPr>
                <w:rFonts w:ascii="新細明體" w:hAnsi="新細明體" w:cs="新細明體"/>
                <w:sz w:val="16"/>
                <w:szCs w:val="16"/>
              </w:rPr>
              <w:t>表P-Ⅳ-2 應用戲劇、應用劇場與應用舞蹈等多元形式</w:t>
            </w:r>
            <w:r w:rsidRPr="00EA7BDD">
              <w:rPr>
                <w:rFonts w:ascii="新細明體" w:hAnsi="新細明體" w:cs="新細明體"/>
                <w:sz w:val="16"/>
                <w:szCs w:val="16"/>
              </w:rPr>
              <w:t>。</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表1-Ⅳ-1 能運用特定元素、形式、技巧與肢體語彙表現想法，發展多元能力，並在劇場中呈現。</w:t>
            </w:r>
          </w:p>
          <w:p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表2-Ⅳ-3 </w:t>
            </w:r>
            <w:r w:rsidRPr="00BD042A">
              <w:rPr>
                <w:rFonts w:ascii="新細明體" w:hAnsi="新細明體" w:cs="新細明體"/>
                <w:snapToGrid w:val="0"/>
                <w:sz w:val="16"/>
                <w:szCs w:val="16"/>
              </w:rPr>
              <w:t>能運用適當的語彙，明確表達、解析及評價自己與他人的作品。</w:t>
            </w:r>
          </w:p>
          <w:p w:rsidR="006F6D37" w:rsidRDefault="006F6D37" w:rsidP="006F6D37">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表3-Ⅳ-2 </w:t>
            </w:r>
            <w:r w:rsidRPr="00BD042A">
              <w:rPr>
                <w:rFonts w:ascii="新細明體" w:hAnsi="新細明體" w:cs="新細明體"/>
                <w:snapToGrid w:val="0"/>
                <w:sz w:val="16"/>
                <w:szCs w:val="16"/>
              </w:rPr>
              <w:t>能運用多元創作探討公共議題，展現人文關懷與獨立思考能力。</w:t>
            </w:r>
          </w:p>
          <w:p w:rsidR="006F6D37" w:rsidRPr="00500692" w:rsidRDefault="006F6D37" w:rsidP="006F6D37">
            <w:pPr>
              <w:jc w:val="left"/>
              <w:rPr>
                <w:rFonts w:ascii="標楷體" w:eastAsia="標楷體" w:hAnsi="標楷體" w:cs="標楷體"/>
                <w:color w:val="FF0000"/>
                <w:sz w:val="24"/>
                <w:szCs w:val="24"/>
              </w:rPr>
            </w:pPr>
            <w:r>
              <w:rPr>
                <w:rFonts w:ascii="新細明體" w:hAnsi="新細明體" w:cs="新細明體"/>
                <w:snapToGrid w:val="0"/>
                <w:sz w:val="16"/>
                <w:szCs w:val="16"/>
              </w:rPr>
              <w:t xml:space="preserve">表3-Ⅳ-4 </w:t>
            </w:r>
            <w:r w:rsidRPr="00BD042A">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表演藝術</w:t>
            </w:r>
            <w:r>
              <w:rPr>
                <w:rFonts w:asciiTheme="minorEastAsia" w:hAnsiTheme="minorEastAsia" w:cs="標楷體"/>
                <w:color w:val="auto"/>
                <w:sz w:val="16"/>
                <w:szCs w:val="16"/>
              </w:rPr>
              <w:t>-</w:t>
            </w:r>
            <w:r w:rsidRPr="006F6D37">
              <w:rPr>
                <w:rFonts w:asciiTheme="minorEastAsia" w:hAnsiTheme="minorEastAsia" w:cs="標楷體" w:hint="eastAsia"/>
                <w:color w:val="auto"/>
                <w:sz w:val="16"/>
                <w:szCs w:val="16"/>
              </w:rPr>
              <w:t>第十一課 應用劇場超體驗</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1.介紹「</w:t>
            </w:r>
            <w:proofErr w:type="gramStart"/>
            <w:r w:rsidRPr="006F6D37">
              <w:rPr>
                <w:rFonts w:asciiTheme="minorEastAsia" w:hAnsiTheme="minorEastAsia" w:cs="標楷體" w:hint="eastAsia"/>
                <w:color w:val="auto"/>
                <w:sz w:val="16"/>
                <w:szCs w:val="16"/>
              </w:rPr>
              <w:t>坐針氈</w:t>
            </w:r>
            <w:proofErr w:type="gramEnd"/>
            <w:r w:rsidRPr="006F6D37">
              <w:rPr>
                <w:rFonts w:asciiTheme="minorEastAsia" w:hAnsiTheme="minorEastAsia" w:cs="標楷體" w:hint="eastAsia"/>
                <w:color w:val="auto"/>
                <w:sz w:val="16"/>
                <w:szCs w:val="16"/>
              </w:rPr>
              <w:t>」活動的形式。</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2.討論近期一件新聞時事。</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3.選定兩位同學扮演此新聞的角色及事件。</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4.表演完，開放其他同學對角色提問。</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5.扮演同學以角色的處境回答問題。</w:t>
            </w:r>
          </w:p>
          <w:p w:rsidR="006F6D37" w:rsidRPr="006F6D37" w:rsidRDefault="006F6D37" w:rsidP="006F6D37">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6.教師與學生共同討論及反思。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6F6D37" w:rsidRPr="006F6D37" w:rsidRDefault="006F6D37" w:rsidP="006F6D37">
            <w:pPr>
              <w:ind w:left="317" w:hanging="317"/>
              <w:jc w:val="center"/>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6D37" w:rsidRPr="00DF56C9" w:rsidRDefault="006F6D37" w:rsidP="006F6D37">
            <w:pPr>
              <w:snapToGrid w:val="0"/>
              <w:ind w:firstLine="0"/>
              <w:jc w:val="left"/>
              <w:rPr>
                <w:rFonts w:asciiTheme="minorEastAsia" w:hAnsiTheme="minorEastAsia"/>
                <w:sz w:val="16"/>
                <w:szCs w:val="16"/>
              </w:rPr>
            </w:pPr>
            <w:r w:rsidRPr="00EA7BDD">
              <w:rPr>
                <w:rFonts w:ascii="新細明體" w:hAnsi="新細明體" w:cs="新細明體"/>
                <w:snapToGrid w:val="0"/>
                <w:sz w:val="16"/>
                <w:szCs w:val="16"/>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1.學生互評</w:t>
            </w:r>
          </w:p>
          <w:p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2.發表評量</w:t>
            </w:r>
          </w:p>
          <w:p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3.表現評量</w:t>
            </w:r>
          </w:p>
          <w:p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4.實作評量</w:t>
            </w:r>
          </w:p>
          <w:p w:rsidR="006F6D37" w:rsidRPr="00E3155B" w:rsidRDefault="006F6D37" w:rsidP="006F6D37">
            <w:pPr>
              <w:snapToGrid w:val="0"/>
              <w:ind w:firstLine="0"/>
              <w:jc w:val="left"/>
              <w:rPr>
                <w:rFonts w:asciiTheme="minorEastAsia" w:hAnsiTheme="minorEastAsia"/>
                <w:sz w:val="16"/>
                <w:szCs w:val="16"/>
              </w:rPr>
            </w:pPr>
            <w:r w:rsidRPr="00E3155B">
              <w:rPr>
                <w:rFonts w:ascii="新細明體" w:hAnsi="新細明體" w:cs="新細明體"/>
                <w:sz w:val="16"/>
                <w:szCs w:val="16"/>
              </w:rPr>
              <w:t>5.態度評量</w:t>
            </w:r>
          </w:p>
          <w:p w:rsidR="006F6D37" w:rsidRPr="006F6D37" w:rsidRDefault="006F6D37" w:rsidP="006F6D37">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6D37" w:rsidRDefault="006F6D37" w:rsidP="006F6D37">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6F6D37" w:rsidRPr="00500692" w:rsidRDefault="006F6D37" w:rsidP="006F6D37">
            <w:pPr>
              <w:autoSpaceDE w:val="0"/>
              <w:autoSpaceDN w:val="0"/>
              <w:adjustRightInd w:val="0"/>
              <w:jc w:val="left"/>
              <w:rPr>
                <w:rFonts w:ascii="標楷體" w:eastAsia="標楷體" w:hAnsi="標楷體" w:cs="DFKaiShu-SB-Estd-BF"/>
                <w:color w:val="FF0000"/>
                <w:sz w:val="24"/>
                <w:szCs w:val="24"/>
              </w:rPr>
            </w:pPr>
            <w:r>
              <w:rPr>
                <w:rFonts w:ascii="新細明體" w:hAnsi="新細明體" w:cs="新細明體"/>
                <w:sz w:val="16"/>
                <w:szCs w:val="16"/>
              </w:rPr>
              <w:t>人J6 正視社會中的各種歧視，並採取行動來關懷與保護弱勢。</w:t>
            </w:r>
          </w:p>
        </w:tc>
        <w:tc>
          <w:tcPr>
            <w:tcW w:w="1784" w:type="dxa"/>
            <w:tcBorders>
              <w:top w:val="single" w:sz="8" w:space="0" w:color="000000"/>
              <w:bottom w:val="single" w:sz="8" w:space="0" w:color="000000"/>
              <w:right w:val="single" w:sz="8" w:space="0" w:color="000000"/>
            </w:tcBorders>
          </w:tcPr>
          <w:p w:rsidR="006F6D37" w:rsidRPr="00302609" w:rsidRDefault="006F6D37" w:rsidP="006F6D37">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6F6D37" w:rsidRPr="00C20155" w:rsidRDefault="006F6D37" w:rsidP="006F6D37">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輔導</w:t>
            </w:r>
          </w:p>
          <w:p w:rsidR="006F6D37" w:rsidRPr="00E02FA1" w:rsidRDefault="006F6D37" w:rsidP="006F6D37">
            <w:pPr>
              <w:adjustRightInd w:val="0"/>
              <w:snapToGrid w:val="0"/>
              <w:spacing w:line="0" w:lineRule="atLeast"/>
              <w:ind w:hanging="7"/>
              <w:jc w:val="left"/>
              <w:rPr>
                <w:rFonts w:ascii="標楷體" w:eastAsia="標楷體" w:hAnsi="標楷體" w:cs="標楷體"/>
                <w:color w:val="FF0000"/>
                <w:sz w:val="24"/>
                <w:szCs w:val="24"/>
                <w:highlight w:val="yellow"/>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A47FA" w:rsidRPr="00500692" w:rsidTr="006F6D37">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6A47FA" w:rsidRPr="00B26C28" w:rsidRDefault="006A47FA" w:rsidP="006A47FA">
            <w:pPr>
              <w:spacing w:line="0" w:lineRule="atLeast"/>
              <w:jc w:val="center"/>
              <w:rPr>
                <w:rFonts w:eastAsia="標楷體"/>
                <w:color w:val="auto"/>
              </w:rPr>
            </w:pPr>
            <w:r w:rsidRPr="00B26C28">
              <w:rPr>
                <w:rFonts w:eastAsia="標楷體"/>
                <w:color w:val="auto"/>
              </w:rPr>
              <w:t>第十五</w:t>
            </w:r>
            <w:proofErr w:type="gramStart"/>
            <w:r w:rsidRPr="00B26C28">
              <w:rPr>
                <w:rFonts w:eastAsia="標楷體"/>
                <w:color w:val="auto"/>
              </w:rPr>
              <w:t>週</w:t>
            </w:r>
            <w:proofErr w:type="gramEnd"/>
          </w:p>
          <w:p w:rsidR="006A47FA" w:rsidRPr="00B26C28" w:rsidRDefault="006A47FA" w:rsidP="006A47FA">
            <w:pPr>
              <w:spacing w:line="0" w:lineRule="atLeast"/>
              <w:jc w:val="center"/>
              <w:rPr>
                <w:rFonts w:eastAsia="標楷體"/>
                <w:color w:val="auto"/>
              </w:rPr>
            </w:pPr>
            <w:r w:rsidRPr="00B26C28">
              <w:rPr>
                <w:rFonts w:eastAsia="標楷體"/>
                <w:color w:val="auto"/>
              </w:rPr>
              <w:t>5/</w:t>
            </w:r>
            <w:r>
              <w:rPr>
                <w:rFonts w:eastAsia="標楷體" w:hint="eastAsia"/>
                <w:color w:val="auto"/>
              </w:rPr>
              <w:t>22</w:t>
            </w:r>
            <w:r w:rsidRPr="00B26C28">
              <w:rPr>
                <w:rFonts w:eastAsia="標楷體"/>
                <w:color w:val="auto"/>
              </w:rPr>
              <w:t>~5/2</w:t>
            </w:r>
            <w:r>
              <w:rPr>
                <w:rFonts w:eastAsia="標楷體" w:hint="eastAsia"/>
                <w:color w:val="auto"/>
              </w:rPr>
              <w:t>6</w:t>
            </w:r>
          </w:p>
        </w:tc>
        <w:tc>
          <w:tcPr>
            <w:tcW w:w="1418" w:type="dxa"/>
            <w:tcBorders>
              <w:top w:val="single" w:sz="8" w:space="0" w:color="000000"/>
              <w:left w:val="single" w:sz="8" w:space="0" w:color="000000"/>
              <w:bottom w:val="single" w:sz="8" w:space="0" w:color="000000"/>
              <w:right w:val="single" w:sz="8" w:space="0" w:color="000000"/>
            </w:tcBorders>
          </w:tcPr>
          <w:p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音A-Ⅳ-1 器樂曲與聲樂曲，如：傳統戲曲、音樂劇、世界音樂、電影配樂等多元風格之樂曲。各種音樂展演形式，以及樂曲之作曲家、音樂表演團體與創作背景。</w:t>
            </w:r>
          </w:p>
          <w:p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音A-Ⅳ-2 相關音樂語彙，如音色、和聲等描述</w:t>
            </w:r>
            <w:r w:rsidRPr="006A47FA">
              <w:rPr>
                <w:rFonts w:asciiTheme="minorEastAsia" w:hAnsiTheme="minorEastAsia" w:hint="eastAsia"/>
                <w:color w:val="auto"/>
                <w:sz w:val="16"/>
                <w:szCs w:val="16"/>
              </w:rPr>
              <w:lastRenderedPageBreak/>
              <w:t>音樂元素之音樂術語，或相關之一般性用語。</w:t>
            </w:r>
          </w:p>
          <w:p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音E-Ⅳ-1 多元形式歌曲。基礎歌唱技巧，如：發聲技巧、表情等。</w:t>
            </w:r>
          </w:p>
          <w:p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音E-Ⅳ-3 音樂符號與術語、記譜法或簡易音樂軟體。</w:t>
            </w:r>
          </w:p>
          <w:p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音E-Ⅳ-4 音樂元素，如：音色、調式、和聲等。</w:t>
            </w:r>
          </w:p>
          <w:p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音P-IV-1 音樂與跨領域藝術文化活動。</w:t>
            </w:r>
          </w:p>
          <w:p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音P-IV-3 音樂相關工作的特性與種類。</w:t>
            </w:r>
          </w:p>
          <w:p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視E-Ⅳ-1 色彩理論、造形表現、符號意涵。</w:t>
            </w:r>
          </w:p>
          <w:p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視A-Ⅳ-2 傳統藝術、當代藝術、視覺文化。</w:t>
            </w:r>
          </w:p>
          <w:p w:rsidR="006A47FA" w:rsidRPr="006A47FA" w:rsidRDefault="006A47FA" w:rsidP="006A47FA">
            <w:pPr>
              <w:pStyle w:val="Default"/>
              <w:jc w:val="left"/>
              <w:rPr>
                <w:rFonts w:asciiTheme="minorEastAsia" w:hAnsiTheme="minorEastAsia"/>
                <w:color w:val="auto"/>
                <w:sz w:val="16"/>
                <w:szCs w:val="16"/>
              </w:rPr>
            </w:pPr>
            <w:r w:rsidRPr="006A47FA">
              <w:rPr>
                <w:rFonts w:asciiTheme="minorEastAsia" w:hAnsiTheme="minorEastAsia" w:hint="eastAsia"/>
                <w:color w:val="auto"/>
                <w:sz w:val="16"/>
                <w:szCs w:val="16"/>
              </w:rPr>
              <w:t>視P-IV-3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A47FA" w:rsidRDefault="006A47FA" w:rsidP="006A47FA">
            <w:pPr>
              <w:jc w:val="left"/>
              <w:rPr>
                <w:rFonts w:asciiTheme="minorEastAsia" w:hAnsiTheme="minorEastAsia" w:cs="標楷體"/>
                <w:color w:val="auto"/>
                <w:sz w:val="16"/>
                <w:szCs w:val="16"/>
              </w:rPr>
            </w:pPr>
            <w:r w:rsidRPr="006F6D37">
              <w:rPr>
                <w:rFonts w:asciiTheme="minorEastAsia" w:hAnsiTheme="minorEastAsia" w:cs="標楷體" w:hint="eastAsia"/>
                <w:color w:val="auto"/>
                <w:sz w:val="16"/>
                <w:szCs w:val="16"/>
              </w:rPr>
              <w:lastRenderedPageBreak/>
              <w:t>音樂</w:t>
            </w:r>
            <w:r>
              <w:rPr>
                <w:rFonts w:asciiTheme="minorEastAsia" w:hAnsiTheme="minorEastAsia" w:cs="標楷體"/>
                <w:color w:val="auto"/>
                <w:sz w:val="16"/>
                <w:szCs w:val="16"/>
              </w:rPr>
              <w:t>-</w:t>
            </w:r>
            <w:r w:rsidRPr="006F6D37">
              <w:rPr>
                <w:rFonts w:asciiTheme="minorEastAsia" w:hAnsiTheme="minorEastAsia" w:cs="標楷體" w:hint="eastAsia"/>
                <w:color w:val="auto"/>
                <w:sz w:val="16"/>
                <w:szCs w:val="16"/>
              </w:rPr>
              <w:t>第八課 我的「藝」想世界</w:t>
            </w:r>
          </w:p>
          <w:p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1.走進音樂的網絡</w:t>
            </w:r>
          </w:p>
          <w:p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在音樂的世界中，大家各司其職、分工合作，與音樂相關的工作範圍也變得非常寬廣。</w:t>
            </w:r>
          </w:p>
          <w:p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2.尋找音樂職人：音樂表演</w:t>
            </w:r>
          </w:p>
          <w:p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種類：流行歌</w:t>
            </w:r>
            <w:proofErr w:type="gramStart"/>
            <w:r w:rsidRPr="006A47FA">
              <w:rPr>
                <w:rFonts w:asciiTheme="minorEastAsia" w:hAnsiTheme="minorEastAsia" w:cs="標楷體" w:hint="eastAsia"/>
                <w:color w:val="auto"/>
                <w:sz w:val="16"/>
                <w:szCs w:val="16"/>
              </w:rPr>
              <w:t>╱</w:t>
            </w:r>
            <w:proofErr w:type="gramEnd"/>
            <w:r w:rsidRPr="006A47FA">
              <w:rPr>
                <w:rFonts w:asciiTheme="minorEastAsia" w:hAnsiTheme="minorEastAsia" w:cs="標楷體" w:hint="eastAsia"/>
                <w:color w:val="auto"/>
                <w:sz w:val="16"/>
                <w:szCs w:val="16"/>
              </w:rPr>
              <w:t>樂手、DJ、演奏、演唱家、伴奏家、指揮家等。在幕前表演，是最為人熟知的音樂工作。請教師多舉例不同類型的音樂傑出表演者。</w:t>
            </w:r>
          </w:p>
          <w:p w:rsidR="006A47FA" w:rsidRPr="006F6D37"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3.上網搜尋電子舞曲〈一切都是為你〉(This One</w:t>
            </w:r>
            <w:proofErr w:type="gramStart"/>
            <w:r w:rsidRPr="006A47FA">
              <w:rPr>
                <w:rFonts w:asciiTheme="minorEastAsia" w:hAnsiTheme="minorEastAsia" w:cs="標楷體" w:hint="eastAsia"/>
                <w:color w:val="auto"/>
                <w:sz w:val="16"/>
                <w:szCs w:val="16"/>
              </w:rPr>
              <w:t>’</w:t>
            </w:r>
            <w:proofErr w:type="gramEnd"/>
            <w:r w:rsidRPr="006A47FA">
              <w:rPr>
                <w:rFonts w:asciiTheme="minorEastAsia" w:hAnsiTheme="minorEastAsia" w:cs="標楷體" w:hint="eastAsia"/>
                <w:color w:val="auto"/>
                <w:sz w:val="16"/>
                <w:szCs w:val="16"/>
              </w:rPr>
              <w:t>s For You)，這首歌是由法國知名DJ庫塔與瑞典女歌手萊森一起為西元2016年歐洲足球錦標賽所打造的主題曲。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A47FA" w:rsidRPr="006A47FA" w:rsidRDefault="006A47FA" w:rsidP="006A47FA">
            <w:pPr>
              <w:ind w:left="317" w:hanging="317"/>
              <w:jc w:val="center"/>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A47FA" w:rsidRPr="00500692" w:rsidRDefault="006A47FA" w:rsidP="006A47FA">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A47FA" w:rsidRPr="00E3155B" w:rsidRDefault="006A47FA" w:rsidP="006A47FA">
            <w:pPr>
              <w:snapToGrid w:val="0"/>
              <w:ind w:firstLine="0"/>
              <w:jc w:val="left"/>
              <w:rPr>
                <w:rFonts w:asciiTheme="minorEastAsia" w:hAnsiTheme="minorEastAsia"/>
                <w:sz w:val="16"/>
                <w:szCs w:val="16"/>
              </w:rPr>
            </w:pPr>
            <w:r w:rsidRPr="00E3155B">
              <w:rPr>
                <w:rFonts w:ascii="新細明體" w:hAnsi="新細明體" w:cs="新細明體"/>
                <w:sz w:val="16"/>
                <w:szCs w:val="16"/>
              </w:rPr>
              <w:t>1.發表評量</w:t>
            </w:r>
          </w:p>
          <w:p w:rsidR="006A47FA" w:rsidRPr="00E3155B" w:rsidRDefault="006A47FA" w:rsidP="006A47FA">
            <w:pPr>
              <w:snapToGrid w:val="0"/>
              <w:ind w:firstLine="0"/>
              <w:jc w:val="left"/>
              <w:rPr>
                <w:rFonts w:asciiTheme="minorEastAsia" w:hAnsiTheme="minorEastAsia"/>
                <w:sz w:val="16"/>
                <w:szCs w:val="16"/>
              </w:rPr>
            </w:pPr>
            <w:r w:rsidRPr="00E3155B">
              <w:rPr>
                <w:rFonts w:ascii="新細明體" w:hAnsi="新細明體" w:cs="新細明體"/>
                <w:sz w:val="16"/>
                <w:szCs w:val="16"/>
              </w:rPr>
              <w:t>2.教師評量</w:t>
            </w:r>
          </w:p>
          <w:p w:rsidR="006A47FA" w:rsidRPr="00E3155B" w:rsidRDefault="006A47FA" w:rsidP="006A47FA">
            <w:pPr>
              <w:snapToGrid w:val="0"/>
              <w:ind w:firstLine="0"/>
              <w:jc w:val="left"/>
              <w:rPr>
                <w:rFonts w:asciiTheme="minorEastAsia" w:hAnsiTheme="minorEastAsia"/>
                <w:sz w:val="16"/>
                <w:szCs w:val="16"/>
              </w:rPr>
            </w:pPr>
            <w:r w:rsidRPr="00E3155B">
              <w:rPr>
                <w:rFonts w:ascii="新細明體" w:hAnsi="新細明體" w:cs="新細明體"/>
                <w:sz w:val="16"/>
                <w:szCs w:val="16"/>
              </w:rPr>
              <w:t>3.觀察評量</w:t>
            </w:r>
          </w:p>
          <w:p w:rsidR="006A47FA" w:rsidRPr="00500692" w:rsidRDefault="006A47FA" w:rsidP="006A47FA">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4.態度評量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A47FA"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rsidR="006A47FA" w:rsidRDefault="006A47FA" w:rsidP="006A47FA">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1A338D">
              <w:rPr>
                <w:rFonts w:ascii="新細明體" w:hAnsi="新細明體" w:cs="新細明體"/>
                <w:sz w:val="16"/>
                <w:szCs w:val="16"/>
              </w:rPr>
              <w:t xml:space="preserve">覺察自己的能力與興趣。 </w:t>
            </w:r>
          </w:p>
          <w:p w:rsidR="006A47FA" w:rsidRPr="00500692" w:rsidRDefault="006A47FA" w:rsidP="006A47FA">
            <w:pPr>
              <w:autoSpaceDE w:val="0"/>
              <w:autoSpaceDN w:val="0"/>
              <w:adjustRightInd w:val="0"/>
              <w:jc w:val="left"/>
              <w:rPr>
                <w:rFonts w:ascii="標楷體" w:eastAsia="標楷體" w:hAnsi="標楷體" w:cs="DFKaiShu-SB-Estd-BF"/>
                <w:color w:val="FF0000"/>
                <w:sz w:val="24"/>
                <w:szCs w:val="24"/>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J4 </w:t>
            </w:r>
            <w:r w:rsidRPr="001A338D">
              <w:rPr>
                <w:rFonts w:ascii="新細明體" w:hAnsi="新細明體" w:cs="新細明體"/>
                <w:sz w:val="16"/>
                <w:szCs w:val="16"/>
              </w:rPr>
              <w:t>了解自己的人格特質與價值觀。</w:t>
            </w:r>
          </w:p>
        </w:tc>
        <w:tc>
          <w:tcPr>
            <w:tcW w:w="1784" w:type="dxa"/>
            <w:tcBorders>
              <w:top w:val="single" w:sz="8" w:space="0" w:color="000000"/>
              <w:bottom w:val="single" w:sz="8" w:space="0" w:color="000000"/>
              <w:right w:val="single" w:sz="8" w:space="0" w:color="000000"/>
            </w:tcBorders>
          </w:tcPr>
          <w:p w:rsidR="006A47FA" w:rsidRPr="00302609" w:rsidRDefault="006A47FA" w:rsidP="006A47FA">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6A47FA" w:rsidRPr="00C20155" w:rsidRDefault="006A47FA" w:rsidP="006A47FA">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輔導</w:t>
            </w:r>
          </w:p>
          <w:p w:rsidR="006A47FA" w:rsidRPr="00500692" w:rsidRDefault="006A47FA" w:rsidP="006A47FA">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A47FA" w:rsidRPr="00500692" w:rsidTr="006A47F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6A47FA" w:rsidRPr="00B26C28" w:rsidRDefault="006A47FA" w:rsidP="006A47FA">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6A47FA"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rsidR="006A47FA"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rsidR="006A47FA" w:rsidRPr="00500692" w:rsidRDefault="006A47FA" w:rsidP="006A47FA">
            <w:pPr>
              <w:pStyle w:val="Default"/>
              <w:jc w:val="left"/>
              <w:rPr>
                <w:rFonts w:eastAsia="標楷體"/>
                <w:color w:val="FF0000"/>
              </w:rPr>
            </w:pPr>
            <w:r>
              <w:rPr>
                <w:rFonts w:ascii="新細明體" w:hAnsi="新細明體" w:cs="新細明體"/>
                <w:sz w:val="16"/>
                <w:szCs w:val="16"/>
              </w:rPr>
              <w:t>視P-IV-3 設計</w:t>
            </w:r>
            <w:r w:rsidRPr="00193082">
              <w:rPr>
                <w:rFonts w:ascii="新細明體" w:hAnsi="新細明體" w:cs="新細明體"/>
                <w:sz w:val="16"/>
                <w:szCs w:val="16"/>
              </w:rPr>
              <w:t>思</w:t>
            </w:r>
            <w:r w:rsidRPr="00B64947">
              <w:rPr>
                <w:rFonts w:ascii="新細明體" w:hAnsi="新細明體" w:cs="新細明體"/>
                <w:sz w:val="16"/>
                <w:szCs w:val="16"/>
              </w:rPr>
              <w:t>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視2-Ⅳ-2 </w:t>
            </w:r>
            <w:r w:rsidRPr="00B64947">
              <w:rPr>
                <w:rFonts w:ascii="新細明體" w:hAnsi="新細明體" w:cs="新細明體"/>
                <w:snapToGrid w:val="0"/>
                <w:sz w:val="16"/>
                <w:szCs w:val="16"/>
              </w:rPr>
              <w:t>能理解視覺符號的意義，並表達多元的觀點。</w:t>
            </w:r>
          </w:p>
          <w:p w:rsidR="006A47FA" w:rsidRPr="00500692" w:rsidRDefault="006A47FA" w:rsidP="006A47FA">
            <w:pPr>
              <w:jc w:val="left"/>
              <w:rPr>
                <w:rFonts w:ascii="標楷體" w:eastAsia="標楷體" w:hAnsi="標楷體" w:cs="標楷體"/>
                <w:color w:val="FF0000"/>
                <w:sz w:val="24"/>
                <w:szCs w:val="24"/>
              </w:rPr>
            </w:pPr>
            <w:r>
              <w:rPr>
                <w:rFonts w:ascii="新細明體" w:hAnsi="新細明體" w:cs="新細明體"/>
                <w:snapToGrid w:val="0"/>
                <w:sz w:val="16"/>
                <w:szCs w:val="16"/>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視覺藝術</w:t>
            </w:r>
            <w:r>
              <w:rPr>
                <w:rFonts w:asciiTheme="minorEastAsia" w:hAnsiTheme="minorEastAsia" w:cs="標楷體"/>
                <w:color w:val="auto"/>
                <w:sz w:val="16"/>
                <w:szCs w:val="16"/>
              </w:rPr>
              <w:t>-</w:t>
            </w:r>
            <w:r w:rsidRPr="006A47FA">
              <w:rPr>
                <w:rFonts w:asciiTheme="minorEastAsia" w:hAnsiTheme="minorEastAsia" w:cs="標楷體" w:hint="eastAsia"/>
                <w:color w:val="auto"/>
                <w:sz w:val="16"/>
                <w:szCs w:val="16"/>
              </w:rPr>
              <w:t>第四</w:t>
            </w:r>
            <w:proofErr w:type="gramStart"/>
            <w:r w:rsidRPr="006A47FA">
              <w:rPr>
                <w:rFonts w:asciiTheme="minorEastAsia" w:hAnsiTheme="minorEastAsia" w:cs="標楷體" w:hint="eastAsia"/>
                <w:color w:val="auto"/>
                <w:sz w:val="16"/>
                <w:szCs w:val="16"/>
              </w:rPr>
              <w:t>課藝起</w:t>
            </w:r>
            <w:proofErr w:type="gramEnd"/>
            <w:r w:rsidRPr="006A47FA">
              <w:rPr>
                <w:rFonts w:asciiTheme="minorEastAsia" w:hAnsiTheme="minorEastAsia" w:cs="標楷體" w:hint="eastAsia"/>
                <w:color w:val="auto"/>
                <w:sz w:val="16"/>
                <w:szCs w:val="16"/>
              </w:rPr>
              <w:t>繽紛未來</w:t>
            </w:r>
          </w:p>
          <w:p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1.教師利用課本說明課文內容，引導學生觀察並回答插圖中的提問，教師亦可根據學生程度</w:t>
            </w:r>
            <w:proofErr w:type="gramStart"/>
            <w:r w:rsidRPr="006A47FA">
              <w:rPr>
                <w:rFonts w:asciiTheme="minorEastAsia" w:hAnsiTheme="minorEastAsia" w:cs="標楷體" w:hint="eastAsia"/>
                <w:color w:val="auto"/>
                <w:sz w:val="16"/>
                <w:szCs w:val="16"/>
              </w:rPr>
              <w:t>加深加廣問題</w:t>
            </w:r>
            <w:proofErr w:type="gramEnd"/>
            <w:r w:rsidRPr="006A47FA">
              <w:rPr>
                <w:rFonts w:asciiTheme="minorEastAsia" w:hAnsiTheme="minorEastAsia" w:cs="標楷體" w:hint="eastAsia"/>
                <w:color w:val="auto"/>
                <w:sz w:val="16"/>
                <w:szCs w:val="16"/>
              </w:rPr>
              <w:t>。</w:t>
            </w:r>
          </w:p>
          <w:p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2.引導學生欣賞各類型的藝術呈現，並結合學生的生活經驗補充討論。</w:t>
            </w:r>
          </w:p>
          <w:p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3.藝術探索：我的藝</w:t>
            </w:r>
            <w:proofErr w:type="gramStart"/>
            <w:r w:rsidRPr="006A47FA">
              <w:rPr>
                <w:rFonts w:asciiTheme="minorEastAsia" w:hAnsiTheme="minorEastAsia" w:cs="標楷體" w:hint="eastAsia"/>
                <w:color w:val="auto"/>
                <w:sz w:val="16"/>
                <w:szCs w:val="16"/>
              </w:rPr>
              <w:t>時藝刻。</w:t>
            </w:r>
            <w:proofErr w:type="gramEnd"/>
            <w:r w:rsidRPr="006A47FA">
              <w:rPr>
                <w:rFonts w:asciiTheme="minorEastAsia" w:hAnsiTheme="minorEastAsia" w:cs="標楷體" w:hint="eastAsia"/>
                <w:color w:val="auto"/>
                <w:sz w:val="16"/>
                <w:szCs w:val="16"/>
              </w:rPr>
              <w:t>(1)教學重點：從課本第62～66頁中挑選一件有興趣的藝術創作活動，分析從事該活動所需的能力，並利用圖表來整理資訊。(2)活動注意事項：請學生先觀察課本範例。可以讓學生分組討論後再各自整理，幫助刺激思考的深度及廣度。</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6A47FA" w:rsidRPr="006A47FA" w:rsidRDefault="006A47FA" w:rsidP="006A47FA">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A47FA" w:rsidRPr="00500692" w:rsidRDefault="006A47FA" w:rsidP="006A47FA">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w:t>
            </w:r>
            <w:r>
              <w:rPr>
                <w:rFonts w:ascii="新細明體" w:hAnsi="新細明體" w:cs="新細明體"/>
                <w:snapToGrid w:val="0"/>
                <w:sz w:val="16"/>
                <w:szCs w:val="16"/>
              </w:rPr>
              <w:t>電腦、</w:t>
            </w:r>
            <w:r w:rsidRPr="00B64947">
              <w:rPr>
                <w:rFonts w:ascii="新細明體" w:hAnsi="新細明體" w:cs="新細明體"/>
                <w:snapToGrid w:val="0"/>
                <w:sz w:val="16"/>
                <w:szCs w:val="16"/>
              </w:rPr>
              <w:t>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A47FA" w:rsidRDefault="006A47FA" w:rsidP="006A47FA">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6A47FA" w:rsidRPr="00E3155B"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2.態度評量</w:t>
            </w:r>
          </w:p>
          <w:p w:rsidR="006A47FA" w:rsidRPr="00E3155B"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3.發表評量</w:t>
            </w:r>
          </w:p>
          <w:p w:rsidR="006A47FA" w:rsidRPr="00E3155B"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4</w:t>
            </w:r>
            <w:r w:rsidRPr="00E3155B">
              <w:rPr>
                <w:rFonts w:ascii="新細明體" w:hAnsi="新細明體" w:cs="新細明體"/>
                <w:sz w:val="16"/>
                <w:szCs w:val="16"/>
              </w:rPr>
              <w:t>.</w:t>
            </w:r>
            <w:r>
              <w:rPr>
                <w:rFonts w:ascii="新細明體" w:hAnsi="新細明體" w:cs="新細明體"/>
                <w:sz w:val="16"/>
                <w:szCs w:val="16"/>
              </w:rPr>
              <w:t>討論</w:t>
            </w:r>
            <w:r w:rsidRPr="00E3155B">
              <w:rPr>
                <w:rFonts w:ascii="新細明體" w:hAnsi="新細明體" w:cs="新細明體"/>
                <w:sz w:val="16"/>
                <w:szCs w:val="16"/>
              </w:rPr>
              <w:t>評量</w:t>
            </w:r>
          </w:p>
          <w:p w:rsidR="006A47FA" w:rsidRPr="00500692" w:rsidRDefault="006A47FA" w:rsidP="006A47FA">
            <w:pPr>
              <w:ind w:left="-22" w:hanging="7"/>
              <w:jc w:val="left"/>
              <w:rPr>
                <w:rFonts w:ascii="標楷體" w:eastAsia="標楷體" w:hAnsi="標楷體" w:cs="標楷體"/>
                <w:color w:val="FF0000"/>
                <w:sz w:val="24"/>
                <w:szCs w:val="24"/>
              </w:rPr>
            </w:pPr>
            <w:r>
              <w:rPr>
                <w:rFonts w:ascii="新細明體" w:hAnsi="新細明體" w:cs="新細明體"/>
                <w:sz w:val="16"/>
                <w:szCs w:val="16"/>
              </w:rPr>
              <w:t>5</w:t>
            </w:r>
            <w:r w:rsidRPr="00E3155B">
              <w:rPr>
                <w:rFonts w:ascii="新細明體" w:hAnsi="新細明體" w:cs="新細明體"/>
                <w:sz w:val="16"/>
                <w:szCs w:val="16"/>
              </w:rPr>
              <w:t>.</w:t>
            </w:r>
            <w:r>
              <w:rPr>
                <w:rFonts w:ascii="新細明體" w:hAnsi="新細明體" w:cs="新細明體"/>
                <w:sz w:val="16"/>
                <w:szCs w:val="16"/>
              </w:rPr>
              <w:t>實作</w:t>
            </w:r>
            <w:r w:rsidRPr="00E3155B">
              <w:rPr>
                <w:rFonts w:ascii="新細明體" w:hAnsi="新細明體" w:cs="新細明體"/>
                <w:sz w:val="16"/>
                <w:szCs w:val="16"/>
              </w:rPr>
              <w:t>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A47FA"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rsidR="006A47FA" w:rsidRDefault="006A47FA" w:rsidP="006A47FA">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E3155B">
              <w:rPr>
                <w:rFonts w:ascii="新細明體" w:hAnsi="新細明體" w:cs="新細明體"/>
                <w:sz w:val="16"/>
                <w:szCs w:val="16"/>
              </w:rPr>
              <w:t>覺察自己的能力與興趣。</w:t>
            </w:r>
          </w:p>
          <w:p w:rsidR="006A47FA" w:rsidRPr="00500692" w:rsidRDefault="006A47FA" w:rsidP="006A47FA">
            <w:pPr>
              <w:autoSpaceDE w:val="0"/>
              <w:autoSpaceDN w:val="0"/>
              <w:adjustRightInd w:val="0"/>
              <w:jc w:val="left"/>
              <w:rPr>
                <w:rFonts w:ascii="標楷體" w:eastAsia="標楷體" w:hAnsi="標楷體" w:cs="DFKaiShu-SB-Estd-BF"/>
                <w:color w:val="FF0000"/>
                <w:sz w:val="24"/>
                <w:szCs w:val="24"/>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J6 </w:t>
            </w:r>
            <w:r w:rsidRPr="00E3155B">
              <w:rPr>
                <w:rFonts w:ascii="新細明體" w:hAnsi="新細明體" w:cs="新細明體"/>
                <w:sz w:val="16"/>
                <w:szCs w:val="16"/>
              </w:rPr>
              <w:t>建立對於未來生涯的願景。</w:t>
            </w:r>
          </w:p>
        </w:tc>
        <w:tc>
          <w:tcPr>
            <w:tcW w:w="1784" w:type="dxa"/>
            <w:tcBorders>
              <w:top w:val="single" w:sz="8" w:space="0" w:color="000000"/>
              <w:bottom w:val="single" w:sz="8" w:space="0" w:color="000000"/>
              <w:right w:val="single" w:sz="8" w:space="0" w:color="000000"/>
            </w:tcBorders>
          </w:tcPr>
          <w:p w:rsidR="006A47FA" w:rsidRPr="00302609" w:rsidRDefault="006A47FA" w:rsidP="006A47FA">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6A47FA" w:rsidRDefault="006A47FA" w:rsidP="006A47FA">
            <w:pPr>
              <w:snapToGrid w:val="0"/>
              <w:ind w:firstLine="0"/>
              <w:jc w:val="left"/>
              <w:rPr>
                <w:rFonts w:asciiTheme="minorEastAsia" w:hAnsiTheme="minorEastAsia"/>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表演藝術</w:t>
            </w:r>
          </w:p>
          <w:p w:rsidR="006A47FA" w:rsidRPr="00C20155" w:rsidRDefault="006A47FA" w:rsidP="006A47FA">
            <w:pPr>
              <w:adjustRightInd w:val="0"/>
              <w:snapToGrid w:val="0"/>
              <w:spacing w:line="0" w:lineRule="atLeast"/>
              <w:ind w:left="80" w:hangingChars="50" w:hanging="80"/>
              <w:jc w:val="left"/>
              <w:rPr>
                <w:rFonts w:asciiTheme="minorEastAsia" w:hAnsiTheme="minorEastAsia" w:cs="標楷體"/>
                <w:sz w:val="16"/>
                <w:szCs w:val="16"/>
              </w:rPr>
            </w:pPr>
            <w:r>
              <w:rPr>
                <w:rFonts w:ascii="新細明體" w:hAnsi="新細明體" w:cs="新細明體"/>
                <w:sz w:val="16"/>
                <w:szCs w:val="16"/>
              </w:rPr>
              <w:t>音樂</w:t>
            </w:r>
          </w:p>
          <w:p w:rsidR="006A47FA" w:rsidRPr="00500692" w:rsidRDefault="006A47FA" w:rsidP="006A47FA">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A47FA" w:rsidRPr="00500692" w:rsidTr="006A47F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6A47FA" w:rsidRPr="00B26C28" w:rsidRDefault="006A47FA" w:rsidP="006A47FA">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6A47FA"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 xml:space="preserve">表E-Ⅳ-3 </w:t>
            </w:r>
            <w:r w:rsidRPr="003472E3">
              <w:rPr>
                <w:rFonts w:ascii="新細明體" w:hAnsi="新細明體" w:cs="新細明體"/>
                <w:sz w:val="16"/>
                <w:szCs w:val="16"/>
              </w:rPr>
              <w:t>戲劇、舞蹈與其他藝術元素的結合演出。</w:t>
            </w:r>
          </w:p>
          <w:p w:rsidR="006A47FA"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3472E3">
              <w:rPr>
                <w:rFonts w:ascii="新細明體" w:hAnsi="新細明體" w:cs="新細明體"/>
                <w:sz w:val="16"/>
                <w:szCs w:val="16"/>
              </w:rPr>
              <w:t>表演藝術與生活美學、在地文化及特定場域的演出連結。</w:t>
            </w:r>
          </w:p>
          <w:p w:rsidR="006A47FA" w:rsidRPr="00500692" w:rsidRDefault="006A47FA" w:rsidP="006A47FA">
            <w:pPr>
              <w:pStyle w:val="Default"/>
              <w:jc w:val="left"/>
              <w:rPr>
                <w:rFonts w:eastAsia="標楷體"/>
                <w:color w:val="FF0000"/>
              </w:rPr>
            </w:pPr>
            <w:r>
              <w:rPr>
                <w:rFonts w:ascii="新細明體" w:hAnsi="新細明體" w:cs="新細明體"/>
                <w:sz w:val="16"/>
                <w:szCs w:val="16"/>
              </w:rPr>
              <w:t xml:space="preserve">表P-Ⅳ-4 </w:t>
            </w:r>
            <w:r w:rsidRPr="003472E3">
              <w:rPr>
                <w:rFonts w:ascii="新細明體" w:hAnsi="新細明體" w:cs="新細明體"/>
                <w:sz w:val="16"/>
                <w:szCs w:val="16"/>
              </w:rPr>
              <w:t>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表1-Ⅳ-2 </w:t>
            </w:r>
            <w:r w:rsidRPr="003472E3">
              <w:rPr>
                <w:rFonts w:ascii="新細明體" w:hAnsi="新細明體" w:cs="新細明體"/>
                <w:snapToGrid w:val="0"/>
                <w:sz w:val="16"/>
                <w:szCs w:val="16"/>
              </w:rPr>
              <w:t>能理解表演的形式、文本與表現技巧並創作發表。</w:t>
            </w:r>
          </w:p>
          <w:p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表1-Ⅳ-3 </w:t>
            </w:r>
            <w:r w:rsidRPr="00E3155B">
              <w:rPr>
                <w:rFonts w:ascii="新細明體" w:hAnsi="新細明體" w:cs="新細明體"/>
                <w:snapToGrid w:val="0"/>
                <w:sz w:val="16"/>
                <w:szCs w:val="16"/>
              </w:rPr>
              <w:t>能連結其他藝術並創作。</w:t>
            </w:r>
          </w:p>
          <w:p w:rsidR="006A47FA" w:rsidRDefault="006A47FA" w:rsidP="006A47FA">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表2-Ⅳ-3 </w:t>
            </w:r>
            <w:r w:rsidRPr="00E3155B">
              <w:rPr>
                <w:rFonts w:ascii="新細明體" w:hAnsi="新細明體" w:cs="新細明體"/>
                <w:snapToGrid w:val="0"/>
                <w:sz w:val="16"/>
                <w:szCs w:val="16"/>
              </w:rPr>
              <w:t>能運用適當的語彙，明確表達、解析及評價自己與他人的作品。</w:t>
            </w:r>
          </w:p>
          <w:p w:rsidR="006A47FA" w:rsidRPr="00500692" w:rsidRDefault="006A47FA" w:rsidP="006A47FA">
            <w:pPr>
              <w:jc w:val="left"/>
              <w:rPr>
                <w:rFonts w:ascii="標楷體" w:eastAsia="標楷體" w:hAnsi="標楷體" w:cs="標楷體"/>
                <w:color w:val="FF0000"/>
                <w:sz w:val="24"/>
                <w:szCs w:val="24"/>
              </w:rPr>
            </w:pPr>
            <w:r>
              <w:rPr>
                <w:rFonts w:ascii="新細明體" w:hAnsi="新細明體" w:cs="新細明體"/>
                <w:snapToGrid w:val="0"/>
                <w:sz w:val="16"/>
                <w:szCs w:val="16"/>
              </w:rPr>
              <w:t xml:space="preserve">表3-Ⅳ-4 </w:t>
            </w:r>
            <w:r w:rsidRPr="00E3155B">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表演藝術</w:t>
            </w:r>
            <w:r>
              <w:rPr>
                <w:rFonts w:asciiTheme="minorEastAsia" w:hAnsiTheme="minorEastAsia" w:cs="標楷體"/>
                <w:color w:val="auto"/>
                <w:sz w:val="16"/>
                <w:szCs w:val="16"/>
              </w:rPr>
              <w:t>-</w:t>
            </w:r>
            <w:r w:rsidRPr="006A47FA">
              <w:rPr>
                <w:rFonts w:asciiTheme="minorEastAsia" w:hAnsiTheme="minorEastAsia" w:cs="標楷體" w:hint="eastAsia"/>
                <w:color w:val="auto"/>
                <w:sz w:val="16"/>
                <w:szCs w:val="16"/>
              </w:rPr>
              <w:t>第十二課 美麗藝界人生</w:t>
            </w:r>
          </w:p>
          <w:p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1.教師可從三個國家級表演場館官方網站(國家兩廳院、</w:t>
            </w:r>
            <w:proofErr w:type="gramStart"/>
            <w:r w:rsidRPr="006A47FA">
              <w:rPr>
                <w:rFonts w:asciiTheme="minorEastAsia" w:hAnsiTheme="minorEastAsia" w:cs="標楷體" w:hint="eastAsia"/>
                <w:color w:val="auto"/>
                <w:sz w:val="16"/>
                <w:szCs w:val="16"/>
              </w:rPr>
              <w:t>臺</w:t>
            </w:r>
            <w:proofErr w:type="gramEnd"/>
            <w:r w:rsidRPr="006A47FA">
              <w:rPr>
                <w:rFonts w:asciiTheme="minorEastAsia" w:hAnsiTheme="minorEastAsia" w:cs="標楷體" w:hint="eastAsia"/>
                <w:color w:val="auto"/>
                <w:sz w:val="16"/>
                <w:szCs w:val="16"/>
              </w:rPr>
              <w:t>中國家歌劇院、衛武營國家藝術文化中心)，介紹包括場館定位特色、探索場館、學習推廣等，讓學生對</w:t>
            </w:r>
            <w:proofErr w:type="gramStart"/>
            <w:r w:rsidRPr="006A47FA">
              <w:rPr>
                <w:rFonts w:asciiTheme="minorEastAsia" w:hAnsiTheme="minorEastAsia" w:cs="標楷體" w:hint="eastAsia"/>
                <w:color w:val="auto"/>
                <w:sz w:val="16"/>
                <w:szCs w:val="16"/>
              </w:rPr>
              <w:t>國家級場</w:t>
            </w:r>
            <w:proofErr w:type="gramEnd"/>
            <w:r w:rsidRPr="006A47FA">
              <w:rPr>
                <w:rFonts w:asciiTheme="minorEastAsia" w:hAnsiTheme="minorEastAsia" w:cs="標楷體" w:hint="eastAsia"/>
                <w:color w:val="auto"/>
                <w:sz w:val="16"/>
                <w:szCs w:val="16"/>
              </w:rPr>
              <w:t>館有基本的認識。</w:t>
            </w:r>
          </w:p>
          <w:p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2.介紹</w:t>
            </w:r>
            <w:proofErr w:type="gramStart"/>
            <w:r w:rsidRPr="006A47FA">
              <w:rPr>
                <w:rFonts w:asciiTheme="minorEastAsia" w:hAnsiTheme="minorEastAsia" w:cs="標楷體" w:hint="eastAsia"/>
                <w:color w:val="auto"/>
                <w:sz w:val="16"/>
                <w:szCs w:val="16"/>
              </w:rPr>
              <w:t>三個場</w:t>
            </w:r>
            <w:proofErr w:type="gramEnd"/>
            <w:r w:rsidRPr="006A47FA">
              <w:rPr>
                <w:rFonts w:asciiTheme="minorEastAsia" w:hAnsiTheme="minorEastAsia" w:cs="標楷體" w:hint="eastAsia"/>
                <w:color w:val="auto"/>
                <w:sz w:val="16"/>
                <w:szCs w:val="16"/>
              </w:rPr>
              <w:t>館每年舉辦的藝術節，像是其宗旨與主題(每年主題不同)，並可簡介幾個藝術中不同類型的節目。</w:t>
            </w:r>
          </w:p>
          <w:p w:rsidR="006A47FA" w:rsidRPr="006A47FA"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3.教師介紹</w:t>
            </w:r>
            <w:proofErr w:type="gramStart"/>
            <w:r w:rsidRPr="006A47FA">
              <w:rPr>
                <w:rFonts w:asciiTheme="minorEastAsia" w:hAnsiTheme="minorEastAsia" w:cs="標楷體" w:hint="eastAsia"/>
                <w:color w:val="auto"/>
                <w:sz w:val="16"/>
                <w:szCs w:val="16"/>
              </w:rPr>
              <w:t>地域型場館</w:t>
            </w:r>
            <w:proofErr w:type="gramEnd"/>
            <w:r w:rsidRPr="006A47FA">
              <w:rPr>
                <w:rFonts w:asciiTheme="minorEastAsia" w:hAnsiTheme="minorEastAsia" w:cs="標楷體" w:hint="eastAsia"/>
                <w:color w:val="auto"/>
                <w:sz w:val="16"/>
                <w:szCs w:val="16"/>
              </w:rPr>
              <w:t>，並可依據學校所在之地點，介紹該縣市文化中心及其演出和教育推廣活動。</w:t>
            </w:r>
          </w:p>
          <w:p w:rsidR="006A47FA" w:rsidRPr="006F6D37" w:rsidRDefault="006A47FA" w:rsidP="006A47FA">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4.介紹由廢棄或老舊場域改建的表演場域。教師可依據學校所在縣市，請學生思考是否有此類型的藝術展演空間，並進一步認識這些場域的歷史，以及現在的經營發展。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6A47FA" w:rsidRPr="006A47FA" w:rsidRDefault="006A47FA" w:rsidP="006A47FA">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A47FA" w:rsidRPr="00500692" w:rsidRDefault="006A47FA" w:rsidP="006A47FA">
            <w:pPr>
              <w:ind w:left="92" w:hanging="7"/>
              <w:jc w:val="left"/>
              <w:rPr>
                <w:rFonts w:ascii="標楷體" w:eastAsia="標楷體" w:hAnsi="標楷體" w:cs="標楷體"/>
                <w:color w:val="FF0000"/>
                <w:sz w:val="24"/>
                <w:szCs w:val="24"/>
              </w:rPr>
            </w:pPr>
            <w:r w:rsidRPr="007F1D7A">
              <w:rPr>
                <w:rFonts w:ascii="新細明體" w:hAnsi="新細明體" w:cs="新細明體"/>
                <w:snapToGrid w:val="0"/>
                <w:sz w:val="16"/>
                <w:szCs w:val="16"/>
              </w:rPr>
              <w:t>1.行動裝置、電腦、影音音響設備。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A47FA" w:rsidRPr="00E3155B" w:rsidRDefault="006A47FA" w:rsidP="006A47FA">
            <w:pPr>
              <w:snapToGrid w:val="0"/>
              <w:ind w:firstLine="0"/>
              <w:jc w:val="left"/>
              <w:rPr>
                <w:rFonts w:asciiTheme="minorEastAsia" w:hAnsiTheme="minorEastAsia"/>
                <w:sz w:val="16"/>
                <w:szCs w:val="16"/>
              </w:rPr>
            </w:pPr>
            <w:r w:rsidRPr="00E3155B">
              <w:rPr>
                <w:rFonts w:ascii="新細明體" w:hAnsi="新細明體" w:cs="新細明體"/>
                <w:sz w:val="16"/>
                <w:szCs w:val="16"/>
              </w:rPr>
              <w:t>1.態度評量</w:t>
            </w:r>
          </w:p>
          <w:p w:rsidR="006A47FA" w:rsidRPr="00E3155B" w:rsidRDefault="006A47FA" w:rsidP="006A47FA">
            <w:pPr>
              <w:snapToGrid w:val="0"/>
              <w:ind w:firstLine="0"/>
              <w:jc w:val="left"/>
              <w:rPr>
                <w:rFonts w:asciiTheme="minorEastAsia" w:hAnsiTheme="minorEastAsia"/>
                <w:sz w:val="16"/>
                <w:szCs w:val="16"/>
              </w:rPr>
            </w:pPr>
            <w:r w:rsidRPr="00E3155B">
              <w:rPr>
                <w:rFonts w:ascii="新細明體" w:hAnsi="新細明體" w:cs="新細明體"/>
                <w:sz w:val="16"/>
                <w:szCs w:val="16"/>
              </w:rPr>
              <w:t>2.參與評量</w:t>
            </w:r>
          </w:p>
          <w:p w:rsidR="006A47FA" w:rsidRPr="00500692" w:rsidRDefault="006A47FA" w:rsidP="006A47FA">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3.活動評量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A47FA" w:rsidRDefault="006A47FA" w:rsidP="006A47FA">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rsidR="006A47FA" w:rsidRDefault="006A47FA" w:rsidP="006A47FA">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J2 </w:t>
            </w:r>
            <w:r w:rsidRPr="00E3155B">
              <w:rPr>
                <w:rFonts w:ascii="新細明體" w:hAnsi="新細明體" w:cs="新細明體"/>
                <w:sz w:val="16"/>
                <w:szCs w:val="16"/>
              </w:rPr>
              <w:t>具備生涯</w:t>
            </w:r>
            <w:r>
              <w:rPr>
                <w:rFonts w:ascii="新細明體" w:hAnsi="新細明體" w:cs="新細明體"/>
                <w:sz w:val="16"/>
                <w:szCs w:val="16"/>
              </w:rPr>
              <w:t>規畫</w:t>
            </w:r>
            <w:r w:rsidRPr="00E3155B">
              <w:rPr>
                <w:rFonts w:ascii="新細明體" w:hAnsi="新細明體" w:cs="新細明體"/>
                <w:sz w:val="16"/>
                <w:szCs w:val="16"/>
              </w:rPr>
              <w:t>的知識與概念。</w:t>
            </w:r>
          </w:p>
          <w:p w:rsidR="006A47FA" w:rsidRDefault="006A47FA" w:rsidP="006A47FA">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E3155B">
              <w:rPr>
                <w:rFonts w:ascii="新細明體" w:hAnsi="新細明體" w:cs="新細明體"/>
                <w:sz w:val="16"/>
                <w:szCs w:val="16"/>
              </w:rPr>
              <w:t>覺察自己的能力與興趣。</w:t>
            </w:r>
          </w:p>
          <w:p w:rsidR="006A47FA" w:rsidRDefault="006A47FA" w:rsidP="006A47FA">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J4 </w:t>
            </w:r>
            <w:r w:rsidRPr="00E3155B">
              <w:rPr>
                <w:rFonts w:ascii="新細明體" w:hAnsi="新細明體" w:cs="新細明體"/>
                <w:sz w:val="16"/>
                <w:szCs w:val="16"/>
              </w:rPr>
              <w:t>了解自己的人格特質與價值觀。</w:t>
            </w:r>
          </w:p>
          <w:p w:rsidR="006A47FA" w:rsidRDefault="006A47FA" w:rsidP="006A47FA">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J7 </w:t>
            </w:r>
            <w:r w:rsidRPr="00E3155B">
              <w:rPr>
                <w:rFonts w:ascii="新細明體" w:hAnsi="新細明體" w:cs="新細明體"/>
                <w:sz w:val="16"/>
                <w:szCs w:val="16"/>
              </w:rPr>
              <w:t>學習蒐集與分析工作／教育環境的資料。</w:t>
            </w:r>
          </w:p>
          <w:p w:rsidR="006A47FA" w:rsidRPr="006A47FA" w:rsidRDefault="006A47FA" w:rsidP="006A47FA">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6A47FA" w:rsidRPr="00302609" w:rsidRDefault="006A47FA" w:rsidP="006A47FA">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6A47FA" w:rsidRPr="00C20155" w:rsidRDefault="006A47FA" w:rsidP="006A47FA">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6A47FA">
              <w:rPr>
                <w:rFonts w:asciiTheme="minorEastAsia" w:hAnsiTheme="minorEastAsia" w:cs="標楷體" w:hint="eastAsia"/>
                <w:color w:val="auto"/>
                <w:sz w:val="16"/>
                <w:szCs w:val="16"/>
              </w:rPr>
              <w:t>視覺藝術</w:t>
            </w:r>
          </w:p>
          <w:p w:rsidR="006A47FA" w:rsidRPr="00500692" w:rsidRDefault="006A47FA" w:rsidP="006A47FA">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F22819" w:rsidRPr="00500692" w:rsidTr="006A47F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22819" w:rsidRPr="00B26C28" w:rsidRDefault="00F22819" w:rsidP="00F22819">
            <w:pPr>
              <w:spacing w:line="0" w:lineRule="atLeast"/>
              <w:jc w:val="center"/>
              <w:rPr>
                <w:rFonts w:eastAsia="標楷體"/>
                <w:color w:val="auto"/>
              </w:rPr>
            </w:pPr>
            <w:r w:rsidRPr="00B26C28">
              <w:rPr>
                <w:rFonts w:eastAsia="標楷體"/>
                <w:color w:val="auto"/>
              </w:rPr>
              <w:t>第十六</w:t>
            </w:r>
            <w:proofErr w:type="gramStart"/>
            <w:r w:rsidRPr="00B26C28">
              <w:rPr>
                <w:rFonts w:eastAsia="標楷體"/>
                <w:color w:val="auto"/>
              </w:rPr>
              <w:t>週</w:t>
            </w:r>
            <w:proofErr w:type="gramEnd"/>
          </w:p>
          <w:p w:rsidR="00F22819" w:rsidRPr="00B26C28" w:rsidRDefault="00F22819" w:rsidP="00F22819">
            <w:pPr>
              <w:spacing w:line="0" w:lineRule="atLeast"/>
              <w:jc w:val="center"/>
              <w:rPr>
                <w:rFonts w:eastAsia="標楷體"/>
                <w:color w:val="auto"/>
              </w:rPr>
            </w:pPr>
            <w:r w:rsidRPr="00B26C28">
              <w:rPr>
                <w:rFonts w:eastAsia="標楷體"/>
                <w:color w:val="auto"/>
              </w:rPr>
              <w:t>5/2</w:t>
            </w:r>
            <w:r>
              <w:rPr>
                <w:rFonts w:eastAsia="標楷體" w:hint="eastAsia"/>
                <w:color w:val="auto"/>
              </w:rPr>
              <w:t>9</w:t>
            </w:r>
            <w:r w:rsidRPr="00B26C28">
              <w:rPr>
                <w:rFonts w:eastAsia="標楷體"/>
                <w:color w:val="auto"/>
              </w:rPr>
              <w:t>~</w:t>
            </w:r>
            <w:r>
              <w:rPr>
                <w:rFonts w:eastAsia="標楷體" w:hint="eastAsia"/>
                <w:color w:val="auto"/>
              </w:rPr>
              <w:t>6</w:t>
            </w:r>
            <w:r w:rsidRPr="00B26C28">
              <w:rPr>
                <w:rFonts w:eastAsia="標楷體"/>
                <w:color w:val="auto"/>
              </w:rPr>
              <w:t>/</w:t>
            </w:r>
            <w:r>
              <w:rPr>
                <w:rFonts w:eastAsia="標楷體" w:hint="eastAsia"/>
                <w:color w:val="auto"/>
              </w:rPr>
              <w:t>2</w:t>
            </w:r>
          </w:p>
        </w:tc>
        <w:tc>
          <w:tcPr>
            <w:tcW w:w="1418" w:type="dxa"/>
            <w:tcBorders>
              <w:top w:val="single" w:sz="8" w:space="0" w:color="000000"/>
              <w:left w:val="single" w:sz="8" w:space="0" w:color="000000"/>
              <w:bottom w:val="single" w:sz="8" w:space="0" w:color="000000"/>
              <w:right w:val="single" w:sz="8" w:space="0" w:color="000000"/>
            </w:tcBorders>
          </w:tcPr>
          <w:p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音E-Ⅳ-3 </w:t>
            </w:r>
            <w:r w:rsidRPr="00B64947">
              <w:rPr>
                <w:rFonts w:ascii="新細明體" w:hAnsi="新細明體" w:cs="新細明體"/>
                <w:sz w:val="16"/>
                <w:szCs w:val="16"/>
              </w:rPr>
              <w:t>音樂符號與術語、記譜法或簡易音樂軟體。</w:t>
            </w:r>
          </w:p>
          <w:p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音E-Ⅳ-4 </w:t>
            </w:r>
            <w:r w:rsidRPr="00B64947">
              <w:rPr>
                <w:rFonts w:ascii="新細明體" w:hAnsi="新細明體" w:cs="新細明體"/>
                <w:sz w:val="16"/>
                <w:szCs w:val="16"/>
              </w:rPr>
              <w:t>音樂元素，如：音色、調式、和聲等。</w:t>
            </w:r>
          </w:p>
          <w:p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音P-IV-1 </w:t>
            </w:r>
            <w:r w:rsidRPr="00B64947">
              <w:rPr>
                <w:rFonts w:ascii="新細明體" w:hAnsi="新細明體" w:cs="新細明體"/>
                <w:sz w:val="16"/>
                <w:szCs w:val="16"/>
              </w:rPr>
              <w:t>音樂與跨領域藝術文化活動。</w:t>
            </w:r>
          </w:p>
          <w:p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音P-IV-3 </w:t>
            </w:r>
            <w:r w:rsidRPr="00B64947">
              <w:rPr>
                <w:rFonts w:ascii="新細明體" w:hAnsi="新細明體" w:cs="新細明體"/>
                <w:sz w:val="16"/>
                <w:szCs w:val="16"/>
              </w:rPr>
              <w:t>音樂相關工作的特性與種類。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音1-Ⅳ-1 </w:t>
            </w:r>
            <w:r w:rsidRPr="00B64947">
              <w:rPr>
                <w:rFonts w:ascii="新細明體" w:hAnsi="新細明體" w:cs="新細明體"/>
                <w:snapToGrid w:val="0"/>
                <w:sz w:val="16"/>
                <w:szCs w:val="16"/>
              </w:rPr>
              <w:t>能理解音樂符號並回應指揮，進行歌唱及演奏，展現音樂美感意識。</w:t>
            </w:r>
          </w:p>
          <w:p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2819" w:rsidRDefault="00F22819" w:rsidP="00F22819">
            <w:pPr>
              <w:jc w:val="left"/>
              <w:rPr>
                <w:rFonts w:asciiTheme="minorEastAsia" w:hAnsiTheme="minorEastAsia" w:cs="標楷體"/>
                <w:color w:val="auto"/>
                <w:sz w:val="16"/>
                <w:szCs w:val="16"/>
              </w:rPr>
            </w:pPr>
            <w:r w:rsidRPr="006A47FA">
              <w:rPr>
                <w:rFonts w:asciiTheme="minorEastAsia" w:hAnsiTheme="minorEastAsia" w:cs="標楷體" w:hint="eastAsia"/>
                <w:color w:val="auto"/>
                <w:sz w:val="16"/>
                <w:szCs w:val="16"/>
              </w:rPr>
              <w:t>音樂</w:t>
            </w:r>
            <w:r>
              <w:rPr>
                <w:rFonts w:asciiTheme="minorEastAsia" w:hAnsiTheme="minorEastAsia" w:cs="標楷體"/>
                <w:color w:val="auto"/>
                <w:sz w:val="16"/>
                <w:szCs w:val="16"/>
              </w:rPr>
              <w:t>-</w:t>
            </w:r>
            <w:r w:rsidRPr="006A47FA">
              <w:rPr>
                <w:rFonts w:asciiTheme="minorEastAsia" w:hAnsiTheme="minorEastAsia" w:cs="標楷體" w:hint="eastAsia"/>
                <w:color w:val="auto"/>
                <w:sz w:val="16"/>
                <w:szCs w:val="16"/>
              </w:rPr>
              <w:t>第八課 我的「藝」想世界</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1.尋找音樂職人：音樂行銷企畫</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種類：藝術行政、音樂</w:t>
            </w:r>
            <w:proofErr w:type="gramStart"/>
            <w:r w:rsidRPr="00F22819">
              <w:rPr>
                <w:rFonts w:asciiTheme="minorEastAsia" w:hAnsiTheme="minorEastAsia" w:cs="標楷體" w:hint="eastAsia"/>
                <w:color w:val="auto"/>
                <w:sz w:val="16"/>
                <w:szCs w:val="16"/>
              </w:rPr>
              <w:t>展演企畫</w:t>
            </w:r>
            <w:proofErr w:type="gramEnd"/>
            <w:r w:rsidRPr="00F22819">
              <w:rPr>
                <w:rFonts w:asciiTheme="minorEastAsia" w:hAnsiTheme="minorEastAsia" w:cs="標楷體" w:hint="eastAsia"/>
                <w:color w:val="auto"/>
                <w:sz w:val="16"/>
                <w:szCs w:val="16"/>
              </w:rPr>
              <w:t>、唱片企畫、音樂編輯、演藝經紀人等。請教師多舉例不同類型的音樂行銷企畫種類及知名人物。</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2.尋找音樂職人：聲音工程</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(1)錄音師：歌手或樂團錄製專輯，需要錄音師將他們的聲音真實收錄，調出理想音色</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(2)音樂製作人：音樂製作人監督歌曲生產，負責音樂風格及作品的品質。</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(3)</w:t>
            </w:r>
            <w:proofErr w:type="gramStart"/>
            <w:r w:rsidRPr="00F22819">
              <w:rPr>
                <w:rFonts w:asciiTheme="minorEastAsia" w:hAnsiTheme="minorEastAsia" w:cs="標楷體" w:hint="eastAsia"/>
                <w:color w:val="auto"/>
                <w:sz w:val="16"/>
                <w:szCs w:val="16"/>
              </w:rPr>
              <w:t>音控師</w:t>
            </w:r>
            <w:proofErr w:type="gramEnd"/>
            <w:r w:rsidRPr="00F22819">
              <w:rPr>
                <w:rFonts w:asciiTheme="minorEastAsia" w:hAnsiTheme="minorEastAsia" w:cs="標楷體" w:hint="eastAsia"/>
                <w:color w:val="auto"/>
                <w:sz w:val="16"/>
                <w:szCs w:val="16"/>
              </w:rPr>
              <w:t>：演唱會時將舞臺上歌手與樂手的聲音調配混合之後讓最佳音響效果傳送到觀眾席。</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3.尋找音樂職人：音樂創作</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(1)作曲家：</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作曲在流行歌曲中指的是主曲調的創作。</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(2)編曲家：</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依照整首曲子或歌詞的風格與調性，幫主曲調加入和聲及配置樂器。</w:t>
            </w:r>
          </w:p>
          <w:p w:rsidR="00F22819" w:rsidRPr="006A47FA"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(3)欣賞課程提及之電玩遊戲《返校》配樂作品相關影音。</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F22819" w:rsidRPr="006A47FA" w:rsidRDefault="00F22819" w:rsidP="00F22819">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2819" w:rsidRPr="00500692" w:rsidRDefault="00F22819" w:rsidP="00F22819">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2.觀察評量</w:t>
            </w:r>
          </w:p>
          <w:p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3.討論評量</w:t>
            </w:r>
          </w:p>
          <w:p w:rsidR="00F22819" w:rsidRPr="00500692" w:rsidRDefault="00F22819" w:rsidP="00F22819">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rsidR="00F22819" w:rsidRDefault="00F22819" w:rsidP="00F22819">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1A338D">
              <w:rPr>
                <w:rFonts w:ascii="新細明體" w:hAnsi="新細明體" w:cs="新細明體"/>
                <w:sz w:val="16"/>
                <w:szCs w:val="16"/>
              </w:rPr>
              <w:t xml:space="preserve">覺察自己的能力與興趣。 </w:t>
            </w:r>
          </w:p>
          <w:p w:rsidR="00F22819" w:rsidRDefault="00F22819" w:rsidP="00F22819">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J4 </w:t>
            </w:r>
            <w:r w:rsidRPr="001A338D">
              <w:rPr>
                <w:rFonts w:ascii="新細明體" w:hAnsi="新細明體" w:cs="新細明體"/>
                <w:sz w:val="16"/>
                <w:szCs w:val="16"/>
              </w:rPr>
              <w:t>了解自己的人格特質與價值觀。</w:t>
            </w:r>
          </w:p>
          <w:p w:rsidR="00F22819" w:rsidRPr="00F22819" w:rsidRDefault="00F22819" w:rsidP="00F22819">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F22819" w:rsidRPr="00302609" w:rsidRDefault="00F22819" w:rsidP="00F22819">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F22819" w:rsidRPr="00C20155" w:rsidRDefault="00F22819" w:rsidP="00F22819">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輔導</w:t>
            </w:r>
          </w:p>
          <w:p w:rsidR="00F22819" w:rsidRPr="00500692" w:rsidRDefault="00F22819" w:rsidP="00F22819">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F22819" w:rsidRPr="00500692" w:rsidTr="006A47F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22819" w:rsidRPr="00B26C28" w:rsidRDefault="00F22819" w:rsidP="00F22819">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rsidR="00F22819" w:rsidRPr="00500692" w:rsidRDefault="00F22819" w:rsidP="00F22819">
            <w:pPr>
              <w:pStyle w:val="Default"/>
              <w:jc w:val="left"/>
              <w:rPr>
                <w:rFonts w:eastAsia="標楷體"/>
                <w:color w:val="FF0000"/>
              </w:rPr>
            </w:pPr>
            <w:r>
              <w:rPr>
                <w:rFonts w:ascii="新細明體" w:hAnsi="新細明體" w:cs="新細明體"/>
                <w:sz w:val="16"/>
                <w:szCs w:val="16"/>
              </w:rPr>
              <w:t>視P-IV-3 設計</w:t>
            </w:r>
            <w:r w:rsidRPr="00193082">
              <w:rPr>
                <w:rFonts w:ascii="新細明體" w:hAnsi="新細明體" w:cs="新細明體"/>
                <w:sz w:val="16"/>
                <w:szCs w:val="16"/>
              </w:rPr>
              <w:t>思</w:t>
            </w:r>
            <w:r w:rsidRPr="00B64947">
              <w:rPr>
                <w:rFonts w:ascii="新細明體" w:hAnsi="新細明體" w:cs="新細明體"/>
                <w:sz w:val="16"/>
                <w:szCs w:val="16"/>
              </w:rPr>
              <w:t>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視2-Ⅳ-2 </w:t>
            </w:r>
            <w:r w:rsidRPr="00B64947">
              <w:rPr>
                <w:rFonts w:ascii="新細明體" w:hAnsi="新細明體" w:cs="新細明體"/>
                <w:snapToGrid w:val="0"/>
                <w:sz w:val="16"/>
                <w:szCs w:val="16"/>
              </w:rPr>
              <w:t>能理解視覺符號的意義，並表達多元的觀點。</w:t>
            </w:r>
          </w:p>
          <w:p w:rsidR="00F22819" w:rsidRPr="00500692" w:rsidRDefault="00F22819" w:rsidP="00F22819">
            <w:pPr>
              <w:jc w:val="left"/>
              <w:rPr>
                <w:rFonts w:ascii="標楷體" w:eastAsia="標楷體" w:hAnsi="標楷體" w:cs="標楷體"/>
                <w:color w:val="FF0000"/>
                <w:sz w:val="24"/>
                <w:szCs w:val="24"/>
              </w:rPr>
            </w:pPr>
            <w:r>
              <w:rPr>
                <w:rFonts w:ascii="新細明體" w:hAnsi="新細明體" w:cs="新細明體"/>
                <w:snapToGrid w:val="0"/>
                <w:sz w:val="16"/>
                <w:szCs w:val="16"/>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視覺藝術</w:t>
            </w:r>
            <w:r>
              <w:rPr>
                <w:rFonts w:asciiTheme="minorEastAsia" w:hAnsiTheme="minorEastAsia" w:cs="標楷體"/>
                <w:color w:val="auto"/>
                <w:sz w:val="16"/>
                <w:szCs w:val="16"/>
              </w:rPr>
              <w:t>-</w:t>
            </w:r>
            <w:r w:rsidRPr="00F22819">
              <w:rPr>
                <w:rFonts w:asciiTheme="minorEastAsia" w:hAnsiTheme="minorEastAsia" w:cs="標楷體" w:hint="eastAsia"/>
                <w:color w:val="auto"/>
                <w:sz w:val="16"/>
                <w:szCs w:val="16"/>
              </w:rPr>
              <w:t>第四</w:t>
            </w:r>
            <w:proofErr w:type="gramStart"/>
            <w:r w:rsidRPr="00F22819">
              <w:rPr>
                <w:rFonts w:asciiTheme="minorEastAsia" w:hAnsiTheme="minorEastAsia" w:cs="標楷體" w:hint="eastAsia"/>
                <w:color w:val="auto"/>
                <w:sz w:val="16"/>
                <w:szCs w:val="16"/>
              </w:rPr>
              <w:t>課藝起</w:t>
            </w:r>
            <w:proofErr w:type="gramEnd"/>
            <w:r w:rsidRPr="00F22819">
              <w:rPr>
                <w:rFonts w:asciiTheme="minorEastAsia" w:hAnsiTheme="minorEastAsia" w:cs="標楷體" w:hint="eastAsia"/>
                <w:color w:val="auto"/>
                <w:sz w:val="16"/>
                <w:szCs w:val="16"/>
              </w:rPr>
              <w:t>繽紛未來</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1.教師利用課本插圖旁的特質項目，讓學生簡單勾選，檢視自己是否具有美感知能與興趣。</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2.教師利用課本中的提問，引導學生盤整自己國中三年所學，並完成「藝術進路的自我特質思考」表格。</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3.引導學生保持對藝術的熱情與參與，持續探索找到符合志趣的進路，將美感應用其中。</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4.常見的職涯發展方向、藝術探索：美感加分。(1)教學重點：此處介紹藝術相關的職</w:t>
            </w:r>
            <w:proofErr w:type="gramStart"/>
            <w:r w:rsidRPr="00F22819">
              <w:rPr>
                <w:rFonts w:asciiTheme="minorEastAsia" w:hAnsiTheme="minorEastAsia" w:cs="標楷體" w:hint="eastAsia"/>
                <w:color w:val="auto"/>
                <w:sz w:val="16"/>
                <w:szCs w:val="16"/>
              </w:rPr>
              <w:t>涯</w:t>
            </w:r>
            <w:proofErr w:type="gramEnd"/>
            <w:r w:rsidRPr="00F22819">
              <w:rPr>
                <w:rFonts w:asciiTheme="minorEastAsia" w:hAnsiTheme="minorEastAsia" w:cs="標楷體" w:hint="eastAsia"/>
                <w:color w:val="auto"/>
                <w:sz w:val="16"/>
                <w:szCs w:val="16"/>
              </w:rPr>
              <w:t>發展，主要分為五大類型，包含設計師、創作者、藝術指導者、藝術研究者與藝術管理者，以目前就業市場的狀況，身分時常是多元並存的。除了與藝術高度相關的職</w:t>
            </w:r>
            <w:proofErr w:type="gramStart"/>
            <w:r w:rsidRPr="00F22819">
              <w:rPr>
                <w:rFonts w:asciiTheme="minorEastAsia" w:hAnsiTheme="minorEastAsia" w:cs="標楷體" w:hint="eastAsia"/>
                <w:color w:val="auto"/>
                <w:sz w:val="16"/>
                <w:szCs w:val="16"/>
              </w:rPr>
              <w:t>涯</w:t>
            </w:r>
            <w:proofErr w:type="gramEnd"/>
            <w:r w:rsidRPr="00F22819">
              <w:rPr>
                <w:rFonts w:asciiTheme="minorEastAsia" w:hAnsiTheme="minorEastAsia" w:cs="標楷體" w:hint="eastAsia"/>
                <w:color w:val="auto"/>
                <w:sz w:val="16"/>
                <w:szCs w:val="16"/>
              </w:rPr>
              <w:t>之外，更多的狀況是在各行各業中加入美感應用達到加乘的效果。(2)活動注意事項：引導學生進行聯想，思考哪些是自己常見的專業性質，再加上美感而產生不一樣的火花。可讓學生分組討論，激發出更有創意的答案。</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F22819" w:rsidRDefault="00F22819" w:rsidP="00F22819">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2819" w:rsidRPr="00500692" w:rsidRDefault="00F22819" w:rsidP="00F22819">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w:t>
            </w:r>
            <w:r>
              <w:rPr>
                <w:rFonts w:ascii="新細明體" w:hAnsi="新細明體" w:cs="新細明體"/>
                <w:snapToGrid w:val="0"/>
                <w:sz w:val="16"/>
                <w:szCs w:val="16"/>
              </w:rPr>
              <w:t>電腦、</w:t>
            </w:r>
            <w:r w:rsidRPr="00B64947">
              <w:rPr>
                <w:rFonts w:ascii="新細明體" w:hAnsi="新細明體" w:cs="新細明體"/>
                <w:snapToGrid w:val="0"/>
                <w:sz w:val="16"/>
                <w:szCs w:val="16"/>
              </w:rPr>
              <w:t>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2.態度評量</w:t>
            </w:r>
          </w:p>
          <w:p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4.討論評量</w:t>
            </w:r>
          </w:p>
          <w:p w:rsidR="00F22819" w:rsidRPr="00500692" w:rsidRDefault="00F22819" w:rsidP="00F22819">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5.實作評量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rsidR="00F22819" w:rsidRDefault="00F22819" w:rsidP="00F22819">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E3155B">
              <w:rPr>
                <w:rFonts w:ascii="新細明體" w:hAnsi="新細明體" w:cs="新細明體"/>
                <w:sz w:val="16"/>
                <w:szCs w:val="16"/>
              </w:rPr>
              <w:t>覺察自己的能力與興趣。</w:t>
            </w:r>
          </w:p>
          <w:p w:rsidR="00F22819" w:rsidRPr="00500692" w:rsidRDefault="00F22819" w:rsidP="00F22819">
            <w:pPr>
              <w:autoSpaceDE w:val="0"/>
              <w:autoSpaceDN w:val="0"/>
              <w:adjustRightInd w:val="0"/>
              <w:jc w:val="left"/>
              <w:rPr>
                <w:rFonts w:ascii="標楷體" w:eastAsia="標楷體" w:hAnsi="標楷體" w:cs="DFKaiShu-SB-Estd-BF"/>
                <w:color w:val="FF0000"/>
                <w:sz w:val="24"/>
                <w:szCs w:val="24"/>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J6 </w:t>
            </w:r>
            <w:r w:rsidRPr="00E3155B">
              <w:rPr>
                <w:rFonts w:ascii="新細明體" w:hAnsi="新細明體" w:cs="新細明體"/>
                <w:sz w:val="16"/>
                <w:szCs w:val="16"/>
              </w:rPr>
              <w:t>建立對於未來生涯的願景。</w:t>
            </w:r>
          </w:p>
        </w:tc>
        <w:tc>
          <w:tcPr>
            <w:tcW w:w="1784" w:type="dxa"/>
            <w:tcBorders>
              <w:top w:val="single" w:sz="8" w:space="0" w:color="000000"/>
              <w:bottom w:val="single" w:sz="8" w:space="0" w:color="000000"/>
              <w:right w:val="single" w:sz="8" w:space="0" w:color="000000"/>
            </w:tcBorders>
          </w:tcPr>
          <w:p w:rsidR="00F22819" w:rsidRPr="00302609" w:rsidRDefault="00F22819" w:rsidP="00F22819">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F22819" w:rsidRDefault="00F22819" w:rsidP="00F22819">
            <w:pPr>
              <w:snapToGrid w:val="0"/>
              <w:ind w:firstLine="0"/>
              <w:jc w:val="left"/>
              <w:rPr>
                <w:rFonts w:asciiTheme="minorEastAsia" w:hAnsiTheme="minorEastAsia"/>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表演藝術</w:t>
            </w:r>
          </w:p>
          <w:p w:rsidR="00F22819" w:rsidRPr="00C20155" w:rsidRDefault="00F22819" w:rsidP="00F22819">
            <w:pPr>
              <w:adjustRightInd w:val="0"/>
              <w:snapToGrid w:val="0"/>
              <w:spacing w:line="0" w:lineRule="atLeast"/>
              <w:ind w:left="80" w:hangingChars="50" w:hanging="80"/>
              <w:jc w:val="left"/>
              <w:rPr>
                <w:rFonts w:asciiTheme="minorEastAsia" w:hAnsiTheme="minorEastAsia" w:cs="標楷體"/>
                <w:sz w:val="16"/>
                <w:szCs w:val="16"/>
              </w:rPr>
            </w:pPr>
            <w:r>
              <w:rPr>
                <w:rFonts w:ascii="新細明體" w:hAnsi="新細明體" w:cs="新細明體"/>
                <w:sz w:val="16"/>
                <w:szCs w:val="16"/>
              </w:rPr>
              <w:t>音樂</w:t>
            </w:r>
          </w:p>
          <w:p w:rsidR="00F22819" w:rsidRDefault="00F22819" w:rsidP="00F22819">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F22819" w:rsidRPr="00500692" w:rsidTr="006A47F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22819" w:rsidRPr="00B26C28" w:rsidRDefault="00F22819" w:rsidP="00F22819">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表E-Ⅳ-3 </w:t>
            </w:r>
            <w:r w:rsidRPr="003472E3">
              <w:rPr>
                <w:rFonts w:ascii="新細明體" w:hAnsi="新細明體" w:cs="新細明體"/>
                <w:sz w:val="16"/>
                <w:szCs w:val="16"/>
              </w:rPr>
              <w:t>戲劇、舞蹈與其他藝術元素的結合演出。</w:t>
            </w:r>
          </w:p>
          <w:p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3472E3">
              <w:rPr>
                <w:rFonts w:ascii="新細明體" w:hAnsi="新細明體" w:cs="新細明體"/>
                <w:sz w:val="16"/>
                <w:szCs w:val="16"/>
              </w:rPr>
              <w:t>表演藝術與生活美學、在地文化及特定場域的演出連結。</w:t>
            </w:r>
          </w:p>
          <w:p w:rsidR="00F22819" w:rsidRPr="00500692" w:rsidRDefault="00F22819" w:rsidP="00F22819">
            <w:pPr>
              <w:pStyle w:val="Default"/>
              <w:jc w:val="left"/>
              <w:rPr>
                <w:rFonts w:eastAsia="標楷體"/>
                <w:color w:val="FF0000"/>
              </w:rPr>
            </w:pPr>
            <w:r>
              <w:rPr>
                <w:rFonts w:ascii="新細明體" w:hAnsi="新細明體" w:cs="新細明體"/>
                <w:sz w:val="16"/>
                <w:szCs w:val="16"/>
              </w:rPr>
              <w:t xml:space="preserve">表P-Ⅳ-4 </w:t>
            </w:r>
            <w:r w:rsidRPr="003472E3">
              <w:rPr>
                <w:rFonts w:ascii="新細明體" w:hAnsi="新細明體" w:cs="新細明體"/>
                <w:sz w:val="16"/>
                <w:szCs w:val="16"/>
              </w:rPr>
              <w:t>表演藝術活動與展演、</w:t>
            </w:r>
            <w:r w:rsidRPr="003472E3">
              <w:rPr>
                <w:rFonts w:ascii="新細明體" w:hAnsi="新細明體" w:cs="新細明體"/>
                <w:sz w:val="16"/>
                <w:szCs w:val="16"/>
              </w:rPr>
              <w:lastRenderedPageBreak/>
              <w:t>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表1-Ⅳ-2 </w:t>
            </w:r>
            <w:r w:rsidRPr="003472E3">
              <w:rPr>
                <w:rFonts w:ascii="新細明體" w:hAnsi="新細明體" w:cs="新細明體"/>
                <w:snapToGrid w:val="0"/>
                <w:sz w:val="16"/>
                <w:szCs w:val="16"/>
              </w:rPr>
              <w:t>能理解表演的形式、文本與表現技巧並創作發表。</w:t>
            </w:r>
          </w:p>
          <w:p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表1-Ⅳ-3 </w:t>
            </w:r>
            <w:r w:rsidRPr="00E3155B">
              <w:rPr>
                <w:rFonts w:ascii="新細明體" w:hAnsi="新細明體" w:cs="新細明體"/>
                <w:snapToGrid w:val="0"/>
                <w:sz w:val="16"/>
                <w:szCs w:val="16"/>
              </w:rPr>
              <w:t>能連結其他藝術並創作。</w:t>
            </w:r>
          </w:p>
          <w:p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表2-Ⅳ-3 </w:t>
            </w:r>
            <w:r w:rsidRPr="00E3155B">
              <w:rPr>
                <w:rFonts w:ascii="新細明體" w:hAnsi="新細明體" w:cs="新細明體"/>
                <w:snapToGrid w:val="0"/>
                <w:sz w:val="16"/>
                <w:szCs w:val="16"/>
              </w:rPr>
              <w:t>能運用適當的語彙，明確表達、解析及評價自己與他人的作品。</w:t>
            </w:r>
          </w:p>
          <w:p w:rsidR="00F22819" w:rsidRDefault="00F22819" w:rsidP="00F22819">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表3-Ⅳ-4 </w:t>
            </w:r>
            <w:r w:rsidRPr="00E3155B">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lastRenderedPageBreak/>
              <w:t>表演藝術</w:t>
            </w:r>
            <w:r>
              <w:rPr>
                <w:rFonts w:asciiTheme="minorEastAsia" w:hAnsiTheme="minorEastAsia" w:cs="標楷體"/>
                <w:color w:val="auto"/>
                <w:sz w:val="16"/>
                <w:szCs w:val="16"/>
              </w:rPr>
              <w:t>-</w:t>
            </w:r>
            <w:r w:rsidRPr="00F22819">
              <w:rPr>
                <w:rFonts w:asciiTheme="minorEastAsia" w:hAnsiTheme="minorEastAsia" w:cs="標楷體" w:hint="eastAsia"/>
                <w:color w:val="auto"/>
                <w:sz w:val="16"/>
                <w:szCs w:val="16"/>
              </w:rPr>
              <w:t>第十二課 美麗藝界人生</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1.教師介紹肩負起傳統藝術傳承重任的國立臺灣戲曲學院，其科系種類、入學方式、學習課程、演出片段、生涯發展等。</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2.教師可依據學校就近的縣市，列出有開設表演藝術高中職的學校，並介紹科系、入學方式、學習課程、演出片段、生涯發展等。</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3.介紹三間藝術專門學校：國立臺灣藝術大學、國立</w:t>
            </w:r>
            <w:proofErr w:type="gramStart"/>
            <w:r w:rsidRPr="00F22819">
              <w:rPr>
                <w:rFonts w:asciiTheme="minorEastAsia" w:hAnsiTheme="minorEastAsia" w:cs="標楷體" w:hint="eastAsia"/>
                <w:color w:val="auto"/>
                <w:sz w:val="16"/>
                <w:szCs w:val="16"/>
              </w:rPr>
              <w:t>臺</w:t>
            </w:r>
            <w:proofErr w:type="gramEnd"/>
            <w:r w:rsidRPr="00F22819">
              <w:rPr>
                <w:rFonts w:asciiTheme="minorEastAsia" w:hAnsiTheme="minorEastAsia" w:cs="標楷體" w:hint="eastAsia"/>
                <w:color w:val="auto"/>
                <w:sz w:val="16"/>
                <w:szCs w:val="16"/>
              </w:rPr>
              <w:t>北藝術大學，以及國立臺南藝術大學表演藝術相關科系，從入學方</w:t>
            </w:r>
            <w:r w:rsidRPr="00F22819">
              <w:rPr>
                <w:rFonts w:asciiTheme="minorEastAsia" w:hAnsiTheme="minorEastAsia" w:cs="標楷體" w:hint="eastAsia"/>
                <w:color w:val="auto"/>
                <w:sz w:val="16"/>
                <w:szCs w:val="16"/>
              </w:rPr>
              <w:lastRenderedPageBreak/>
              <w:t>式、學習課程、演出片段、生涯發展等方向切入。</w:t>
            </w:r>
          </w:p>
          <w:p w:rsidR="00F22819" w:rsidRPr="00F22819" w:rsidRDefault="00F22819" w:rsidP="00F22819">
            <w:pPr>
              <w:jc w:val="left"/>
              <w:rPr>
                <w:rFonts w:asciiTheme="minorEastAsia" w:hAnsiTheme="minorEastAsia" w:cs="標楷體"/>
                <w:color w:val="auto"/>
                <w:sz w:val="16"/>
                <w:szCs w:val="16"/>
              </w:rPr>
            </w:pPr>
            <w:r w:rsidRPr="00F22819">
              <w:rPr>
                <w:rFonts w:asciiTheme="minorEastAsia" w:hAnsiTheme="minorEastAsia" w:cs="標楷體" w:hint="eastAsia"/>
                <w:color w:val="auto"/>
                <w:sz w:val="16"/>
                <w:szCs w:val="16"/>
              </w:rPr>
              <w:t>4.教師可依據學校就近之縣市，找尋有設立表演藝術相關科系的大學，介紹其入學方式、學習課程、演出片段、生涯發展等。</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F22819" w:rsidRDefault="00F22819" w:rsidP="00F22819">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2819" w:rsidRPr="00500692" w:rsidRDefault="00F22819" w:rsidP="00F22819">
            <w:pPr>
              <w:ind w:left="92" w:hanging="7"/>
              <w:jc w:val="left"/>
              <w:rPr>
                <w:rFonts w:ascii="標楷體" w:eastAsia="標楷體" w:hAnsi="標楷體" w:cs="標楷體"/>
                <w:color w:val="FF0000"/>
                <w:sz w:val="24"/>
                <w:szCs w:val="24"/>
              </w:rPr>
            </w:pPr>
            <w:r w:rsidRPr="007F1D7A">
              <w:rPr>
                <w:rFonts w:ascii="新細明體" w:hAnsi="新細明體" w:cs="新細明體"/>
                <w:snapToGrid w:val="0"/>
                <w:sz w:val="16"/>
                <w:szCs w:val="16"/>
              </w:rPr>
              <w:t>1.行動裝置、電腦、影音音響設備。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1.態度評量</w:t>
            </w:r>
          </w:p>
          <w:p w:rsidR="00F22819" w:rsidRPr="00E3155B" w:rsidRDefault="00F22819" w:rsidP="00F22819">
            <w:pPr>
              <w:snapToGrid w:val="0"/>
              <w:ind w:firstLine="0"/>
              <w:jc w:val="left"/>
              <w:rPr>
                <w:rFonts w:asciiTheme="minorEastAsia" w:hAnsiTheme="minorEastAsia"/>
                <w:sz w:val="16"/>
                <w:szCs w:val="16"/>
              </w:rPr>
            </w:pPr>
            <w:r w:rsidRPr="00E3155B">
              <w:rPr>
                <w:rFonts w:ascii="新細明體" w:hAnsi="新細明體" w:cs="新細明體"/>
                <w:sz w:val="16"/>
                <w:szCs w:val="16"/>
              </w:rPr>
              <w:t>2.參與評量</w:t>
            </w:r>
          </w:p>
          <w:p w:rsidR="00F22819" w:rsidRPr="00500692" w:rsidRDefault="00F22819" w:rsidP="00F22819">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3.活動評量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22819" w:rsidRDefault="00F22819" w:rsidP="00F22819">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rsidR="00F22819" w:rsidRDefault="00F22819" w:rsidP="00F22819">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J2 </w:t>
            </w:r>
            <w:r w:rsidRPr="00E3155B">
              <w:rPr>
                <w:rFonts w:ascii="新細明體" w:hAnsi="新細明體" w:cs="新細明體"/>
                <w:sz w:val="16"/>
                <w:szCs w:val="16"/>
              </w:rPr>
              <w:t>具備生涯</w:t>
            </w:r>
            <w:r>
              <w:rPr>
                <w:rFonts w:ascii="新細明體" w:hAnsi="新細明體" w:cs="新細明體"/>
                <w:sz w:val="16"/>
                <w:szCs w:val="16"/>
              </w:rPr>
              <w:t>規畫</w:t>
            </w:r>
            <w:r w:rsidRPr="00E3155B">
              <w:rPr>
                <w:rFonts w:ascii="新細明體" w:hAnsi="新細明體" w:cs="新細明體"/>
                <w:sz w:val="16"/>
                <w:szCs w:val="16"/>
              </w:rPr>
              <w:t>的知識與概念。</w:t>
            </w:r>
          </w:p>
          <w:p w:rsidR="00F22819" w:rsidRDefault="00F22819" w:rsidP="00F22819">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E3155B">
              <w:rPr>
                <w:rFonts w:ascii="新細明體" w:hAnsi="新細明體" w:cs="新細明體"/>
                <w:sz w:val="16"/>
                <w:szCs w:val="16"/>
              </w:rPr>
              <w:t>覺察自己的能力與興趣。</w:t>
            </w:r>
          </w:p>
          <w:p w:rsidR="00F22819" w:rsidRDefault="00F22819" w:rsidP="00F22819">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J4 </w:t>
            </w:r>
            <w:r w:rsidRPr="00E3155B">
              <w:rPr>
                <w:rFonts w:ascii="新細明體" w:hAnsi="新細明體" w:cs="新細明體"/>
                <w:sz w:val="16"/>
                <w:szCs w:val="16"/>
              </w:rPr>
              <w:t>了解自己的人格特質與價值觀。</w:t>
            </w:r>
          </w:p>
          <w:p w:rsidR="00F22819" w:rsidRDefault="00F22819" w:rsidP="00F22819">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J7 </w:t>
            </w:r>
            <w:r w:rsidRPr="00E3155B">
              <w:rPr>
                <w:rFonts w:ascii="新細明體" w:hAnsi="新細明體" w:cs="新細明體"/>
                <w:sz w:val="16"/>
                <w:szCs w:val="16"/>
              </w:rPr>
              <w:t>學習蒐集與分析工作／教育環境的資料。</w:t>
            </w:r>
          </w:p>
          <w:p w:rsidR="00F22819" w:rsidRPr="00F22819" w:rsidRDefault="00F22819" w:rsidP="00F22819">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F22819" w:rsidRPr="00302609" w:rsidRDefault="00F22819" w:rsidP="00F22819">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F22819" w:rsidRPr="00C20155" w:rsidRDefault="00F22819" w:rsidP="00F22819">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視覺藝術</w:t>
            </w:r>
          </w:p>
          <w:p w:rsidR="00F22819" w:rsidRDefault="00F22819" w:rsidP="00F22819">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5A4F79" w:rsidRPr="00500692" w:rsidTr="005A4F79">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A4F79" w:rsidRPr="00B26C28" w:rsidRDefault="005A4F79" w:rsidP="005A4F79">
            <w:pPr>
              <w:spacing w:line="0" w:lineRule="atLeast"/>
              <w:jc w:val="center"/>
              <w:rPr>
                <w:rFonts w:eastAsia="標楷體"/>
                <w:color w:val="auto"/>
              </w:rPr>
            </w:pPr>
            <w:r w:rsidRPr="00B26C28">
              <w:rPr>
                <w:rFonts w:eastAsia="標楷體"/>
                <w:color w:val="auto"/>
              </w:rPr>
              <w:t>第十七</w:t>
            </w:r>
            <w:proofErr w:type="gramStart"/>
            <w:r w:rsidRPr="00B26C28">
              <w:rPr>
                <w:rFonts w:eastAsia="標楷體"/>
                <w:color w:val="auto"/>
              </w:rPr>
              <w:t>週</w:t>
            </w:r>
            <w:proofErr w:type="gramEnd"/>
          </w:p>
          <w:p w:rsidR="005A4F79" w:rsidRPr="00B26C28" w:rsidRDefault="005A4F79" w:rsidP="005A4F79">
            <w:pPr>
              <w:spacing w:line="0" w:lineRule="atLeast"/>
              <w:jc w:val="center"/>
              <w:rPr>
                <w:rFonts w:eastAsia="標楷體"/>
                <w:color w:val="auto"/>
              </w:rPr>
            </w:pPr>
            <w:r>
              <w:rPr>
                <w:rFonts w:eastAsia="標楷體" w:hint="eastAsia"/>
                <w:color w:val="auto"/>
              </w:rPr>
              <w:t>6</w:t>
            </w:r>
            <w:r w:rsidRPr="00B26C28">
              <w:rPr>
                <w:rFonts w:eastAsia="標楷體"/>
                <w:color w:val="auto"/>
              </w:rPr>
              <w:t>/</w:t>
            </w:r>
            <w:r>
              <w:rPr>
                <w:rFonts w:eastAsia="標楷體" w:hint="eastAsia"/>
                <w:color w:val="auto"/>
              </w:rPr>
              <w:t>5</w:t>
            </w:r>
            <w:r w:rsidRPr="00B26C28">
              <w:rPr>
                <w:rFonts w:eastAsia="標楷體"/>
                <w:color w:val="auto"/>
              </w:rPr>
              <w:t>~6/</w:t>
            </w:r>
            <w:r>
              <w:rPr>
                <w:rFonts w:eastAsia="標楷體" w:hint="eastAsia"/>
                <w:color w:val="auto"/>
              </w:rPr>
              <w:t>9</w:t>
            </w:r>
          </w:p>
          <w:p w:rsidR="005A4F79" w:rsidRPr="00B26C28" w:rsidRDefault="005A4F79" w:rsidP="005A4F79">
            <w:pPr>
              <w:spacing w:line="0" w:lineRule="atLeast"/>
              <w:jc w:val="center"/>
              <w:rPr>
                <w:rFonts w:eastAsia="標楷體"/>
                <w:color w:val="auto"/>
              </w:rPr>
            </w:pPr>
            <w:r w:rsidRPr="00B26C28">
              <w:rPr>
                <w:rFonts w:eastAsia="標楷體"/>
                <w:color w:val="auto"/>
              </w:rPr>
              <w:t xml:space="preserve"> (</w:t>
            </w:r>
            <w:r w:rsidRPr="00B26C28">
              <w:rPr>
                <w:rFonts w:eastAsia="標楷體" w:hint="eastAsia"/>
                <w:color w:val="auto"/>
              </w:rPr>
              <w:t>預計</w:t>
            </w:r>
            <w:r w:rsidRPr="00B26C28">
              <w:rPr>
                <w:rFonts w:eastAsia="標楷體"/>
                <w:color w:val="auto"/>
              </w:rPr>
              <w:t>畢業</w:t>
            </w:r>
            <w:proofErr w:type="gramStart"/>
            <w:r w:rsidRPr="00B26C28">
              <w:rPr>
                <w:rFonts w:eastAsia="標楷體"/>
                <w:color w:val="auto"/>
              </w:rPr>
              <w:t>週</w:t>
            </w:r>
            <w:proofErr w:type="gramEnd"/>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5A4F79" w:rsidRDefault="005A4F79" w:rsidP="005A4F79">
            <w:pPr>
              <w:snapToGrid w:val="0"/>
              <w:ind w:firstLine="0"/>
              <w:jc w:val="left"/>
              <w:rPr>
                <w:rFonts w:asciiTheme="minorEastAsia" w:hAnsiTheme="minorEastAsia"/>
                <w:sz w:val="16"/>
                <w:szCs w:val="16"/>
              </w:rPr>
            </w:pPr>
            <w:r>
              <w:rPr>
                <w:rFonts w:ascii="新細明體" w:hAnsi="新細明體" w:cs="新細明體"/>
                <w:sz w:val="16"/>
                <w:szCs w:val="16"/>
              </w:rPr>
              <w:t xml:space="preserve">音A-Ⅳ-1 </w:t>
            </w:r>
            <w:r w:rsidRPr="00B64947">
              <w:rPr>
                <w:rFonts w:ascii="新細明體" w:hAnsi="新細明體" w:cs="新細明體"/>
                <w:sz w:val="16"/>
                <w:szCs w:val="16"/>
              </w:rPr>
              <w:t>器樂曲與聲樂曲，如：傳統戲曲、音樂劇、世界音樂、電影配樂等多元風格之樂曲。各種音樂展演形式，以及樂曲之作曲家、音樂表演團體與創作背景。</w:t>
            </w:r>
          </w:p>
          <w:p w:rsidR="005A4F79" w:rsidRDefault="005A4F79" w:rsidP="005A4F79">
            <w:pPr>
              <w:snapToGrid w:val="0"/>
              <w:ind w:firstLine="0"/>
              <w:jc w:val="left"/>
              <w:rPr>
                <w:rFonts w:asciiTheme="minorEastAsia" w:hAnsiTheme="minorEastAsia"/>
                <w:sz w:val="16"/>
                <w:szCs w:val="16"/>
              </w:rPr>
            </w:pPr>
            <w:r>
              <w:rPr>
                <w:rFonts w:ascii="新細明體" w:hAnsi="新細明體" w:cs="新細明體"/>
                <w:sz w:val="16"/>
                <w:szCs w:val="16"/>
              </w:rPr>
              <w:t xml:space="preserve">音A-Ⅳ-2 </w:t>
            </w:r>
            <w:r w:rsidRPr="00B64947">
              <w:rPr>
                <w:rFonts w:ascii="新細明體" w:hAnsi="新細明體" w:cs="新細明體"/>
                <w:sz w:val="16"/>
                <w:szCs w:val="16"/>
              </w:rPr>
              <w:t>相關音樂語彙，如音色、和聲等描述音樂元素之音樂術語，或相關之一般性用語。</w:t>
            </w:r>
          </w:p>
          <w:p w:rsidR="005A4F79" w:rsidRDefault="005A4F79" w:rsidP="005A4F79">
            <w:pPr>
              <w:snapToGrid w:val="0"/>
              <w:ind w:firstLine="0"/>
              <w:jc w:val="left"/>
              <w:rPr>
                <w:rFonts w:asciiTheme="minorEastAsia" w:hAnsiTheme="minorEastAsia"/>
                <w:sz w:val="16"/>
                <w:szCs w:val="16"/>
              </w:rPr>
            </w:pPr>
            <w:r>
              <w:rPr>
                <w:rFonts w:ascii="新細明體" w:hAnsi="新細明體" w:cs="新細明體"/>
                <w:sz w:val="16"/>
                <w:szCs w:val="16"/>
              </w:rPr>
              <w:t xml:space="preserve">音E-Ⅳ-1 </w:t>
            </w:r>
            <w:r w:rsidRPr="00B64947">
              <w:rPr>
                <w:rFonts w:ascii="新細明體" w:hAnsi="新細明體" w:cs="新細明體"/>
                <w:sz w:val="16"/>
                <w:szCs w:val="16"/>
              </w:rPr>
              <w:t>多元形式歌曲。基礎歌唱技巧，如：發聲技巧、表情等。</w:t>
            </w:r>
          </w:p>
          <w:p w:rsidR="005A4F79" w:rsidRDefault="005A4F79" w:rsidP="005A4F79">
            <w:pPr>
              <w:snapToGrid w:val="0"/>
              <w:ind w:firstLine="0"/>
              <w:jc w:val="left"/>
              <w:rPr>
                <w:rFonts w:asciiTheme="minorEastAsia" w:hAnsiTheme="minorEastAsia"/>
                <w:sz w:val="16"/>
                <w:szCs w:val="16"/>
              </w:rPr>
            </w:pPr>
            <w:r>
              <w:rPr>
                <w:rFonts w:ascii="新細明體" w:hAnsi="新細明體" w:cs="新細明體"/>
                <w:sz w:val="16"/>
                <w:szCs w:val="16"/>
              </w:rPr>
              <w:t xml:space="preserve">音E-Ⅳ-3 </w:t>
            </w:r>
            <w:r w:rsidRPr="00B64947">
              <w:rPr>
                <w:rFonts w:ascii="新細明體" w:hAnsi="新細明體" w:cs="新細明體"/>
                <w:sz w:val="16"/>
                <w:szCs w:val="16"/>
              </w:rPr>
              <w:t>音樂符號與術語、記譜法或簡易音樂軟體。</w:t>
            </w:r>
          </w:p>
          <w:p w:rsidR="005A4F79" w:rsidRDefault="005A4F79" w:rsidP="005A4F79">
            <w:pPr>
              <w:snapToGrid w:val="0"/>
              <w:ind w:firstLine="0"/>
              <w:jc w:val="left"/>
              <w:rPr>
                <w:rFonts w:asciiTheme="minorEastAsia" w:hAnsiTheme="minorEastAsia"/>
                <w:sz w:val="16"/>
                <w:szCs w:val="16"/>
              </w:rPr>
            </w:pPr>
            <w:r>
              <w:rPr>
                <w:rFonts w:ascii="新細明體" w:hAnsi="新細明體" w:cs="新細明體"/>
                <w:sz w:val="16"/>
                <w:szCs w:val="16"/>
              </w:rPr>
              <w:t xml:space="preserve">音E-Ⅳ-4 </w:t>
            </w:r>
            <w:r w:rsidRPr="00B64947">
              <w:rPr>
                <w:rFonts w:ascii="新細明體" w:hAnsi="新細明體" w:cs="新細明體"/>
                <w:sz w:val="16"/>
                <w:szCs w:val="16"/>
              </w:rPr>
              <w:t>音樂元素，如：音色、調式、和聲等。</w:t>
            </w:r>
          </w:p>
          <w:p w:rsidR="005A4F79" w:rsidRDefault="005A4F79" w:rsidP="005A4F79">
            <w:pPr>
              <w:snapToGrid w:val="0"/>
              <w:ind w:firstLine="0"/>
              <w:jc w:val="left"/>
              <w:rPr>
                <w:rFonts w:asciiTheme="minorEastAsia" w:hAnsiTheme="minorEastAsia"/>
                <w:sz w:val="16"/>
                <w:szCs w:val="16"/>
              </w:rPr>
            </w:pPr>
            <w:r>
              <w:rPr>
                <w:rFonts w:ascii="新細明體" w:hAnsi="新細明體" w:cs="新細明體"/>
                <w:sz w:val="16"/>
                <w:szCs w:val="16"/>
              </w:rPr>
              <w:t xml:space="preserve">音P-IV-1 </w:t>
            </w:r>
            <w:r w:rsidRPr="00B64947">
              <w:rPr>
                <w:rFonts w:ascii="新細明體" w:hAnsi="新細明體" w:cs="新細明體"/>
                <w:sz w:val="16"/>
                <w:szCs w:val="16"/>
              </w:rPr>
              <w:t>音樂與跨領域藝術文化活動。</w:t>
            </w:r>
          </w:p>
          <w:p w:rsidR="005A4F79" w:rsidRDefault="005A4F79" w:rsidP="005A4F79">
            <w:pPr>
              <w:snapToGrid w:val="0"/>
              <w:ind w:firstLine="0"/>
              <w:jc w:val="left"/>
              <w:rPr>
                <w:rFonts w:asciiTheme="minorEastAsia" w:hAnsiTheme="minorEastAsia"/>
                <w:sz w:val="16"/>
                <w:szCs w:val="16"/>
              </w:rPr>
            </w:pPr>
            <w:r>
              <w:rPr>
                <w:rFonts w:ascii="新細明體" w:hAnsi="新細明體" w:cs="新細明體"/>
                <w:sz w:val="16"/>
                <w:szCs w:val="16"/>
              </w:rPr>
              <w:t xml:space="preserve">音P-IV-3 </w:t>
            </w:r>
            <w:r w:rsidRPr="00B64947">
              <w:rPr>
                <w:rFonts w:ascii="新細明體" w:hAnsi="新細明體" w:cs="新細明體"/>
                <w:sz w:val="16"/>
                <w:szCs w:val="16"/>
              </w:rPr>
              <w:t>音樂相關工作的特性與種類。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A4F79" w:rsidRDefault="005A4F79" w:rsidP="005A4F7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音1-Ⅳ-1 </w:t>
            </w:r>
            <w:r w:rsidRPr="00B64947">
              <w:rPr>
                <w:rFonts w:ascii="新細明體" w:hAnsi="新細明體" w:cs="新細明體"/>
                <w:snapToGrid w:val="0"/>
                <w:sz w:val="16"/>
                <w:szCs w:val="16"/>
              </w:rPr>
              <w:t>能理解音樂符號並回應指揮，進行歌唱及演奏，展現音樂美感意識。</w:t>
            </w:r>
          </w:p>
          <w:p w:rsidR="005A4F79" w:rsidRDefault="005A4F79" w:rsidP="005A4F7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音2-Ⅳ-1 </w:t>
            </w:r>
            <w:r w:rsidRPr="00B64947">
              <w:rPr>
                <w:rFonts w:ascii="新細明體" w:hAnsi="新細明體" w:cs="新細明體"/>
                <w:snapToGrid w:val="0"/>
                <w:sz w:val="16"/>
                <w:szCs w:val="16"/>
              </w:rPr>
              <w:t>能使用適當的音樂語彙，賞析各類音樂作品，體會藝術文化之美。</w:t>
            </w:r>
          </w:p>
          <w:p w:rsidR="005A4F79" w:rsidRDefault="005A4F79" w:rsidP="005A4F7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音2-Ⅳ-2 </w:t>
            </w:r>
            <w:r w:rsidRPr="00B64947">
              <w:rPr>
                <w:rFonts w:ascii="新細明體" w:hAnsi="新細明體" w:cs="新細明體"/>
                <w:snapToGrid w:val="0"/>
                <w:sz w:val="16"/>
                <w:szCs w:val="16"/>
              </w:rPr>
              <w:t>能透過討論，以探究樂曲創作背景與社會文化的關聯及其意義，表達多元觀點。</w:t>
            </w:r>
          </w:p>
          <w:p w:rsidR="005A4F79" w:rsidRDefault="005A4F79" w:rsidP="005A4F7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音3-Ⅳ-2 </w:t>
            </w:r>
            <w:r w:rsidRPr="00B64947">
              <w:rPr>
                <w:rFonts w:ascii="新細明體" w:hAnsi="新細明體" w:cs="新細明體"/>
                <w:snapToGrid w:val="0"/>
                <w:sz w:val="16"/>
                <w:szCs w:val="16"/>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A4F79" w:rsidRDefault="005A4F79" w:rsidP="005A4F79">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音樂</w:t>
            </w:r>
            <w:r>
              <w:rPr>
                <w:rFonts w:asciiTheme="minorEastAsia" w:hAnsiTheme="minorEastAsia" w:cs="標楷體" w:hint="eastAsia"/>
                <w:color w:val="auto"/>
                <w:sz w:val="16"/>
                <w:szCs w:val="16"/>
              </w:rPr>
              <w:t>-</w:t>
            </w:r>
            <w:r w:rsidRPr="005A4F79">
              <w:rPr>
                <w:rFonts w:asciiTheme="minorEastAsia" w:hAnsiTheme="minorEastAsia" w:cs="標楷體" w:hint="eastAsia"/>
                <w:color w:val="auto"/>
                <w:sz w:val="16"/>
                <w:szCs w:val="16"/>
              </w:rPr>
              <w:t>第八課 我的「藝」想世界</w:t>
            </w:r>
          </w:p>
          <w:p w:rsidR="005A4F79" w:rsidRPr="005A4F79" w:rsidRDefault="005A4F79" w:rsidP="005A4F79">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1.介紹音樂APP遊戲，引起學生學習興趣，導入本堂課音樂研究主題。</w:t>
            </w:r>
          </w:p>
          <w:p w:rsidR="005A4F79" w:rsidRPr="005A4F79" w:rsidRDefault="005A4F79" w:rsidP="005A4F79">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2.尋找音樂職人：音樂教育</w:t>
            </w:r>
          </w:p>
          <w:p w:rsidR="005A4F79" w:rsidRPr="005A4F79" w:rsidRDefault="005A4F79" w:rsidP="005A4F79">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種類：包含中小學音樂教師、大學音樂系所教授、音樂教學系統教師、各類樂器、歌唱、音樂相關課程教師等。請教師介紹之間的差異。</w:t>
            </w:r>
          </w:p>
          <w:p w:rsidR="005A4F79" w:rsidRPr="005A4F79" w:rsidRDefault="005A4F79" w:rsidP="005A4F79">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3.尋找音樂職人：音樂研究</w:t>
            </w:r>
          </w:p>
          <w:p w:rsidR="005A4F79" w:rsidRPr="005A4F79" w:rsidRDefault="005A4F79" w:rsidP="005A4F79">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種類：音樂學、數位音樂研究等。隨著媒體、資訊快速發展，也出現數位音樂研究，許多音樂家將電腦大量運用於各時代樂曲分析、音樂創作，以及研發各式音樂APP、電子音樂創作等。請教師介紹相關人物，欣賞其作品影音。</w:t>
            </w:r>
          </w:p>
          <w:p w:rsidR="005A4F79" w:rsidRPr="005A4F79" w:rsidRDefault="005A4F79" w:rsidP="005A4F79">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4.尋找音樂職人：音樂治療</w:t>
            </w:r>
          </w:p>
          <w:p w:rsidR="005A4F79" w:rsidRPr="005A4F79" w:rsidRDefault="005A4F79" w:rsidP="005A4F79">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種類：音樂治療師。需具備音樂理論、音樂發展、樂器彈奏、指揮與即興創作的能力，在醫學部分要了解精神醫學、心理學、基礎病理學等方面，經過醫院訓練與實習並考取執照。請教師提供相關圖片、影音分享。</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5A4F79" w:rsidRPr="006A47FA" w:rsidRDefault="005A4F79" w:rsidP="005A4F79">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A4F79" w:rsidRPr="00500692" w:rsidRDefault="005A4F79" w:rsidP="005A4F79">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A4F79" w:rsidRPr="00E3155B" w:rsidRDefault="005A4F79" w:rsidP="005A4F79">
            <w:pPr>
              <w:snapToGrid w:val="0"/>
              <w:ind w:firstLine="0"/>
              <w:rPr>
                <w:rFonts w:asciiTheme="minorEastAsia" w:hAnsiTheme="minorEastAsia"/>
                <w:sz w:val="16"/>
                <w:szCs w:val="16"/>
              </w:rPr>
            </w:pPr>
            <w:r w:rsidRPr="00E3155B">
              <w:rPr>
                <w:rFonts w:ascii="新細明體" w:hAnsi="新細明體" w:cs="新細明體"/>
                <w:sz w:val="16"/>
                <w:szCs w:val="16"/>
              </w:rPr>
              <w:t>1.教師評量</w:t>
            </w:r>
          </w:p>
          <w:p w:rsidR="005A4F79" w:rsidRPr="00E3155B" w:rsidRDefault="005A4F79" w:rsidP="005A4F79">
            <w:pPr>
              <w:snapToGrid w:val="0"/>
              <w:ind w:firstLine="0"/>
              <w:rPr>
                <w:rFonts w:asciiTheme="minorEastAsia" w:hAnsiTheme="minorEastAsia"/>
                <w:sz w:val="16"/>
                <w:szCs w:val="16"/>
              </w:rPr>
            </w:pPr>
            <w:r w:rsidRPr="00E3155B">
              <w:rPr>
                <w:rFonts w:ascii="新細明體" w:hAnsi="新細明體" w:cs="新細明體"/>
                <w:sz w:val="16"/>
                <w:szCs w:val="16"/>
              </w:rPr>
              <w:t>2.表現評量</w:t>
            </w:r>
          </w:p>
          <w:p w:rsidR="005A4F79" w:rsidRPr="00E3155B" w:rsidRDefault="005A4F79" w:rsidP="005A4F79">
            <w:pPr>
              <w:snapToGrid w:val="0"/>
              <w:ind w:firstLine="0"/>
              <w:rPr>
                <w:rFonts w:asciiTheme="minorEastAsia" w:hAnsiTheme="minorEastAsia"/>
                <w:sz w:val="16"/>
                <w:szCs w:val="16"/>
              </w:rPr>
            </w:pPr>
            <w:r w:rsidRPr="00E3155B">
              <w:rPr>
                <w:rFonts w:ascii="新細明體" w:hAnsi="新細明體" w:cs="新細明體"/>
                <w:sz w:val="16"/>
                <w:szCs w:val="16"/>
              </w:rPr>
              <w:t>3.態度評量</w:t>
            </w:r>
          </w:p>
          <w:p w:rsidR="005A4F79" w:rsidRPr="00500692" w:rsidRDefault="005A4F79" w:rsidP="005A4F79">
            <w:pPr>
              <w:ind w:left="-22" w:firstLine="0"/>
              <w:rPr>
                <w:rFonts w:ascii="標楷體" w:eastAsia="標楷體" w:hAnsi="標楷體" w:cs="標楷體"/>
                <w:color w:val="FF0000"/>
                <w:sz w:val="24"/>
                <w:szCs w:val="24"/>
              </w:rPr>
            </w:pPr>
            <w:r w:rsidRPr="00E3155B">
              <w:rPr>
                <w:rFonts w:ascii="新細明體" w:hAnsi="新細明體" w:cs="新細明體"/>
                <w:sz w:val="16"/>
                <w:szCs w:val="16"/>
              </w:rPr>
              <w:t>4.發表評量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A4F79" w:rsidRDefault="005A4F79" w:rsidP="005A4F79">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rsidR="005A4F79" w:rsidRDefault="005A4F79" w:rsidP="005A4F79">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1A338D">
              <w:rPr>
                <w:rFonts w:ascii="新細明體" w:hAnsi="新細明體" w:cs="新細明體"/>
                <w:sz w:val="16"/>
                <w:szCs w:val="16"/>
              </w:rPr>
              <w:t xml:space="preserve">覺察自己的能力與興趣。 </w:t>
            </w:r>
          </w:p>
          <w:p w:rsidR="005A4F79" w:rsidRDefault="005A4F79" w:rsidP="005A4F79">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J4 </w:t>
            </w:r>
            <w:r w:rsidRPr="001A338D">
              <w:rPr>
                <w:rFonts w:ascii="新細明體" w:hAnsi="新細明體" w:cs="新細明體"/>
                <w:sz w:val="16"/>
                <w:szCs w:val="16"/>
              </w:rPr>
              <w:t>了解自己的人格特質與價值觀。</w:t>
            </w:r>
          </w:p>
          <w:p w:rsidR="005A4F79" w:rsidRPr="005A4F79" w:rsidRDefault="005A4F79" w:rsidP="005A4F79">
            <w:pPr>
              <w:autoSpaceDE w:val="0"/>
              <w:autoSpaceDN w:val="0"/>
              <w:adjustRightInd w:val="0"/>
              <w:jc w:val="left"/>
              <w:rPr>
                <w:rFonts w:ascii="標楷體" w:eastAsia="標楷體" w:hAnsi="標楷體" w:cs="DFKaiShu-SB-Estd-BF"/>
                <w:color w:val="FF0000"/>
                <w:sz w:val="24"/>
                <w:szCs w:val="24"/>
              </w:rPr>
            </w:pPr>
          </w:p>
        </w:tc>
        <w:tc>
          <w:tcPr>
            <w:tcW w:w="1784" w:type="dxa"/>
            <w:tcBorders>
              <w:top w:val="single" w:sz="8" w:space="0" w:color="000000"/>
              <w:bottom w:val="single" w:sz="8" w:space="0" w:color="000000"/>
              <w:right w:val="single" w:sz="8" w:space="0" w:color="000000"/>
            </w:tcBorders>
          </w:tcPr>
          <w:p w:rsidR="005A4F79" w:rsidRPr="00302609" w:rsidRDefault="005A4F79" w:rsidP="005A4F79">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5A4F79" w:rsidRPr="005A4F79" w:rsidRDefault="005A4F79" w:rsidP="005A4F79">
            <w:pPr>
              <w:adjustRightInd w:val="0"/>
              <w:snapToGrid w:val="0"/>
              <w:spacing w:line="0" w:lineRule="atLeast"/>
              <w:ind w:left="80" w:hangingChars="50" w:hanging="80"/>
              <w:jc w:val="left"/>
              <w:rPr>
                <w:rFonts w:ascii="新細明體" w:hAnsi="新細明體" w:cs="新細明體"/>
                <w:sz w:val="16"/>
                <w:szCs w:val="16"/>
              </w:rPr>
            </w:pPr>
            <w:r w:rsidRPr="00302609">
              <w:rPr>
                <w:rFonts w:asciiTheme="minorEastAsia" w:hAnsiTheme="minorEastAsia" w:cs="標楷體" w:hint="eastAsia"/>
                <w:sz w:val="16"/>
                <w:szCs w:val="16"/>
              </w:rPr>
              <w:t>1.協同科目：</w:t>
            </w:r>
            <w:r w:rsidRPr="005A4F79">
              <w:rPr>
                <w:rFonts w:ascii="新細明體" w:hAnsi="新細明體" w:cs="新細明體" w:hint="eastAsia"/>
                <w:sz w:val="16"/>
                <w:szCs w:val="16"/>
              </w:rPr>
              <w:t>視覺藝術</w:t>
            </w:r>
          </w:p>
          <w:p w:rsidR="005A4F79" w:rsidRPr="00C20155" w:rsidRDefault="005A4F79" w:rsidP="005A4F79">
            <w:pPr>
              <w:adjustRightInd w:val="0"/>
              <w:snapToGrid w:val="0"/>
              <w:spacing w:line="0" w:lineRule="atLeast"/>
              <w:ind w:firstLineChars="14" w:firstLine="22"/>
              <w:jc w:val="left"/>
              <w:rPr>
                <w:rFonts w:asciiTheme="minorEastAsia" w:hAnsiTheme="minorEastAsia" w:cs="標楷體"/>
                <w:sz w:val="16"/>
                <w:szCs w:val="16"/>
              </w:rPr>
            </w:pPr>
            <w:r w:rsidRPr="005A4F79">
              <w:rPr>
                <w:rFonts w:ascii="新細明體" w:hAnsi="新細明體" w:cs="新細明體" w:hint="eastAsia"/>
                <w:sz w:val="16"/>
                <w:szCs w:val="16"/>
              </w:rPr>
              <w:t>輔導</w:t>
            </w:r>
          </w:p>
          <w:p w:rsidR="005A4F79" w:rsidRPr="00500692" w:rsidRDefault="005A4F79" w:rsidP="005A4F79">
            <w:pPr>
              <w:adjustRightInd w:val="0"/>
              <w:snapToGrid w:val="0"/>
              <w:spacing w:line="0" w:lineRule="atLeast"/>
              <w:ind w:hanging="7"/>
              <w:jc w:val="left"/>
              <w:rPr>
                <w:rFonts w:ascii="標楷體" w:eastAsia="標楷體" w:hAnsi="標楷體" w:cs="標楷體"/>
                <w:sz w:val="24"/>
                <w:szCs w:val="24"/>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5A4F79" w:rsidRPr="00500692" w:rsidTr="006A47F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5A4F79" w:rsidRPr="00B26C28" w:rsidRDefault="005A4F79" w:rsidP="005A4F79">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5A4F79" w:rsidRDefault="005A4F79" w:rsidP="005A4F79">
            <w:pPr>
              <w:snapToGrid w:val="0"/>
              <w:ind w:firstLine="0"/>
              <w:jc w:val="left"/>
              <w:rPr>
                <w:rFonts w:asciiTheme="minorEastAsia" w:hAnsiTheme="minorEastAsia"/>
                <w:sz w:val="16"/>
                <w:szCs w:val="16"/>
              </w:rPr>
            </w:pPr>
            <w:r>
              <w:rPr>
                <w:rFonts w:ascii="新細明體" w:hAnsi="新細明體" w:cs="新細明體"/>
                <w:sz w:val="16"/>
                <w:szCs w:val="16"/>
              </w:rPr>
              <w:t xml:space="preserve">視E-Ⅳ-1 </w:t>
            </w:r>
            <w:r w:rsidRPr="00B64947">
              <w:rPr>
                <w:rFonts w:ascii="新細明體" w:hAnsi="新細明體" w:cs="新細明體"/>
                <w:sz w:val="16"/>
                <w:szCs w:val="16"/>
              </w:rPr>
              <w:t>色彩理論、造形表現、符號意涵。</w:t>
            </w:r>
          </w:p>
          <w:p w:rsidR="005A4F79" w:rsidRDefault="005A4F79" w:rsidP="005A4F79">
            <w:pPr>
              <w:snapToGrid w:val="0"/>
              <w:ind w:firstLine="0"/>
              <w:jc w:val="left"/>
              <w:rPr>
                <w:rFonts w:asciiTheme="minorEastAsia" w:hAnsiTheme="minorEastAsia"/>
                <w:sz w:val="16"/>
                <w:szCs w:val="16"/>
              </w:rPr>
            </w:pPr>
            <w:r>
              <w:rPr>
                <w:rFonts w:ascii="新細明體" w:hAnsi="新細明體" w:cs="新細明體"/>
                <w:sz w:val="16"/>
                <w:szCs w:val="16"/>
              </w:rPr>
              <w:t xml:space="preserve">視A-Ⅳ-2 </w:t>
            </w:r>
            <w:r w:rsidRPr="00B64947">
              <w:rPr>
                <w:rFonts w:ascii="新細明體" w:hAnsi="新細明體" w:cs="新細明體"/>
                <w:sz w:val="16"/>
                <w:szCs w:val="16"/>
              </w:rPr>
              <w:t>傳統藝術、當代藝術、視覺文化。</w:t>
            </w:r>
          </w:p>
          <w:p w:rsidR="005A4F79" w:rsidRPr="00500692" w:rsidRDefault="005A4F79" w:rsidP="005A4F79">
            <w:pPr>
              <w:pStyle w:val="Default"/>
              <w:jc w:val="left"/>
              <w:rPr>
                <w:rFonts w:eastAsia="標楷體"/>
                <w:color w:val="FF0000"/>
              </w:rPr>
            </w:pPr>
            <w:r>
              <w:rPr>
                <w:rFonts w:ascii="新細明體" w:hAnsi="新細明體" w:cs="新細明體"/>
                <w:sz w:val="16"/>
                <w:szCs w:val="16"/>
              </w:rPr>
              <w:t>視P-IV-3 設計</w:t>
            </w:r>
            <w:r w:rsidRPr="00193082">
              <w:rPr>
                <w:rFonts w:ascii="新細明體" w:hAnsi="新細明體" w:cs="新細明體"/>
                <w:sz w:val="16"/>
                <w:szCs w:val="16"/>
              </w:rPr>
              <w:t>思</w:t>
            </w:r>
            <w:r w:rsidRPr="00B64947">
              <w:rPr>
                <w:rFonts w:ascii="新細明體" w:hAnsi="新細明體" w:cs="新細明體"/>
                <w:sz w:val="16"/>
                <w:szCs w:val="16"/>
              </w:rPr>
              <w:t>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5A4F79" w:rsidRDefault="005A4F79" w:rsidP="005A4F7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視1-Ⅳ-1 </w:t>
            </w:r>
            <w:r w:rsidRPr="00B64947">
              <w:rPr>
                <w:rFonts w:ascii="新細明體" w:hAnsi="新細明體" w:cs="新細明體"/>
                <w:snapToGrid w:val="0"/>
                <w:sz w:val="16"/>
                <w:szCs w:val="16"/>
              </w:rPr>
              <w:t>能使用構成要素和形式原理，表達情感與想法。</w:t>
            </w:r>
          </w:p>
          <w:p w:rsidR="005A4F79" w:rsidRDefault="005A4F79" w:rsidP="005A4F79">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視2-Ⅳ-2 </w:t>
            </w:r>
            <w:r w:rsidRPr="00B64947">
              <w:rPr>
                <w:rFonts w:ascii="新細明體" w:hAnsi="新細明體" w:cs="新細明體"/>
                <w:snapToGrid w:val="0"/>
                <w:sz w:val="16"/>
                <w:szCs w:val="16"/>
              </w:rPr>
              <w:t>能理解視覺符號的意義，並表達多元的觀點。</w:t>
            </w:r>
          </w:p>
          <w:p w:rsidR="005A4F79" w:rsidRPr="00500692" w:rsidRDefault="005A4F79" w:rsidP="005A4F79">
            <w:pPr>
              <w:jc w:val="left"/>
              <w:rPr>
                <w:rFonts w:ascii="標楷體" w:eastAsia="標楷體" w:hAnsi="標楷體" w:cs="標楷體"/>
                <w:color w:val="FF0000"/>
                <w:sz w:val="24"/>
                <w:szCs w:val="24"/>
              </w:rPr>
            </w:pPr>
            <w:r>
              <w:rPr>
                <w:rFonts w:ascii="新細明體" w:hAnsi="新細明體" w:cs="新細明體"/>
                <w:snapToGrid w:val="0"/>
                <w:sz w:val="16"/>
                <w:szCs w:val="16"/>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A4F79" w:rsidRDefault="005A4F79" w:rsidP="005A4F79">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視覺藝術</w:t>
            </w:r>
            <w:r>
              <w:rPr>
                <w:rFonts w:asciiTheme="minorEastAsia" w:hAnsiTheme="minorEastAsia" w:cs="標楷體"/>
                <w:color w:val="auto"/>
                <w:sz w:val="16"/>
                <w:szCs w:val="16"/>
              </w:rPr>
              <w:t>-</w:t>
            </w:r>
            <w:r w:rsidRPr="005A4F79">
              <w:rPr>
                <w:rFonts w:asciiTheme="minorEastAsia" w:hAnsiTheme="minorEastAsia" w:cs="標楷體" w:hint="eastAsia"/>
                <w:color w:val="auto"/>
                <w:sz w:val="16"/>
                <w:szCs w:val="16"/>
              </w:rPr>
              <w:t>第四</w:t>
            </w:r>
            <w:proofErr w:type="gramStart"/>
            <w:r w:rsidRPr="005A4F79">
              <w:rPr>
                <w:rFonts w:asciiTheme="minorEastAsia" w:hAnsiTheme="minorEastAsia" w:cs="標楷體" w:hint="eastAsia"/>
                <w:color w:val="auto"/>
                <w:sz w:val="16"/>
                <w:szCs w:val="16"/>
              </w:rPr>
              <w:t>課藝起</w:t>
            </w:r>
            <w:proofErr w:type="gramEnd"/>
            <w:r w:rsidRPr="005A4F79">
              <w:rPr>
                <w:rFonts w:asciiTheme="minorEastAsia" w:hAnsiTheme="minorEastAsia" w:cs="標楷體" w:hint="eastAsia"/>
                <w:color w:val="auto"/>
                <w:sz w:val="16"/>
                <w:szCs w:val="16"/>
              </w:rPr>
              <w:t>繽紛未來</w:t>
            </w:r>
          </w:p>
          <w:p w:rsidR="005A4F79" w:rsidRPr="005A4F79" w:rsidRDefault="005A4F79" w:rsidP="005A4F79">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1.教師先介紹藝術領域中的不同專業結合的案例，先藉由不同專長的藝術領域工作者激盪出的火花，帶領學生探索現階段中，學校所</w:t>
            </w:r>
            <w:proofErr w:type="gramStart"/>
            <w:r w:rsidRPr="005A4F79">
              <w:rPr>
                <w:rFonts w:asciiTheme="minorEastAsia" w:hAnsiTheme="minorEastAsia" w:cs="標楷體" w:hint="eastAsia"/>
                <w:color w:val="auto"/>
                <w:sz w:val="16"/>
                <w:szCs w:val="16"/>
              </w:rPr>
              <w:t>學視音表</w:t>
            </w:r>
            <w:proofErr w:type="gramEnd"/>
            <w:r w:rsidRPr="005A4F79">
              <w:rPr>
                <w:rFonts w:asciiTheme="minorEastAsia" w:hAnsiTheme="minorEastAsia" w:cs="標楷體" w:hint="eastAsia"/>
                <w:color w:val="auto"/>
                <w:sz w:val="16"/>
                <w:szCs w:val="16"/>
              </w:rPr>
              <w:t>三科順利整合的方式，可讓學生發表自己的創意點子。</w:t>
            </w:r>
          </w:p>
          <w:p w:rsidR="005A4F79" w:rsidRPr="005A4F79" w:rsidRDefault="005A4F79" w:rsidP="005A4F79">
            <w:pPr>
              <w:jc w:val="left"/>
              <w:rPr>
                <w:rFonts w:asciiTheme="minorEastAsia" w:hAnsiTheme="minorEastAsia" w:cs="標楷體"/>
                <w:color w:val="auto"/>
                <w:sz w:val="16"/>
                <w:szCs w:val="16"/>
              </w:rPr>
            </w:pPr>
            <w:r w:rsidRPr="005A4F79">
              <w:rPr>
                <w:rFonts w:asciiTheme="minorEastAsia" w:hAnsiTheme="minorEastAsia" w:cs="標楷體" w:hint="eastAsia"/>
                <w:color w:val="auto"/>
                <w:sz w:val="16"/>
                <w:szCs w:val="16"/>
              </w:rPr>
              <w:t>2.接下來介紹藝術領域之外，各行業中如何將美感轉化為效果加乘的利器，引導學生看重培養自己的美感素養，並且應用到未來生活當中。</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5A4F79" w:rsidRDefault="005A4F79" w:rsidP="005A4F79">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5A4F79" w:rsidRPr="00500692" w:rsidRDefault="005A4F79" w:rsidP="005A4F79">
            <w:pPr>
              <w:ind w:left="92" w:hanging="7"/>
              <w:jc w:val="left"/>
              <w:rPr>
                <w:rFonts w:ascii="標楷體" w:eastAsia="標楷體" w:hAnsi="標楷體" w:cs="標楷體"/>
                <w:color w:val="FF0000"/>
                <w:sz w:val="24"/>
                <w:szCs w:val="24"/>
              </w:rPr>
            </w:pPr>
            <w:r w:rsidRPr="00B64947">
              <w:rPr>
                <w:rFonts w:ascii="新細明體" w:hAnsi="新細明體" w:cs="新細明體"/>
                <w:snapToGrid w:val="0"/>
                <w:sz w:val="16"/>
                <w:szCs w:val="16"/>
              </w:rPr>
              <w:t>1.</w:t>
            </w:r>
            <w:r>
              <w:rPr>
                <w:rFonts w:ascii="新細明體" w:hAnsi="新細明體" w:cs="新細明體"/>
                <w:snapToGrid w:val="0"/>
                <w:sz w:val="16"/>
                <w:szCs w:val="16"/>
              </w:rPr>
              <w:t>電腦、</w:t>
            </w:r>
            <w:r w:rsidRPr="00B64947">
              <w:rPr>
                <w:rFonts w:ascii="新細明體" w:hAnsi="新細明體" w:cs="新細明體"/>
                <w:snapToGrid w:val="0"/>
                <w:sz w:val="16"/>
                <w:szCs w:val="16"/>
              </w:rPr>
              <w:t>教學簡報、投影設備、輔助教材。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5A4F79" w:rsidRPr="00E3155B" w:rsidRDefault="005A4F79" w:rsidP="005A4F79">
            <w:pPr>
              <w:snapToGrid w:val="0"/>
              <w:ind w:firstLine="0"/>
              <w:jc w:val="left"/>
              <w:rPr>
                <w:rFonts w:asciiTheme="minorEastAsia" w:hAnsiTheme="minorEastAsia"/>
                <w:sz w:val="16"/>
                <w:szCs w:val="16"/>
              </w:rPr>
            </w:pPr>
            <w:r w:rsidRPr="00E3155B">
              <w:rPr>
                <w:rFonts w:ascii="新細明體" w:hAnsi="新細明體" w:cs="新細明體"/>
                <w:sz w:val="16"/>
                <w:szCs w:val="16"/>
              </w:rPr>
              <w:t>1.教師評量</w:t>
            </w:r>
          </w:p>
          <w:p w:rsidR="005A4F79" w:rsidRPr="00E3155B" w:rsidRDefault="005A4F79" w:rsidP="005A4F79">
            <w:pPr>
              <w:snapToGrid w:val="0"/>
              <w:ind w:firstLine="0"/>
              <w:jc w:val="left"/>
              <w:rPr>
                <w:rFonts w:asciiTheme="minorEastAsia" w:hAnsiTheme="minorEastAsia"/>
                <w:sz w:val="16"/>
                <w:szCs w:val="16"/>
              </w:rPr>
            </w:pPr>
            <w:r w:rsidRPr="00E3155B">
              <w:rPr>
                <w:rFonts w:ascii="新細明體" w:hAnsi="新細明體" w:cs="新細明體"/>
                <w:sz w:val="16"/>
                <w:szCs w:val="16"/>
              </w:rPr>
              <w:t>2.態度評量</w:t>
            </w:r>
          </w:p>
          <w:p w:rsidR="005A4F79" w:rsidRPr="00E3155B" w:rsidRDefault="005A4F79" w:rsidP="005A4F79">
            <w:pPr>
              <w:snapToGrid w:val="0"/>
              <w:ind w:firstLine="0"/>
              <w:jc w:val="left"/>
              <w:rPr>
                <w:rFonts w:asciiTheme="minorEastAsia" w:hAnsiTheme="minorEastAsia"/>
                <w:sz w:val="16"/>
                <w:szCs w:val="16"/>
              </w:rPr>
            </w:pPr>
            <w:r w:rsidRPr="00E3155B">
              <w:rPr>
                <w:rFonts w:ascii="新細明體" w:hAnsi="新細明體" w:cs="新細明體"/>
                <w:sz w:val="16"/>
                <w:szCs w:val="16"/>
              </w:rPr>
              <w:t>3.發表評量</w:t>
            </w:r>
          </w:p>
          <w:p w:rsidR="005A4F79" w:rsidRPr="00500692" w:rsidRDefault="005A4F79" w:rsidP="005A4F79">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4.討論評量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5A4F79" w:rsidRDefault="005A4F79" w:rsidP="005A4F79">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rsidR="005A4F79" w:rsidRDefault="005A4F79" w:rsidP="005A4F79">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E3155B">
              <w:rPr>
                <w:rFonts w:ascii="新細明體" w:hAnsi="新細明體" w:cs="新細明體"/>
                <w:sz w:val="16"/>
                <w:szCs w:val="16"/>
              </w:rPr>
              <w:t>覺察自己的能力與興趣。</w:t>
            </w:r>
          </w:p>
          <w:p w:rsidR="005A4F79" w:rsidRPr="00500692" w:rsidRDefault="005A4F79" w:rsidP="005A4F79">
            <w:pPr>
              <w:autoSpaceDE w:val="0"/>
              <w:autoSpaceDN w:val="0"/>
              <w:adjustRightInd w:val="0"/>
              <w:jc w:val="left"/>
              <w:rPr>
                <w:rFonts w:ascii="標楷體" w:eastAsia="標楷體" w:hAnsi="標楷體" w:cs="DFKaiShu-SB-Estd-BF"/>
                <w:color w:val="FF0000"/>
                <w:sz w:val="24"/>
                <w:szCs w:val="24"/>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J6 </w:t>
            </w:r>
            <w:r w:rsidRPr="00E3155B">
              <w:rPr>
                <w:rFonts w:ascii="新細明體" w:hAnsi="新細明體" w:cs="新細明體"/>
                <w:sz w:val="16"/>
                <w:szCs w:val="16"/>
              </w:rPr>
              <w:t>建立對於未來生涯的願景。</w:t>
            </w:r>
          </w:p>
        </w:tc>
        <w:tc>
          <w:tcPr>
            <w:tcW w:w="1784" w:type="dxa"/>
            <w:tcBorders>
              <w:top w:val="single" w:sz="8" w:space="0" w:color="000000"/>
              <w:bottom w:val="single" w:sz="8" w:space="0" w:color="000000"/>
              <w:right w:val="single" w:sz="8" w:space="0" w:color="000000"/>
            </w:tcBorders>
          </w:tcPr>
          <w:p w:rsidR="005A4F79" w:rsidRPr="00302609" w:rsidRDefault="005A4F79" w:rsidP="005A4F79">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6F203D" w:rsidRDefault="005A4F79" w:rsidP="006F203D">
            <w:pPr>
              <w:snapToGrid w:val="0"/>
              <w:ind w:firstLine="0"/>
              <w:jc w:val="left"/>
              <w:rPr>
                <w:rFonts w:asciiTheme="minorEastAsia" w:hAnsiTheme="minorEastAsia"/>
                <w:sz w:val="16"/>
                <w:szCs w:val="16"/>
              </w:rPr>
            </w:pPr>
            <w:r w:rsidRPr="00302609">
              <w:rPr>
                <w:rFonts w:asciiTheme="minorEastAsia" w:hAnsiTheme="minorEastAsia" w:cs="標楷體" w:hint="eastAsia"/>
                <w:sz w:val="16"/>
                <w:szCs w:val="16"/>
              </w:rPr>
              <w:t>1.協同科目：</w:t>
            </w:r>
            <w:r w:rsidR="006F203D" w:rsidRPr="00E3155B">
              <w:rPr>
                <w:rFonts w:ascii="新細明體" w:hAnsi="新細明體" w:cs="新細明體"/>
                <w:sz w:val="16"/>
                <w:szCs w:val="16"/>
              </w:rPr>
              <w:t>表演藝術</w:t>
            </w:r>
          </w:p>
          <w:p w:rsidR="005A4F79" w:rsidRPr="00C20155" w:rsidRDefault="006F203D" w:rsidP="006F203D">
            <w:pPr>
              <w:adjustRightInd w:val="0"/>
              <w:snapToGrid w:val="0"/>
              <w:spacing w:line="0" w:lineRule="atLeast"/>
              <w:ind w:left="80" w:hangingChars="50" w:hanging="80"/>
              <w:jc w:val="left"/>
              <w:rPr>
                <w:rFonts w:asciiTheme="minorEastAsia" w:hAnsiTheme="minorEastAsia" w:cs="標楷體"/>
                <w:sz w:val="16"/>
                <w:szCs w:val="16"/>
              </w:rPr>
            </w:pPr>
            <w:r>
              <w:rPr>
                <w:rFonts w:ascii="新細明體" w:hAnsi="新細明體" w:cs="新細明體"/>
                <w:sz w:val="16"/>
                <w:szCs w:val="16"/>
              </w:rPr>
              <w:t>音樂</w:t>
            </w:r>
          </w:p>
          <w:p w:rsidR="005A4F79" w:rsidRDefault="005A4F79" w:rsidP="005A4F79">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r w:rsidR="006F203D" w:rsidRPr="00500692" w:rsidTr="006A47F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6F203D" w:rsidRPr="00B26C28" w:rsidRDefault="006F203D" w:rsidP="006F203D">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6F203D" w:rsidRDefault="006F203D" w:rsidP="006F203D">
            <w:pPr>
              <w:snapToGrid w:val="0"/>
              <w:ind w:firstLine="0"/>
              <w:jc w:val="left"/>
              <w:rPr>
                <w:rFonts w:asciiTheme="minorEastAsia" w:hAnsiTheme="minorEastAsia"/>
                <w:sz w:val="16"/>
                <w:szCs w:val="16"/>
              </w:rPr>
            </w:pPr>
            <w:r>
              <w:rPr>
                <w:rFonts w:ascii="新細明體" w:hAnsi="新細明體" w:cs="新細明體"/>
                <w:sz w:val="16"/>
                <w:szCs w:val="16"/>
              </w:rPr>
              <w:t xml:space="preserve">表E-Ⅳ-3 </w:t>
            </w:r>
            <w:r w:rsidRPr="003472E3">
              <w:rPr>
                <w:rFonts w:ascii="新細明體" w:hAnsi="新細明體" w:cs="新細明體"/>
                <w:sz w:val="16"/>
                <w:szCs w:val="16"/>
              </w:rPr>
              <w:t>戲劇、舞蹈與其他藝術元素的結合演出。</w:t>
            </w:r>
          </w:p>
          <w:p w:rsidR="006F203D" w:rsidRDefault="006F203D" w:rsidP="006F203D">
            <w:pPr>
              <w:snapToGrid w:val="0"/>
              <w:ind w:firstLine="0"/>
              <w:jc w:val="left"/>
              <w:rPr>
                <w:rFonts w:asciiTheme="minorEastAsia" w:hAnsiTheme="minorEastAsia"/>
                <w:sz w:val="16"/>
                <w:szCs w:val="16"/>
              </w:rPr>
            </w:pPr>
            <w:r>
              <w:rPr>
                <w:rFonts w:ascii="新細明體" w:hAnsi="新細明體" w:cs="新細明體"/>
                <w:sz w:val="16"/>
                <w:szCs w:val="16"/>
              </w:rPr>
              <w:t xml:space="preserve">表A-Ⅳ-1 </w:t>
            </w:r>
            <w:r w:rsidRPr="003472E3">
              <w:rPr>
                <w:rFonts w:ascii="新細明體" w:hAnsi="新細明體" w:cs="新細明體"/>
                <w:sz w:val="16"/>
                <w:szCs w:val="16"/>
              </w:rPr>
              <w:t>表演藝術與生活美學、在地文化及特定場域的演出連結。</w:t>
            </w:r>
          </w:p>
          <w:p w:rsidR="006F203D" w:rsidRPr="00500692" w:rsidRDefault="006F203D" w:rsidP="006F203D">
            <w:pPr>
              <w:pStyle w:val="Default"/>
              <w:jc w:val="left"/>
              <w:rPr>
                <w:rFonts w:eastAsia="標楷體"/>
                <w:color w:val="FF0000"/>
              </w:rPr>
            </w:pPr>
            <w:r>
              <w:rPr>
                <w:rFonts w:ascii="新細明體" w:hAnsi="新細明體" w:cs="新細明體"/>
                <w:sz w:val="16"/>
                <w:szCs w:val="16"/>
              </w:rPr>
              <w:t xml:space="preserve">表P-Ⅳ-4 </w:t>
            </w:r>
            <w:r w:rsidRPr="003472E3">
              <w:rPr>
                <w:rFonts w:ascii="新細明體" w:hAnsi="新細明體" w:cs="新細明體"/>
                <w:sz w:val="16"/>
                <w:szCs w:val="16"/>
              </w:rPr>
              <w:t>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F203D" w:rsidRDefault="006F203D" w:rsidP="006F203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表1-Ⅳ-2 </w:t>
            </w:r>
            <w:r w:rsidRPr="003472E3">
              <w:rPr>
                <w:rFonts w:ascii="新細明體" w:hAnsi="新細明體" w:cs="新細明體"/>
                <w:snapToGrid w:val="0"/>
                <w:sz w:val="16"/>
                <w:szCs w:val="16"/>
              </w:rPr>
              <w:t>能理解表演的形式、文本與表現技巧並創作發表。</w:t>
            </w:r>
          </w:p>
          <w:p w:rsidR="006F203D" w:rsidRDefault="006F203D" w:rsidP="006F203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表1-Ⅳ-3 </w:t>
            </w:r>
            <w:r w:rsidRPr="00E3155B">
              <w:rPr>
                <w:rFonts w:ascii="新細明體" w:hAnsi="新細明體" w:cs="新細明體"/>
                <w:snapToGrid w:val="0"/>
                <w:sz w:val="16"/>
                <w:szCs w:val="16"/>
              </w:rPr>
              <w:t>能連結其他藝術並創作。</w:t>
            </w:r>
          </w:p>
          <w:p w:rsidR="006F203D" w:rsidRDefault="006F203D" w:rsidP="006F203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表2-Ⅳ-3 </w:t>
            </w:r>
            <w:r w:rsidRPr="00E3155B">
              <w:rPr>
                <w:rFonts w:ascii="新細明體" w:hAnsi="新細明體" w:cs="新細明體"/>
                <w:snapToGrid w:val="0"/>
                <w:sz w:val="16"/>
                <w:szCs w:val="16"/>
              </w:rPr>
              <w:t>能運用適當的語彙，明確表達、解析及評價自己與他人的作品。</w:t>
            </w:r>
          </w:p>
          <w:p w:rsidR="006F203D" w:rsidRDefault="006F203D" w:rsidP="006F203D">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表3-Ⅳ-4 </w:t>
            </w:r>
            <w:r w:rsidRPr="00E3155B">
              <w:rPr>
                <w:rFonts w:ascii="新細明體" w:hAnsi="新細明體" w:cs="新細明體"/>
                <w:snapToGrid w:val="0"/>
                <w:sz w:val="16"/>
                <w:szCs w:val="16"/>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203D" w:rsidRDefault="006F203D" w:rsidP="006F203D">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表演藝術</w:t>
            </w:r>
            <w:r>
              <w:rPr>
                <w:rFonts w:asciiTheme="minorEastAsia" w:hAnsiTheme="minorEastAsia" w:cs="標楷體"/>
                <w:color w:val="auto"/>
                <w:sz w:val="16"/>
                <w:szCs w:val="16"/>
              </w:rPr>
              <w:t>-</w:t>
            </w:r>
            <w:r w:rsidRPr="006F203D">
              <w:rPr>
                <w:rFonts w:asciiTheme="minorEastAsia" w:hAnsiTheme="minorEastAsia" w:cs="標楷體" w:hint="eastAsia"/>
                <w:color w:val="auto"/>
                <w:sz w:val="16"/>
                <w:szCs w:val="16"/>
              </w:rPr>
              <w:t>第十二課 美麗藝界人生</w:t>
            </w:r>
          </w:p>
          <w:p w:rsidR="006F203D" w:rsidRPr="006F203D" w:rsidRDefault="006F203D" w:rsidP="006F203D">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1.</w:t>
            </w:r>
            <w:proofErr w:type="gramStart"/>
            <w:r w:rsidRPr="006F203D">
              <w:rPr>
                <w:rFonts w:asciiTheme="minorEastAsia" w:hAnsiTheme="minorEastAsia" w:cs="標楷體" w:hint="eastAsia"/>
                <w:color w:val="auto"/>
                <w:sz w:val="16"/>
                <w:szCs w:val="16"/>
              </w:rPr>
              <w:t>《</w:t>
            </w:r>
            <w:proofErr w:type="gramEnd"/>
            <w:r w:rsidRPr="006F203D">
              <w:rPr>
                <w:rFonts w:asciiTheme="minorEastAsia" w:hAnsiTheme="minorEastAsia" w:cs="標楷體" w:hint="eastAsia"/>
                <w:color w:val="auto"/>
                <w:sz w:val="16"/>
                <w:szCs w:val="16"/>
              </w:rPr>
              <w:t>恐龍復活了！》為</w:t>
            </w:r>
            <w:proofErr w:type="gramStart"/>
            <w:r w:rsidRPr="006F203D">
              <w:rPr>
                <w:rFonts w:asciiTheme="minorEastAsia" w:hAnsiTheme="minorEastAsia" w:cs="標楷體" w:hint="eastAsia"/>
                <w:color w:val="auto"/>
                <w:sz w:val="16"/>
                <w:szCs w:val="16"/>
              </w:rPr>
              <w:t>臺韓共製跨</w:t>
            </w:r>
            <w:proofErr w:type="gramEnd"/>
            <w:r w:rsidRPr="006F203D">
              <w:rPr>
                <w:rFonts w:asciiTheme="minorEastAsia" w:hAnsiTheme="minorEastAsia" w:cs="標楷體" w:hint="eastAsia"/>
                <w:color w:val="auto"/>
                <w:sz w:val="16"/>
                <w:szCs w:val="16"/>
              </w:rPr>
              <w:t>國合作的音樂劇，不僅引進南韓原創音樂劇，也開啟劇場界國際觀，為臺灣表演藝術產業注入劇場製作的人才培育概念。</w:t>
            </w:r>
          </w:p>
          <w:p w:rsidR="006F203D" w:rsidRPr="006F203D" w:rsidRDefault="006F203D" w:rsidP="006F203D">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2.為發展在地觀光集合社區力量舉辦活動，並加入有特色或在地表演藝術團體的演出，藉以成為行銷亮點，吸引人潮。</w:t>
            </w:r>
          </w:p>
          <w:p w:rsidR="006F203D" w:rsidRPr="006F203D" w:rsidRDefault="006F203D" w:rsidP="006F203D">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3.</w:t>
            </w:r>
            <w:proofErr w:type="gramStart"/>
            <w:r w:rsidRPr="006F203D">
              <w:rPr>
                <w:rFonts w:asciiTheme="minorEastAsia" w:hAnsiTheme="minorEastAsia" w:cs="標楷體" w:hint="eastAsia"/>
                <w:color w:val="auto"/>
                <w:sz w:val="16"/>
                <w:szCs w:val="16"/>
              </w:rPr>
              <w:t>國泰金控跨出</w:t>
            </w:r>
            <w:proofErr w:type="gramEnd"/>
            <w:r w:rsidRPr="006F203D">
              <w:rPr>
                <w:rFonts w:asciiTheme="minorEastAsia" w:hAnsiTheme="minorEastAsia" w:cs="標楷體" w:hint="eastAsia"/>
                <w:color w:val="auto"/>
                <w:sz w:val="16"/>
                <w:szCs w:val="16"/>
              </w:rPr>
              <w:t>金融的領域，自西元2001年開始與雲門舞集合作，持續二十年不間斷。</w:t>
            </w:r>
          </w:p>
          <w:p w:rsidR="006F203D" w:rsidRPr="006F203D" w:rsidRDefault="006F203D" w:rsidP="006F203D">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4.</w:t>
            </w:r>
            <w:proofErr w:type="gramStart"/>
            <w:r w:rsidRPr="006F203D">
              <w:rPr>
                <w:rFonts w:asciiTheme="minorEastAsia" w:hAnsiTheme="minorEastAsia" w:cs="標楷體" w:hint="eastAsia"/>
                <w:color w:val="auto"/>
                <w:sz w:val="16"/>
                <w:szCs w:val="16"/>
              </w:rPr>
              <w:t>臺</w:t>
            </w:r>
            <w:proofErr w:type="gramEnd"/>
            <w:r w:rsidRPr="006F203D">
              <w:rPr>
                <w:rFonts w:asciiTheme="minorEastAsia" w:hAnsiTheme="minorEastAsia" w:cs="標楷體" w:hint="eastAsia"/>
                <w:color w:val="auto"/>
                <w:sz w:val="16"/>
                <w:szCs w:val="16"/>
              </w:rPr>
              <w:t>南十</w:t>
            </w:r>
            <w:proofErr w:type="gramStart"/>
            <w:r w:rsidRPr="006F203D">
              <w:rPr>
                <w:rFonts w:asciiTheme="minorEastAsia" w:hAnsiTheme="minorEastAsia" w:cs="標楷體" w:hint="eastAsia"/>
                <w:color w:val="auto"/>
                <w:sz w:val="16"/>
                <w:szCs w:val="16"/>
              </w:rPr>
              <w:t>鼓仁糖文</w:t>
            </w:r>
            <w:proofErr w:type="gramEnd"/>
            <w:r w:rsidRPr="006F203D">
              <w:rPr>
                <w:rFonts w:asciiTheme="minorEastAsia" w:hAnsiTheme="minorEastAsia" w:cs="標楷體" w:hint="eastAsia"/>
                <w:color w:val="auto"/>
                <w:sz w:val="16"/>
                <w:szCs w:val="16"/>
              </w:rPr>
              <w:t>創園區原是廢棄糖廠，臺南市政府整建後，讓藝文團體(十鼓擊樂團)進駐，並以</w:t>
            </w:r>
            <w:proofErr w:type="gramStart"/>
            <w:r w:rsidRPr="006F203D">
              <w:rPr>
                <w:rFonts w:asciiTheme="minorEastAsia" w:hAnsiTheme="minorEastAsia" w:cs="標楷體" w:hint="eastAsia"/>
                <w:color w:val="auto"/>
                <w:sz w:val="16"/>
                <w:szCs w:val="16"/>
              </w:rPr>
              <w:t>定目劇</w:t>
            </w:r>
            <w:proofErr w:type="gramEnd"/>
            <w:r w:rsidRPr="006F203D">
              <w:rPr>
                <w:rFonts w:asciiTheme="minorEastAsia" w:hAnsiTheme="minorEastAsia" w:cs="標楷體" w:hint="eastAsia"/>
                <w:color w:val="auto"/>
                <w:sz w:val="16"/>
                <w:szCs w:val="16"/>
              </w:rPr>
              <w:t>的方式固定於廠區演出，發展出當地一大觀光特色。</w:t>
            </w:r>
          </w:p>
          <w:p w:rsidR="006F203D" w:rsidRPr="006F203D" w:rsidRDefault="006F203D" w:rsidP="006F203D">
            <w:pPr>
              <w:jc w:val="left"/>
              <w:rPr>
                <w:rFonts w:asciiTheme="minorEastAsia" w:hAnsiTheme="minorEastAsia" w:cs="標楷體"/>
                <w:color w:val="auto"/>
                <w:sz w:val="16"/>
                <w:szCs w:val="16"/>
              </w:rPr>
            </w:pPr>
            <w:r w:rsidRPr="006F203D">
              <w:rPr>
                <w:rFonts w:asciiTheme="minorEastAsia" w:hAnsiTheme="minorEastAsia" w:cs="標楷體" w:hint="eastAsia"/>
                <w:color w:val="auto"/>
                <w:sz w:val="16"/>
                <w:szCs w:val="16"/>
              </w:rPr>
              <w:t>5.臺灣電影「我的少女時代」</w:t>
            </w:r>
            <w:proofErr w:type="gramStart"/>
            <w:r w:rsidRPr="006F203D">
              <w:rPr>
                <w:rFonts w:asciiTheme="minorEastAsia" w:hAnsiTheme="minorEastAsia" w:cs="標楷體" w:hint="eastAsia"/>
                <w:color w:val="auto"/>
                <w:sz w:val="16"/>
                <w:szCs w:val="16"/>
              </w:rPr>
              <w:t>票房爆紅</w:t>
            </w:r>
            <w:proofErr w:type="gramEnd"/>
            <w:r w:rsidRPr="006F203D">
              <w:rPr>
                <w:rFonts w:asciiTheme="minorEastAsia" w:hAnsiTheme="minorEastAsia" w:cs="標楷體" w:hint="eastAsia"/>
                <w:color w:val="auto"/>
                <w:sz w:val="16"/>
                <w:szCs w:val="16"/>
              </w:rPr>
              <w:t>，新竹市政府嗅到商機，</w:t>
            </w:r>
            <w:proofErr w:type="gramStart"/>
            <w:r w:rsidRPr="006F203D">
              <w:rPr>
                <w:rFonts w:asciiTheme="minorEastAsia" w:hAnsiTheme="minorEastAsia" w:cs="標楷體" w:hint="eastAsia"/>
                <w:color w:val="auto"/>
                <w:sz w:val="16"/>
                <w:szCs w:val="16"/>
              </w:rPr>
              <w:t>與片中主</w:t>
            </w:r>
            <w:proofErr w:type="gramEnd"/>
            <w:r w:rsidRPr="006F203D">
              <w:rPr>
                <w:rFonts w:asciiTheme="minorEastAsia" w:hAnsiTheme="minorEastAsia" w:cs="標楷體" w:hint="eastAsia"/>
                <w:color w:val="auto"/>
                <w:sz w:val="16"/>
                <w:szCs w:val="16"/>
              </w:rPr>
              <w:t>要拍攝場景學校新竹高商合作，推出系列活動，並藉此行銷新竹市相關觀光景點。</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vAlign w:val="center"/>
          </w:tcPr>
          <w:p w:rsidR="006F203D" w:rsidRDefault="006F203D" w:rsidP="006F203D">
            <w:pPr>
              <w:ind w:left="317" w:hanging="317"/>
              <w:jc w:val="center"/>
              <w:rPr>
                <w:rFonts w:asciiTheme="minorEastAsia" w:hAnsiTheme="minorEastAsia" w:cs="標楷體"/>
                <w:color w:val="auto"/>
                <w:sz w:val="16"/>
                <w:szCs w:val="16"/>
              </w:rPr>
            </w:pPr>
            <w:r>
              <w:rPr>
                <w:rFonts w:asciiTheme="minorEastAsia" w:hAnsiTheme="minorEastAsia" w:cs="標楷體" w:hint="eastAsia"/>
                <w:color w:val="auto"/>
                <w:sz w:val="16"/>
                <w:szCs w:val="16"/>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203D" w:rsidRPr="00500692" w:rsidRDefault="006F203D" w:rsidP="006F203D">
            <w:pPr>
              <w:ind w:left="92" w:hanging="7"/>
              <w:jc w:val="left"/>
              <w:rPr>
                <w:rFonts w:ascii="標楷體" w:eastAsia="標楷體" w:hAnsi="標楷體" w:cs="標楷體"/>
                <w:color w:val="FF0000"/>
                <w:sz w:val="24"/>
                <w:szCs w:val="24"/>
              </w:rPr>
            </w:pPr>
            <w:r w:rsidRPr="007F1D7A">
              <w:rPr>
                <w:rFonts w:ascii="新細明體" w:hAnsi="新細明體" w:cs="新細明體"/>
                <w:snapToGrid w:val="0"/>
                <w:sz w:val="16"/>
                <w:szCs w:val="16"/>
              </w:rPr>
              <w:t>1.行動裝置、電腦、影音音響設備。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203D" w:rsidRPr="00E3155B" w:rsidRDefault="006F203D" w:rsidP="006F203D">
            <w:pPr>
              <w:snapToGrid w:val="0"/>
              <w:ind w:firstLine="0"/>
              <w:jc w:val="left"/>
              <w:rPr>
                <w:rFonts w:asciiTheme="minorEastAsia" w:hAnsiTheme="minorEastAsia"/>
                <w:sz w:val="16"/>
                <w:szCs w:val="16"/>
              </w:rPr>
            </w:pPr>
            <w:r w:rsidRPr="00E3155B">
              <w:rPr>
                <w:rFonts w:ascii="新細明體" w:hAnsi="新細明體" w:cs="新細明體"/>
                <w:sz w:val="16"/>
                <w:szCs w:val="16"/>
              </w:rPr>
              <w:t>1.態度評量</w:t>
            </w:r>
          </w:p>
          <w:p w:rsidR="006F203D" w:rsidRPr="00E3155B" w:rsidRDefault="006F203D" w:rsidP="006F203D">
            <w:pPr>
              <w:snapToGrid w:val="0"/>
              <w:ind w:firstLine="0"/>
              <w:jc w:val="left"/>
              <w:rPr>
                <w:rFonts w:asciiTheme="minorEastAsia" w:hAnsiTheme="minorEastAsia"/>
                <w:sz w:val="16"/>
                <w:szCs w:val="16"/>
              </w:rPr>
            </w:pPr>
            <w:r w:rsidRPr="00E3155B">
              <w:rPr>
                <w:rFonts w:ascii="新細明體" w:hAnsi="新細明體" w:cs="新細明體"/>
                <w:sz w:val="16"/>
                <w:szCs w:val="16"/>
              </w:rPr>
              <w:t>2.參與評量</w:t>
            </w:r>
          </w:p>
          <w:p w:rsidR="006F203D" w:rsidRPr="00500692" w:rsidRDefault="006F203D" w:rsidP="006F203D">
            <w:pPr>
              <w:ind w:left="-22" w:hanging="7"/>
              <w:jc w:val="left"/>
              <w:rPr>
                <w:rFonts w:ascii="標楷體" w:eastAsia="標楷體" w:hAnsi="標楷體" w:cs="標楷體"/>
                <w:color w:val="FF0000"/>
                <w:sz w:val="24"/>
                <w:szCs w:val="24"/>
              </w:rPr>
            </w:pPr>
            <w:r w:rsidRPr="00E3155B">
              <w:rPr>
                <w:rFonts w:ascii="新細明體" w:hAnsi="新細明體" w:cs="新細明體"/>
                <w:sz w:val="16"/>
                <w:szCs w:val="16"/>
              </w:rPr>
              <w:t>3.活動評量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6F203D" w:rsidRDefault="006F203D" w:rsidP="006F203D">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rsidR="006F203D" w:rsidRDefault="006F203D" w:rsidP="006F203D">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J2 </w:t>
            </w:r>
            <w:r w:rsidRPr="00E3155B">
              <w:rPr>
                <w:rFonts w:ascii="新細明體" w:hAnsi="新細明體" w:cs="新細明體"/>
                <w:sz w:val="16"/>
                <w:szCs w:val="16"/>
              </w:rPr>
              <w:t>具備生涯</w:t>
            </w:r>
            <w:r>
              <w:rPr>
                <w:rFonts w:ascii="新細明體" w:hAnsi="新細明體" w:cs="新細明體"/>
                <w:sz w:val="16"/>
                <w:szCs w:val="16"/>
              </w:rPr>
              <w:t>規畫</w:t>
            </w:r>
            <w:r w:rsidRPr="00E3155B">
              <w:rPr>
                <w:rFonts w:ascii="新細明體" w:hAnsi="新細明體" w:cs="新細明體"/>
                <w:sz w:val="16"/>
                <w:szCs w:val="16"/>
              </w:rPr>
              <w:t>的知識與概念。</w:t>
            </w:r>
          </w:p>
          <w:p w:rsidR="006F203D" w:rsidRDefault="006F203D" w:rsidP="006F203D">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J3 </w:t>
            </w:r>
            <w:r w:rsidRPr="00E3155B">
              <w:rPr>
                <w:rFonts w:ascii="新細明體" w:hAnsi="新細明體" w:cs="新細明體"/>
                <w:sz w:val="16"/>
                <w:szCs w:val="16"/>
              </w:rPr>
              <w:t>覺察自己的能力與興趣。</w:t>
            </w:r>
          </w:p>
          <w:p w:rsidR="006F203D" w:rsidRDefault="006F203D" w:rsidP="006F203D">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J4 </w:t>
            </w:r>
            <w:r w:rsidRPr="00E3155B">
              <w:rPr>
                <w:rFonts w:ascii="新細明體" w:hAnsi="新細明體" w:cs="新細明體"/>
                <w:sz w:val="16"/>
                <w:szCs w:val="16"/>
              </w:rPr>
              <w:t>了解自己的人格特質與價值觀。</w:t>
            </w:r>
          </w:p>
          <w:p w:rsidR="006F203D" w:rsidRDefault="006F203D" w:rsidP="006F203D">
            <w:pPr>
              <w:snapToGrid w:val="0"/>
              <w:ind w:firstLine="0"/>
              <w:jc w:val="left"/>
              <w:rPr>
                <w:rFonts w:asciiTheme="minorEastAsia" w:hAnsiTheme="minorEastAsia"/>
                <w:sz w:val="16"/>
                <w:szCs w:val="16"/>
              </w:rPr>
            </w:pPr>
            <w:proofErr w:type="gramStart"/>
            <w:r>
              <w:rPr>
                <w:rFonts w:ascii="新細明體" w:hAnsi="新細明體" w:cs="新細明體"/>
                <w:sz w:val="16"/>
                <w:szCs w:val="16"/>
              </w:rPr>
              <w:t>涯</w:t>
            </w:r>
            <w:proofErr w:type="gramEnd"/>
            <w:r>
              <w:rPr>
                <w:rFonts w:ascii="新細明體" w:hAnsi="新細明體" w:cs="新細明體"/>
                <w:sz w:val="16"/>
                <w:szCs w:val="16"/>
              </w:rPr>
              <w:t xml:space="preserve">J7 </w:t>
            </w:r>
            <w:r w:rsidRPr="00E3155B">
              <w:rPr>
                <w:rFonts w:ascii="新細明體" w:hAnsi="新細明體" w:cs="新細明體"/>
                <w:sz w:val="16"/>
                <w:szCs w:val="16"/>
              </w:rPr>
              <w:t>學習蒐集與分析工作／教育環境的資料。</w:t>
            </w:r>
          </w:p>
          <w:p w:rsidR="006F203D" w:rsidRPr="0052708D" w:rsidRDefault="006F203D" w:rsidP="006F203D">
            <w:pPr>
              <w:snapToGrid w:val="0"/>
              <w:ind w:firstLine="0"/>
              <w:jc w:val="left"/>
              <w:rPr>
                <w:rFonts w:asciiTheme="minorEastAsia" w:hAnsiTheme="minorEastAsia"/>
                <w:sz w:val="16"/>
                <w:szCs w:val="16"/>
              </w:rPr>
            </w:pPr>
          </w:p>
        </w:tc>
        <w:tc>
          <w:tcPr>
            <w:tcW w:w="1784" w:type="dxa"/>
            <w:tcBorders>
              <w:top w:val="single" w:sz="8" w:space="0" w:color="000000"/>
              <w:bottom w:val="single" w:sz="8" w:space="0" w:color="000000"/>
              <w:right w:val="single" w:sz="8" w:space="0" w:color="000000"/>
            </w:tcBorders>
          </w:tcPr>
          <w:p w:rsidR="006F203D" w:rsidRPr="00302609" w:rsidRDefault="006F203D" w:rsidP="006F203D">
            <w:pPr>
              <w:adjustRightInd w:val="0"/>
              <w:snapToGrid w:val="0"/>
              <w:spacing w:line="0" w:lineRule="atLeast"/>
              <w:ind w:left="-7" w:firstLine="0"/>
              <w:jc w:val="left"/>
              <w:rPr>
                <w:rFonts w:asciiTheme="minorEastAsia" w:hAnsiTheme="minorEastAsia" w:cs="標楷體"/>
                <w:sz w:val="16"/>
                <w:szCs w:val="16"/>
              </w:rPr>
            </w:pPr>
            <w:r>
              <w:rPr>
                <w:rFonts w:asciiTheme="minorEastAsia" w:hAnsiTheme="minorEastAsia" w:cs="標楷體" w:hint="eastAsia"/>
                <w:sz w:val="16"/>
                <w:szCs w:val="16"/>
              </w:rPr>
              <w:t>■</w:t>
            </w:r>
            <w:r w:rsidRPr="00302609">
              <w:rPr>
                <w:rFonts w:asciiTheme="minorEastAsia" w:hAnsiTheme="minorEastAsia" w:cs="標楷體" w:hint="eastAsia"/>
                <w:sz w:val="16"/>
                <w:szCs w:val="16"/>
              </w:rPr>
              <w:t>實施跨領域或跨科目</w:t>
            </w:r>
            <w:r w:rsidRPr="00302609">
              <w:rPr>
                <w:rFonts w:asciiTheme="minorEastAsia" w:hAnsiTheme="minorEastAsia" w:cs="標楷體"/>
                <w:sz w:val="16"/>
                <w:szCs w:val="16"/>
              </w:rPr>
              <w:t>協同</w:t>
            </w:r>
            <w:r w:rsidRPr="00302609">
              <w:rPr>
                <w:rFonts w:asciiTheme="minorEastAsia" w:hAnsiTheme="minorEastAsia" w:cs="標楷體" w:hint="eastAsia"/>
                <w:sz w:val="16"/>
                <w:szCs w:val="16"/>
              </w:rPr>
              <w:t>教學(需另申請授課鐘點費)</w:t>
            </w:r>
          </w:p>
          <w:p w:rsidR="006F203D" w:rsidRPr="00C20155" w:rsidRDefault="006F203D" w:rsidP="006F203D">
            <w:pPr>
              <w:adjustRightInd w:val="0"/>
              <w:snapToGrid w:val="0"/>
              <w:spacing w:line="0" w:lineRule="atLeast"/>
              <w:ind w:left="80" w:hangingChars="50" w:hanging="80"/>
              <w:jc w:val="left"/>
              <w:rPr>
                <w:rFonts w:asciiTheme="minorEastAsia" w:hAnsiTheme="minorEastAsia" w:cs="標楷體"/>
                <w:sz w:val="16"/>
                <w:szCs w:val="16"/>
              </w:rPr>
            </w:pPr>
            <w:r w:rsidRPr="00302609">
              <w:rPr>
                <w:rFonts w:asciiTheme="minorEastAsia" w:hAnsiTheme="minorEastAsia" w:cs="標楷體" w:hint="eastAsia"/>
                <w:sz w:val="16"/>
                <w:szCs w:val="16"/>
              </w:rPr>
              <w:t>1.協同科目：</w:t>
            </w:r>
            <w:r w:rsidRPr="00E3155B">
              <w:rPr>
                <w:rFonts w:ascii="新細明體" w:hAnsi="新細明體" w:cs="新細明體"/>
                <w:sz w:val="16"/>
                <w:szCs w:val="16"/>
              </w:rPr>
              <w:t>視覺藝術</w:t>
            </w:r>
          </w:p>
          <w:p w:rsidR="006F203D" w:rsidRDefault="006F203D" w:rsidP="006F203D">
            <w:pPr>
              <w:adjustRightInd w:val="0"/>
              <w:snapToGrid w:val="0"/>
              <w:spacing w:line="0" w:lineRule="atLeast"/>
              <w:ind w:left="-7" w:firstLine="0"/>
              <w:jc w:val="left"/>
              <w:rPr>
                <w:rFonts w:asciiTheme="minorEastAsia" w:hAnsiTheme="minorEastAsia" w:cs="標楷體"/>
                <w:sz w:val="16"/>
                <w:szCs w:val="16"/>
              </w:rPr>
            </w:pPr>
            <w:r w:rsidRPr="00302609">
              <w:rPr>
                <w:rFonts w:asciiTheme="minorEastAsia" w:hAnsiTheme="minorEastAsia" w:cs="標楷體" w:hint="eastAsia"/>
                <w:sz w:val="16"/>
                <w:szCs w:val="16"/>
              </w:rPr>
              <w:t>2.協同</w:t>
            </w:r>
            <w:r w:rsidRPr="00302609">
              <w:rPr>
                <w:rFonts w:asciiTheme="minorEastAsia" w:hAnsiTheme="minorEastAsia" w:cs="標楷體"/>
                <w:sz w:val="16"/>
                <w:szCs w:val="16"/>
              </w:rPr>
              <w:t>節數</w:t>
            </w:r>
            <w:r w:rsidRPr="00302609">
              <w:rPr>
                <w:rFonts w:asciiTheme="minorEastAsia" w:hAnsiTheme="minorEastAsia" w:cs="標楷體" w:hint="eastAsia"/>
                <w:sz w:val="16"/>
                <w:szCs w:val="16"/>
              </w:rPr>
              <w:t>：</w:t>
            </w:r>
            <w:r>
              <w:rPr>
                <w:rFonts w:asciiTheme="minorEastAsia" w:hAnsiTheme="minorEastAsia" w:cs="標楷體" w:hint="eastAsia"/>
                <w:sz w:val="16"/>
                <w:szCs w:val="16"/>
              </w:rPr>
              <w:t>1</w:t>
            </w:r>
          </w:p>
        </w:tc>
      </w:tr>
    </w:tbl>
    <w:p w:rsidR="00E41D93" w:rsidRDefault="00E41D93" w:rsidP="00E41D93">
      <w:pPr>
        <w:ind w:firstLine="0"/>
        <w:rPr>
          <w:rFonts w:ascii="標楷體" w:eastAsia="標楷體" w:hAnsi="標楷體" w:cs="標楷體"/>
          <w:color w:val="auto"/>
          <w:sz w:val="24"/>
          <w:szCs w:val="24"/>
        </w:rPr>
      </w:pPr>
      <w:bookmarkStart w:id="0" w:name="_GoBack"/>
      <w:bookmarkEnd w:id="0"/>
      <w:r>
        <w:rPr>
          <w:rFonts w:ascii="標楷體" w:eastAsia="標楷體" w:hAnsi="標楷體" w:cs="標楷體" w:hint="eastAsia"/>
          <w:color w:val="auto"/>
          <w:sz w:val="24"/>
          <w:szCs w:val="24"/>
        </w:rPr>
        <w:t>七、</w:t>
      </w:r>
      <w:r w:rsidRPr="007239F5">
        <w:rPr>
          <w:rFonts w:ascii="標楷體" w:eastAsia="標楷體" w:hAnsi="標楷體" w:cs="標楷體" w:hint="eastAsia"/>
          <w:color w:val="FF0000"/>
          <w:sz w:val="24"/>
          <w:szCs w:val="24"/>
          <w:highlight w:val="yellow"/>
        </w:rPr>
        <w:t>本課程是否有校外人士協助教學</w:t>
      </w:r>
    </w:p>
    <w:p w:rsidR="00E41D93" w:rsidRDefault="00160C53" w:rsidP="00E41D93">
      <w:pPr>
        <w:rPr>
          <w:rFonts w:ascii="標楷體" w:eastAsia="標楷體" w:hAnsi="標楷體" w:cs="標楷體"/>
          <w:color w:val="auto"/>
          <w:sz w:val="24"/>
          <w:szCs w:val="24"/>
        </w:rPr>
      </w:pPr>
      <w:proofErr w:type="gramStart"/>
      <w:r>
        <w:rPr>
          <w:rFonts w:ascii="新細明體" w:eastAsia="新細明體" w:hAnsi="新細明體" w:cs="標楷體" w:hint="eastAsia"/>
          <w:color w:val="auto"/>
          <w:sz w:val="24"/>
          <w:szCs w:val="24"/>
        </w:rPr>
        <w:t>■</w:t>
      </w:r>
      <w:r w:rsidR="00E41D93">
        <w:rPr>
          <w:rFonts w:ascii="標楷體" w:eastAsia="標楷體" w:hAnsi="標楷體" w:cs="標楷體" w:hint="eastAsia"/>
          <w:color w:val="auto"/>
          <w:sz w:val="24"/>
          <w:szCs w:val="24"/>
        </w:rPr>
        <w:t>否</w:t>
      </w:r>
      <w:proofErr w:type="gramEnd"/>
      <w:r w:rsidR="00E41D93">
        <w:rPr>
          <w:rFonts w:ascii="標楷體" w:eastAsia="標楷體" w:hAnsi="標楷體" w:cs="標楷體" w:hint="eastAsia"/>
          <w:color w:val="auto"/>
          <w:sz w:val="24"/>
          <w:szCs w:val="24"/>
        </w:rPr>
        <w:t>，全學年都沒有(</w:t>
      </w:r>
      <w:proofErr w:type="gramStart"/>
      <w:r w:rsidR="00E41D93">
        <w:rPr>
          <w:rFonts w:ascii="標楷體" w:eastAsia="標楷體" w:hAnsi="標楷體" w:cs="標楷體" w:hint="eastAsia"/>
          <w:color w:val="auto"/>
          <w:sz w:val="24"/>
          <w:szCs w:val="24"/>
        </w:rPr>
        <w:t>以下免</w:t>
      </w:r>
      <w:proofErr w:type="gramEnd"/>
      <w:r w:rsidR="00E41D93">
        <w:rPr>
          <w:rFonts w:ascii="標楷體" w:eastAsia="標楷體" w:hAnsi="標楷體" w:cs="標楷體" w:hint="eastAsia"/>
          <w:color w:val="auto"/>
          <w:sz w:val="24"/>
          <w:szCs w:val="24"/>
        </w:rPr>
        <w:t>填)</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13"/>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93D" w:rsidRDefault="00FE493D">
      <w:r>
        <w:separator/>
      </w:r>
    </w:p>
  </w:endnote>
  <w:endnote w:type="continuationSeparator" w:id="0">
    <w:p w:rsidR="00FE493D" w:rsidRDefault="00FE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827DA0" w:rsidRDefault="00827DA0">
        <w:pPr>
          <w:pStyle w:val="aff5"/>
          <w:jc w:val="center"/>
        </w:pPr>
        <w:r>
          <w:fldChar w:fldCharType="begin"/>
        </w:r>
        <w:r>
          <w:instrText>PAGE   \* MERGEFORMAT</w:instrText>
        </w:r>
        <w:r>
          <w:fldChar w:fldCharType="separate"/>
        </w:r>
        <w:r w:rsidR="00160C53" w:rsidRPr="00160C53">
          <w:rPr>
            <w:noProof/>
            <w:lang w:val="zh-TW"/>
          </w:rPr>
          <w:t>33</w:t>
        </w:r>
        <w:r>
          <w:fldChar w:fldCharType="end"/>
        </w:r>
      </w:p>
    </w:sdtContent>
  </w:sdt>
  <w:p w:rsidR="00827DA0" w:rsidRDefault="00827DA0">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93D" w:rsidRDefault="00FE493D">
      <w:r>
        <w:separator/>
      </w:r>
    </w:p>
  </w:footnote>
  <w:footnote w:type="continuationSeparator" w:id="0">
    <w:p w:rsidR="00FE493D" w:rsidRDefault="00FE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36281"/>
    <w:rsid w:val="00040719"/>
    <w:rsid w:val="000417B3"/>
    <w:rsid w:val="00045A88"/>
    <w:rsid w:val="00046661"/>
    <w:rsid w:val="00046E11"/>
    <w:rsid w:val="000502B5"/>
    <w:rsid w:val="00051780"/>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D26F4"/>
    <w:rsid w:val="000D4140"/>
    <w:rsid w:val="000D6C88"/>
    <w:rsid w:val="000E334A"/>
    <w:rsid w:val="000E67EC"/>
    <w:rsid w:val="000E7B47"/>
    <w:rsid w:val="000F33DD"/>
    <w:rsid w:val="000F5D87"/>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5611"/>
    <w:rsid w:val="001360E9"/>
    <w:rsid w:val="00141E97"/>
    <w:rsid w:val="00143740"/>
    <w:rsid w:val="0014796F"/>
    <w:rsid w:val="00150A4C"/>
    <w:rsid w:val="00156A6B"/>
    <w:rsid w:val="00160C53"/>
    <w:rsid w:val="00167F96"/>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000"/>
    <w:rsid w:val="001F4460"/>
    <w:rsid w:val="00200C15"/>
    <w:rsid w:val="002026C7"/>
    <w:rsid w:val="002058E2"/>
    <w:rsid w:val="00205A5D"/>
    <w:rsid w:val="00210F9A"/>
    <w:rsid w:val="00214156"/>
    <w:rsid w:val="00214BA9"/>
    <w:rsid w:val="00221BF0"/>
    <w:rsid w:val="00225853"/>
    <w:rsid w:val="00227D43"/>
    <w:rsid w:val="002465A9"/>
    <w:rsid w:val="0025196E"/>
    <w:rsid w:val="00252759"/>
    <w:rsid w:val="00252E0C"/>
    <w:rsid w:val="00263A25"/>
    <w:rsid w:val="002654AE"/>
    <w:rsid w:val="002664FE"/>
    <w:rsid w:val="002670FA"/>
    <w:rsid w:val="00273584"/>
    <w:rsid w:val="00275763"/>
    <w:rsid w:val="00275C48"/>
    <w:rsid w:val="00281385"/>
    <w:rsid w:val="002822AB"/>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609"/>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E38A8"/>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A4F79"/>
    <w:rsid w:val="005B1A2D"/>
    <w:rsid w:val="005B39AB"/>
    <w:rsid w:val="005B3F5F"/>
    <w:rsid w:val="005B4FE2"/>
    <w:rsid w:val="005B69DE"/>
    <w:rsid w:val="005B722E"/>
    <w:rsid w:val="005C10D9"/>
    <w:rsid w:val="005C62F3"/>
    <w:rsid w:val="005D0143"/>
    <w:rsid w:val="005D1CBB"/>
    <w:rsid w:val="005D2CCD"/>
    <w:rsid w:val="005D6008"/>
    <w:rsid w:val="005D74BC"/>
    <w:rsid w:val="005D7AB8"/>
    <w:rsid w:val="005E57EB"/>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77642"/>
    <w:rsid w:val="006820EF"/>
    <w:rsid w:val="00683A76"/>
    <w:rsid w:val="006848A7"/>
    <w:rsid w:val="00684EC6"/>
    <w:rsid w:val="0068714E"/>
    <w:rsid w:val="00691588"/>
    <w:rsid w:val="006920B6"/>
    <w:rsid w:val="00693F13"/>
    <w:rsid w:val="00694980"/>
    <w:rsid w:val="006967C2"/>
    <w:rsid w:val="006A364A"/>
    <w:rsid w:val="006A47FA"/>
    <w:rsid w:val="006A529F"/>
    <w:rsid w:val="006B02E0"/>
    <w:rsid w:val="006B2866"/>
    <w:rsid w:val="006B2A4A"/>
    <w:rsid w:val="006B3591"/>
    <w:rsid w:val="006D1D3D"/>
    <w:rsid w:val="006D30E1"/>
    <w:rsid w:val="006D321C"/>
    <w:rsid w:val="006D3ACD"/>
    <w:rsid w:val="006D3CA3"/>
    <w:rsid w:val="006D4BE5"/>
    <w:rsid w:val="006D52E9"/>
    <w:rsid w:val="006E27FD"/>
    <w:rsid w:val="006F203D"/>
    <w:rsid w:val="006F3A41"/>
    <w:rsid w:val="006F68F5"/>
    <w:rsid w:val="006F6D37"/>
    <w:rsid w:val="006F71C8"/>
    <w:rsid w:val="00700B02"/>
    <w:rsid w:val="00701F4B"/>
    <w:rsid w:val="00702282"/>
    <w:rsid w:val="007044B8"/>
    <w:rsid w:val="007061DD"/>
    <w:rsid w:val="00707F8C"/>
    <w:rsid w:val="00712C94"/>
    <w:rsid w:val="00716139"/>
    <w:rsid w:val="007239F5"/>
    <w:rsid w:val="007257DA"/>
    <w:rsid w:val="00725A45"/>
    <w:rsid w:val="00726FA3"/>
    <w:rsid w:val="00731AE5"/>
    <w:rsid w:val="007361BE"/>
    <w:rsid w:val="00736961"/>
    <w:rsid w:val="0074128F"/>
    <w:rsid w:val="0074265B"/>
    <w:rsid w:val="00742F96"/>
    <w:rsid w:val="00743B8E"/>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A67A3"/>
    <w:rsid w:val="007B08AA"/>
    <w:rsid w:val="007B4583"/>
    <w:rsid w:val="007B79FD"/>
    <w:rsid w:val="007C0CAF"/>
    <w:rsid w:val="007C196E"/>
    <w:rsid w:val="007C2A65"/>
    <w:rsid w:val="007C355B"/>
    <w:rsid w:val="007C3C13"/>
    <w:rsid w:val="007C4F1E"/>
    <w:rsid w:val="007C689B"/>
    <w:rsid w:val="007D347C"/>
    <w:rsid w:val="007D42F0"/>
    <w:rsid w:val="007D5CDE"/>
    <w:rsid w:val="00801098"/>
    <w:rsid w:val="00811297"/>
    <w:rsid w:val="00812AC4"/>
    <w:rsid w:val="008222BF"/>
    <w:rsid w:val="00823DF1"/>
    <w:rsid w:val="00824477"/>
    <w:rsid w:val="00824A4E"/>
    <w:rsid w:val="00825116"/>
    <w:rsid w:val="00827A35"/>
    <w:rsid w:val="00827DA0"/>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62E0"/>
    <w:rsid w:val="00867C56"/>
    <w:rsid w:val="00871317"/>
    <w:rsid w:val="00871E0A"/>
    <w:rsid w:val="0087429D"/>
    <w:rsid w:val="0087452F"/>
    <w:rsid w:val="00875CBB"/>
    <w:rsid w:val="0088018D"/>
    <w:rsid w:val="00882E64"/>
    <w:rsid w:val="00886ACD"/>
    <w:rsid w:val="0089168C"/>
    <w:rsid w:val="008920B6"/>
    <w:rsid w:val="0089672F"/>
    <w:rsid w:val="008A1CF8"/>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337D"/>
    <w:rsid w:val="009540FE"/>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3AEB"/>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162B6"/>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0E8A"/>
    <w:rsid w:val="00BB2520"/>
    <w:rsid w:val="00BB3889"/>
    <w:rsid w:val="00BB69DE"/>
    <w:rsid w:val="00BC0B72"/>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6726"/>
    <w:rsid w:val="00C20155"/>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9631C"/>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2FA1"/>
    <w:rsid w:val="00E07B7B"/>
    <w:rsid w:val="00E131CD"/>
    <w:rsid w:val="00E13C58"/>
    <w:rsid w:val="00E13ECD"/>
    <w:rsid w:val="00E15985"/>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1774"/>
    <w:rsid w:val="00E67498"/>
    <w:rsid w:val="00E71D77"/>
    <w:rsid w:val="00E7221B"/>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6"/>
    <w:rsid w:val="00EA289B"/>
    <w:rsid w:val="00EB34A3"/>
    <w:rsid w:val="00EB53D9"/>
    <w:rsid w:val="00EB540B"/>
    <w:rsid w:val="00EC07DB"/>
    <w:rsid w:val="00EC378D"/>
    <w:rsid w:val="00EC6824"/>
    <w:rsid w:val="00EC68FB"/>
    <w:rsid w:val="00EC7948"/>
    <w:rsid w:val="00ED37F6"/>
    <w:rsid w:val="00ED746A"/>
    <w:rsid w:val="00ED7E2A"/>
    <w:rsid w:val="00EE3F60"/>
    <w:rsid w:val="00EE5720"/>
    <w:rsid w:val="00EE6B9E"/>
    <w:rsid w:val="00EE7CBD"/>
    <w:rsid w:val="00EF1BAB"/>
    <w:rsid w:val="00EF1F52"/>
    <w:rsid w:val="00F00E16"/>
    <w:rsid w:val="00F01103"/>
    <w:rsid w:val="00F10314"/>
    <w:rsid w:val="00F11260"/>
    <w:rsid w:val="00F13548"/>
    <w:rsid w:val="00F17733"/>
    <w:rsid w:val="00F22819"/>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C787C"/>
    <w:rsid w:val="00FD06EA"/>
    <w:rsid w:val="00FE493D"/>
    <w:rsid w:val="00FE5095"/>
    <w:rsid w:val="00FE6368"/>
    <w:rsid w:val="00FE723B"/>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B274B"/>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A4F79"/>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8C501-8957-4803-AC52-2A0BBB38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35</Pages>
  <Words>5667</Words>
  <Characters>32308</Characters>
  <Application>Microsoft Office Word</Application>
  <DocSecurity>0</DocSecurity>
  <Lines>269</Lines>
  <Paragraphs>75</Paragraphs>
  <ScaleCrop>false</ScaleCrop>
  <Company>Hewlett-Packard Company</Company>
  <LinksUpToDate>false</LinksUpToDate>
  <CharactersWithSpaces>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26</cp:revision>
  <cp:lastPrinted>2018-11-20T02:54:00Z</cp:lastPrinted>
  <dcterms:created xsi:type="dcterms:W3CDTF">2022-01-14T03:04:00Z</dcterms:created>
  <dcterms:modified xsi:type="dcterms:W3CDTF">2023-01-11T03:18:00Z</dcterms:modified>
</cp:coreProperties>
</file>