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E5A" w:rsidRPr="00952D43" w:rsidRDefault="00B564D0" w:rsidP="00865D21">
      <w:pPr>
        <w:ind w:firstLine="0"/>
        <w:jc w:val="center"/>
        <w:rPr>
          <w:rFonts w:ascii="微軟正黑體" w:eastAsia="微軟正黑體" w:hAnsi="微軟正黑體" w:cs="細明體"/>
          <w:b/>
          <w:color w:val="auto"/>
          <w:kern w:val="2"/>
          <w:sz w:val="28"/>
          <w:szCs w:val="28"/>
        </w:rPr>
      </w:pPr>
      <w:r>
        <w:rPr>
          <w:rFonts w:ascii="新細明體" w:hAnsi="新細明體" w:cs="新細明體" w:hint="eastAsia"/>
          <w:b/>
          <w:color w:val="auto"/>
          <w:kern w:val="2"/>
          <w:sz w:val="28"/>
          <w:szCs w:val="28"/>
        </w:rPr>
        <w:t>新北</w:t>
      </w:r>
      <w:r w:rsidR="005A3D52">
        <w:rPr>
          <w:rFonts w:ascii="新細明體" w:hAnsi="新細明體" w:cs="新細明體"/>
          <w:b/>
          <w:color w:val="auto"/>
          <w:kern w:val="2"/>
          <w:sz w:val="28"/>
          <w:szCs w:val="28"/>
        </w:rPr>
        <w:t>市 111學年度第二學期</w:t>
      </w:r>
      <w:r>
        <w:rPr>
          <w:rFonts w:ascii="新細明體" w:hAnsi="新細明體" w:cs="新細明體" w:hint="eastAsia"/>
          <w:b/>
          <w:color w:val="auto"/>
          <w:kern w:val="2"/>
          <w:sz w:val="28"/>
          <w:szCs w:val="28"/>
        </w:rPr>
        <w:t>文山</w:t>
      </w:r>
      <w:r>
        <w:rPr>
          <w:rFonts w:ascii="新細明體" w:hAnsi="新細明體" w:cs="新細明體"/>
          <w:b/>
          <w:color w:val="auto"/>
          <w:kern w:val="2"/>
          <w:sz w:val="28"/>
          <w:szCs w:val="28"/>
        </w:rPr>
        <w:t>國民中學</w:t>
      </w:r>
      <w:r>
        <w:rPr>
          <w:rFonts w:ascii="新細明體" w:hAnsi="新細明體" w:cs="新細明體" w:hint="eastAsia"/>
          <w:b/>
          <w:color w:val="auto"/>
          <w:kern w:val="2"/>
          <w:sz w:val="28"/>
          <w:szCs w:val="28"/>
        </w:rPr>
        <w:t>九</w:t>
      </w:r>
      <w:r w:rsidR="005A3D52">
        <w:rPr>
          <w:rFonts w:ascii="新細明體" w:hAnsi="新細明體" w:cs="新細明體"/>
          <w:b/>
          <w:color w:val="auto"/>
          <w:kern w:val="2"/>
          <w:sz w:val="28"/>
          <w:szCs w:val="28"/>
        </w:rPr>
        <w:t>年級健體(健康)領域課程計畫  設計者：</w:t>
      </w:r>
      <w:r w:rsidR="0082015C">
        <w:rPr>
          <w:rFonts w:ascii="新細明體" w:hAnsi="新細明體" w:cs="新細明體" w:hint="eastAsia"/>
          <w:b/>
          <w:color w:val="auto"/>
          <w:kern w:val="2"/>
          <w:sz w:val="28"/>
          <w:szCs w:val="28"/>
        </w:rPr>
        <w:t>賴蕙君老師</w:t>
      </w:r>
      <w:bookmarkStart w:id="0" w:name="_GoBack"/>
      <w:bookmarkEnd w:id="0"/>
    </w:p>
    <w:p w:rsidR="00952D43" w:rsidRDefault="005A3D52" w:rsidP="00865D21">
      <w:pPr>
        <w:pStyle w:val="12"/>
        <w:jc w:val="both"/>
        <w:rPr>
          <w:rFonts w:ascii="標楷體" w:eastAsia="新細明體"/>
          <w:sz w:val="22"/>
        </w:rPr>
      </w:pPr>
      <w:r>
        <w:rPr>
          <w:rFonts w:ascii="新細明體" w:eastAsia="新細明體" w:hAnsi="新細明體" w:cs="新細明體"/>
          <w:sz w:val="22"/>
          <w:lang w:eastAsia="zh-HK"/>
        </w:rPr>
        <w:t>一</w:t>
      </w:r>
      <w:r>
        <w:rPr>
          <w:rFonts w:ascii="新細明體" w:eastAsia="新細明體" w:hAnsi="新細明體" w:cs="新細明體"/>
          <w:sz w:val="22"/>
        </w:rPr>
        <w:t>、</w:t>
      </w:r>
      <w:r w:rsidRPr="00225BAC">
        <w:rPr>
          <w:rFonts w:ascii="新細明體" w:eastAsia="新細明體" w:hAnsi="新細明體" w:cs="新細明體"/>
          <w:sz w:val="22"/>
        </w:rPr>
        <w:t>學習總目標：</w:t>
      </w:r>
    </w:p>
    <w:tbl>
      <w:tblPr>
        <w:tblStyle w:val="ae"/>
        <w:tblW w:w="0" w:type="auto"/>
        <w:tblInd w:w="108" w:type="dxa"/>
        <w:tblLook w:val="04A0" w:firstRow="1" w:lastRow="0" w:firstColumn="1" w:lastColumn="0" w:noHBand="0" w:noVBand="1"/>
      </w:tblPr>
      <w:tblGrid>
        <w:gridCol w:w="6509"/>
        <w:gridCol w:w="8736"/>
      </w:tblGrid>
      <w:tr w:rsidR="00952D43" w:rsidTr="00952D43">
        <w:tc>
          <w:tcPr>
            <w:tcW w:w="7584" w:type="dxa"/>
          </w:tcPr>
          <w:p w:rsidR="0059185D" w:rsidRPr="00FE08F5" w:rsidRDefault="005A3D52" w:rsidP="0059185D">
            <w:pPr>
              <w:pStyle w:val="12"/>
              <w:jc w:val="both"/>
              <w:rPr>
                <w:rFonts w:ascii="新細明體" w:eastAsia="新細明體" w:hAnsi="新細明體"/>
                <w:snapToGrid w:val="0"/>
                <w:kern w:val="0"/>
                <w:sz w:val="22"/>
                <w:szCs w:val="22"/>
              </w:rPr>
            </w:pPr>
            <w:r w:rsidRPr="00FC29C4">
              <w:rPr>
                <w:rFonts w:ascii="新細明體" w:eastAsia="新細明體" w:hAnsi="新細明體" w:cs="新細明體"/>
                <w:snapToGrid w:val="0"/>
                <w:kern w:val="0"/>
                <w:sz w:val="22"/>
                <w:szCs w:val="22"/>
              </w:rPr>
              <w:t>第六</w:t>
            </w:r>
            <w:proofErr w:type="gramStart"/>
            <w:r w:rsidRPr="00FC29C4">
              <w:rPr>
                <w:rFonts w:ascii="新細明體" w:eastAsia="新細明體" w:hAnsi="新細明體" w:cs="新細明體"/>
                <w:snapToGrid w:val="0"/>
                <w:kern w:val="0"/>
                <w:sz w:val="22"/>
                <w:szCs w:val="22"/>
              </w:rPr>
              <w:t>冊</w:t>
            </w:r>
            <w:proofErr w:type="gramEnd"/>
            <w:r>
              <w:rPr>
                <w:rFonts w:ascii="新細明體" w:eastAsia="新細明體" w:hAnsi="新細明體" w:cs="新細明體"/>
                <w:snapToGrid w:val="0"/>
                <w:kern w:val="0"/>
                <w:sz w:val="22"/>
                <w:szCs w:val="22"/>
              </w:rPr>
              <w:t>健康</w:t>
            </w:r>
          </w:p>
          <w:p w:rsidR="0059185D" w:rsidRPr="00CC18DC" w:rsidRDefault="005A3D52" w:rsidP="0059185D">
            <w:pPr>
              <w:pStyle w:val="12"/>
              <w:jc w:val="both"/>
              <w:rPr>
                <w:rFonts w:ascii="新細明體" w:eastAsia="新細明體" w:hAnsi="新細明體"/>
                <w:snapToGrid w:val="0"/>
                <w:kern w:val="0"/>
                <w:sz w:val="22"/>
                <w:szCs w:val="22"/>
              </w:rPr>
            </w:pPr>
            <w:r w:rsidRPr="00B23510">
              <w:rPr>
                <w:rFonts w:ascii="新細明體" w:eastAsia="新細明體" w:hAnsi="新細明體" w:cs="新細明體"/>
                <w:snapToGrid w:val="0"/>
                <w:kern w:val="0"/>
                <w:sz w:val="22"/>
                <w:szCs w:val="22"/>
              </w:rPr>
              <w:t>1.</w:t>
            </w:r>
            <w:r w:rsidRPr="00CC18DC">
              <w:rPr>
                <w:rFonts w:ascii="新細明體" w:eastAsia="新細明體" w:hAnsi="新細明體" w:cs="新細明體"/>
                <w:snapToGrid w:val="0"/>
                <w:kern w:val="0"/>
                <w:sz w:val="22"/>
                <w:szCs w:val="22"/>
              </w:rPr>
              <w:t>認識青少年婚前性行為、約會強暴、墮胎等的責任與後果。</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2.了解法律對性的規範，避免性危害的發生。</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3.培養安全性行為的態度，並能在未來真正對性與愛負責任。</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4.認識性病的傳染途徑及對個人健康與社會的威脅。</w:t>
            </w:r>
          </w:p>
          <w:p w:rsidR="0059185D" w:rsidRDefault="005A3D52" w:rsidP="0059185D">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5.</w:t>
            </w:r>
            <w:r w:rsidRPr="00CC18DC">
              <w:rPr>
                <w:rFonts w:ascii="新細明體" w:eastAsia="新細明體" w:hAnsi="新細明體" w:cs="新細明體"/>
                <w:snapToGrid w:val="0"/>
                <w:kern w:val="0"/>
                <w:sz w:val="22"/>
                <w:szCs w:val="22"/>
              </w:rPr>
              <w:t>培養從事安全性行為的態度，並能在未來從事安全性行為，以避免性病的感染。</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6.</w:t>
            </w:r>
            <w:r>
              <w:rPr>
                <w:rFonts w:ascii="新細明體" w:eastAsia="新細明體" w:hAnsi="新細明體" w:cs="新細明體"/>
                <w:snapToGrid w:val="0"/>
                <w:kern w:val="0"/>
                <w:sz w:val="22"/>
                <w:szCs w:val="22"/>
              </w:rPr>
              <w:t>認識科技所造成的環境問題，以及環境對人類健康的影響</w:t>
            </w:r>
            <w:r w:rsidRPr="00CC18DC">
              <w:rPr>
                <w:rFonts w:ascii="新細明體" w:eastAsia="新細明體" w:hAnsi="新細明體" w:cs="新細明體"/>
                <w:snapToGrid w:val="0"/>
                <w:kern w:val="0"/>
                <w:sz w:val="22"/>
                <w:szCs w:val="22"/>
              </w:rPr>
              <w:t>。</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7.認識地球的飲食問題，學習使地球永續經營的健康飲食消費方法。</w:t>
            </w:r>
          </w:p>
          <w:p w:rsidR="0059185D"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8.知道利用消費行為幫助改善地球環境，並能在生活中實踐環保行動。</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9.認識行為改變階段的歷程，學習如何建立健康行為。</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10.學習運用生活技能解決落實健康行動計畫所遭遇的困難。</w:t>
            </w:r>
          </w:p>
          <w:p w:rsidR="0059185D" w:rsidRPr="00CC18DC"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11.了解並能夠藉由健康行為增進自我健康狀態。</w:t>
            </w:r>
          </w:p>
          <w:p w:rsidR="0059185D" w:rsidRDefault="005A3D52" w:rsidP="0059185D">
            <w:pPr>
              <w:pStyle w:val="12"/>
              <w:jc w:val="both"/>
              <w:rPr>
                <w:rFonts w:ascii="新細明體" w:eastAsia="新細明體" w:hAnsi="新細明體"/>
                <w:snapToGrid w:val="0"/>
                <w:kern w:val="0"/>
                <w:sz w:val="22"/>
                <w:szCs w:val="22"/>
              </w:rPr>
            </w:pPr>
            <w:r w:rsidRPr="00CC18DC">
              <w:rPr>
                <w:rFonts w:ascii="新細明體" w:eastAsia="新細明體" w:hAnsi="新細明體" w:cs="新細明體"/>
                <w:snapToGrid w:val="0"/>
                <w:kern w:val="0"/>
                <w:sz w:val="22"/>
                <w:szCs w:val="22"/>
              </w:rPr>
              <w:t>12.認同健康的重要性，並且能</w:t>
            </w:r>
            <w:proofErr w:type="gramStart"/>
            <w:r w:rsidRPr="00CC18DC">
              <w:rPr>
                <w:rFonts w:ascii="新細明體" w:eastAsia="新細明體" w:hAnsi="新細明體" w:cs="新細明體"/>
                <w:snapToGrid w:val="0"/>
                <w:kern w:val="0"/>
                <w:sz w:val="22"/>
                <w:szCs w:val="22"/>
              </w:rPr>
              <w:t>採</w:t>
            </w:r>
            <w:proofErr w:type="gramEnd"/>
            <w:r w:rsidRPr="00CC18DC">
              <w:rPr>
                <w:rFonts w:ascii="新細明體" w:eastAsia="新細明體" w:hAnsi="新細明體" w:cs="新細明體"/>
                <w:snapToGrid w:val="0"/>
                <w:kern w:val="0"/>
                <w:sz w:val="22"/>
                <w:szCs w:val="22"/>
              </w:rPr>
              <w:t>行健康生活型態</w:t>
            </w:r>
            <w:r>
              <w:rPr>
                <w:rFonts w:ascii="新細明體" w:eastAsia="新細明體" w:hAnsi="新細明體" w:cs="新細明體"/>
                <w:snapToGrid w:val="0"/>
                <w:kern w:val="0"/>
                <w:sz w:val="22"/>
                <w:szCs w:val="22"/>
              </w:rPr>
              <w:t>。</w:t>
            </w:r>
          </w:p>
          <w:p w:rsidR="0059185D" w:rsidRDefault="00783296" w:rsidP="0059185D">
            <w:pPr>
              <w:pStyle w:val="12"/>
              <w:jc w:val="both"/>
              <w:rPr>
                <w:rFonts w:ascii="新細明體" w:eastAsia="新細明體" w:hAnsi="新細明體"/>
                <w:snapToGrid w:val="0"/>
                <w:kern w:val="0"/>
                <w:sz w:val="22"/>
                <w:szCs w:val="22"/>
              </w:rPr>
            </w:pPr>
          </w:p>
        </w:tc>
        <w:tc>
          <w:tcPr>
            <w:tcW w:w="7584" w:type="dxa"/>
          </w:tcPr>
          <w:p w:rsidR="0059185D" w:rsidRPr="005B61C8" w:rsidRDefault="005A3D52" w:rsidP="0059185D">
            <w:pPr>
              <w:pStyle w:val="12"/>
              <w:jc w:val="both"/>
              <w:rPr>
                <w:rFonts w:ascii="新細明體" w:eastAsia="新細明體" w:hAnsi="新細明體"/>
                <w:snapToGrid w:val="0"/>
                <w:kern w:val="0"/>
                <w:sz w:val="22"/>
                <w:szCs w:val="22"/>
              </w:rPr>
            </w:pPr>
            <w:r w:rsidRPr="005B61C8">
              <w:rPr>
                <w:rFonts w:ascii="新細明體" w:eastAsia="新細明體" w:hAnsi="新細明體" w:cs="新細明體"/>
                <w:snapToGrid w:val="0"/>
                <w:kern w:val="0"/>
                <w:sz w:val="22"/>
                <w:szCs w:val="22"/>
              </w:rPr>
              <w:t>第六</w:t>
            </w:r>
            <w:proofErr w:type="gramStart"/>
            <w:r w:rsidRPr="005B61C8">
              <w:rPr>
                <w:rFonts w:ascii="新細明體" w:eastAsia="新細明體" w:hAnsi="新細明體" w:cs="新細明體"/>
                <w:snapToGrid w:val="0"/>
                <w:kern w:val="0"/>
                <w:sz w:val="22"/>
                <w:szCs w:val="22"/>
              </w:rPr>
              <w:t>冊</w:t>
            </w:r>
            <w:proofErr w:type="gramEnd"/>
          </w:p>
          <w:p w:rsidR="0059185D" w:rsidRDefault="00B564D0" w:rsidP="0059185D">
            <w:pPr>
              <w:pStyle w:val="12"/>
              <w:jc w:val="both"/>
              <w:rPr>
                <w:rFonts w:ascii="新細明體" w:eastAsia="新細明體" w:hAnsi="新細明體"/>
                <w:snapToGrid w:val="0"/>
                <w:kern w:val="0"/>
                <w:sz w:val="22"/>
                <w:szCs w:val="22"/>
              </w:rPr>
            </w:pPr>
            <w:r>
              <w:rPr>
                <w:rFonts w:ascii="新細明體" w:eastAsia="新細明體" w:hAnsi="新細明體" w:cs="新細明體"/>
                <w:noProof/>
                <w:kern w:val="0"/>
                <w:sz w:val="22"/>
                <w:szCs w:val="22"/>
              </w:rPr>
              <w:drawing>
                <wp:inline distT="0" distB="0" distL="0" distR="0" wp14:anchorId="77EB2301">
                  <wp:extent cx="5410200" cy="18764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0" cy="1876425"/>
                          </a:xfrm>
                          <a:prstGeom prst="rect">
                            <a:avLst/>
                          </a:prstGeom>
                          <a:noFill/>
                          <a:ln>
                            <a:noFill/>
                          </a:ln>
                        </pic:spPr>
                      </pic:pic>
                    </a:graphicData>
                  </a:graphic>
                </wp:inline>
              </w:drawing>
            </w:r>
          </w:p>
          <w:p w:rsidR="00663DB5" w:rsidRPr="00663DB5" w:rsidRDefault="00783296" w:rsidP="00663DB5">
            <w:pPr>
              <w:pStyle w:val="12"/>
              <w:jc w:val="both"/>
              <w:rPr>
                <w:rFonts w:ascii="新細明體" w:eastAsia="新細明體" w:hAnsi="新細明體"/>
                <w:snapToGrid w:val="0"/>
                <w:kern w:val="0"/>
                <w:sz w:val="22"/>
                <w:szCs w:val="22"/>
              </w:rPr>
            </w:pPr>
          </w:p>
        </w:tc>
      </w:tr>
    </w:tbl>
    <w:p w:rsidR="00476503" w:rsidRDefault="00783296" w:rsidP="00865D21">
      <w:pPr>
        <w:ind w:firstLine="0"/>
        <w:jc w:val="left"/>
        <w:rPr>
          <w:rFonts w:ascii="標楷體" w:eastAsia="標楷體" w:hAnsi="標楷體" w:cs="標楷體"/>
          <w:b/>
          <w:sz w:val="24"/>
          <w:szCs w:val="24"/>
        </w:rPr>
      </w:pPr>
    </w:p>
    <w:p w:rsidR="00952D43" w:rsidRDefault="005A3D52" w:rsidP="00865D21">
      <w:pPr>
        <w:pStyle w:val="12"/>
        <w:spacing w:beforeLines="50" w:before="120"/>
        <w:jc w:val="both"/>
        <w:rPr>
          <w:rFonts w:ascii="標楷體" w:eastAsia="新細明體"/>
          <w:sz w:val="22"/>
        </w:rPr>
      </w:pPr>
      <w:r>
        <w:rPr>
          <w:rFonts w:ascii="新細明體" w:eastAsia="新細明體" w:hAnsi="新細明體" w:cs="新細明體"/>
          <w:sz w:val="22"/>
          <w:lang w:eastAsia="zh-HK"/>
        </w:rPr>
        <w:t>二</w:t>
      </w:r>
      <w:r>
        <w:rPr>
          <w:rFonts w:ascii="新細明體" w:eastAsia="新細明體" w:hAnsi="新細明體" w:cs="新細明體"/>
          <w:sz w:val="22"/>
        </w:rPr>
        <w:t>、</w:t>
      </w:r>
      <w:r w:rsidRPr="00E1321B">
        <w:rPr>
          <w:rFonts w:ascii="新細明體" w:eastAsia="新細明體" w:hAnsi="新細明體" w:cs="新細明體"/>
          <w:sz w:val="22"/>
        </w:rPr>
        <w:t>課程計畫時程與內容：</w:t>
      </w:r>
    </w:p>
    <w:tbl>
      <w:tblPr>
        <w:tblStyle w:val="ae"/>
        <w:tblW w:w="0" w:type="auto"/>
        <w:tblInd w:w="108" w:type="dxa"/>
        <w:tblLayout w:type="fixed"/>
        <w:tblLook w:val="04A0" w:firstRow="1" w:lastRow="0" w:firstColumn="1" w:lastColumn="0" w:noHBand="0" w:noVBand="1"/>
      </w:tblPr>
      <w:tblGrid>
        <w:gridCol w:w="708"/>
        <w:gridCol w:w="709"/>
        <w:gridCol w:w="709"/>
        <w:gridCol w:w="709"/>
        <w:gridCol w:w="1152"/>
        <w:gridCol w:w="1152"/>
        <w:gridCol w:w="1170"/>
        <w:gridCol w:w="1171"/>
        <w:gridCol w:w="1171"/>
        <w:gridCol w:w="1171"/>
        <w:gridCol w:w="623"/>
        <w:gridCol w:w="1180"/>
        <w:gridCol w:w="1181"/>
        <w:gridCol w:w="1181"/>
        <w:gridCol w:w="1181"/>
      </w:tblGrid>
      <w:tr w:rsidR="00952D43" w:rsidRPr="00326E6A" w:rsidTr="00952D43">
        <w:trPr>
          <w:tblHeader/>
        </w:trPr>
        <w:tc>
          <w:tcPr>
            <w:tcW w:w="708" w:type="dxa"/>
            <w:vAlign w:val="center"/>
          </w:tcPr>
          <w:p w:rsidR="00952D43" w:rsidRPr="00326E6A" w:rsidRDefault="005A3D52" w:rsidP="00865D21">
            <w:pPr>
              <w:ind w:firstLine="0"/>
              <w:jc w:val="center"/>
              <w:rPr>
                <w:rFonts w:asciiTheme="minorEastAsia" w:hAnsiTheme="minorEastAsia"/>
                <w:b/>
                <w:sz w:val="22"/>
              </w:rPr>
            </w:pPr>
            <w:proofErr w:type="gramStart"/>
            <w:r w:rsidRPr="00326E6A">
              <w:rPr>
                <w:rFonts w:ascii="新細明體" w:hAnsi="新細明體" w:cs="新細明體"/>
                <w:b/>
                <w:sz w:val="22"/>
              </w:rPr>
              <w:t>週</w:t>
            </w:r>
            <w:proofErr w:type="gramEnd"/>
            <w:r w:rsidRPr="00326E6A">
              <w:rPr>
                <w:rFonts w:ascii="新細明體" w:hAnsi="新細明體" w:cs="新細明體"/>
                <w:b/>
                <w:sz w:val="22"/>
              </w:rPr>
              <w:t>次</w:t>
            </w:r>
          </w:p>
        </w:tc>
        <w:tc>
          <w:tcPr>
            <w:tcW w:w="709" w:type="dxa"/>
            <w:vAlign w:val="center"/>
          </w:tcPr>
          <w:p w:rsidR="00952D43" w:rsidRPr="00326E6A" w:rsidRDefault="005A3D52" w:rsidP="00865D21">
            <w:pPr>
              <w:ind w:firstLine="0"/>
              <w:jc w:val="center"/>
              <w:rPr>
                <w:rFonts w:asciiTheme="minorEastAsia" w:hAnsiTheme="minorEastAsia" w:cs="微軟正黑體"/>
                <w:b/>
                <w:bCs/>
                <w:noProof/>
                <w:kern w:val="16"/>
                <w:sz w:val="22"/>
              </w:rPr>
            </w:pPr>
            <w:r w:rsidRPr="00326E6A">
              <w:rPr>
                <w:rFonts w:ascii="新細明體" w:hAnsi="新細明體" w:cs="新細明體"/>
                <w:b/>
                <w:bCs/>
                <w:noProof/>
                <w:kern w:val="16"/>
                <w:sz w:val="22"/>
                <w:lang w:eastAsia="zh-HK"/>
              </w:rPr>
              <w:t>起訖日期</w:t>
            </w:r>
          </w:p>
        </w:tc>
        <w:tc>
          <w:tcPr>
            <w:tcW w:w="709" w:type="dxa"/>
            <w:vAlign w:val="center"/>
          </w:tcPr>
          <w:p w:rsidR="00952D43" w:rsidRPr="00326E6A" w:rsidRDefault="005A3D52" w:rsidP="00865D21">
            <w:pPr>
              <w:ind w:firstLine="0"/>
              <w:jc w:val="center"/>
              <w:rPr>
                <w:rFonts w:asciiTheme="minorEastAsia" w:hAnsiTheme="minorEastAsia" w:cs="微軟正黑體"/>
                <w:b/>
                <w:bCs/>
                <w:noProof/>
                <w:kern w:val="16"/>
                <w:sz w:val="22"/>
              </w:rPr>
            </w:pPr>
            <w:r w:rsidRPr="00326E6A">
              <w:rPr>
                <w:rFonts w:ascii="新細明體" w:hAnsi="新細明體" w:cs="新細明體"/>
                <w:b/>
                <w:bCs/>
                <w:noProof/>
                <w:kern w:val="16"/>
                <w:sz w:val="22"/>
              </w:rPr>
              <w:t>單元主題</w:t>
            </w:r>
          </w:p>
        </w:tc>
        <w:tc>
          <w:tcPr>
            <w:tcW w:w="709" w:type="dxa"/>
            <w:vAlign w:val="center"/>
          </w:tcPr>
          <w:p w:rsidR="00952D43" w:rsidRPr="00326E6A" w:rsidRDefault="005A3D52" w:rsidP="00865D21">
            <w:pPr>
              <w:ind w:firstLine="0"/>
              <w:jc w:val="center"/>
              <w:rPr>
                <w:rFonts w:asciiTheme="minorEastAsia" w:hAnsiTheme="minorEastAsia"/>
                <w:b/>
                <w:sz w:val="22"/>
              </w:rPr>
            </w:pPr>
            <w:r w:rsidRPr="00326E6A">
              <w:rPr>
                <w:rFonts w:ascii="新細明體" w:hAnsi="新細明體" w:cs="新細明體"/>
                <w:b/>
                <w:bCs/>
                <w:noProof/>
                <w:kern w:val="16"/>
                <w:sz w:val="22"/>
                <w:lang w:eastAsia="zh-HK"/>
              </w:rPr>
              <w:t>課程</w:t>
            </w:r>
            <w:r w:rsidRPr="00326E6A">
              <w:rPr>
                <w:rFonts w:ascii="新細明體" w:hAnsi="新細明體" w:cs="新細明體"/>
                <w:b/>
                <w:bCs/>
                <w:noProof/>
                <w:kern w:val="16"/>
                <w:sz w:val="22"/>
              </w:rPr>
              <w:t>名稱</w:t>
            </w:r>
          </w:p>
        </w:tc>
        <w:tc>
          <w:tcPr>
            <w:tcW w:w="1152" w:type="dxa"/>
            <w:vAlign w:val="center"/>
          </w:tcPr>
          <w:p w:rsidR="00952D43" w:rsidRPr="00326E6A" w:rsidRDefault="005A3D52" w:rsidP="00865D21">
            <w:pPr>
              <w:ind w:firstLine="0"/>
              <w:jc w:val="center"/>
              <w:rPr>
                <w:rFonts w:asciiTheme="minorEastAsia" w:hAnsiTheme="minorEastAsia"/>
                <w:b/>
                <w:sz w:val="22"/>
              </w:rPr>
            </w:pPr>
            <w:r w:rsidRPr="006C5426">
              <w:rPr>
                <w:rFonts w:ascii="新細明體" w:hAnsi="新細明體" w:cs="新細明體"/>
                <w:b/>
                <w:sz w:val="22"/>
              </w:rPr>
              <w:t>總綱核心素養項目</w:t>
            </w:r>
          </w:p>
        </w:tc>
        <w:tc>
          <w:tcPr>
            <w:tcW w:w="1152" w:type="dxa"/>
            <w:vAlign w:val="center"/>
          </w:tcPr>
          <w:p w:rsidR="00952D43" w:rsidRPr="00326E6A" w:rsidRDefault="005A3D52" w:rsidP="00865D21">
            <w:pPr>
              <w:ind w:firstLine="0"/>
              <w:jc w:val="center"/>
              <w:rPr>
                <w:rFonts w:asciiTheme="minorEastAsia" w:hAnsiTheme="minorEastAsia"/>
                <w:b/>
                <w:sz w:val="22"/>
              </w:rPr>
            </w:pPr>
            <w:r w:rsidRPr="006C5426">
              <w:rPr>
                <w:rFonts w:ascii="新細明體" w:hAnsi="新細明體" w:cs="新細明體"/>
                <w:b/>
                <w:sz w:val="22"/>
              </w:rPr>
              <w:t>領域核心素養具體內涵</w:t>
            </w:r>
          </w:p>
        </w:tc>
        <w:tc>
          <w:tcPr>
            <w:tcW w:w="1170" w:type="dxa"/>
            <w:vAlign w:val="center"/>
          </w:tcPr>
          <w:p w:rsidR="00952D43" w:rsidRPr="00326E6A" w:rsidRDefault="005A3D52" w:rsidP="00865D21">
            <w:pPr>
              <w:ind w:firstLine="0"/>
              <w:jc w:val="center"/>
              <w:rPr>
                <w:rFonts w:asciiTheme="minorEastAsia" w:hAnsiTheme="minorEastAsia"/>
                <w:b/>
                <w:sz w:val="22"/>
              </w:rPr>
            </w:pPr>
            <w:r w:rsidRPr="00326E6A">
              <w:rPr>
                <w:rFonts w:ascii="新細明體" w:hAnsi="新細明體" w:cs="新細明體"/>
                <w:b/>
                <w:sz w:val="22"/>
              </w:rPr>
              <w:t>學習表現</w:t>
            </w:r>
          </w:p>
        </w:tc>
        <w:tc>
          <w:tcPr>
            <w:tcW w:w="1171" w:type="dxa"/>
            <w:vAlign w:val="center"/>
          </w:tcPr>
          <w:p w:rsidR="00952D43" w:rsidRPr="00326E6A" w:rsidRDefault="005A3D52" w:rsidP="00865D21">
            <w:pPr>
              <w:ind w:firstLine="0"/>
              <w:jc w:val="center"/>
              <w:rPr>
                <w:rFonts w:asciiTheme="minorEastAsia" w:hAnsiTheme="minorEastAsia"/>
                <w:b/>
                <w:sz w:val="22"/>
              </w:rPr>
            </w:pPr>
            <w:r w:rsidRPr="00326E6A">
              <w:rPr>
                <w:rFonts w:ascii="新細明體" w:hAnsi="新細明體" w:cs="新細明體"/>
                <w:b/>
                <w:sz w:val="22"/>
              </w:rPr>
              <w:t>學習內容</w:t>
            </w:r>
          </w:p>
        </w:tc>
        <w:tc>
          <w:tcPr>
            <w:tcW w:w="1171" w:type="dxa"/>
            <w:vAlign w:val="center"/>
          </w:tcPr>
          <w:p w:rsidR="00952D43" w:rsidRPr="00326E6A" w:rsidRDefault="005A3D52" w:rsidP="00865D21">
            <w:pPr>
              <w:ind w:firstLine="0"/>
              <w:jc w:val="center"/>
              <w:rPr>
                <w:rFonts w:asciiTheme="minorEastAsia" w:hAnsiTheme="minorEastAsia"/>
                <w:b/>
                <w:sz w:val="22"/>
              </w:rPr>
            </w:pPr>
            <w:r w:rsidRPr="00326E6A">
              <w:rPr>
                <w:rFonts w:ascii="新細明體" w:hAnsi="新細明體" w:cs="新細明體"/>
                <w:b/>
                <w:sz w:val="22"/>
              </w:rPr>
              <w:t>學習目標</w:t>
            </w:r>
          </w:p>
        </w:tc>
        <w:tc>
          <w:tcPr>
            <w:tcW w:w="1171" w:type="dxa"/>
            <w:shd w:val="clear" w:color="auto" w:fill="auto"/>
            <w:vAlign w:val="center"/>
          </w:tcPr>
          <w:p w:rsidR="00952D43" w:rsidRPr="0052708D" w:rsidRDefault="005A3D52" w:rsidP="00865D21">
            <w:pPr>
              <w:ind w:firstLine="0"/>
              <w:rPr>
                <w:rFonts w:asciiTheme="minorEastAsia" w:hAnsiTheme="minorEastAsia"/>
                <w:b/>
                <w:sz w:val="22"/>
              </w:rPr>
            </w:pPr>
            <w:r w:rsidRPr="0052708D">
              <w:rPr>
                <w:rFonts w:ascii="新細明體" w:hAnsi="新細明體" w:cs="新細明體"/>
                <w:b/>
                <w:sz w:val="22"/>
              </w:rPr>
              <w:t>教學活動重點</w:t>
            </w:r>
          </w:p>
        </w:tc>
        <w:tc>
          <w:tcPr>
            <w:tcW w:w="623" w:type="dxa"/>
            <w:vAlign w:val="center"/>
          </w:tcPr>
          <w:p w:rsidR="00952D43" w:rsidRPr="00326E6A" w:rsidRDefault="005A3D52" w:rsidP="00865D21">
            <w:pPr>
              <w:ind w:firstLine="0"/>
              <w:jc w:val="center"/>
              <w:rPr>
                <w:rFonts w:asciiTheme="minorEastAsia" w:hAnsiTheme="minorEastAsia"/>
                <w:b/>
                <w:sz w:val="22"/>
              </w:rPr>
            </w:pPr>
            <w:r w:rsidRPr="00326E6A">
              <w:rPr>
                <w:rFonts w:ascii="新細明體" w:hAnsi="新細明體" w:cs="新細明體"/>
                <w:b/>
                <w:sz w:val="22"/>
              </w:rPr>
              <w:t>節數</w:t>
            </w:r>
          </w:p>
        </w:tc>
        <w:tc>
          <w:tcPr>
            <w:tcW w:w="1180" w:type="dxa"/>
            <w:vAlign w:val="center"/>
          </w:tcPr>
          <w:p w:rsidR="00952D43" w:rsidRPr="00326E6A" w:rsidRDefault="005A3D52" w:rsidP="00865D21">
            <w:pPr>
              <w:ind w:firstLine="0"/>
              <w:jc w:val="center"/>
              <w:rPr>
                <w:rFonts w:asciiTheme="minorEastAsia" w:hAnsiTheme="minorEastAsia"/>
                <w:b/>
                <w:sz w:val="22"/>
              </w:rPr>
            </w:pPr>
            <w:r w:rsidRPr="00326E6A">
              <w:rPr>
                <w:rFonts w:ascii="新細明體" w:hAnsi="新細明體" w:cs="新細明體"/>
                <w:b/>
                <w:bCs/>
                <w:noProof/>
                <w:kern w:val="16"/>
                <w:sz w:val="22"/>
              </w:rPr>
              <w:t>教學設備/資源</w:t>
            </w:r>
          </w:p>
        </w:tc>
        <w:tc>
          <w:tcPr>
            <w:tcW w:w="1181" w:type="dxa"/>
            <w:vAlign w:val="center"/>
          </w:tcPr>
          <w:p w:rsidR="00952D43" w:rsidRPr="00326E6A" w:rsidRDefault="005A3D52" w:rsidP="00865D21">
            <w:pPr>
              <w:ind w:firstLine="0"/>
              <w:jc w:val="center"/>
              <w:rPr>
                <w:rFonts w:asciiTheme="minorEastAsia" w:hAnsiTheme="minorEastAsia" w:cs="微軟正黑體"/>
                <w:b/>
                <w:bCs/>
                <w:noProof/>
                <w:kern w:val="16"/>
                <w:sz w:val="22"/>
              </w:rPr>
            </w:pPr>
            <w:r w:rsidRPr="00326E6A">
              <w:rPr>
                <w:rFonts w:ascii="新細明體" w:hAnsi="新細明體" w:cs="新細明體"/>
                <w:b/>
                <w:bCs/>
                <w:noProof/>
                <w:kern w:val="16"/>
                <w:sz w:val="22"/>
              </w:rPr>
              <w:t>評量</w:t>
            </w:r>
            <w:r w:rsidRPr="00326E6A">
              <w:rPr>
                <w:rFonts w:ascii="新細明體" w:hAnsi="新細明體" w:cs="新細明體"/>
                <w:b/>
                <w:bCs/>
                <w:noProof/>
                <w:kern w:val="16"/>
                <w:sz w:val="22"/>
                <w:lang w:eastAsia="zh-HK"/>
              </w:rPr>
              <w:t>方式</w:t>
            </w:r>
          </w:p>
        </w:tc>
        <w:tc>
          <w:tcPr>
            <w:tcW w:w="1181" w:type="dxa"/>
            <w:vAlign w:val="center"/>
          </w:tcPr>
          <w:p w:rsidR="00952D43" w:rsidRPr="00326E6A" w:rsidRDefault="005A3D52" w:rsidP="00865D21">
            <w:pPr>
              <w:ind w:firstLine="0"/>
              <w:jc w:val="center"/>
              <w:rPr>
                <w:rFonts w:asciiTheme="minorEastAsia" w:hAnsiTheme="minorEastAsia" w:cs="微軟正黑體"/>
                <w:b/>
                <w:bCs/>
                <w:noProof/>
                <w:kern w:val="16"/>
                <w:sz w:val="22"/>
              </w:rPr>
            </w:pPr>
            <w:r w:rsidRPr="006C5426">
              <w:rPr>
                <w:rFonts w:ascii="新細明體" w:hAnsi="新細明體" w:cs="新細明體"/>
                <w:b/>
                <w:bCs/>
                <w:noProof/>
                <w:kern w:val="16"/>
                <w:sz w:val="22"/>
              </w:rPr>
              <w:t>重大議題</w:t>
            </w:r>
          </w:p>
        </w:tc>
        <w:tc>
          <w:tcPr>
            <w:tcW w:w="1181" w:type="dxa"/>
            <w:shd w:val="clear" w:color="auto" w:fill="auto"/>
            <w:vAlign w:val="center"/>
          </w:tcPr>
          <w:p w:rsidR="00952D43" w:rsidRPr="0052708D" w:rsidRDefault="005A3D52" w:rsidP="00865D21">
            <w:pPr>
              <w:ind w:firstLine="0"/>
              <w:jc w:val="center"/>
              <w:rPr>
                <w:rFonts w:asciiTheme="minorEastAsia" w:hAnsiTheme="minorEastAsia" w:cs="微軟正黑體"/>
                <w:b/>
                <w:bCs/>
                <w:noProof/>
                <w:kern w:val="16"/>
                <w:sz w:val="22"/>
              </w:rPr>
            </w:pPr>
            <w:r w:rsidRPr="0052708D">
              <w:rPr>
                <w:rFonts w:ascii="新細明體" w:hAnsi="新細明體" w:cs="新細明體"/>
                <w:b/>
                <w:sz w:val="22"/>
              </w:rPr>
              <w:t>統整相關領域</w:t>
            </w: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proofErr w:type="gramStart"/>
            <w:r>
              <w:rPr>
                <w:rFonts w:ascii="新細明體" w:hAnsi="新細明體" w:cs="新細明體"/>
                <w:snapToGrid w:val="0"/>
                <w:sz w:val="16"/>
                <w:szCs w:val="16"/>
              </w:rPr>
              <w:t>一</w:t>
            </w:r>
            <w:proofErr w:type="gramEnd"/>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2/13-2/17</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第1單元「性」福方程式</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第1章青春「性」</w:t>
            </w:r>
            <w:proofErr w:type="gramStart"/>
            <w:r w:rsidRPr="00DA3D47">
              <w:rPr>
                <w:rFonts w:ascii="新細明體" w:hAnsi="新細明體" w:cs="新細明體"/>
                <w:snapToGrid w:val="0"/>
                <w:sz w:val="16"/>
                <w:szCs w:val="16"/>
              </w:rPr>
              <w:t>福頌</w:t>
            </w:r>
            <w:proofErr w:type="gramEnd"/>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DA3D47">
              <w:rPr>
                <w:rFonts w:ascii="新細明體" w:hAnsi="新細明體" w:cs="新細明體"/>
                <w:snapToGrid w:val="0"/>
                <w:sz w:val="16"/>
                <w:szCs w:val="16"/>
              </w:rPr>
              <w:t>身心素質與自我精進</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DA3D47">
              <w:rPr>
                <w:rFonts w:ascii="新細明體" w:hAnsi="新細明體" w:cs="新細明體"/>
                <w:snapToGrid w:val="0"/>
                <w:sz w:val="16"/>
                <w:szCs w:val="16"/>
              </w:rPr>
              <w:t>科技資訊與媒體素養</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-J-A1 </w:t>
            </w:r>
            <w:r w:rsidRPr="00DA3D47">
              <w:rPr>
                <w:rFonts w:ascii="新細明體" w:hAnsi="新細明體" w:cs="新細明體"/>
                <w:snapToGrid w:val="0"/>
                <w:sz w:val="16"/>
                <w:szCs w:val="16"/>
              </w:rPr>
              <w:t>具備體育與健康的知能與態度，展現自我運動與保健潛能，探索人性、自我價值與</w:t>
            </w:r>
            <w:r w:rsidRPr="00DA3D47">
              <w:rPr>
                <w:rFonts w:ascii="新細明體" w:hAnsi="新細明體" w:cs="新細明體"/>
                <w:snapToGrid w:val="0"/>
                <w:sz w:val="16"/>
                <w:szCs w:val="16"/>
              </w:rPr>
              <w:lastRenderedPageBreak/>
              <w:t>生命意義，並積極實踐，不輕言放棄。</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-J-B2 </w:t>
            </w:r>
            <w:r w:rsidRPr="00DA3D4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1a-Ⅳ-4 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1b-Ⅳ-2 </w:t>
            </w:r>
            <w:r w:rsidRPr="00DA3D47">
              <w:rPr>
                <w:rFonts w:ascii="新細明體" w:hAnsi="新細明體" w:cs="新細明體"/>
                <w:snapToGrid w:val="0"/>
                <w:sz w:val="16"/>
                <w:szCs w:val="16"/>
              </w:rPr>
              <w:t>認識健康技能和生活技能的</w:t>
            </w:r>
            <w:r w:rsidRPr="00DA3D47">
              <w:rPr>
                <w:rFonts w:ascii="新細明體" w:hAnsi="新細明體" w:cs="新細明體"/>
                <w:snapToGrid w:val="0"/>
                <w:sz w:val="16"/>
                <w:szCs w:val="16"/>
              </w:rPr>
              <w:lastRenderedPageBreak/>
              <w:t>實施程序概念。</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2b-Ⅳ-1 </w:t>
            </w:r>
            <w:r w:rsidRPr="00DA3D47">
              <w:rPr>
                <w:rFonts w:ascii="新細明體" w:hAnsi="新細明體" w:cs="新細明體"/>
                <w:snapToGrid w:val="0"/>
                <w:sz w:val="16"/>
                <w:szCs w:val="16"/>
              </w:rPr>
              <w:t>堅守健康的生活規範、態度與價值觀。</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3b-Ⅳ-3 熟悉大部份的「決策與批判」技能。</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Db-Ⅳ-2 </w:t>
            </w:r>
            <w:r w:rsidRPr="00DA3D47">
              <w:rPr>
                <w:rFonts w:ascii="新細明體" w:hAnsi="新細明體" w:cs="新細明體"/>
                <w:sz w:val="16"/>
                <w:szCs w:val="16"/>
              </w:rPr>
              <w:t>青春期身心變化的調適與性衝動健康因應的策略。</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Db-Ⅳ-6 </w:t>
            </w:r>
            <w:r w:rsidRPr="00DA3D47">
              <w:rPr>
                <w:rFonts w:ascii="新細明體" w:hAnsi="新細明體" w:cs="新細明體"/>
                <w:sz w:val="16"/>
                <w:szCs w:val="16"/>
              </w:rPr>
              <w:t>青少年性行為之法律規範與</w:t>
            </w:r>
            <w:r w:rsidRPr="00DA3D47">
              <w:rPr>
                <w:rFonts w:ascii="新細明體" w:hAnsi="新細明體" w:cs="新細明體"/>
                <w:sz w:val="16"/>
                <w:szCs w:val="16"/>
              </w:rPr>
              <w:lastRenderedPageBreak/>
              <w:t>抉擇的思考。</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Db-Ⅳ-7 </w:t>
            </w:r>
            <w:r w:rsidRPr="00DA3D47">
              <w:rPr>
                <w:rFonts w:ascii="新細明體" w:hAnsi="新細明體" w:cs="新細明體"/>
                <w:sz w:val="16"/>
                <w:szCs w:val="16"/>
              </w:rPr>
              <w:t>健康性價值觀的建立，性與色情的辨識與媒體色情訊息的拒絕。</w:t>
            </w:r>
          </w:p>
        </w:tc>
        <w:tc>
          <w:tcPr>
            <w:tcW w:w="1171"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1.理解性衝動是一種生理欲望的本能表現，但可以透過理性來管理與控制，學習以健康的方式</w:t>
            </w:r>
            <w:r w:rsidRPr="00DA3D47">
              <w:rPr>
                <w:rFonts w:ascii="新細明體" w:hAnsi="新細明體" w:cs="新細明體"/>
                <w:snapToGrid w:val="0"/>
                <w:sz w:val="16"/>
                <w:szCs w:val="16"/>
              </w:rPr>
              <w:lastRenderedPageBreak/>
              <w:t>來自我管理慾望與衝動。</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1.引起動機：</w:t>
            </w:r>
            <w:proofErr w:type="gramStart"/>
            <w:r w:rsidRPr="00DA3D47">
              <w:rPr>
                <w:rFonts w:ascii="新細明體" w:hAnsi="新細明體" w:cs="新細明體"/>
                <w:sz w:val="16"/>
                <w:szCs w:val="16"/>
              </w:rPr>
              <w:t>透過線上發問</w:t>
            </w:r>
            <w:proofErr w:type="gramEnd"/>
            <w:r w:rsidRPr="00DA3D47">
              <w:rPr>
                <w:rFonts w:ascii="新細明體" w:hAnsi="新細明體" w:cs="新細明體"/>
                <w:sz w:val="16"/>
                <w:szCs w:val="16"/>
              </w:rPr>
              <w:t>的情境內容，引導學生覺察自己進入青春期後可能產生的性衝動等</w:t>
            </w:r>
            <w:r w:rsidRPr="00DA3D47">
              <w:rPr>
                <w:rFonts w:ascii="新細明體" w:hAnsi="新細明體" w:cs="新細明體"/>
                <w:sz w:val="16"/>
                <w:szCs w:val="16"/>
              </w:rPr>
              <w:lastRenderedPageBreak/>
              <w:t>身體感受，理解並接受這是一種本能表現，且此本能表現對生活的影響程度是因人而異的。</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青春慾望大家談：帶領學生進行「Go健康~我是慾望的主人」活動，透過檢視生活中可能引發性衝動的情境因素，評估這些因素對生活的干擾程度，針對容易引發性衝動的原因，找出可能的解決方案，最後依據實際經驗找出最有效的因應方式等步驟，學習如何以理性管理自己的慾望。</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1.情意評量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性J6 </w:t>
            </w:r>
            <w:r w:rsidRPr="00DA3D47">
              <w:rPr>
                <w:rFonts w:ascii="新細明體" w:hAnsi="新細明體" w:cs="新細明體"/>
                <w:sz w:val="16"/>
                <w:szCs w:val="16"/>
              </w:rPr>
              <w:t>探究各種符號中的性別意涵及人際溝通中的性別問題。</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二</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2/20-2/24</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第1單元「性」福方程式</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第1章青春「性」</w:t>
            </w:r>
            <w:proofErr w:type="gramStart"/>
            <w:r w:rsidRPr="00DA3D47">
              <w:rPr>
                <w:rFonts w:ascii="新細明體" w:hAnsi="新細明體" w:cs="新細明體"/>
                <w:snapToGrid w:val="0"/>
                <w:sz w:val="16"/>
                <w:szCs w:val="16"/>
              </w:rPr>
              <w:t>福頌</w:t>
            </w:r>
            <w:proofErr w:type="gramEnd"/>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DA3D47">
              <w:rPr>
                <w:rFonts w:ascii="新細明體" w:hAnsi="新細明體" w:cs="新細明體"/>
                <w:snapToGrid w:val="0"/>
                <w:sz w:val="16"/>
                <w:szCs w:val="16"/>
              </w:rPr>
              <w:t>身心素質與自我精進</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DA3D47">
              <w:rPr>
                <w:rFonts w:ascii="新細明體" w:hAnsi="新細明體" w:cs="新細明體"/>
                <w:snapToGrid w:val="0"/>
                <w:sz w:val="16"/>
                <w:szCs w:val="16"/>
              </w:rPr>
              <w:t>科技資訊</w:t>
            </w:r>
            <w:r w:rsidRPr="00DA3D47">
              <w:rPr>
                <w:rFonts w:ascii="新細明體" w:hAnsi="新細明體" w:cs="新細明體"/>
                <w:snapToGrid w:val="0"/>
                <w:sz w:val="16"/>
                <w:szCs w:val="16"/>
              </w:rPr>
              <w:lastRenderedPageBreak/>
              <w:t>與媒體素養</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lastRenderedPageBreak/>
              <w:t>健體</w:t>
            </w:r>
            <w:proofErr w:type="gramEnd"/>
            <w:r>
              <w:rPr>
                <w:rFonts w:ascii="新細明體" w:hAnsi="新細明體" w:cs="新細明體"/>
                <w:snapToGrid w:val="0"/>
                <w:sz w:val="16"/>
                <w:szCs w:val="16"/>
              </w:rPr>
              <w:t xml:space="preserve">-J-A1 </w:t>
            </w:r>
            <w:r w:rsidRPr="00DA3D47">
              <w:rPr>
                <w:rFonts w:ascii="新細明體" w:hAnsi="新細明體" w:cs="新細明體"/>
                <w:snapToGrid w:val="0"/>
                <w:sz w:val="16"/>
                <w:szCs w:val="16"/>
              </w:rPr>
              <w:t>具備體育與健康的知能與態度，展現自我運動與</w:t>
            </w:r>
            <w:r w:rsidRPr="00DA3D47">
              <w:rPr>
                <w:rFonts w:ascii="新細明體" w:hAnsi="新細明體" w:cs="新細明體"/>
                <w:snapToGrid w:val="0"/>
                <w:sz w:val="16"/>
                <w:szCs w:val="16"/>
              </w:rPr>
              <w:lastRenderedPageBreak/>
              <w:t>保健潛能，探索人性、自我價值與生命意義，並積極實踐，不輕言放棄。</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-J-B2 </w:t>
            </w:r>
            <w:r w:rsidRPr="00DA3D4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1a-Ⅳ-4 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1b-Ⅳ-2 </w:t>
            </w:r>
            <w:r w:rsidRPr="00DA3D47">
              <w:rPr>
                <w:rFonts w:ascii="新細明體" w:hAnsi="新細明體" w:cs="新細明體"/>
                <w:snapToGrid w:val="0"/>
                <w:sz w:val="16"/>
                <w:szCs w:val="16"/>
              </w:rPr>
              <w:t>認識健康技能和生活技能的實施程序概念。</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2b-Ⅳ-1 </w:t>
            </w:r>
            <w:r w:rsidRPr="00DA3D47">
              <w:rPr>
                <w:rFonts w:ascii="新細明體" w:hAnsi="新細明體" w:cs="新細明體"/>
                <w:snapToGrid w:val="0"/>
                <w:sz w:val="16"/>
                <w:szCs w:val="16"/>
              </w:rPr>
              <w:t>堅守健康的生活規範、態度與價值觀。</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3b-Ⅳ-3 熟悉大部份的「決策與批判」技能。</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Db-Ⅳ-2 </w:t>
            </w:r>
            <w:r w:rsidRPr="00DA3D47">
              <w:rPr>
                <w:rFonts w:ascii="新細明體" w:hAnsi="新細明體" w:cs="新細明體"/>
                <w:sz w:val="16"/>
                <w:szCs w:val="16"/>
              </w:rPr>
              <w:t>青春期身心變化的調適與性衝動健康因應的策略。</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Db-Ⅳ-6 </w:t>
            </w:r>
            <w:r w:rsidRPr="00DA3D47">
              <w:rPr>
                <w:rFonts w:ascii="新細明體" w:hAnsi="新細明體" w:cs="新細明體"/>
                <w:sz w:val="16"/>
                <w:szCs w:val="16"/>
              </w:rPr>
              <w:t>青少年性行為之法律規範與抉擇的思考。</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Db-Ⅳ-7 </w:t>
            </w:r>
            <w:r w:rsidRPr="00DA3D47">
              <w:rPr>
                <w:rFonts w:ascii="新細明體" w:hAnsi="新細明體" w:cs="新細明體"/>
                <w:sz w:val="16"/>
                <w:szCs w:val="16"/>
              </w:rPr>
              <w:t>健康性價值觀的建立，性與色情的辨識與媒體色情訊息的拒絕。</w:t>
            </w:r>
          </w:p>
        </w:tc>
        <w:tc>
          <w:tcPr>
            <w:tcW w:w="1171"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1.辨識生活情境中潛藏的色情資訊，覺察色情資訊對個人身</w:t>
            </w:r>
            <w:r w:rsidRPr="00DA3D47">
              <w:rPr>
                <w:rFonts w:ascii="新細明體" w:hAnsi="新細明體" w:cs="新細明體"/>
                <w:snapToGrid w:val="0"/>
                <w:sz w:val="16"/>
                <w:szCs w:val="16"/>
              </w:rPr>
              <w:lastRenderedPageBreak/>
              <w:t>心健康的影響，能採取批判性思考技巧對色情資訊內容提出質疑。</w:t>
            </w:r>
          </w:p>
        </w:tc>
        <w:tc>
          <w:tcPr>
            <w:tcW w:w="1171" w:type="dxa"/>
            <w:shd w:val="clear" w:color="auto" w:fill="auto"/>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1.色情陷阱的真相：教師說明色情的定義，並引導學生思考</w:t>
            </w:r>
            <w:r w:rsidRPr="00DA3D47">
              <w:rPr>
                <w:rFonts w:ascii="新細明體" w:hAnsi="新細明體" w:cs="新細明體"/>
                <w:sz w:val="16"/>
                <w:szCs w:val="16"/>
              </w:rPr>
              <w:lastRenderedPageBreak/>
              <w:t>色情資訊可能會對青少年的生活與健康造成那些影響。帶領學生進行「Go健康~打</w:t>
            </w:r>
            <w:proofErr w:type="gramStart"/>
            <w:r w:rsidRPr="00DA3D47">
              <w:rPr>
                <w:rFonts w:ascii="新細明體" w:hAnsi="新細明體" w:cs="新細明體"/>
                <w:sz w:val="16"/>
                <w:szCs w:val="16"/>
              </w:rPr>
              <w:t>破迷</w:t>
            </w:r>
            <w:proofErr w:type="gramEnd"/>
            <w:r w:rsidRPr="00DA3D47">
              <w:rPr>
                <w:rFonts w:ascii="新細明體" w:hAnsi="新細明體" w:cs="新細明體"/>
                <w:sz w:val="16"/>
                <w:szCs w:val="16"/>
              </w:rPr>
              <w:t>思不迷惘」活動，針對色情資訊中的錯誤資訊進行批判與澄清。</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w:t>
            </w:r>
            <w:r w:rsidRPr="00DA3D47">
              <w:rPr>
                <w:rFonts w:ascii="新細明體" w:hAnsi="新細明體" w:cs="新細明體"/>
                <w:snapToGrid w:val="0"/>
                <w:sz w:val="16"/>
                <w:szCs w:val="16"/>
              </w:rPr>
              <w:lastRenderedPageBreak/>
              <w:t>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1.情意評量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性J6 </w:t>
            </w:r>
            <w:r w:rsidRPr="00DA3D47">
              <w:rPr>
                <w:rFonts w:ascii="新細明體" w:hAnsi="新細明體" w:cs="新細明體"/>
                <w:sz w:val="16"/>
                <w:szCs w:val="16"/>
              </w:rPr>
              <w:t>探究各種符號中的性別意涵及人際</w:t>
            </w:r>
            <w:r w:rsidRPr="00DA3D47">
              <w:rPr>
                <w:rFonts w:ascii="新細明體" w:hAnsi="新細明體" w:cs="新細明體"/>
                <w:sz w:val="16"/>
                <w:szCs w:val="16"/>
              </w:rPr>
              <w:lastRenderedPageBreak/>
              <w:t>溝通中的性別問題。</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三</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2/27-3/03</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第1單元「性」福方程式</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第1章青春「性」</w:t>
            </w:r>
            <w:proofErr w:type="gramStart"/>
            <w:r w:rsidRPr="00DA3D47">
              <w:rPr>
                <w:rFonts w:ascii="新細明體" w:hAnsi="新細明體" w:cs="新細明體"/>
                <w:snapToGrid w:val="0"/>
                <w:sz w:val="16"/>
                <w:szCs w:val="16"/>
              </w:rPr>
              <w:t>福頌</w:t>
            </w:r>
            <w:proofErr w:type="gramEnd"/>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DA3D47">
              <w:rPr>
                <w:rFonts w:ascii="新細明體" w:hAnsi="新細明體" w:cs="新細明體"/>
                <w:snapToGrid w:val="0"/>
                <w:sz w:val="16"/>
                <w:szCs w:val="16"/>
              </w:rPr>
              <w:t>身心素質與自我精進</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DA3D47">
              <w:rPr>
                <w:rFonts w:ascii="新細明體" w:hAnsi="新細明體" w:cs="新細明體"/>
                <w:snapToGrid w:val="0"/>
                <w:sz w:val="16"/>
                <w:szCs w:val="16"/>
              </w:rPr>
              <w:t>科技資訊與媒體素養</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-J-A1 </w:t>
            </w:r>
            <w:r w:rsidRPr="00DA3D47">
              <w:rPr>
                <w:rFonts w:ascii="新細明體" w:hAnsi="新細明體" w:cs="新細明體"/>
                <w:snapToGrid w:val="0"/>
                <w:sz w:val="16"/>
                <w:szCs w:val="16"/>
              </w:rPr>
              <w:t>具備體育與健康的知能與態度，展現自我運動與保健潛能，探索人性、</w:t>
            </w:r>
            <w:r w:rsidRPr="00DA3D47">
              <w:rPr>
                <w:rFonts w:ascii="新細明體" w:hAnsi="新細明體" w:cs="新細明體"/>
                <w:snapToGrid w:val="0"/>
                <w:sz w:val="16"/>
                <w:szCs w:val="16"/>
              </w:rPr>
              <w:lastRenderedPageBreak/>
              <w:t>自我價值與生命意義，並積極實踐，不輕言放棄。</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-J-B2 </w:t>
            </w:r>
            <w:r w:rsidRPr="00DA3D4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1a-Ⅳ-4 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1b-Ⅳ-2 </w:t>
            </w:r>
            <w:r w:rsidRPr="00DA3D47">
              <w:rPr>
                <w:rFonts w:ascii="新細明體" w:hAnsi="新細明體" w:cs="新細明體"/>
                <w:snapToGrid w:val="0"/>
                <w:sz w:val="16"/>
                <w:szCs w:val="16"/>
              </w:rPr>
              <w:t>認識健康技能和</w:t>
            </w:r>
            <w:r w:rsidRPr="00DA3D47">
              <w:rPr>
                <w:rFonts w:ascii="新細明體" w:hAnsi="新細明體" w:cs="新細明體"/>
                <w:snapToGrid w:val="0"/>
                <w:sz w:val="16"/>
                <w:szCs w:val="16"/>
              </w:rPr>
              <w:lastRenderedPageBreak/>
              <w:t>生活技能的實施程序概念。</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2b-Ⅳ-1 </w:t>
            </w:r>
            <w:r w:rsidRPr="00DA3D47">
              <w:rPr>
                <w:rFonts w:ascii="新細明體" w:hAnsi="新細明體" w:cs="新細明體"/>
                <w:snapToGrid w:val="0"/>
                <w:sz w:val="16"/>
                <w:szCs w:val="16"/>
              </w:rPr>
              <w:t>堅守健康的生活規範、態度與價值觀。</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3b-Ⅳ-3 熟悉大部份的「決策與批判」技能。</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Db-Ⅳ-2 </w:t>
            </w:r>
            <w:r w:rsidRPr="00DA3D47">
              <w:rPr>
                <w:rFonts w:ascii="新細明體" w:hAnsi="新細明體" w:cs="新細明體"/>
                <w:sz w:val="16"/>
                <w:szCs w:val="16"/>
              </w:rPr>
              <w:t>青春期身心變化的調適與性衝動健康因應的策略。</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Db-Ⅳ-6 </w:t>
            </w:r>
            <w:r w:rsidRPr="00DA3D47">
              <w:rPr>
                <w:rFonts w:ascii="新細明體" w:hAnsi="新細明體" w:cs="新細明體"/>
                <w:sz w:val="16"/>
                <w:szCs w:val="16"/>
              </w:rPr>
              <w:t>青少年性行為之</w:t>
            </w:r>
            <w:r w:rsidRPr="00DA3D47">
              <w:rPr>
                <w:rFonts w:ascii="新細明體" w:hAnsi="新細明體" w:cs="新細明體"/>
                <w:sz w:val="16"/>
                <w:szCs w:val="16"/>
              </w:rPr>
              <w:lastRenderedPageBreak/>
              <w:t>法律規範與抉擇的思考。</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Db-Ⅳ-7 </w:t>
            </w:r>
            <w:r w:rsidRPr="00DA3D47">
              <w:rPr>
                <w:rFonts w:ascii="新細明體" w:hAnsi="新細明體" w:cs="新細明體"/>
                <w:sz w:val="16"/>
                <w:szCs w:val="16"/>
              </w:rPr>
              <w:t>健康性價值觀的建立，性與色情的辨識與媒體色情訊息的拒絕。</w:t>
            </w:r>
          </w:p>
        </w:tc>
        <w:tc>
          <w:tcPr>
            <w:tcW w:w="1171"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1.了解青少年懷孕可能面對的挑戰與選擇，願意慎重面對關於「性」的所有決定，</w:t>
            </w:r>
            <w:r w:rsidRPr="00DA3D47">
              <w:rPr>
                <w:rFonts w:ascii="新細明體" w:hAnsi="新細明體" w:cs="新細明體"/>
                <w:snapToGrid w:val="0"/>
                <w:sz w:val="16"/>
                <w:szCs w:val="16"/>
              </w:rPr>
              <w:lastRenderedPageBreak/>
              <w:t>並勇於尋求外在資源協助。</w:t>
            </w:r>
          </w:p>
        </w:tc>
        <w:tc>
          <w:tcPr>
            <w:tcW w:w="1171" w:type="dxa"/>
            <w:shd w:val="clear" w:color="auto" w:fill="auto"/>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roofErr w:type="gramStart"/>
            <w:r w:rsidRPr="00DA3D47">
              <w:rPr>
                <w:rFonts w:ascii="新細明體" w:hAnsi="新細明體" w:cs="新細明體"/>
                <w:sz w:val="16"/>
                <w:szCs w:val="16"/>
              </w:rPr>
              <w:t>性福太早</w:t>
            </w:r>
            <w:proofErr w:type="gramEnd"/>
            <w:r w:rsidRPr="00DA3D47">
              <w:rPr>
                <w:rFonts w:ascii="新細明體" w:hAnsi="新細明體" w:cs="新細明體"/>
                <w:sz w:val="16"/>
                <w:szCs w:val="16"/>
              </w:rPr>
              <w:t>來敲門：引導學生思考未成年未婚懷孕所需面臨的困擾與問題，以及做</w:t>
            </w:r>
            <w:r w:rsidRPr="00DA3D47">
              <w:rPr>
                <w:rFonts w:ascii="新細明體" w:hAnsi="新細明體" w:cs="新細明體"/>
                <w:sz w:val="16"/>
                <w:szCs w:val="16"/>
              </w:rPr>
              <w:lastRenderedPageBreak/>
              <w:t>決定時需要考量的各項問題，並說明可以求助的資源。</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1.情意評量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性J6 </w:t>
            </w:r>
            <w:r w:rsidRPr="00DA3D47">
              <w:rPr>
                <w:rFonts w:ascii="新細明體" w:hAnsi="新細明體" w:cs="新細明體"/>
                <w:sz w:val="16"/>
                <w:szCs w:val="16"/>
              </w:rPr>
              <w:t>探究各種符號中的性別意涵及人際溝通中的性別問題。</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四</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3/06-3/10</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第1單元「性」福方程式</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第2章性病防護網</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w:t>
            </w:r>
            <w:r w:rsidRPr="00DA3D47">
              <w:rPr>
                <w:rFonts w:ascii="新細明體" w:hAnsi="新細明體" w:cs="新細明體"/>
                <w:snapToGrid w:val="0"/>
                <w:sz w:val="16"/>
                <w:szCs w:val="16"/>
              </w:rPr>
              <w:lastRenderedPageBreak/>
              <w:t>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具備生活中有關運動與健康的道德思辨與實踐能力及環境意識，並主動參與公益團體活動，關懷社會。</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DA3D47">
              <w:rPr>
                <w:rFonts w:ascii="新細明體" w:hAnsi="新細明體" w:cs="新細明體"/>
                <w:snapToGrid w:val="0"/>
                <w:sz w:val="16"/>
                <w:szCs w:val="16"/>
              </w:rPr>
              <w:t>自主思考健康問題所造成的威脅感與嚴</w:t>
            </w:r>
            <w:r w:rsidRPr="00DA3D47">
              <w:rPr>
                <w:rFonts w:ascii="新細明體" w:hAnsi="新細明體" w:cs="新細明體"/>
                <w:snapToGrid w:val="0"/>
                <w:sz w:val="16"/>
                <w:szCs w:val="16"/>
              </w:rPr>
              <w:lastRenderedPageBreak/>
              <w:t>重性。</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4b-Ⅳ-3 公開進行健康倡導，展現對他人促進健康的信念或行為的影響力。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Db-Ⅳ-8 </w:t>
            </w:r>
            <w:proofErr w:type="gramStart"/>
            <w:r w:rsidRPr="00DA3D47">
              <w:rPr>
                <w:rFonts w:ascii="新細明體" w:hAnsi="新細明體" w:cs="新細明體"/>
                <w:sz w:val="16"/>
                <w:szCs w:val="16"/>
              </w:rPr>
              <w:t>愛滋病</w:t>
            </w:r>
            <w:proofErr w:type="gramEnd"/>
            <w:r w:rsidRPr="00DA3D47">
              <w:rPr>
                <w:rFonts w:ascii="新細明體" w:hAnsi="新細明體" w:cs="新細明體"/>
                <w:sz w:val="16"/>
                <w:szCs w:val="16"/>
              </w:rPr>
              <w:t>及其它性病的預防方法與關懷。</w:t>
            </w:r>
          </w:p>
        </w:tc>
        <w:tc>
          <w:tcPr>
            <w:tcW w:w="1171"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1.澄清性傳染病相關迷思，認識性傳染病的嚴重性與對生活品質的影響，了解並願意採取正確的預防方</w:t>
            </w:r>
            <w:r w:rsidRPr="00DA3D47">
              <w:rPr>
                <w:rFonts w:ascii="新細明體" w:hAnsi="新細明體" w:cs="新細明體"/>
                <w:snapToGrid w:val="0"/>
                <w:sz w:val="16"/>
                <w:szCs w:val="16"/>
              </w:rPr>
              <w:lastRenderedPageBreak/>
              <w:t>法。</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1.引起動機</w:t>
            </w:r>
            <w:r w:rsidRPr="004C2409">
              <w:rPr>
                <w:rFonts w:ascii="新細明體" w:hAnsi="新細明體" w:cs="新細明體"/>
                <w:sz w:val="16"/>
                <w:szCs w:val="16"/>
              </w:rPr>
              <w:t>、「性病」與我們的距離</w:t>
            </w:r>
            <w:r w:rsidRPr="00DA3D47">
              <w:rPr>
                <w:rFonts w:ascii="新細明體" w:hAnsi="新細明體" w:cs="新細明體"/>
                <w:sz w:val="16"/>
                <w:szCs w:val="16"/>
              </w:rPr>
              <w:t>：</w:t>
            </w:r>
            <w:r w:rsidRPr="00A7397D">
              <w:rPr>
                <w:rFonts w:ascii="新細明體" w:hAnsi="新細明體" w:cs="新細明體"/>
                <w:sz w:val="16"/>
                <w:szCs w:val="16"/>
              </w:rPr>
              <w:t>透過青少年感染性病之新聞內容，配合「想一想」的問題思</w:t>
            </w:r>
            <w:r w:rsidRPr="00A7397D">
              <w:rPr>
                <w:rFonts w:ascii="新細明體" w:hAnsi="新細明體" w:cs="新細明體"/>
                <w:sz w:val="16"/>
                <w:szCs w:val="16"/>
              </w:rPr>
              <w:lastRenderedPageBreak/>
              <w:t>考，提升學生對於感染性傳染病的風險覺察，肯定唯有透過適當的自我防護措施才能避免感染，不要心存僥倖。</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w:t>
            </w:r>
            <w:r w:rsidRPr="004C2409">
              <w:rPr>
                <w:rFonts w:ascii="新細明體" w:hAnsi="新細明體" w:cs="新細明體"/>
                <w:sz w:val="16"/>
                <w:szCs w:val="16"/>
              </w:rPr>
              <w:t>性病知多少、性病點點名：認識性傳染病的特性與傳染途徑。介紹由細菌引發的性傳染病，包括淋病、</w:t>
            </w:r>
            <w:proofErr w:type="gramStart"/>
            <w:r w:rsidRPr="004C2409">
              <w:rPr>
                <w:rFonts w:ascii="新細明體" w:hAnsi="新細明體" w:cs="新細明體"/>
                <w:sz w:val="16"/>
                <w:szCs w:val="16"/>
              </w:rPr>
              <w:t>非淋菌</w:t>
            </w:r>
            <w:proofErr w:type="gramEnd"/>
            <w:r w:rsidRPr="004C2409">
              <w:rPr>
                <w:rFonts w:ascii="新細明體" w:hAnsi="新細明體" w:cs="新細明體"/>
                <w:sz w:val="16"/>
                <w:szCs w:val="16"/>
              </w:rPr>
              <w:t>性尿道炎、梅毒等。介紹由病毒所引發的性傳染病，包括尖形</w:t>
            </w:r>
            <w:proofErr w:type="gramStart"/>
            <w:r w:rsidRPr="004C2409">
              <w:rPr>
                <w:rFonts w:ascii="新細明體" w:hAnsi="新細明體" w:cs="新細明體"/>
                <w:sz w:val="16"/>
                <w:szCs w:val="16"/>
              </w:rPr>
              <w:t>溼</w:t>
            </w:r>
            <w:proofErr w:type="gramEnd"/>
            <w:r w:rsidRPr="004C2409">
              <w:rPr>
                <w:rFonts w:ascii="新細明體" w:hAnsi="新細明體" w:cs="新細明體"/>
                <w:sz w:val="16"/>
                <w:szCs w:val="16"/>
              </w:rPr>
              <w:t>疣、生殖器疱疹。</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3.全球愛滋盛行率最新數據。</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1.情意評量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DA3D47">
              <w:rPr>
                <w:rFonts w:ascii="新細明體" w:hAnsi="新細明體" w:cs="新細明體"/>
                <w:sz w:val="16"/>
                <w:szCs w:val="16"/>
              </w:rPr>
              <w:t>正視社會中的各種歧視，並採取行動來關懷與保護弱勢。</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五</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3/13-3/17</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第1單元「性」福方程式</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第2章性病防護網</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w:t>
            </w:r>
            <w:r w:rsidRPr="00DA3D47">
              <w:rPr>
                <w:rFonts w:ascii="新細明體" w:hAnsi="新細明體" w:cs="新細明體"/>
                <w:snapToGrid w:val="0"/>
                <w:sz w:val="16"/>
                <w:szCs w:val="16"/>
              </w:rPr>
              <w:lastRenderedPageBreak/>
              <w:t>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具備生活中有關運動與健康的道德思辨與實踐能力及環境意識，並主動參與公益團體活動，關懷社會。</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DA3D47">
              <w:rPr>
                <w:rFonts w:ascii="新細明體" w:hAnsi="新細明體" w:cs="新細明體"/>
                <w:snapToGrid w:val="0"/>
                <w:sz w:val="16"/>
                <w:szCs w:val="16"/>
              </w:rPr>
              <w:t>自主思考健康問題所造成的威脅感與嚴重性。</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4b-Ⅳ-3 公開進行健康倡導，展現對他人促進健康的信念或行為的影響力。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Db-Ⅳ-8 </w:t>
            </w:r>
            <w:proofErr w:type="gramStart"/>
            <w:r w:rsidRPr="00DA3D47">
              <w:rPr>
                <w:rFonts w:ascii="新細明體" w:hAnsi="新細明體" w:cs="新細明體"/>
                <w:sz w:val="16"/>
                <w:szCs w:val="16"/>
              </w:rPr>
              <w:t>愛滋病</w:t>
            </w:r>
            <w:proofErr w:type="gramEnd"/>
            <w:r w:rsidRPr="00DA3D47">
              <w:rPr>
                <w:rFonts w:ascii="新細明體" w:hAnsi="新細明體" w:cs="新細明體"/>
                <w:sz w:val="16"/>
                <w:szCs w:val="16"/>
              </w:rPr>
              <w:t>及其它性病的預防方法與關懷。</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1.澄清性傳染病相關迷思，認識性傳染病的嚴重性與對生活品質的影響，了解並願意採取正確的預防方法。</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2.建立關懷與支持愛滋感染者的態度，願意參與並倡議愛滋關懷行動。</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r w:rsidRPr="004C2409">
              <w:rPr>
                <w:rFonts w:ascii="新細明體" w:hAnsi="新細明體" w:cs="新細明體"/>
                <w:sz w:val="16"/>
                <w:szCs w:val="16"/>
              </w:rPr>
              <w:t>認識愛</w:t>
            </w:r>
            <w:proofErr w:type="gramStart"/>
            <w:r w:rsidRPr="004C2409">
              <w:rPr>
                <w:rFonts w:ascii="新細明體" w:hAnsi="新細明體" w:cs="新細明體"/>
                <w:sz w:val="16"/>
                <w:szCs w:val="16"/>
              </w:rPr>
              <w:t>滋</w:t>
            </w:r>
            <w:proofErr w:type="gramEnd"/>
            <w:r w:rsidRPr="004C2409">
              <w:rPr>
                <w:rFonts w:ascii="新細明體" w:hAnsi="新細明體" w:cs="新細明體"/>
                <w:sz w:val="16"/>
                <w:szCs w:val="16"/>
              </w:rPr>
              <w:t>：介紹</w:t>
            </w:r>
            <w:proofErr w:type="gramStart"/>
            <w:r w:rsidRPr="004C2409">
              <w:rPr>
                <w:rFonts w:ascii="新細明體" w:hAnsi="新細明體" w:cs="新細明體"/>
                <w:sz w:val="16"/>
                <w:szCs w:val="16"/>
              </w:rPr>
              <w:t>愛滋病</w:t>
            </w:r>
            <w:proofErr w:type="gramEnd"/>
            <w:r w:rsidRPr="004C2409">
              <w:rPr>
                <w:rFonts w:ascii="新細明體" w:hAnsi="新細明體" w:cs="新細明體"/>
                <w:sz w:val="16"/>
                <w:szCs w:val="16"/>
              </w:rPr>
              <w:t>的感染現況，認識其傳染途徑、特性及治療方法。</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w:t>
            </w:r>
            <w:r w:rsidRPr="004C2409">
              <w:rPr>
                <w:rFonts w:ascii="新細明體" w:hAnsi="新細明體" w:cs="新細明體"/>
                <w:sz w:val="16"/>
                <w:szCs w:val="16"/>
              </w:rPr>
              <w:t>終止歧視</w:t>
            </w:r>
            <w:proofErr w:type="gramStart"/>
            <w:r w:rsidRPr="004C2409">
              <w:rPr>
                <w:rFonts w:ascii="新細明體" w:hAnsi="新細明體" w:cs="新細明體"/>
                <w:sz w:val="16"/>
                <w:szCs w:val="16"/>
              </w:rPr>
              <w:t>‧</w:t>
            </w:r>
            <w:proofErr w:type="gramEnd"/>
            <w:r w:rsidRPr="004C2409">
              <w:rPr>
                <w:rFonts w:ascii="新細明體" w:hAnsi="新細明體" w:cs="新細明體"/>
                <w:sz w:val="16"/>
                <w:szCs w:val="16"/>
              </w:rPr>
              <w:t>預防愛滋：澄清愛滋相</w:t>
            </w:r>
            <w:r w:rsidRPr="004C2409">
              <w:rPr>
                <w:rFonts w:ascii="新細明體" w:hAnsi="新細明體" w:cs="新細明體"/>
                <w:sz w:val="16"/>
                <w:szCs w:val="16"/>
              </w:rPr>
              <w:lastRenderedPageBreak/>
              <w:t>關錯誤觀念，並了解歧視愛滋感染者可能造成的防疫缺口及人權議題，鼓勵曾發生高風險行為者主動進行</w:t>
            </w:r>
            <w:proofErr w:type="gramStart"/>
            <w:r w:rsidRPr="004C2409">
              <w:rPr>
                <w:rFonts w:ascii="新細明體" w:hAnsi="新細明體" w:cs="新細明體"/>
                <w:sz w:val="16"/>
                <w:szCs w:val="16"/>
              </w:rPr>
              <w:t>愛滋篩檢</w:t>
            </w:r>
            <w:proofErr w:type="gramEnd"/>
            <w:r w:rsidRPr="004C2409">
              <w:rPr>
                <w:rFonts w:ascii="新細明體" w:hAnsi="新細明體" w:cs="新細明體"/>
                <w:sz w:val="16"/>
                <w:szCs w:val="16"/>
              </w:rPr>
              <w:t>，以達成西元2030年「零新增、零死亡、零歧視」的目標。另外，透過「GO</w:t>
            </w:r>
            <w:r>
              <w:rPr>
                <w:rFonts w:ascii="新細明體" w:hAnsi="新細明體" w:cs="新細明體"/>
                <w:sz w:val="16"/>
                <w:szCs w:val="16"/>
              </w:rPr>
              <w:t>健康~</w:t>
            </w:r>
            <w:r w:rsidRPr="004C2409">
              <w:rPr>
                <w:rFonts w:ascii="新細明體" w:hAnsi="新細明體" w:cs="新細明體"/>
                <w:sz w:val="16"/>
                <w:szCs w:val="16"/>
              </w:rPr>
              <w:t>關懷愛</w:t>
            </w:r>
            <w:proofErr w:type="gramStart"/>
            <w:r w:rsidRPr="004C2409">
              <w:rPr>
                <w:rFonts w:ascii="新細明體" w:hAnsi="新細明體" w:cs="新細明體"/>
                <w:sz w:val="16"/>
                <w:szCs w:val="16"/>
              </w:rPr>
              <w:t>滋</w:t>
            </w:r>
            <w:proofErr w:type="gramEnd"/>
            <w:r w:rsidRPr="004C2409">
              <w:rPr>
                <w:rFonts w:ascii="新細明體" w:hAnsi="新細明體" w:cs="新細明體"/>
                <w:sz w:val="16"/>
                <w:szCs w:val="16"/>
              </w:rPr>
              <w:t>，我可以」活動，讓學生實際參與及倡議愛滋關懷行動。</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3.全球愛滋盛行率最新數據。</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1.情意評量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DA3D47">
              <w:rPr>
                <w:rFonts w:ascii="新細明體" w:hAnsi="新細明體" w:cs="新細明體"/>
                <w:sz w:val="16"/>
                <w:szCs w:val="16"/>
              </w:rPr>
              <w:t>正視社會中的各種歧視，並採取行動來關懷與保護弱勢。</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六</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3/20-3/24</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第1單元「性」福方程式</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第2章性病防護網</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w:t>
            </w:r>
            <w:r w:rsidRPr="00DA3D47">
              <w:rPr>
                <w:rFonts w:ascii="新細明體" w:hAnsi="新細明體" w:cs="新細明體"/>
                <w:snapToGrid w:val="0"/>
                <w:sz w:val="16"/>
                <w:szCs w:val="16"/>
              </w:rPr>
              <w:lastRenderedPageBreak/>
              <w:t>關運動與健康的道德思辨與實踐能力及環境意識，並主動參與公益團體活動，關懷社會。</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DA3D47">
              <w:rPr>
                <w:rFonts w:ascii="新細明體" w:hAnsi="新細明體" w:cs="新細明體"/>
                <w:snapToGrid w:val="0"/>
                <w:sz w:val="16"/>
                <w:szCs w:val="16"/>
              </w:rPr>
              <w:t>自主思考健康問題所造成的威脅感與嚴重性。</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4b-Ⅳ-3 公開進行健康倡導，展現對他人促進健</w:t>
            </w:r>
            <w:r>
              <w:rPr>
                <w:rFonts w:ascii="新細明體" w:hAnsi="新細明體" w:cs="新細明體"/>
                <w:snapToGrid w:val="0"/>
                <w:sz w:val="16"/>
                <w:szCs w:val="16"/>
              </w:rPr>
              <w:lastRenderedPageBreak/>
              <w:t>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Db-Ⅳ-8 </w:t>
            </w:r>
            <w:proofErr w:type="gramStart"/>
            <w:r w:rsidRPr="00DA3D47">
              <w:rPr>
                <w:rFonts w:ascii="新細明體" w:hAnsi="新細明體" w:cs="新細明體"/>
                <w:sz w:val="16"/>
                <w:szCs w:val="16"/>
              </w:rPr>
              <w:t>愛滋病</w:t>
            </w:r>
            <w:proofErr w:type="gramEnd"/>
            <w:r w:rsidRPr="00DA3D47">
              <w:rPr>
                <w:rFonts w:ascii="新細明體" w:hAnsi="新細明體" w:cs="新細明體"/>
                <w:sz w:val="16"/>
                <w:szCs w:val="16"/>
              </w:rPr>
              <w:t>及其它性病的預防方法與關懷。</w:t>
            </w:r>
          </w:p>
        </w:tc>
        <w:tc>
          <w:tcPr>
            <w:tcW w:w="1171"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1.建立關懷與支持愛滋感染者的態度，願意參與並倡議愛滋關懷行動。</w:t>
            </w:r>
          </w:p>
        </w:tc>
        <w:tc>
          <w:tcPr>
            <w:tcW w:w="1171" w:type="dxa"/>
            <w:shd w:val="clear" w:color="auto" w:fill="auto"/>
          </w:tcPr>
          <w:p w:rsidR="00B96F20"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r w:rsidRPr="004C2409">
              <w:rPr>
                <w:rFonts w:ascii="新細明體" w:hAnsi="新細明體" w:cs="新細明體"/>
                <w:sz w:val="16"/>
                <w:szCs w:val="16"/>
              </w:rPr>
              <w:t>正視性病不逃避：總結社會上普遍存在對於性傳染病的迷思與錯誤知識，進行澄清與說明，建立對於性傳染病防治的正確觀念，亦即面對性傳染病時能保持警</w:t>
            </w:r>
            <w:r w:rsidRPr="004C2409">
              <w:rPr>
                <w:rFonts w:ascii="新細明體" w:hAnsi="新細明體" w:cs="新細明體"/>
                <w:sz w:val="16"/>
                <w:szCs w:val="16"/>
              </w:rPr>
              <w:lastRenderedPageBreak/>
              <w:t>覺、及早就醫，並遵從醫囑。</w:t>
            </w:r>
          </w:p>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z w:val="16"/>
                <w:szCs w:val="16"/>
              </w:rPr>
              <w:t>2.</w:t>
            </w:r>
            <w:r w:rsidRPr="004C2409">
              <w:rPr>
                <w:rFonts w:ascii="新細明體" w:hAnsi="新細明體" w:cs="新細明體"/>
                <w:sz w:val="16"/>
                <w:szCs w:val="16"/>
              </w:rPr>
              <w:t>性病防護，青春無悔：透過「GO</w:t>
            </w:r>
            <w:r>
              <w:rPr>
                <w:rFonts w:ascii="新細明體" w:hAnsi="新細明體" w:cs="新細明體"/>
                <w:sz w:val="16"/>
                <w:szCs w:val="16"/>
              </w:rPr>
              <w:t>健康~</w:t>
            </w:r>
            <w:r w:rsidRPr="004C2409">
              <w:rPr>
                <w:rFonts w:ascii="新細明體" w:hAnsi="新細明體" w:cs="新細明體"/>
                <w:sz w:val="16"/>
                <w:szCs w:val="16"/>
              </w:rPr>
              <w:t>預防性病，我可以」，帶學生演練預防性病的自我健康管理方法「健康青春ABC」守則。</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3.全球愛滋盛行率最新數據。</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1.情意評量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DA3D47">
              <w:rPr>
                <w:rFonts w:ascii="新細明體" w:hAnsi="新細明體" w:cs="新細明體"/>
                <w:sz w:val="16"/>
                <w:szCs w:val="16"/>
              </w:rPr>
              <w:t>正視社會中的各種歧視，並採取行動來關懷與保護弱勢。</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七</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3/27-3/31</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第2單元綠色生活愛地球</w:t>
            </w:r>
          </w:p>
        </w:tc>
        <w:tc>
          <w:tcPr>
            <w:tcW w:w="709" w:type="dxa"/>
          </w:tcPr>
          <w:p w:rsidR="00F86DF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第1章全民總動員</w:t>
            </w:r>
          </w:p>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【第一次評量週】</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C3 </w:t>
            </w:r>
            <w:r w:rsidRPr="00DA3D47">
              <w:rPr>
                <w:rFonts w:ascii="新細明體" w:hAnsi="新細明體" w:cs="新細明體"/>
                <w:snapToGrid w:val="0"/>
                <w:sz w:val="16"/>
                <w:szCs w:val="16"/>
              </w:rPr>
              <w:t>多元文化與國際理解</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具備生活中有關運動與健康的道德思辨與實踐能力及環境意識，並主動參與公益團體活動，關懷社會。</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-J-C3 </w:t>
            </w:r>
            <w:proofErr w:type="gramStart"/>
            <w:r w:rsidRPr="00DA3D47">
              <w:rPr>
                <w:rFonts w:ascii="新細明體" w:hAnsi="新細明體" w:cs="新細明體"/>
                <w:snapToGrid w:val="0"/>
                <w:sz w:val="16"/>
                <w:szCs w:val="16"/>
              </w:rPr>
              <w:t>具</w:t>
            </w:r>
            <w:r w:rsidRPr="00DA3D47">
              <w:rPr>
                <w:rFonts w:ascii="新細明體" w:hAnsi="新細明體" w:cs="新細明體"/>
                <w:snapToGrid w:val="0"/>
                <w:sz w:val="16"/>
                <w:szCs w:val="16"/>
              </w:rPr>
              <w:lastRenderedPageBreak/>
              <w:t>備敏察</w:t>
            </w:r>
            <w:proofErr w:type="gramEnd"/>
            <w:r w:rsidRPr="00DA3D47">
              <w:rPr>
                <w:rFonts w:ascii="新細明體" w:hAnsi="新細明體" w:cs="新細明體"/>
                <w:snapToGrid w:val="0"/>
                <w:sz w:val="16"/>
                <w:szCs w:val="16"/>
              </w:rPr>
              <w:t>和接納多元文化的涵養，關心本土與國際體育與健康議題，並尊重與欣賞其間的差異。</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2a-Ⅳ-1 </w:t>
            </w:r>
            <w:r w:rsidRPr="00DA3D47">
              <w:rPr>
                <w:rFonts w:ascii="新細明體" w:hAnsi="新細明體" w:cs="新細明體"/>
                <w:snapToGrid w:val="0"/>
                <w:sz w:val="16"/>
                <w:szCs w:val="16"/>
              </w:rPr>
              <w:t>關注健康議題本土、國際現況與趨勢。</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DA3D47">
              <w:rPr>
                <w:rFonts w:ascii="新細明體" w:hAnsi="新細明體" w:cs="新細明體"/>
                <w:snapToGrid w:val="0"/>
                <w:sz w:val="16"/>
                <w:szCs w:val="16"/>
              </w:rPr>
              <w:t>熟悉大部份的「決策與批判」技能。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4a-IV-1 </w:t>
            </w:r>
            <w:r w:rsidRPr="004C2409">
              <w:rPr>
                <w:rFonts w:ascii="新細明體" w:hAnsi="新細明體" w:cs="新細明體"/>
                <w:snapToGrid w:val="0"/>
                <w:sz w:val="16"/>
                <w:szCs w:val="16"/>
              </w:rPr>
              <w:t>運用適切的健康資訊、產品與服務，擬定健康行動策略。</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Ca-Ⅳ-1 </w:t>
            </w:r>
            <w:r w:rsidRPr="00DA3D47">
              <w:rPr>
                <w:rFonts w:ascii="新細明體" w:hAnsi="新細明體" w:cs="新細明體"/>
                <w:sz w:val="16"/>
                <w:szCs w:val="16"/>
              </w:rPr>
              <w:t>健康社區的相關問題改善策略與資源。</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Ca-Ⅳ-2 </w:t>
            </w:r>
            <w:r w:rsidRPr="00DA3D47">
              <w:rPr>
                <w:rFonts w:ascii="新細明體" w:hAnsi="新細明體" w:cs="新細明體"/>
                <w:sz w:val="16"/>
                <w:szCs w:val="16"/>
              </w:rPr>
              <w:t>全球環境問題造成的健康衝擊與影響。</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1.了解及關心全球及臺灣目前面臨的環境問題。</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w:t>
            </w:r>
            <w:r>
              <w:rPr>
                <w:rFonts w:ascii="新細明體" w:hAnsi="新細明體" w:cs="新細明體"/>
                <w:snapToGrid w:val="0"/>
                <w:sz w:val="16"/>
                <w:szCs w:val="16"/>
              </w:rPr>
              <w:t>理解環境問題對人類健康造成的</w:t>
            </w:r>
            <w:r w:rsidRPr="00DA3D47">
              <w:rPr>
                <w:rFonts w:ascii="新細明體" w:hAnsi="新細明體" w:cs="新細明體"/>
                <w:snapToGrid w:val="0"/>
                <w:sz w:val="16"/>
                <w:szCs w:val="16"/>
              </w:rPr>
              <w:t>可能危害。</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r w:rsidRPr="00FB797B">
              <w:rPr>
                <w:rFonts w:ascii="新細明體" w:hAnsi="新細明體" w:cs="新細明體"/>
                <w:sz w:val="16"/>
                <w:szCs w:val="16"/>
              </w:rPr>
              <w:t>引起動機、地球的呼救：以全球各地近年的極端氣候作為引導，說明人類做了哪些活動造成環境的汙染，進而引起哪些環境問題，並讓學生思考臺灣近幾年的氣候狀況。</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2.不再平靜的生活：</w:t>
            </w:r>
            <w:r w:rsidRPr="00FB797B">
              <w:rPr>
                <w:rFonts w:ascii="新細明體" w:hAnsi="新細明體" w:cs="新細明體"/>
                <w:sz w:val="16"/>
                <w:szCs w:val="16"/>
              </w:rPr>
              <w:t>以臺灣北、中、南、東部降雨情形的差異為例，引導學生覺察近年氣候變</w:t>
            </w:r>
            <w:r w:rsidRPr="00FB797B">
              <w:rPr>
                <w:rFonts w:ascii="新細明體" w:hAnsi="新細明體" w:cs="新細明體"/>
                <w:sz w:val="16"/>
                <w:szCs w:val="16"/>
              </w:rPr>
              <w:lastRenderedPageBreak/>
              <w:t>遷對於環境的影響，並做為後續課程的開端。</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1.認知評量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2.情意評量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國J3 </w:t>
            </w:r>
            <w:r w:rsidRPr="00DA3D47">
              <w:rPr>
                <w:rFonts w:ascii="新細明體" w:hAnsi="新細明體" w:cs="新細明體"/>
                <w:sz w:val="16"/>
                <w:szCs w:val="16"/>
              </w:rPr>
              <w:t>了解我國與全球議題之關聯性。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國J8 </w:t>
            </w:r>
            <w:r w:rsidRPr="00DA3D47">
              <w:rPr>
                <w:rFonts w:ascii="新細明體" w:hAnsi="新細明體" w:cs="新細明體"/>
                <w:sz w:val="16"/>
                <w:szCs w:val="16"/>
              </w:rPr>
              <w:t>了解全球永續發展之理念並落實於日常生活中。</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環J4 </w:t>
            </w:r>
            <w:r w:rsidRPr="003C08E7">
              <w:rPr>
                <w:rFonts w:ascii="新細明體" w:hAnsi="新細明體" w:cs="新細明體"/>
                <w:sz w:val="16"/>
                <w:szCs w:val="16"/>
              </w:rPr>
              <w:t>了解永續發展的意義(環境、社會與經濟的均衡發展)與原則。</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環J5 </w:t>
            </w:r>
            <w:r w:rsidRPr="003C08E7">
              <w:rPr>
                <w:rFonts w:ascii="新細明體" w:hAnsi="新細明體" w:cs="新細明體"/>
                <w:sz w:val="16"/>
                <w:szCs w:val="16"/>
              </w:rPr>
              <w:t>了解聯合國推動永續發展的背景與趨勢。</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環J8 </w:t>
            </w:r>
            <w:r w:rsidRPr="00DA3D47">
              <w:rPr>
                <w:rFonts w:ascii="新細明體" w:hAnsi="新細明體" w:cs="新細明體"/>
                <w:sz w:val="16"/>
                <w:szCs w:val="16"/>
              </w:rPr>
              <w:t>了解臺灣生態環境及社會發展面對氣候變遷的脆</w:t>
            </w:r>
            <w:r w:rsidRPr="00DA3D47">
              <w:rPr>
                <w:rFonts w:ascii="新細明體" w:hAnsi="新細明體" w:cs="新細明體"/>
                <w:sz w:val="16"/>
                <w:szCs w:val="16"/>
              </w:rPr>
              <w:lastRenderedPageBreak/>
              <w:t>弱性與韌性。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環J9 </w:t>
            </w:r>
            <w:r w:rsidRPr="00DA3D47">
              <w:rPr>
                <w:rFonts w:ascii="新細明體" w:hAnsi="新細明體" w:cs="新細明體"/>
                <w:sz w:val="16"/>
                <w:szCs w:val="16"/>
              </w:rPr>
              <w:t>了解氣候變遷減緩與調適的涵義，以及臺灣因應氣候變遷調適的政策。</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八</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4/03-4/07</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第2單元綠色生活愛地球</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第1章全民總動員</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C3 </w:t>
            </w:r>
            <w:r w:rsidRPr="00DA3D47">
              <w:rPr>
                <w:rFonts w:ascii="新細明體" w:hAnsi="新細明體" w:cs="新細明體"/>
                <w:snapToGrid w:val="0"/>
                <w:sz w:val="16"/>
                <w:szCs w:val="16"/>
              </w:rPr>
              <w:t>多元文化與國際理解</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具備生活中有關運動與健康的道德思辨與實踐能力及環境意識，並主動參與公益團體活動，關懷社會。</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-J-C3 </w:t>
            </w:r>
            <w:proofErr w:type="gramStart"/>
            <w:r w:rsidRPr="00DA3D47">
              <w:rPr>
                <w:rFonts w:ascii="新細明體" w:hAnsi="新細明體" w:cs="新細明體"/>
                <w:snapToGrid w:val="0"/>
                <w:sz w:val="16"/>
                <w:szCs w:val="16"/>
              </w:rPr>
              <w:t>具備敏察</w:t>
            </w:r>
            <w:proofErr w:type="gramEnd"/>
            <w:r w:rsidRPr="00DA3D47">
              <w:rPr>
                <w:rFonts w:ascii="新細明體" w:hAnsi="新細明體" w:cs="新細明體"/>
                <w:snapToGrid w:val="0"/>
                <w:sz w:val="16"/>
                <w:szCs w:val="16"/>
              </w:rPr>
              <w:t>和接納多元文化的涵養，關心本土與國際體育與健康議題，並</w:t>
            </w:r>
            <w:r w:rsidRPr="00DA3D47">
              <w:rPr>
                <w:rFonts w:ascii="新細明體" w:hAnsi="新細明體" w:cs="新細明體"/>
                <w:snapToGrid w:val="0"/>
                <w:sz w:val="16"/>
                <w:szCs w:val="16"/>
              </w:rPr>
              <w:lastRenderedPageBreak/>
              <w:t>尊重與欣賞其間的差異。</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2a-Ⅳ-1 </w:t>
            </w:r>
            <w:r w:rsidRPr="00DA3D47">
              <w:rPr>
                <w:rFonts w:ascii="新細明體" w:hAnsi="新細明體" w:cs="新細明體"/>
                <w:snapToGrid w:val="0"/>
                <w:sz w:val="16"/>
                <w:szCs w:val="16"/>
              </w:rPr>
              <w:t>關注健康議題本土、國際現況與趨勢。</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DA3D47">
              <w:rPr>
                <w:rFonts w:ascii="新細明體" w:hAnsi="新細明體" w:cs="新細明體"/>
                <w:snapToGrid w:val="0"/>
                <w:sz w:val="16"/>
                <w:szCs w:val="16"/>
              </w:rPr>
              <w:t>熟悉大部份的「決策與批判」技能。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4a-IV-1 運用適切的健康資訊、產品與服務，擬定健康行動策略。</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Ca-Ⅳ-1 </w:t>
            </w:r>
            <w:r w:rsidRPr="00DA3D47">
              <w:rPr>
                <w:rFonts w:ascii="新細明體" w:hAnsi="新細明體" w:cs="新細明體"/>
                <w:sz w:val="16"/>
                <w:szCs w:val="16"/>
              </w:rPr>
              <w:t>健康社區的相關問題改善策略與資源。</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Ca-Ⅳ-2 </w:t>
            </w:r>
            <w:r w:rsidRPr="00DA3D47">
              <w:rPr>
                <w:rFonts w:ascii="新細明體" w:hAnsi="新細明體" w:cs="新細明體"/>
                <w:sz w:val="16"/>
                <w:szCs w:val="16"/>
              </w:rPr>
              <w:t>全球環境問題造成的健康衝擊與影響。</w:t>
            </w:r>
          </w:p>
        </w:tc>
        <w:tc>
          <w:tcPr>
            <w:tcW w:w="1171"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1.分析及判斷人類行為(含消費、飲食等)、科技發展與環境之間的交互影響。</w:t>
            </w:r>
          </w:p>
        </w:tc>
        <w:tc>
          <w:tcPr>
            <w:tcW w:w="1171" w:type="dxa"/>
            <w:shd w:val="clear" w:color="auto" w:fill="auto"/>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r w:rsidRPr="00FB797B">
              <w:rPr>
                <w:rFonts w:ascii="新細明體" w:hAnsi="新細明體" w:cs="新細明體"/>
                <w:sz w:val="16"/>
                <w:szCs w:val="16"/>
              </w:rPr>
              <w:t>安心飲水的幸福、拒絕垃圾危害的挑戰：說明臺灣面對水汙染、垃圾汙染問題的現況與相關配套措施，並探討對於人類健康的影響。</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11024B" w:rsidRDefault="005A3D52" w:rsidP="0011024B">
            <w:pPr>
              <w:snapToGrid w:val="0"/>
              <w:ind w:firstLine="0"/>
              <w:jc w:val="left"/>
              <w:rPr>
                <w:rFonts w:asciiTheme="minorEastAsia" w:hAnsiTheme="minorEastAsia"/>
                <w:sz w:val="16"/>
                <w:szCs w:val="16"/>
              </w:rPr>
            </w:pPr>
            <w:r w:rsidRPr="00DA3D47">
              <w:rPr>
                <w:rFonts w:ascii="新細明體" w:hAnsi="新細明體" w:cs="新細明體"/>
                <w:sz w:val="16"/>
                <w:szCs w:val="16"/>
              </w:rPr>
              <w:t>1.認知評量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國J3 </w:t>
            </w:r>
            <w:r w:rsidRPr="00DA3D47">
              <w:rPr>
                <w:rFonts w:ascii="新細明體" w:hAnsi="新細明體" w:cs="新細明體"/>
                <w:sz w:val="16"/>
                <w:szCs w:val="16"/>
              </w:rPr>
              <w:t>了解我國與全球議題之關聯性。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國J8 </w:t>
            </w:r>
            <w:r w:rsidRPr="00DA3D47">
              <w:rPr>
                <w:rFonts w:ascii="新細明體" w:hAnsi="新細明體" w:cs="新細明體"/>
                <w:sz w:val="16"/>
                <w:szCs w:val="16"/>
              </w:rPr>
              <w:t>了解全球永續發展之理念並落實於日常生活中。</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了解永續發展的意義(環境、社會與經濟的均衡發展)與原則。</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 J5 了解聯合國推動永續發展的背景與趨勢。</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環J8 </w:t>
            </w:r>
            <w:r w:rsidRPr="00DA3D47">
              <w:rPr>
                <w:rFonts w:ascii="新細明體" w:hAnsi="新細明體" w:cs="新細明體"/>
                <w:sz w:val="16"/>
                <w:szCs w:val="16"/>
              </w:rPr>
              <w:t>了解臺灣生態環境及社會發展面對氣候變遷的脆弱性與韌性。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環J9 </w:t>
            </w:r>
            <w:r w:rsidRPr="00DA3D47">
              <w:rPr>
                <w:rFonts w:ascii="新細明體" w:hAnsi="新細明體" w:cs="新細明體"/>
                <w:sz w:val="16"/>
                <w:szCs w:val="16"/>
              </w:rPr>
              <w:t>了解氣候變遷減緩與調適的涵義，以及臺灣因應氣候變遷調適</w:t>
            </w:r>
            <w:r w:rsidRPr="00DA3D47">
              <w:rPr>
                <w:rFonts w:ascii="新細明體" w:hAnsi="新細明體" w:cs="新細明體"/>
                <w:sz w:val="16"/>
                <w:szCs w:val="16"/>
              </w:rPr>
              <w:lastRenderedPageBreak/>
              <w:t>的政策。</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九</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4/10-4/14</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第2單元綠色生活愛地球</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第1章全民總動員</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C3 </w:t>
            </w:r>
            <w:r w:rsidRPr="00DA3D47">
              <w:rPr>
                <w:rFonts w:ascii="新細明體" w:hAnsi="新細明體" w:cs="新細明體"/>
                <w:snapToGrid w:val="0"/>
                <w:sz w:val="16"/>
                <w:szCs w:val="16"/>
              </w:rPr>
              <w:t>多元文化與國際理解</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具備生活中有關運動與健康的道德思辨與實踐能力及環境意識，並主動參與公益團體活動，關懷社會。</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-J-C3 </w:t>
            </w:r>
            <w:proofErr w:type="gramStart"/>
            <w:r w:rsidRPr="00DA3D47">
              <w:rPr>
                <w:rFonts w:ascii="新細明體" w:hAnsi="新細明體" w:cs="新細明體"/>
                <w:snapToGrid w:val="0"/>
                <w:sz w:val="16"/>
                <w:szCs w:val="16"/>
              </w:rPr>
              <w:t>具備敏察</w:t>
            </w:r>
            <w:proofErr w:type="gramEnd"/>
            <w:r w:rsidRPr="00DA3D47">
              <w:rPr>
                <w:rFonts w:ascii="新細明體" w:hAnsi="新細明體" w:cs="新細明體"/>
                <w:snapToGrid w:val="0"/>
                <w:sz w:val="16"/>
                <w:szCs w:val="16"/>
              </w:rPr>
              <w:t>和接納多元文化的涵養，關心本土與國際體育與健康議題，並尊重與欣賞其間的差異。</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2a-Ⅳ-1 </w:t>
            </w:r>
            <w:r w:rsidRPr="00DA3D47">
              <w:rPr>
                <w:rFonts w:ascii="新細明體" w:hAnsi="新細明體" w:cs="新細明體"/>
                <w:snapToGrid w:val="0"/>
                <w:sz w:val="16"/>
                <w:szCs w:val="16"/>
              </w:rPr>
              <w:t>關注健康議題本土、國際現況與趨勢。</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DA3D47">
              <w:rPr>
                <w:rFonts w:ascii="新細明體" w:hAnsi="新細明體" w:cs="新細明體"/>
                <w:snapToGrid w:val="0"/>
                <w:sz w:val="16"/>
                <w:szCs w:val="16"/>
              </w:rPr>
              <w:t>熟悉大部份的「決策與批判」技能。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4a-IV-1 運用適切的健康資訊、產品與服務，擬定健康行動策略。</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Ca-Ⅳ-1 </w:t>
            </w:r>
            <w:r w:rsidRPr="00DA3D47">
              <w:rPr>
                <w:rFonts w:ascii="新細明體" w:hAnsi="新細明體" w:cs="新細明體"/>
                <w:sz w:val="16"/>
                <w:szCs w:val="16"/>
              </w:rPr>
              <w:t>健康社區的相關問題改善策略與資源。</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Ca-Ⅳ-2 </w:t>
            </w:r>
            <w:r w:rsidRPr="00DA3D47">
              <w:rPr>
                <w:rFonts w:ascii="新細明體" w:hAnsi="新細明體" w:cs="新細明體"/>
                <w:sz w:val="16"/>
                <w:szCs w:val="16"/>
              </w:rPr>
              <w:t>全球環境問題造成的健康衝擊與影響。</w:t>
            </w:r>
          </w:p>
        </w:tc>
        <w:tc>
          <w:tcPr>
            <w:tcW w:w="1171" w:type="dxa"/>
          </w:tcPr>
          <w:p w:rsidR="00B96F20"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w:t>
            </w:r>
            <w:r w:rsidRPr="003C0913">
              <w:rPr>
                <w:rFonts w:ascii="新細明體" w:hAnsi="新細明體" w:cs="新細明體"/>
                <w:snapToGrid w:val="0"/>
                <w:sz w:val="16"/>
                <w:szCs w:val="16"/>
              </w:rPr>
              <w:t>探究臺灣環境問題，並檢視自己對環境永續發展的作為。</w:t>
            </w:r>
          </w:p>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2.</w:t>
            </w:r>
            <w:r w:rsidRPr="003C0913">
              <w:rPr>
                <w:rFonts w:ascii="新細明體" w:hAnsi="新細明體" w:cs="新細明體"/>
                <w:snapToGrid w:val="0"/>
                <w:sz w:val="16"/>
                <w:szCs w:val="16"/>
              </w:rPr>
              <w:t>運用現有資源，提出個人對於人類如何因應全球環境變遷的觀點與立場。</w:t>
            </w:r>
          </w:p>
        </w:tc>
        <w:tc>
          <w:tcPr>
            <w:tcW w:w="1171" w:type="dxa"/>
            <w:shd w:val="clear" w:color="auto" w:fill="auto"/>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r w:rsidRPr="00FB797B">
              <w:rPr>
                <w:rFonts w:ascii="新細明體" w:hAnsi="新細明體" w:cs="新細明體"/>
                <w:sz w:val="16"/>
                <w:szCs w:val="16"/>
              </w:rPr>
              <w:t>呼吸清淨空氣的權利、永續家園的使命：說明臺灣面對空氣汙染問題的現況與相關配套措施，並探討對於人類健康的影響。最後，透過聯合國的永續發展目標的認識，讓學生了解環境問題為全球各地皆重視的課題，再透過活動演練讓學生思考在自己的社區或城市，可以採取哪些措施以緩解環境問題。</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1.認知</w:t>
            </w:r>
            <w:r>
              <w:rPr>
                <w:rFonts w:ascii="新細明體" w:hAnsi="新細明體" w:cs="新細明體"/>
                <w:sz w:val="16"/>
                <w:szCs w:val="16"/>
              </w:rPr>
              <w:t>與技能</w:t>
            </w:r>
            <w:r w:rsidRPr="00DA3D47">
              <w:rPr>
                <w:rFonts w:ascii="新細明體" w:hAnsi="新細明體" w:cs="新細明體"/>
                <w:sz w:val="16"/>
                <w:szCs w:val="16"/>
              </w:rPr>
              <w:t>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2.情意評量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國J3 </w:t>
            </w:r>
            <w:r w:rsidRPr="00DA3D47">
              <w:rPr>
                <w:rFonts w:ascii="新細明體" w:hAnsi="新細明體" w:cs="新細明體"/>
                <w:sz w:val="16"/>
                <w:szCs w:val="16"/>
              </w:rPr>
              <w:t>了解我國與全球議題之關聯性。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國J8 </w:t>
            </w:r>
            <w:r w:rsidRPr="00DA3D47">
              <w:rPr>
                <w:rFonts w:ascii="新細明體" w:hAnsi="新細明體" w:cs="新細明體"/>
                <w:sz w:val="16"/>
                <w:szCs w:val="16"/>
              </w:rPr>
              <w:t>了解全球永續發展之理念並落實於日常生活中。</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環J4 了解永續發展的意義(環境、社會與經濟的均衡發展)與原則。</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 J5 了解聯合國推動永續發展的背景與趨勢。</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環J8 </w:t>
            </w:r>
            <w:r w:rsidRPr="00DA3D47">
              <w:rPr>
                <w:rFonts w:ascii="新細明體" w:hAnsi="新細明體" w:cs="新細明體"/>
                <w:sz w:val="16"/>
                <w:szCs w:val="16"/>
              </w:rPr>
              <w:t>了解臺灣生態環境及社會發展面對氣候變遷的脆弱性與韌性。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環J9 </w:t>
            </w:r>
            <w:r w:rsidRPr="00DA3D47">
              <w:rPr>
                <w:rFonts w:ascii="新細明體" w:hAnsi="新細明體" w:cs="新細明體"/>
                <w:sz w:val="16"/>
                <w:szCs w:val="16"/>
              </w:rPr>
              <w:t>了解氣候變遷減緩與調適的涵義，以及臺灣因應氣候變遷調適的政策。</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4/17-4/21</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第2單元綠色生活愛</w:t>
            </w:r>
            <w:r w:rsidRPr="00DA3D47">
              <w:rPr>
                <w:rFonts w:ascii="新細明體" w:hAnsi="新細明體" w:cs="新細明體"/>
                <w:snapToGrid w:val="0"/>
                <w:sz w:val="16"/>
                <w:szCs w:val="16"/>
              </w:rPr>
              <w:lastRenderedPageBreak/>
              <w:t>地球</w:t>
            </w:r>
          </w:p>
        </w:tc>
        <w:tc>
          <w:tcPr>
            <w:tcW w:w="709" w:type="dxa"/>
          </w:tcPr>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lastRenderedPageBreak/>
              <w:t>第2章做個有型的地</w:t>
            </w:r>
            <w:r w:rsidRPr="00DA3D47">
              <w:rPr>
                <w:rFonts w:ascii="新細明體" w:hAnsi="新細明體" w:cs="新細明體"/>
                <w:snapToGrid w:val="0"/>
                <w:sz w:val="16"/>
                <w:szCs w:val="16"/>
              </w:rPr>
              <w:lastRenderedPageBreak/>
              <w:t>球人</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 xml:space="preserve">A2 </w:t>
            </w:r>
            <w:r w:rsidRPr="00DA3D47">
              <w:rPr>
                <w:rFonts w:ascii="新細明體" w:hAnsi="新細明體" w:cs="新細明體"/>
                <w:snapToGrid w:val="0"/>
                <w:sz w:val="16"/>
                <w:szCs w:val="16"/>
              </w:rPr>
              <w:t>系統思考與解決問題</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w:t>
            </w:r>
            <w:r w:rsidRPr="00DA3D47">
              <w:rPr>
                <w:rFonts w:ascii="新細明體" w:hAnsi="新細明體" w:cs="新細明體"/>
                <w:snapToGrid w:val="0"/>
                <w:sz w:val="16"/>
                <w:szCs w:val="16"/>
              </w:rPr>
              <w:lastRenderedPageBreak/>
              <w:t>的全貌，並做獨立思考與分析的知能，進而運用適當的策略，處理與解決體育與健康的問題。</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1a-Ⅳ-4 </w:t>
            </w:r>
            <w:r w:rsidRPr="00DA3D47">
              <w:rPr>
                <w:rFonts w:ascii="新細明體" w:hAnsi="新細明體" w:cs="新細明體"/>
                <w:snapToGrid w:val="0"/>
                <w:sz w:val="16"/>
                <w:szCs w:val="16"/>
              </w:rPr>
              <w:t>理解促進健康生活的策略、</w:t>
            </w:r>
            <w:r w:rsidRPr="00DA3D47">
              <w:rPr>
                <w:rFonts w:ascii="新細明體" w:hAnsi="新細明體" w:cs="新細明體"/>
                <w:snapToGrid w:val="0"/>
                <w:sz w:val="16"/>
                <w:szCs w:val="16"/>
              </w:rPr>
              <w:lastRenderedPageBreak/>
              <w:t>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DA3D47">
              <w:rPr>
                <w:rFonts w:ascii="新細明體" w:hAnsi="新細明體" w:cs="新細明體"/>
                <w:snapToGrid w:val="0"/>
                <w:sz w:val="16"/>
                <w:szCs w:val="16"/>
              </w:rPr>
              <w:t>深切體會健康行動的自覺利益與障礙。</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3b-Ⅳ-4 </w:t>
            </w:r>
            <w:r w:rsidRPr="00DA3D47">
              <w:rPr>
                <w:rFonts w:ascii="新細明體" w:hAnsi="新細明體" w:cs="新細明體"/>
                <w:snapToGrid w:val="0"/>
                <w:sz w:val="16"/>
                <w:szCs w:val="16"/>
              </w:rPr>
              <w:t>因應不同的生活情境，善用各種生活技能，解決健康問題。</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4b-Ⅳ-3 </w:t>
            </w:r>
            <w:r w:rsidRPr="00DA3D47">
              <w:rPr>
                <w:rFonts w:ascii="新細明體" w:hAnsi="新細明體" w:cs="新細明體"/>
                <w:snapToGrid w:val="0"/>
                <w:sz w:val="16"/>
                <w:szCs w:val="16"/>
              </w:rPr>
              <w:t>公開進行健康倡導，展現對他人促進健康的信念或行為的影響力。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Ca-Ⅳ-3 </w:t>
            </w:r>
            <w:r w:rsidRPr="00DA3D47">
              <w:rPr>
                <w:rFonts w:ascii="新細明體" w:hAnsi="新細明體" w:cs="新細明體"/>
                <w:sz w:val="16"/>
                <w:szCs w:val="16"/>
              </w:rPr>
              <w:t>環保永續為基礎的綠色生活</w:t>
            </w:r>
            <w:r w:rsidRPr="00DA3D47">
              <w:rPr>
                <w:rFonts w:ascii="新細明體" w:hAnsi="新細明體" w:cs="新細明體"/>
                <w:sz w:val="16"/>
                <w:szCs w:val="16"/>
              </w:rPr>
              <w:lastRenderedPageBreak/>
              <w:t>型態。</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Ea-Ⅳ-3 </w:t>
            </w:r>
            <w:r w:rsidRPr="00DA3D47">
              <w:rPr>
                <w:rFonts w:ascii="新細明體" w:hAnsi="新細明體" w:cs="新細明體"/>
                <w:sz w:val="16"/>
                <w:szCs w:val="16"/>
              </w:rPr>
              <w:t>從生態、媒體與保健觀點看飲食趨勢。</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1.了解全球環境保護行動的實例。</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2.分析自身促進環境保護行動，在不同情境下的有利因素與障礙因素。</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1.引起動機：探討健康的內涵與重要</w:t>
            </w:r>
            <w:r w:rsidRPr="00DA3D47">
              <w:rPr>
                <w:rFonts w:ascii="新細明體" w:hAnsi="新細明體" w:cs="新細明體"/>
                <w:sz w:val="16"/>
                <w:szCs w:val="16"/>
              </w:rPr>
              <w:lastRenderedPageBreak/>
              <w:t>性，強調增進健康從關心自己的生長、發育開始。</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w:t>
            </w:r>
            <w:r w:rsidRPr="0005153C">
              <w:rPr>
                <w:rFonts w:ascii="新細明體" w:hAnsi="新細明體" w:cs="新細明體"/>
                <w:sz w:val="16"/>
                <w:szCs w:val="16"/>
              </w:rPr>
              <w:t>小小改變，大大影響(</w:t>
            </w:r>
            <w:proofErr w:type="gramStart"/>
            <w:r w:rsidRPr="0005153C">
              <w:rPr>
                <w:rFonts w:ascii="新細明體" w:hAnsi="新細明體" w:cs="新細明體"/>
                <w:sz w:val="16"/>
                <w:szCs w:val="16"/>
              </w:rPr>
              <w:t>一</w:t>
            </w:r>
            <w:proofErr w:type="gramEnd"/>
            <w:r w:rsidRPr="0005153C">
              <w:rPr>
                <w:rFonts w:ascii="新細明體" w:hAnsi="新細明體" w:cs="新細明體"/>
                <w:sz w:val="16"/>
                <w:szCs w:val="16"/>
              </w:rPr>
              <w:t>)：引導學生覺察對自己身體的感受，體會成長的喜悅，並認識身體內外構造及人體重要器官的位置、基本功能與保健方式。</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1.相相關電子設備、電腦、相關教學投影</w:t>
            </w:r>
            <w:r w:rsidRPr="00DA3D47">
              <w:rPr>
                <w:rFonts w:ascii="新細明體" w:hAnsi="新細明體" w:cs="新細明體"/>
                <w:snapToGrid w:val="0"/>
                <w:sz w:val="16"/>
                <w:szCs w:val="16"/>
              </w:rPr>
              <w:lastRenderedPageBreak/>
              <w:t>片、影音檔。</w:t>
            </w:r>
          </w:p>
          <w:p w:rsidR="00B96F20" w:rsidRPr="00E84360" w:rsidRDefault="005A3D52" w:rsidP="00E84360">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1.認知評量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2.情意評量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國J3 </w:t>
            </w:r>
            <w:r w:rsidRPr="00DA3D47">
              <w:rPr>
                <w:rFonts w:ascii="新細明體" w:hAnsi="新細明體" w:cs="新細明體"/>
                <w:sz w:val="16"/>
                <w:szCs w:val="16"/>
              </w:rPr>
              <w:t>了解我國與全球議題</w:t>
            </w:r>
            <w:r w:rsidRPr="00DA3D47">
              <w:rPr>
                <w:rFonts w:ascii="新細明體" w:hAnsi="新細明體" w:cs="新細明體"/>
                <w:sz w:val="16"/>
                <w:szCs w:val="16"/>
              </w:rPr>
              <w:lastRenderedPageBreak/>
              <w:t>之關聯性。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國J8 </w:t>
            </w:r>
            <w:r w:rsidRPr="00DA3D47">
              <w:rPr>
                <w:rFonts w:ascii="新細明體" w:hAnsi="新細明體" w:cs="新細明體"/>
                <w:sz w:val="16"/>
                <w:szCs w:val="16"/>
              </w:rPr>
              <w:t>了解全球永續發展之理念並落實於日常生活中。</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環J4 </w:t>
            </w:r>
            <w:r w:rsidRPr="00DA3D47">
              <w:rPr>
                <w:rFonts w:ascii="新細明體" w:hAnsi="新細明體" w:cs="新細明體"/>
                <w:sz w:val="16"/>
                <w:szCs w:val="16"/>
              </w:rPr>
              <w:t>了解永續發展的意義</w:t>
            </w:r>
            <w:r>
              <w:rPr>
                <w:rFonts w:ascii="新細明體" w:hAnsi="新細明體" w:cs="新細明體"/>
                <w:sz w:val="16"/>
                <w:szCs w:val="16"/>
              </w:rPr>
              <w:t>(</w:t>
            </w:r>
            <w:r w:rsidRPr="00DA3D47">
              <w:rPr>
                <w:rFonts w:ascii="新細明體" w:hAnsi="新細明體" w:cs="新細明體"/>
                <w:sz w:val="16"/>
                <w:szCs w:val="16"/>
              </w:rPr>
              <w:t>環境、社會、與經濟的均衡發展</w:t>
            </w:r>
            <w:r>
              <w:rPr>
                <w:rFonts w:ascii="新細明體" w:hAnsi="新細明體" w:cs="新細明體"/>
                <w:sz w:val="16"/>
                <w:szCs w:val="16"/>
              </w:rPr>
              <w:t>)</w:t>
            </w:r>
            <w:r w:rsidRPr="00DA3D47">
              <w:rPr>
                <w:rFonts w:ascii="新細明體" w:hAnsi="新細明體" w:cs="新細明體"/>
                <w:sz w:val="16"/>
                <w:szCs w:val="16"/>
              </w:rPr>
              <w:t>與原則。</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環J6 </w:t>
            </w:r>
            <w:r w:rsidRPr="00DA3D47">
              <w:rPr>
                <w:rFonts w:ascii="新細明體" w:hAnsi="新細明體" w:cs="新細明體"/>
                <w:sz w:val="16"/>
                <w:szCs w:val="16"/>
              </w:rPr>
              <w:t>了解世界人口數量增加、糧食供給與營養的永續議題。</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環J15 </w:t>
            </w:r>
            <w:r w:rsidRPr="00DA3D47">
              <w:rPr>
                <w:rFonts w:ascii="新細明體" w:hAnsi="新細明體" w:cs="新細明體"/>
                <w:sz w:val="16"/>
                <w:szCs w:val="16"/>
              </w:rPr>
              <w:t>認識產品的生命週期，探討其生態足跡、水足跡及碳足跡。</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591D"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十一</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4/24-4/28</w:t>
            </w:r>
          </w:p>
        </w:tc>
        <w:tc>
          <w:tcPr>
            <w:tcW w:w="709"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第2單元綠色生活愛地球</w:t>
            </w:r>
          </w:p>
        </w:tc>
        <w:tc>
          <w:tcPr>
            <w:tcW w:w="709" w:type="dxa"/>
          </w:tcPr>
          <w:p w:rsidR="00F86DF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第2章做個有型的地球人</w:t>
            </w:r>
          </w:p>
          <w:p w:rsidR="00B96F20" w:rsidRPr="00DA591D"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【第二次評量週】</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DA3D47">
              <w:rPr>
                <w:rFonts w:ascii="新細明體" w:hAnsi="新細明體" w:cs="新細明體"/>
                <w:snapToGrid w:val="0"/>
                <w:sz w:val="16"/>
                <w:szCs w:val="16"/>
              </w:rPr>
              <w:t>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DA3D47">
              <w:rPr>
                <w:rFonts w:ascii="新細明體" w:hAnsi="新細明體" w:cs="新細明體"/>
                <w:snapToGrid w:val="0"/>
                <w:sz w:val="16"/>
                <w:szCs w:val="16"/>
              </w:rPr>
              <w:t>深切體會健康行動的自覺利益與障礙。</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3b-Ⅳ-4 </w:t>
            </w:r>
            <w:r w:rsidRPr="00DA3D47">
              <w:rPr>
                <w:rFonts w:ascii="新細明體" w:hAnsi="新細明體" w:cs="新細明體"/>
                <w:snapToGrid w:val="0"/>
                <w:sz w:val="16"/>
                <w:szCs w:val="16"/>
              </w:rPr>
              <w:t>因應不同的生活情境，善用各種生活技能，解決健康問題。</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4b-Ⅳ-3 </w:t>
            </w:r>
            <w:r w:rsidRPr="00DA3D47">
              <w:rPr>
                <w:rFonts w:ascii="新細明體" w:hAnsi="新細明體" w:cs="新細明體"/>
                <w:snapToGrid w:val="0"/>
                <w:sz w:val="16"/>
                <w:szCs w:val="16"/>
              </w:rPr>
              <w:t>公開進行健康倡導，展現對他人促進健康的信念或行為的影響力。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Ca-Ⅳ-3 </w:t>
            </w:r>
            <w:r w:rsidRPr="00DA3D47">
              <w:rPr>
                <w:rFonts w:ascii="新細明體" w:hAnsi="新細明體" w:cs="新細明體"/>
                <w:sz w:val="16"/>
                <w:szCs w:val="16"/>
              </w:rPr>
              <w:t>環保永續為基礎的綠色生活型態。</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Ea-Ⅳ-3 </w:t>
            </w:r>
            <w:r w:rsidRPr="00DA3D47">
              <w:rPr>
                <w:rFonts w:ascii="新細明體" w:hAnsi="新細明體" w:cs="新細明體"/>
                <w:sz w:val="16"/>
                <w:szCs w:val="16"/>
              </w:rPr>
              <w:t>從生態、媒體與保健觀點看飲食趨勢。</w:t>
            </w:r>
          </w:p>
        </w:tc>
        <w:tc>
          <w:tcPr>
            <w:tcW w:w="1171"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1.因應不同生活情境，運用適合的生活技能，促進環境保護行為</w:t>
            </w:r>
            <w:proofErr w:type="gramStart"/>
            <w:r w:rsidRPr="00DA3D47">
              <w:rPr>
                <w:rFonts w:ascii="新細明體" w:hAnsi="新細明體" w:cs="新細明體"/>
                <w:snapToGrid w:val="0"/>
                <w:sz w:val="16"/>
                <w:szCs w:val="16"/>
              </w:rPr>
              <w:t>時箭於</w:t>
            </w:r>
            <w:proofErr w:type="gramEnd"/>
            <w:r w:rsidRPr="00DA3D47">
              <w:rPr>
                <w:rFonts w:ascii="新細明體" w:hAnsi="新細明體" w:cs="新細明體"/>
                <w:snapToGrid w:val="0"/>
                <w:sz w:val="16"/>
                <w:szCs w:val="16"/>
              </w:rPr>
              <w:t>日常生活中。</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1.小小改變，大大影響(二)：理解人體藉由器官系統的運作，使複雜的生命現象得以維持與展現。引導學生能認識不同器官系統所包含之器官與功能，並能分析各種行為</w:t>
            </w:r>
            <w:r w:rsidRPr="00DA3D47">
              <w:rPr>
                <w:rFonts w:ascii="新細明體" w:hAnsi="新細明體" w:cs="新細明體"/>
                <w:sz w:val="16"/>
                <w:szCs w:val="16"/>
              </w:rPr>
              <w:lastRenderedPageBreak/>
              <w:t>所運用之器官系統與檢核自己的保健行為。</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2.掌握標章</w:t>
            </w:r>
            <w:proofErr w:type="gramStart"/>
            <w:r w:rsidRPr="00DA3D47">
              <w:rPr>
                <w:rFonts w:ascii="新細明體" w:hAnsi="新細明體" w:cs="新細明體"/>
                <w:sz w:val="16"/>
                <w:szCs w:val="16"/>
              </w:rPr>
              <w:t>‧</w:t>
            </w:r>
            <w:proofErr w:type="gramEnd"/>
            <w:r w:rsidRPr="00DA3D47">
              <w:rPr>
                <w:rFonts w:ascii="新細明體" w:hAnsi="新細明體" w:cs="新細明體"/>
                <w:sz w:val="16"/>
                <w:szCs w:val="16"/>
              </w:rPr>
              <w:t>自在消費：引導學生注重均衡營養攝取對個人健康的影響。透過</w:t>
            </w:r>
            <w:proofErr w:type="gramStart"/>
            <w:r w:rsidRPr="00DA3D47">
              <w:rPr>
                <w:rFonts w:ascii="新細明體" w:hAnsi="新細明體" w:cs="新細明體"/>
                <w:sz w:val="16"/>
                <w:szCs w:val="16"/>
              </w:rPr>
              <w:t>永備尺概念</w:t>
            </w:r>
            <w:proofErr w:type="gramEnd"/>
            <w:r w:rsidRPr="00DA3D47">
              <w:rPr>
                <w:rFonts w:ascii="新細明體" w:hAnsi="新細明體" w:cs="新細明體"/>
                <w:sz w:val="16"/>
                <w:szCs w:val="16"/>
              </w:rPr>
              <w:t>讓學生學習如何估計食物份量，且結合每日飲食指南、我的餐盤，規劃兼具美味有營養的一餐。</w:t>
            </w:r>
          </w:p>
        </w:tc>
        <w:tc>
          <w:tcPr>
            <w:tcW w:w="623" w:type="dxa"/>
          </w:tcPr>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1.認知評量</w:t>
            </w:r>
          </w:p>
          <w:p w:rsidR="00B96F20" w:rsidRPr="00DA591D"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2.情意評量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國J3 </w:t>
            </w:r>
            <w:r w:rsidRPr="00DA3D47">
              <w:rPr>
                <w:rFonts w:ascii="新細明體" w:hAnsi="新細明體" w:cs="新細明體"/>
                <w:sz w:val="16"/>
                <w:szCs w:val="16"/>
              </w:rPr>
              <w:t>了解我國與全球議題之關聯性。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國J8 </w:t>
            </w:r>
            <w:r w:rsidRPr="00DA3D47">
              <w:rPr>
                <w:rFonts w:ascii="新細明體" w:hAnsi="新細明體" w:cs="新細明體"/>
                <w:sz w:val="16"/>
                <w:szCs w:val="16"/>
              </w:rPr>
              <w:t>了解全球永續發展之理念並落實於日常生活中。</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環J4 </w:t>
            </w:r>
            <w:r w:rsidRPr="00DA3D47">
              <w:rPr>
                <w:rFonts w:ascii="新細明體" w:hAnsi="新細明體" w:cs="新細明體"/>
                <w:sz w:val="16"/>
                <w:szCs w:val="16"/>
              </w:rPr>
              <w:t>了解永續發展的意義</w:t>
            </w:r>
            <w:r>
              <w:rPr>
                <w:rFonts w:ascii="新細明體" w:hAnsi="新細明體" w:cs="新細明體"/>
                <w:sz w:val="16"/>
                <w:szCs w:val="16"/>
              </w:rPr>
              <w:t>(</w:t>
            </w:r>
            <w:r w:rsidRPr="00DA3D47">
              <w:rPr>
                <w:rFonts w:ascii="新細明體" w:hAnsi="新細明體" w:cs="新細明體"/>
                <w:sz w:val="16"/>
                <w:szCs w:val="16"/>
              </w:rPr>
              <w:t>環境、社會、與經濟的均衡發展</w:t>
            </w:r>
            <w:r>
              <w:rPr>
                <w:rFonts w:ascii="新細明體" w:hAnsi="新細明體" w:cs="新細明體"/>
                <w:sz w:val="16"/>
                <w:szCs w:val="16"/>
              </w:rPr>
              <w:t>)</w:t>
            </w:r>
            <w:r w:rsidRPr="00DA3D47">
              <w:rPr>
                <w:rFonts w:ascii="新細明體" w:hAnsi="新細明體" w:cs="新細明體"/>
                <w:sz w:val="16"/>
                <w:szCs w:val="16"/>
              </w:rPr>
              <w:t>與原則。</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環J6 </w:t>
            </w:r>
            <w:r w:rsidRPr="00DA3D47">
              <w:rPr>
                <w:rFonts w:ascii="新細明體" w:hAnsi="新細明體" w:cs="新細明體"/>
                <w:sz w:val="16"/>
                <w:szCs w:val="16"/>
              </w:rPr>
              <w:t>了解世界人口數量增加、糧食供給與營養的永續議題。</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環J15 </w:t>
            </w:r>
            <w:r w:rsidRPr="00DA3D47">
              <w:rPr>
                <w:rFonts w:ascii="新細明體" w:hAnsi="新細明體" w:cs="新細明體"/>
                <w:sz w:val="16"/>
                <w:szCs w:val="16"/>
              </w:rPr>
              <w:t>認識產品的生命週期，探討其生態足跡、水足跡及碳足跡。</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591D"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十二</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5/01-5/05</w:t>
            </w:r>
          </w:p>
        </w:tc>
        <w:tc>
          <w:tcPr>
            <w:tcW w:w="709"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第2單元綠色生活愛地球</w:t>
            </w:r>
          </w:p>
        </w:tc>
        <w:tc>
          <w:tcPr>
            <w:tcW w:w="709" w:type="dxa"/>
          </w:tcPr>
          <w:p w:rsidR="00B96F20" w:rsidRPr="00DA3D47"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第2章做個有型的地球人</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DA3D47">
              <w:rPr>
                <w:rFonts w:ascii="新細明體" w:hAnsi="新細明體" w:cs="新細明體"/>
                <w:snapToGrid w:val="0"/>
                <w:sz w:val="16"/>
                <w:szCs w:val="16"/>
              </w:rPr>
              <w:t>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DA3D47">
              <w:rPr>
                <w:rFonts w:ascii="新細明體" w:hAnsi="新細明體" w:cs="新細明體"/>
                <w:snapToGrid w:val="0"/>
                <w:sz w:val="16"/>
                <w:szCs w:val="16"/>
              </w:rPr>
              <w:t>深切體會健康行動的自覺利益與障礙。</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3b-Ⅳ-4 </w:t>
            </w:r>
            <w:r w:rsidRPr="00DA3D47">
              <w:rPr>
                <w:rFonts w:ascii="新細明體" w:hAnsi="新細明體" w:cs="新細明體"/>
                <w:snapToGrid w:val="0"/>
                <w:sz w:val="16"/>
                <w:szCs w:val="16"/>
              </w:rPr>
              <w:t>因應不同的生活情境，善用各種生活技能，解決健康問題。</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4b-Ⅳ-3 </w:t>
            </w:r>
            <w:r w:rsidRPr="00DA3D47">
              <w:rPr>
                <w:rFonts w:ascii="新細明體" w:hAnsi="新細明體" w:cs="新細明體"/>
                <w:snapToGrid w:val="0"/>
                <w:sz w:val="16"/>
                <w:szCs w:val="16"/>
              </w:rPr>
              <w:t>公開進行健康倡</w:t>
            </w:r>
            <w:r w:rsidRPr="00DA3D47">
              <w:rPr>
                <w:rFonts w:ascii="新細明體" w:hAnsi="新細明體" w:cs="新細明體"/>
                <w:snapToGrid w:val="0"/>
                <w:sz w:val="16"/>
                <w:szCs w:val="16"/>
              </w:rPr>
              <w:lastRenderedPageBreak/>
              <w:t>導，展現對他人促進健康的信念或行為的影響力。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Ca-Ⅳ-3 </w:t>
            </w:r>
            <w:r w:rsidRPr="00DA3D47">
              <w:rPr>
                <w:rFonts w:ascii="新細明體" w:hAnsi="新細明體" w:cs="新細明體"/>
                <w:sz w:val="16"/>
                <w:szCs w:val="16"/>
              </w:rPr>
              <w:t>環保永續為基礎的綠色生活型態。</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Ea-Ⅳ-3 </w:t>
            </w:r>
            <w:r w:rsidRPr="00DA3D47">
              <w:rPr>
                <w:rFonts w:ascii="新細明體" w:hAnsi="新細明體" w:cs="新細明體"/>
                <w:sz w:val="16"/>
                <w:szCs w:val="16"/>
              </w:rPr>
              <w:t>從生態、媒體與保健觀點看飲食趨勢。</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1.公開倡導環境保護行動，展現自身影響力。</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r w:rsidRPr="0005153C">
              <w:rPr>
                <w:rFonts w:ascii="新細明體" w:hAnsi="新細明體" w:cs="新細明體"/>
                <w:sz w:val="16"/>
                <w:szCs w:val="16"/>
              </w:rPr>
              <w:t>生活環保最有型：引導學生覺察不同個體間之差異，並能維持穩定與自信的情緒，肯定自己與欣賞他人。</w:t>
            </w:r>
          </w:p>
        </w:tc>
        <w:tc>
          <w:tcPr>
            <w:tcW w:w="623"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1.認知評量</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2.情意評量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國J3 </w:t>
            </w:r>
            <w:r w:rsidRPr="00DA3D47">
              <w:rPr>
                <w:rFonts w:ascii="新細明體" w:hAnsi="新細明體" w:cs="新細明體"/>
                <w:sz w:val="16"/>
                <w:szCs w:val="16"/>
              </w:rPr>
              <w:t>了解我國與全球議題之關聯性。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國J8 </w:t>
            </w:r>
            <w:r w:rsidRPr="00DA3D47">
              <w:rPr>
                <w:rFonts w:ascii="新細明體" w:hAnsi="新細明體" w:cs="新細明體"/>
                <w:sz w:val="16"/>
                <w:szCs w:val="16"/>
              </w:rPr>
              <w:t>了解全球永續發展之理念並落實於日常生活中。</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環J4 </w:t>
            </w:r>
            <w:r w:rsidRPr="00DA3D47">
              <w:rPr>
                <w:rFonts w:ascii="新細明體" w:hAnsi="新細明體" w:cs="新細明體"/>
                <w:sz w:val="16"/>
                <w:szCs w:val="16"/>
              </w:rPr>
              <w:t>了解永續發展的意義</w:t>
            </w:r>
            <w:r>
              <w:rPr>
                <w:rFonts w:ascii="新細明體" w:hAnsi="新細明體" w:cs="新細明體"/>
                <w:sz w:val="16"/>
                <w:szCs w:val="16"/>
              </w:rPr>
              <w:t>(</w:t>
            </w:r>
            <w:r w:rsidRPr="00DA3D47">
              <w:rPr>
                <w:rFonts w:ascii="新細明體" w:hAnsi="新細明體" w:cs="新細明體"/>
                <w:sz w:val="16"/>
                <w:szCs w:val="16"/>
              </w:rPr>
              <w:t>環境、社會、與經濟的均衡發展</w:t>
            </w:r>
            <w:r>
              <w:rPr>
                <w:rFonts w:ascii="新細明體" w:hAnsi="新細明體" w:cs="新細明體"/>
                <w:sz w:val="16"/>
                <w:szCs w:val="16"/>
              </w:rPr>
              <w:t>)</w:t>
            </w:r>
            <w:r w:rsidRPr="00DA3D47">
              <w:rPr>
                <w:rFonts w:ascii="新細明體" w:hAnsi="新細明體" w:cs="新細明體"/>
                <w:sz w:val="16"/>
                <w:szCs w:val="16"/>
              </w:rPr>
              <w:t>與原則。</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環J6 </w:t>
            </w:r>
            <w:r w:rsidRPr="00DA3D47">
              <w:rPr>
                <w:rFonts w:ascii="新細明體" w:hAnsi="新細明體" w:cs="新細明體"/>
                <w:sz w:val="16"/>
                <w:szCs w:val="16"/>
              </w:rPr>
              <w:t>了解世界人口數量增</w:t>
            </w:r>
            <w:r w:rsidRPr="00DA3D47">
              <w:rPr>
                <w:rFonts w:ascii="新細明體" w:hAnsi="新細明體" w:cs="新細明體"/>
                <w:sz w:val="16"/>
                <w:szCs w:val="16"/>
              </w:rPr>
              <w:lastRenderedPageBreak/>
              <w:t>加、糧食供給與營養的永續議題。</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環J15 </w:t>
            </w:r>
            <w:r w:rsidRPr="00DA3D47">
              <w:rPr>
                <w:rFonts w:ascii="新細明體" w:hAnsi="新細明體" w:cs="新細明體"/>
                <w:sz w:val="16"/>
                <w:szCs w:val="16"/>
              </w:rPr>
              <w:t>認識產品的生命週期，探討其生態足跡、水足跡及碳足跡。</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3D47"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十三</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5/08-5/12</w:t>
            </w:r>
          </w:p>
        </w:tc>
        <w:tc>
          <w:tcPr>
            <w:tcW w:w="709"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第3單元</w:t>
            </w:r>
            <w:r w:rsidRPr="00C202A9">
              <w:rPr>
                <w:rFonts w:ascii="新細明體" w:hAnsi="新細明體" w:cs="新細明體"/>
                <w:snapToGrid w:val="0"/>
                <w:sz w:val="16"/>
                <w:szCs w:val="16"/>
              </w:rPr>
              <w:t>健康生活實踐家</w:t>
            </w:r>
          </w:p>
        </w:tc>
        <w:tc>
          <w:tcPr>
            <w:tcW w:w="709" w:type="dxa"/>
          </w:tcPr>
          <w:p w:rsidR="00B96F20" w:rsidRPr="00DA3D47"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第1章健康</w:t>
            </w:r>
            <w:proofErr w:type="gramStart"/>
            <w:r w:rsidRPr="00DA3D47">
              <w:rPr>
                <w:rFonts w:ascii="新細明體" w:hAnsi="新細明體" w:cs="新細明體"/>
                <w:snapToGrid w:val="0"/>
                <w:sz w:val="16"/>
                <w:szCs w:val="16"/>
              </w:rPr>
              <w:t>我最型</w:t>
            </w:r>
            <w:proofErr w:type="gramEnd"/>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B1 </w:t>
            </w:r>
            <w:r w:rsidRPr="00DA3D47">
              <w:rPr>
                <w:rFonts w:ascii="新細明體" w:hAnsi="新細明體" w:cs="新細明體"/>
                <w:snapToGrid w:val="0"/>
                <w:sz w:val="16"/>
                <w:szCs w:val="16"/>
              </w:rPr>
              <w:t>符號運用與溝通表達</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-J-B1 </w:t>
            </w:r>
            <w:r w:rsidRPr="00DA3D47">
              <w:rPr>
                <w:rFonts w:ascii="新細明體" w:hAnsi="新細明體" w:cs="新細明體"/>
                <w:snapToGrid w:val="0"/>
                <w:sz w:val="16"/>
                <w:szCs w:val="16"/>
              </w:rPr>
              <w:t>具備情意表達的能力，能以同理心與人溝通互動，並理解體育與保健的基本概念，應用於日常生活中。</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1b-Ⅳ-3 </w:t>
            </w:r>
            <w:r w:rsidRPr="00DA3D47">
              <w:rPr>
                <w:rFonts w:ascii="新細明體" w:hAnsi="新細明體" w:cs="新細明體"/>
                <w:snapToGrid w:val="0"/>
                <w:sz w:val="16"/>
                <w:szCs w:val="16"/>
              </w:rPr>
              <w:t>因應生活情境的健康需求，尋求解決的健康技能和 生活技能。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DA3D47">
              <w:rPr>
                <w:rFonts w:ascii="新細明體" w:hAnsi="新細明體" w:cs="新細明體"/>
                <w:snapToGrid w:val="0"/>
                <w:sz w:val="16"/>
                <w:szCs w:val="16"/>
              </w:rPr>
              <w:t>自主思考健康問題所造成的威脅感與嚴重性。</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3b-Ⅳ-4 因應不同的生活情境，善用各種生活技能，解決健康問題。</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DA3D47">
              <w:rPr>
                <w:rFonts w:ascii="新細明體" w:hAnsi="新細明體" w:cs="新細明體"/>
                <w:snapToGrid w:val="0"/>
                <w:sz w:val="16"/>
                <w:szCs w:val="16"/>
              </w:rPr>
              <w:t>自我監督、增強個人促進健康的行動，並反省修正。</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Da-Ⅳ-4 健康姿勢、規律運動、充分睡眠的維持與實踐策略。</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Fb-Ⅳ-3 </w:t>
            </w:r>
            <w:r w:rsidRPr="00DA3D47">
              <w:rPr>
                <w:rFonts w:ascii="新細明體" w:hAnsi="新細明體" w:cs="新細明體"/>
                <w:sz w:val="16"/>
                <w:szCs w:val="16"/>
              </w:rPr>
              <w:t>保護性的健康行為。</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1.了解健康生活方式對健康的影響力，並且能在生活中實踐健康生活型態。</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2.熟悉生活技能概念，並能運用生活技能解決日常生活中的健康問題，提高施行健康行為的自我效能。</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1.引起動機、健康自造計畫</w:t>
            </w:r>
            <w:r w:rsidRPr="00973136">
              <w:rPr>
                <w:rFonts w:ascii="新細明體" w:hAnsi="新細明體" w:cs="新細明體"/>
                <w:sz w:val="16"/>
                <w:szCs w:val="16"/>
              </w:rPr>
              <w:t>：透過調查引發學生對自身健康生活習慣之覺察，解釋健康生活指標意義說明在日常生活中保持好習慣對於維護健康的重要性。透過省思與討論引導學生透過自我覺察了解自身的健康需求，以及在健康</w:t>
            </w:r>
            <w:proofErr w:type="gramStart"/>
            <w:r w:rsidRPr="00973136">
              <w:rPr>
                <w:rFonts w:ascii="新細明體" w:hAnsi="新細明體" w:cs="新細明體"/>
                <w:sz w:val="16"/>
                <w:szCs w:val="16"/>
              </w:rPr>
              <w:t>規</w:t>
            </w:r>
            <w:proofErr w:type="gramEnd"/>
            <w:r w:rsidRPr="00973136">
              <w:rPr>
                <w:rFonts w:ascii="新細明體" w:hAnsi="新細明體" w:cs="新細明體"/>
                <w:sz w:val="16"/>
                <w:szCs w:val="16"/>
              </w:rPr>
              <w:t>畫中找到方式解決困難以促進健康行動。並熟悉問題解決技能，分析自我健康情境中遇到的問題解決方</w:t>
            </w:r>
            <w:r w:rsidRPr="00973136">
              <w:rPr>
                <w:rFonts w:ascii="新細明體" w:hAnsi="新細明體" w:cs="新細明體"/>
                <w:sz w:val="16"/>
                <w:szCs w:val="16"/>
              </w:rPr>
              <w:lastRenderedPageBreak/>
              <w:t>法之阻力與助力，了解合適的方法有助於計畫成功。</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2.健康行不行</w:t>
            </w:r>
            <w:r w:rsidRPr="00973136">
              <w:rPr>
                <w:rFonts w:ascii="新細明體" w:hAnsi="新細明體" w:cs="新細明體"/>
                <w:sz w:val="16"/>
                <w:szCs w:val="16"/>
              </w:rPr>
              <w:t>：透過問題引導認識建立健康行為的歷程，並能思考自身在進行健康行為的樣態，擬定適合自己的健康習慣目標。</w:t>
            </w:r>
          </w:p>
        </w:tc>
        <w:tc>
          <w:tcPr>
            <w:tcW w:w="623"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1.相關電子設備、電腦、音箱、相關教學投影片、影音檔。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r>
              <w:rPr>
                <w:rFonts w:ascii="新細明體" w:hAnsi="新細明體" w:cs="新細明體"/>
                <w:sz w:val="16"/>
                <w:szCs w:val="16"/>
              </w:rPr>
              <w:t>.</w:t>
            </w:r>
            <w:r w:rsidRPr="00DA3D47">
              <w:rPr>
                <w:rFonts w:ascii="新細明體" w:hAnsi="新細明體" w:cs="新細明體"/>
                <w:sz w:val="16"/>
                <w:szCs w:val="16"/>
              </w:rPr>
              <w:t>情意評量</w:t>
            </w:r>
          </w:p>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z w:val="16"/>
                <w:szCs w:val="16"/>
              </w:rPr>
              <w:t>2</w:t>
            </w:r>
            <w:r w:rsidRPr="00DA3D47">
              <w:rPr>
                <w:rFonts w:ascii="新細明體" w:hAnsi="新細明體" w:cs="新細明體"/>
                <w:sz w:val="16"/>
                <w:szCs w:val="16"/>
              </w:rPr>
              <w:t>.技能評量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生J5 </w:t>
            </w:r>
            <w:r w:rsidRPr="00DA3D47">
              <w:rPr>
                <w:rFonts w:ascii="新細明體" w:hAnsi="新細明體" w:cs="新細明體"/>
                <w:sz w:val="16"/>
                <w:szCs w:val="16"/>
              </w:rPr>
              <w:t>覺察生活中的各種迷思，在生活作 息、健康促進、飲食運動、休閒娛樂、人我關係等課題上進行價值思辨，尋求解決之道。</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3D47"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十四</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5/15-5/19</w:t>
            </w:r>
          </w:p>
        </w:tc>
        <w:tc>
          <w:tcPr>
            <w:tcW w:w="709"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第3單元</w:t>
            </w:r>
            <w:r w:rsidRPr="00C202A9">
              <w:rPr>
                <w:rFonts w:ascii="新細明體" w:hAnsi="新細明體" w:cs="新細明體"/>
                <w:snapToGrid w:val="0"/>
                <w:sz w:val="16"/>
                <w:szCs w:val="16"/>
              </w:rPr>
              <w:t>健康生活實踐家</w:t>
            </w:r>
          </w:p>
        </w:tc>
        <w:tc>
          <w:tcPr>
            <w:tcW w:w="709" w:type="dxa"/>
          </w:tcPr>
          <w:p w:rsidR="00B96F20"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第1章健康我最型</w:t>
            </w:r>
          </w:p>
          <w:p w:rsidR="00F86DFD" w:rsidRPr="00F86DFD" w:rsidRDefault="005A3D52" w:rsidP="0059185D">
            <w:pPr>
              <w:snapToGrid w:val="0"/>
              <w:ind w:firstLine="0"/>
              <w:jc w:val="left"/>
              <w:rPr>
                <w:rFonts w:ascii="新細明體" w:hAnsi="新細明體"/>
                <w:sz w:val="16"/>
                <w:szCs w:val="16"/>
              </w:rPr>
            </w:pPr>
            <w:r w:rsidRPr="00F86DFD">
              <w:rPr>
                <w:rFonts w:ascii="新細明體" w:hAnsi="新細明體" w:cs="新細明體"/>
                <w:snapToGrid w:val="0"/>
                <w:sz w:val="16"/>
                <w:szCs w:val="16"/>
              </w:rPr>
              <w:t>【暫定5/20、5/21會考】</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B1 </w:t>
            </w:r>
            <w:r w:rsidRPr="00DA3D47">
              <w:rPr>
                <w:rFonts w:ascii="新細明體" w:hAnsi="新細明體" w:cs="新細明體"/>
                <w:snapToGrid w:val="0"/>
                <w:sz w:val="16"/>
                <w:szCs w:val="16"/>
              </w:rPr>
              <w:t>符號運用與溝通表達</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-J-B1 </w:t>
            </w:r>
            <w:r w:rsidRPr="00DA3D47">
              <w:rPr>
                <w:rFonts w:ascii="新細明體" w:hAnsi="新細明體" w:cs="新細明體"/>
                <w:snapToGrid w:val="0"/>
                <w:sz w:val="16"/>
                <w:szCs w:val="16"/>
              </w:rPr>
              <w:t>具備情意表達的能力，能以同理心與人溝通互動，並理解體育與保健的基本概念，應用於</w:t>
            </w:r>
            <w:r w:rsidRPr="00DA3D47">
              <w:rPr>
                <w:rFonts w:ascii="新細明體" w:hAnsi="新細明體" w:cs="新細明體"/>
                <w:snapToGrid w:val="0"/>
                <w:sz w:val="16"/>
                <w:szCs w:val="16"/>
              </w:rPr>
              <w:lastRenderedPageBreak/>
              <w:t>日常生活中。</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1b-Ⅳ-3 </w:t>
            </w:r>
            <w:r w:rsidRPr="00DA3D47">
              <w:rPr>
                <w:rFonts w:ascii="新細明體" w:hAnsi="新細明體" w:cs="新細明體"/>
                <w:snapToGrid w:val="0"/>
                <w:sz w:val="16"/>
                <w:szCs w:val="16"/>
              </w:rPr>
              <w:t>因應生活情境的健康需求，尋求解決的健康技能和 生活技能。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DA3D47">
              <w:rPr>
                <w:rFonts w:ascii="新細明體" w:hAnsi="新細明體" w:cs="新細明體"/>
                <w:snapToGrid w:val="0"/>
                <w:sz w:val="16"/>
                <w:szCs w:val="16"/>
              </w:rPr>
              <w:t>自主思考健康問題所造成的威脅感與嚴重性。</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3b-Ⅳ-4 因應不同的生活情境，善用各種生活技能，解決健康問題。</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DA3D47">
              <w:rPr>
                <w:rFonts w:ascii="新細明體" w:hAnsi="新細明體" w:cs="新細明體"/>
                <w:snapToGrid w:val="0"/>
                <w:sz w:val="16"/>
                <w:szCs w:val="16"/>
              </w:rPr>
              <w:t>自我監督、增強個人促進健康的行動，</w:t>
            </w:r>
            <w:r w:rsidRPr="00DA3D47">
              <w:rPr>
                <w:rFonts w:ascii="新細明體" w:hAnsi="新細明體" w:cs="新細明體"/>
                <w:snapToGrid w:val="0"/>
                <w:sz w:val="16"/>
                <w:szCs w:val="16"/>
              </w:rPr>
              <w:lastRenderedPageBreak/>
              <w:t>並反省修正。</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Da-Ⅳ-4 健康姿勢、規律運動、充分睡眠的維持與實踐策略。</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Fb-Ⅳ-3 </w:t>
            </w:r>
            <w:r w:rsidRPr="00DA3D47">
              <w:rPr>
                <w:rFonts w:ascii="新細明體" w:hAnsi="新細明體" w:cs="新細明體"/>
                <w:sz w:val="16"/>
                <w:szCs w:val="16"/>
              </w:rPr>
              <w:t>保護性的健康行為。</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1.熟悉健康行為的建立歷程，並且能採用合適方法解決建立健康行為中遭遇的健康問題。</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1.健康up!</w:t>
            </w:r>
            <w:r w:rsidRPr="00973136">
              <w:rPr>
                <w:rFonts w:ascii="新細明體" w:hAnsi="新細明體" w:cs="新細明體"/>
                <w:sz w:val="16"/>
                <w:szCs w:val="16"/>
              </w:rPr>
              <w:t>：了解健康行為落實情形會因人而異及認識行為改變的各個階段，與建立行為過程中找到合適方法的重要性。回顧國中階段學過的生活技能，了解如何靈活運用生活技能解決健康行動遇到的問題。</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2.校園健康寫真</w:t>
            </w:r>
            <w:r w:rsidRPr="00973136">
              <w:rPr>
                <w:rFonts w:ascii="新細明體" w:hAnsi="新細明體" w:cs="新細明體"/>
                <w:sz w:val="16"/>
                <w:szCs w:val="16"/>
              </w:rPr>
              <w:t>：回顧自</w:t>
            </w:r>
            <w:r w:rsidRPr="00973136">
              <w:rPr>
                <w:rFonts w:ascii="新細明體" w:hAnsi="新細明體" w:cs="新細明體"/>
                <w:sz w:val="16"/>
                <w:szCs w:val="16"/>
              </w:rPr>
              <w:lastRenderedPageBreak/>
              <w:t>我在國中階段所建立的健康習慣，省思自己在生活中健康習慣實踐情形與所遇到的障礙，並且能找到合適的生活技能加以因應。</w:t>
            </w:r>
          </w:p>
        </w:tc>
        <w:tc>
          <w:tcPr>
            <w:tcW w:w="623"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1.相關電子設備、電腦、音箱、相關教學投影片、影音檔。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1.認知評量</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2.行為評量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生J5 </w:t>
            </w:r>
            <w:r w:rsidRPr="00DA3D47">
              <w:rPr>
                <w:rFonts w:ascii="新細明體" w:hAnsi="新細明體" w:cs="新細明體"/>
                <w:sz w:val="16"/>
                <w:szCs w:val="16"/>
              </w:rPr>
              <w:t>覺察生活中的各種迷思，在生活作 息、健康促進、飲食運動、休閒娛樂、人我關係等課題上進行價值思辨，尋求解決之道。</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3D47"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十五</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5/22-5/26</w:t>
            </w:r>
          </w:p>
        </w:tc>
        <w:tc>
          <w:tcPr>
            <w:tcW w:w="709"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第3單元</w:t>
            </w:r>
            <w:r w:rsidRPr="00C202A9">
              <w:rPr>
                <w:rFonts w:ascii="新細明體" w:hAnsi="新細明體" w:cs="新細明體"/>
                <w:snapToGrid w:val="0"/>
                <w:sz w:val="16"/>
                <w:szCs w:val="16"/>
              </w:rPr>
              <w:t>健康生活實踐家</w:t>
            </w:r>
          </w:p>
        </w:tc>
        <w:tc>
          <w:tcPr>
            <w:tcW w:w="709" w:type="dxa"/>
          </w:tcPr>
          <w:p w:rsidR="00B96F20" w:rsidRPr="00DA3D47"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第2章</w:t>
            </w:r>
            <w:proofErr w:type="gramStart"/>
            <w:r w:rsidRPr="00DA3D47">
              <w:rPr>
                <w:rFonts w:ascii="新細明體" w:hAnsi="新細明體" w:cs="新細明體"/>
                <w:snapToGrid w:val="0"/>
                <w:sz w:val="16"/>
                <w:szCs w:val="16"/>
              </w:rPr>
              <w:t>朗朗健康路</w:t>
            </w:r>
            <w:proofErr w:type="gramEnd"/>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DA3D47">
              <w:rPr>
                <w:rFonts w:ascii="新細明體" w:hAnsi="新細明體" w:cs="新細明體"/>
                <w:snapToGrid w:val="0"/>
                <w:sz w:val="16"/>
                <w:szCs w:val="16"/>
              </w:rPr>
              <w:t>身心素質與自我精進</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DA3D47">
              <w:rPr>
                <w:rFonts w:ascii="新細明體" w:hAnsi="新細明體" w:cs="新細明體"/>
                <w:snapToGrid w:val="0"/>
                <w:sz w:val="16"/>
                <w:szCs w:val="16"/>
              </w:rPr>
              <w:t>科技資訊與媒體素養</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-J-A1 </w:t>
            </w:r>
            <w:r w:rsidRPr="00DA3D47">
              <w:rPr>
                <w:rFonts w:ascii="新細明體" w:hAnsi="新細明體" w:cs="新細明體"/>
                <w:snapToGrid w:val="0"/>
                <w:sz w:val="16"/>
                <w:szCs w:val="16"/>
              </w:rPr>
              <w:t>具備體育與健康的知能與態度，展現自我運動與保健潛能，探索人性、自我價值與生命意義，並積極實踐，不輕言放棄。</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-J-B2 </w:t>
            </w:r>
            <w:r w:rsidRPr="00DA3D4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DA3D47">
              <w:rPr>
                <w:rFonts w:ascii="新細明體" w:hAnsi="新細明體" w:cs="新細明體"/>
                <w:snapToGrid w:val="0"/>
                <w:sz w:val="16"/>
                <w:szCs w:val="16"/>
              </w:rPr>
              <w:t>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DA3D47">
              <w:rPr>
                <w:rFonts w:ascii="新細明體" w:hAnsi="新細明體" w:cs="新細明體"/>
                <w:snapToGrid w:val="0"/>
                <w:sz w:val="16"/>
                <w:szCs w:val="16"/>
              </w:rPr>
              <w:t>樂於實踐健康促進的生活型態。</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3a-Ⅳ-2 </w:t>
            </w:r>
            <w:r w:rsidRPr="00DA3D47">
              <w:rPr>
                <w:rFonts w:ascii="新細明體" w:hAnsi="新細明體" w:cs="新細明體"/>
                <w:snapToGrid w:val="0"/>
                <w:sz w:val="16"/>
                <w:szCs w:val="16"/>
              </w:rPr>
              <w:t>因應不同的生活情境進行調適並修正，持續表現健 康技能。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4a-Ⅳ-3 </w:t>
            </w:r>
            <w:r w:rsidRPr="00DA3D47">
              <w:rPr>
                <w:rFonts w:ascii="新細明體" w:hAnsi="新細明體" w:cs="新細明體"/>
                <w:snapToGrid w:val="0"/>
                <w:sz w:val="16"/>
                <w:szCs w:val="16"/>
              </w:rPr>
              <w:t>持續地執行促進健康及減少健康風險的行動。</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Aa-Ⅳ-2 </w:t>
            </w:r>
            <w:r w:rsidRPr="00DA3D47">
              <w:rPr>
                <w:rFonts w:ascii="新細明體" w:hAnsi="新細明體" w:cs="新細明體"/>
                <w:sz w:val="16"/>
                <w:szCs w:val="16"/>
              </w:rPr>
              <w:t>人生各階段的身心發展任務與個別差異。</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Fb-Ⅳ-1 </w:t>
            </w:r>
            <w:r w:rsidRPr="00DA3D47">
              <w:rPr>
                <w:rFonts w:ascii="新細明體" w:hAnsi="新細明體" w:cs="新細明體"/>
                <w:sz w:val="16"/>
                <w:szCs w:val="16"/>
              </w:rPr>
              <w:t>全人健康概念與健康生活型態。</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1.認同健康對人生的影響力，並且能透過健康行為的養成達成健康促進。</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r w:rsidRPr="00ED057E">
              <w:rPr>
                <w:rFonts w:ascii="新細明體" w:hAnsi="新細明體" w:cs="新細明體"/>
                <w:sz w:val="16"/>
                <w:szCs w:val="16"/>
              </w:rPr>
              <w:t>引起動機、夢想起飛：透過情境人物檢視自己父親生活與健康關係，了解健康包含生理、心理與健康多面向，建立健康是人生重要資源的概念。</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w:t>
            </w:r>
            <w:r w:rsidRPr="00ED057E">
              <w:rPr>
                <w:rFonts w:ascii="新細明體" w:hAnsi="新細明體" w:cs="新細明體"/>
                <w:sz w:val="16"/>
                <w:szCs w:val="16"/>
              </w:rPr>
              <w:t>夢想距離我們有多遠：探討壓力對健康造成的影響，並找出解決之道，幫助自己重新建立良好的健康習慣。</w:t>
            </w:r>
          </w:p>
        </w:tc>
        <w:tc>
          <w:tcPr>
            <w:tcW w:w="623"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1.相關電子設備、電腦、音箱、相關教學投影片、影音檔。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1.認知評量</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2.情意評量</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3.技能評量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【生涯規劃教育】</w:t>
            </w:r>
          </w:p>
          <w:p w:rsidR="00921C99" w:rsidRDefault="005A3D52">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DA3D47">
              <w:rPr>
                <w:rFonts w:ascii="新細明體" w:hAnsi="新細明體" w:cs="新細明體"/>
                <w:sz w:val="16"/>
                <w:szCs w:val="16"/>
              </w:rPr>
              <w:t>建立對於未來生涯的願景。</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3D47"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十六</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5/29-6/02</w:t>
            </w:r>
          </w:p>
        </w:tc>
        <w:tc>
          <w:tcPr>
            <w:tcW w:w="709"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第3單元</w:t>
            </w:r>
            <w:r w:rsidRPr="00C202A9">
              <w:rPr>
                <w:rFonts w:ascii="新細明體" w:hAnsi="新細明體" w:cs="新細明體"/>
                <w:snapToGrid w:val="0"/>
                <w:sz w:val="16"/>
                <w:szCs w:val="16"/>
              </w:rPr>
              <w:t>健康</w:t>
            </w:r>
            <w:r w:rsidRPr="00C202A9">
              <w:rPr>
                <w:rFonts w:ascii="新細明體" w:hAnsi="新細明體" w:cs="新細明體"/>
                <w:snapToGrid w:val="0"/>
                <w:sz w:val="16"/>
                <w:szCs w:val="16"/>
              </w:rPr>
              <w:lastRenderedPageBreak/>
              <w:t>生活實踐家</w:t>
            </w:r>
          </w:p>
        </w:tc>
        <w:tc>
          <w:tcPr>
            <w:tcW w:w="709" w:type="dxa"/>
          </w:tcPr>
          <w:p w:rsidR="00B96F20" w:rsidRPr="00DA3D47"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lastRenderedPageBreak/>
              <w:t>第2章</w:t>
            </w:r>
            <w:proofErr w:type="gramStart"/>
            <w:r w:rsidRPr="00DA3D47">
              <w:rPr>
                <w:rFonts w:ascii="新細明體" w:hAnsi="新細明體" w:cs="新細明體"/>
                <w:snapToGrid w:val="0"/>
                <w:sz w:val="16"/>
                <w:szCs w:val="16"/>
              </w:rPr>
              <w:t>朗朗健</w:t>
            </w:r>
            <w:r w:rsidRPr="00DA3D47">
              <w:rPr>
                <w:rFonts w:ascii="新細明體" w:hAnsi="新細明體" w:cs="新細明體"/>
                <w:snapToGrid w:val="0"/>
                <w:sz w:val="16"/>
                <w:szCs w:val="16"/>
              </w:rPr>
              <w:lastRenderedPageBreak/>
              <w:t>康路</w:t>
            </w:r>
            <w:proofErr w:type="gramEnd"/>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 xml:space="preserve">A1 </w:t>
            </w:r>
            <w:r w:rsidRPr="00DA3D47">
              <w:rPr>
                <w:rFonts w:ascii="新細明體" w:hAnsi="新細明體" w:cs="新細明體"/>
                <w:snapToGrid w:val="0"/>
                <w:sz w:val="16"/>
                <w:szCs w:val="16"/>
              </w:rPr>
              <w:t>身心素質與自我精進</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 xml:space="preserve">B2 </w:t>
            </w:r>
            <w:r w:rsidRPr="00DA3D47">
              <w:rPr>
                <w:rFonts w:ascii="新細明體" w:hAnsi="新細明體" w:cs="新細明體"/>
                <w:snapToGrid w:val="0"/>
                <w:sz w:val="16"/>
                <w:szCs w:val="16"/>
              </w:rPr>
              <w:t>科技資訊與媒體素養</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lastRenderedPageBreak/>
              <w:t>健體</w:t>
            </w:r>
            <w:proofErr w:type="gramEnd"/>
            <w:r>
              <w:rPr>
                <w:rFonts w:ascii="新細明體" w:hAnsi="新細明體" w:cs="新細明體"/>
                <w:snapToGrid w:val="0"/>
                <w:sz w:val="16"/>
                <w:szCs w:val="16"/>
              </w:rPr>
              <w:t xml:space="preserve">-J-A1 </w:t>
            </w:r>
            <w:r w:rsidRPr="00DA3D47">
              <w:rPr>
                <w:rFonts w:ascii="新細明體" w:hAnsi="新細明體" w:cs="新細明體"/>
                <w:snapToGrid w:val="0"/>
                <w:sz w:val="16"/>
                <w:szCs w:val="16"/>
              </w:rPr>
              <w:t>具備體育與健</w:t>
            </w:r>
            <w:r w:rsidRPr="00DA3D47">
              <w:rPr>
                <w:rFonts w:ascii="新細明體" w:hAnsi="新細明體" w:cs="新細明體"/>
                <w:snapToGrid w:val="0"/>
                <w:sz w:val="16"/>
                <w:szCs w:val="16"/>
              </w:rPr>
              <w:lastRenderedPageBreak/>
              <w:t>康的知能與態度，展現自我運動與保健潛能，探索人性、自我價值與生命意義，並積極實踐，不輕言放棄。</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-J-B2 </w:t>
            </w:r>
            <w:r w:rsidRPr="00DA3D4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1a-Ⅳ-4 </w:t>
            </w:r>
            <w:r w:rsidRPr="00DA3D47">
              <w:rPr>
                <w:rFonts w:ascii="新細明體" w:hAnsi="新細明體" w:cs="新細明體"/>
                <w:snapToGrid w:val="0"/>
                <w:sz w:val="16"/>
                <w:szCs w:val="16"/>
              </w:rPr>
              <w:t>理解促進健康生</w:t>
            </w:r>
            <w:r w:rsidRPr="00DA3D47">
              <w:rPr>
                <w:rFonts w:ascii="新細明體" w:hAnsi="新細明體" w:cs="新細明體"/>
                <w:snapToGrid w:val="0"/>
                <w:sz w:val="16"/>
                <w:szCs w:val="16"/>
              </w:rPr>
              <w:lastRenderedPageBreak/>
              <w:t>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DA3D47">
              <w:rPr>
                <w:rFonts w:ascii="新細明體" w:hAnsi="新細明體" w:cs="新細明體"/>
                <w:snapToGrid w:val="0"/>
                <w:sz w:val="16"/>
                <w:szCs w:val="16"/>
              </w:rPr>
              <w:t>樂於實踐健康促進的生活型態。</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3a-Ⅳ-2 </w:t>
            </w:r>
            <w:r w:rsidRPr="00DA3D47">
              <w:rPr>
                <w:rFonts w:ascii="新細明體" w:hAnsi="新細明體" w:cs="新細明體"/>
                <w:snapToGrid w:val="0"/>
                <w:sz w:val="16"/>
                <w:szCs w:val="16"/>
              </w:rPr>
              <w:t>因應不同的生活情境進行調適並修正，持續表現健 康技能。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4a-Ⅳ-3 </w:t>
            </w:r>
            <w:r w:rsidRPr="00DA3D47">
              <w:rPr>
                <w:rFonts w:ascii="新細明體" w:hAnsi="新細明體" w:cs="新細明體"/>
                <w:snapToGrid w:val="0"/>
                <w:sz w:val="16"/>
                <w:szCs w:val="16"/>
              </w:rPr>
              <w:t>持續地執行促進健康及減少健康風險的行動。</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Aa-Ⅳ-2 </w:t>
            </w:r>
            <w:r w:rsidRPr="00DA3D47">
              <w:rPr>
                <w:rFonts w:ascii="新細明體" w:hAnsi="新細明體" w:cs="新細明體"/>
                <w:sz w:val="16"/>
                <w:szCs w:val="16"/>
              </w:rPr>
              <w:t>人生各階段的身</w:t>
            </w:r>
            <w:r w:rsidRPr="00DA3D47">
              <w:rPr>
                <w:rFonts w:ascii="新細明體" w:hAnsi="新細明體" w:cs="新細明體"/>
                <w:sz w:val="16"/>
                <w:szCs w:val="16"/>
              </w:rPr>
              <w:lastRenderedPageBreak/>
              <w:t>心發展任務與個別差異。</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Fb-Ⅳ-1 </w:t>
            </w:r>
            <w:r w:rsidRPr="00DA3D47">
              <w:rPr>
                <w:rFonts w:ascii="新細明體" w:hAnsi="新細明體" w:cs="新細明體"/>
                <w:sz w:val="16"/>
                <w:szCs w:val="16"/>
              </w:rPr>
              <w:t>全人健康概念與健康生活型態。</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1.能分析自我人生夢想所</w:t>
            </w:r>
            <w:r w:rsidRPr="00DA3D47">
              <w:rPr>
                <w:rFonts w:ascii="新細明體" w:hAnsi="新細明體" w:cs="新細明體"/>
                <w:snapToGrid w:val="0"/>
                <w:sz w:val="16"/>
                <w:szCs w:val="16"/>
              </w:rPr>
              <w:lastRenderedPageBreak/>
              <w:t>需健康資源，並且透過健康好習慣達成健康目標。</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r w:rsidRPr="00ED057E">
              <w:rPr>
                <w:rFonts w:ascii="新細明體" w:hAnsi="新細明體" w:cs="新細明體"/>
                <w:sz w:val="16"/>
                <w:szCs w:val="16"/>
              </w:rPr>
              <w:t>實踐夢想的資本：如何</w:t>
            </w:r>
            <w:r w:rsidRPr="00ED057E">
              <w:rPr>
                <w:rFonts w:ascii="新細明體" w:hAnsi="新細明體" w:cs="新細明體"/>
                <w:sz w:val="16"/>
                <w:szCs w:val="16"/>
              </w:rPr>
              <w:lastRenderedPageBreak/>
              <w:t>透過有效的方法，重新找回實踐夢想的健康資本。</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w:t>
            </w:r>
            <w:r w:rsidRPr="00ED057E">
              <w:rPr>
                <w:rFonts w:ascii="新細明體" w:hAnsi="新細明體" w:cs="新細明體"/>
                <w:sz w:val="16"/>
                <w:szCs w:val="16"/>
              </w:rPr>
              <w:t>夢想實踐家：了解現代社會對健康的需求與脈絡，覺察生活中的健康意象，思考如何將健康納入自我人生資本中，並且從現在開始儲備健康。</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3.</w:t>
            </w:r>
            <w:r w:rsidRPr="00ED057E">
              <w:rPr>
                <w:rFonts w:ascii="新細明體" w:hAnsi="新細明體" w:cs="新細明體"/>
                <w:sz w:val="16"/>
                <w:szCs w:val="16"/>
              </w:rPr>
              <w:t>幸福人生的最佳配備：分享自我人生目標，</w:t>
            </w:r>
            <w:proofErr w:type="gramStart"/>
            <w:r w:rsidRPr="00ED057E">
              <w:rPr>
                <w:rFonts w:ascii="新細明體" w:hAnsi="新細明體" w:cs="新細明體"/>
                <w:sz w:val="16"/>
                <w:szCs w:val="16"/>
              </w:rPr>
              <w:t>規</w:t>
            </w:r>
            <w:proofErr w:type="gramEnd"/>
            <w:r w:rsidRPr="00ED057E">
              <w:rPr>
                <w:rFonts w:ascii="新細明體" w:hAnsi="新細明體" w:cs="新細明體"/>
                <w:sz w:val="16"/>
                <w:szCs w:val="16"/>
              </w:rPr>
              <w:t>畫夢想實踐藍圖，以及如何透過健康行動計畫滿足健康需求。</w:t>
            </w:r>
          </w:p>
        </w:tc>
        <w:tc>
          <w:tcPr>
            <w:tcW w:w="623"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1.相關電子設備、電腦、音</w:t>
            </w:r>
            <w:r w:rsidRPr="00DA3D47">
              <w:rPr>
                <w:rFonts w:ascii="新細明體" w:hAnsi="新細明體" w:cs="新細明體"/>
                <w:snapToGrid w:val="0"/>
                <w:sz w:val="16"/>
                <w:szCs w:val="16"/>
              </w:rPr>
              <w:lastRenderedPageBreak/>
              <w:t>箱、相關教學投影片、影音檔。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30709">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1.認知評量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【生涯規劃教育】</w:t>
            </w:r>
          </w:p>
          <w:p w:rsidR="00921C99" w:rsidRDefault="005A3D52">
            <w:pPr>
              <w:snapToGrid w:val="0"/>
              <w:ind w:firstLine="0"/>
              <w:jc w:val="left"/>
              <w:rPr>
                <w:rFonts w:asciiTheme="minorEastAsia" w:hAnsiTheme="minorEastAsia"/>
                <w:sz w:val="16"/>
                <w:szCs w:val="16"/>
              </w:rPr>
            </w:pPr>
            <w:proofErr w:type="gramStart"/>
            <w:r>
              <w:rPr>
                <w:rFonts w:ascii="新細明體" w:hAnsi="新細明體" w:cs="新細明體"/>
                <w:sz w:val="16"/>
                <w:szCs w:val="16"/>
              </w:rPr>
              <w:lastRenderedPageBreak/>
              <w:t>涯</w:t>
            </w:r>
            <w:proofErr w:type="gramEnd"/>
            <w:r>
              <w:rPr>
                <w:rFonts w:ascii="新細明體" w:hAnsi="新細明體" w:cs="新細明體"/>
                <w:sz w:val="16"/>
                <w:szCs w:val="16"/>
              </w:rPr>
              <w:t xml:space="preserve">J6 </w:t>
            </w:r>
            <w:r w:rsidRPr="00DA3D47">
              <w:rPr>
                <w:rFonts w:ascii="新細明體" w:hAnsi="新細明體" w:cs="新細明體"/>
                <w:sz w:val="16"/>
                <w:szCs w:val="16"/>
              </w:rPr>
              <w:t>建立對於未來生涯的願景。</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3D47"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十七</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6/05-6/09</w:t>
            </w:r>
          </w:p>
        </w:tc>
        <w:tc>
          <w:tcPr>
            <w:tcW w:w="709"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複習第1單元</w:t>
            </w:r>
          </w:p>
        </w:tc>
        <w:tc>
          <w:tcPr>
            <w:tcW w:w="709" w:type="dxa"/>
          </w:tcPr>
          <w:p w:rsidR="00B96F20" w:rsidRPr="00DA3D47"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複習第1單元</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DA3D47">
              <w:rPr>
                <w:rFonts w:ascii="新細明體" w:hAnsi="新細明體" w:cs="新細明體"/>
                <w:snapToGrid w:val="0"/>
                <w:sz w:val="16"/>
                <w:szCs w:val="16"/>
              </w:rPr>
              <w:t>身心素質與自我精進</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DA3D47">
              <w:rPr>
                <w:rFonts w:ascii="新細明體" w:hAnsi="新細明體" w:cs="新細明體"/>
                <w:snapToGrid w:val="0"/>
                <w:sz w:val="16"/>
                <w:szCs w:val="16"/>
              </w:rPr>
              <w:t>科技資訊與媒體素養</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-J-A1 </w:t>
            </w:r>
            <w:r w:rsidRPr="00DA3D47">
              <w:rPr>
                <w:rFonts w:ascii="新細明體" w:hAnsi="新細明體" w:cs="新細明體"/>
                <w:snapToGrid w:val="0"/>
                <w:sz w:val="16"/>
                <w:szCs w:val="16"/>
              </w:rPr>
              <w:t>具備體育與健康的知能與態度，展現自我運動與保健潛能，探索人性、自我價值與生命意義，並積極實</w:t>
            </w:r>
            <w:r w:rsidRPr="00DA3D47">
              <w:rPr>
                <w:rFonts w:ascii="新細明體" w:hAnsi="新細明體" w:cs="新細明體"/>
                <w:snapToGrid w:val="0"/>
                <w:sz w:val="16"/>
                <w:szCs w:val="16"/>
              </w:rPr>
              <w:lastRenderedPageBreak/>
              <w:t>踐，不輕言放棄。</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-J-B2 </w:t>
            </w:r>
            <w:r w:rsidRPr="00DA3D47">
              <w:rPr>
                <w:rFonts w:ascii="新細明體" w:hAnsi="新細明體" w:cs="新細明體"/>
                <w:snapToGrid w:val="0"/>
                <w:sz w:val="16"/>
                <w:szCs w:val="16"/>
              </w:rPr>
              <w:t>具備善用體育與健康相關的科技、資訊及媒體，以增進學習的素養，並察覺、思辨人與科技、資訊、媒體的互動關係。</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具備生活中有關運動與健康的道德思辨與實踐能力及環境意識，並主動參與公益團體活動，關懷社會。</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1a-Ⅳ-4 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1b-Ⅳ-2 </w:t>
            </w:r>
            <w:r w:rsidRPr="00DA3D47">
              <w:rPr>
                <w:rFonts w:ascii="新細明體" w:hAnsi="新細明體" w:cs="新細明體"/>
                <w:snapToGrid w:val="0"/>
                <w:sz w:val="16"/>
                <w:szCs w:val="16"/>
              </w:rPr>
              <w:t>認識健康技能和生活技能的實施程序概念。</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2b-Ⅳ-1 </w:t>
            </w:r>
            <w:r w:rsidRPr="00DA3D47">
              <w:rPr>
                <w:rFonts w:ascii="新細明體" w:hAnsi="新細明體" w:cs="新細明體"/>
                <w:snapToGrid w:val="0"/>
                <w:sz w:val="16"/>
                <w:szCs w:val="16"/>
              </w:rPr>
              <w:t>堅守健康的生活規範、態度與價值觀。</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3b-Ⅳ-3 熟悉大部份的「決策與批判」技能。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DA3D47">
              <w:rPr>
                <w:rFonts w:ascii="新細明體" w:hAnsi="新細明體" w:cs="新細明體"/>
                <w:snapToGrid w:val="0"/>
                <w:sz w:val="16"/>
                <w:szCs w:val="16"/>
              </w:rPr>
              <w:t>自主思考健康問題所造成的威脅感與嚴重性。</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4b-Ⅳ-3 公開進行健康倡導，展現對他人促進健康的信念或行為的影響力。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Db-Ⅳ-2 </w:t>
            </w:r>
            <w:r w:rsidRPr="00DA3D47">
              <w:rPr>
                <w:rFonts w:ascii="新細明體" w:hAnsi="新細明體" w:cs="新細明體"/>
                <w:sz w:val="16"/>
                <w:szCs w:val="16"/>
              </w:rPr>
              <w:t>青春期身心變化的調適與性衝動健康因應的策略。</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Db-Ⅳ-6 </w:t>
            </w:r>
            <w:r w:rsidRPr="00DA3D47">
              <w:rPr>
                <w:rFonts w:ascii="新細明體" w:hAnsi="新細明體" w:cs="新細明體"/>
                <w:sz w:val="16"/>
                <w:szCs w:val="16"/>
              </w:rPr>
              <w:t>青少年性行為之法律規範與抉擇的思考。</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Db-Ⅳ-7 </w:t>
            </w:r>
            <w:r w:rsidRPr="00DA3D47">
              <w:rPr>
                <w:rFonts w:ascii="新細明體" w:hAnsi="新細明體" w:cs="新細明體"/>
                <w:sz w:val="16"/>
                <w:szCs w:val="16"/>
              </w:rPr>
              <w:t>健康性價值觀的建立，性與色情的辨識與媒體色情訊息的拒絕。</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Db-Ⅳ-8 </w:t>
            </w:r>
            <w:proofErr w:type="gramStart"/>
            <w:r w:rsidRPr="00DA3D47">
              <w:rPr>
                <w:rFonts w:ascii="新細明體" w:hAnsi="新細明體" w:cs="新細明體"/>
                <w:sz w:val="16"/>
                <w:szCs w:val="16"/>
              </w:rPr>
              <w:t>愛滋病</w:t>
            </w:r>
            <w:proofErr w:type="gramEnd"/>
            <w:r w:rsidRPr="00DA3D47">
              <w:rPr>
                <w:rFonts w:ascii="新細明體" w:hAnsi="新細明體" w:cs="新細明體"/>
                <w:sz w:val="16"/>
                <w:szCs w:val="16"/>
              </w:rPr>
              <w:t>及其它性病的預防方法與關懷。</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lastRenderedPageBreak/>
              <w:t>1.理解性衝動是一種生理欲望的本能表現，但可以透過理性來管理與控制，學習以健康的方式來自我管理慾望與衝</w:t>
            </w:r>
            <w:r w:rsidRPr="00DA3D47">
              <w:rPr>
                <w:rFonts w:ascii="新細明體" w:hAnsi="新細明體" w:cs="新細明體"/>
                <w:snapToGrid w:val="0"/>
                <w:sz w:val="16"/>
                <w:szCs w:val="16"/>
              </w:rPr>
              <w:lastRenderedPageBreak/>
              <w:t>動。</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2.辨識生活情境中潛藏的色情資訊，覺察色情資訊對個人身心健康的影響，能採取批判性思考技巧對色情資訊內容提出質疑。</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3.了解青少年懷孕可能面對的挑戰與選擇，願意慎重面對關於「性」的所有決定，並勇於尋求外在資源協助。</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4.澄清性傳染病相關迷思，認識性傳染病的嚴重性與對生活品質的影響，了解並願意採取正確的預防方法。</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5.建立關懷與支持愛滋感染者的態度，願意參與並倡議愛滋關懷行</w:t>
            </w:r>
            <w:r w:rsidRPr="00DA3D47">
              <w:rPr>
                <w:rFonts w:ascii="新細明體" w:hAnsi="新細明體" w:cs="新細明體"/>
                <w:snapToGrid w:val="0"/>
                <w:sz w:val="16"/>
                <w:szCs w:val="16"/>
              </w:rPr>
              <w:lastRenderedPageBreak/>
              <w:t>動。</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roofErr w:type="gramStart"/>
            <w:r w:rsidRPr="00DA3D47">
              <w:rPr>
                <w:rFonts w:ascii="新細明體" w:hAnsi="新細明體" w:cs="新細明體"/>
                <w:sz w:val="16"/>
                <w:szCs w:val="16"/>
              </w:rPr>
              <w:t>透過線上發問</w:t>
            </w:r>
            <w:proofErr w:type="gramEnd"/>
            <w:r w:rsidRPr="00DA3D47">
              <w:rPr>
                <w:rFonts w:ascii="新細明體" w:hAnsi="新細明體" w:cs="新細明體"/>
                <w:sz w:val="16"/>
                <w:szCs w:val="16"/>
              </w:rPr>
              <w:t>的情境內容，引導學生覺察自己進入青春期後可能產生的性衝動等身體感受，理解並接受這是一種本</w:t>
            </w:r>
            <w:r w:rsidRPr="00DA3D47">
              <w:rPr>
                <w:rFonts w:ascii="新細明體" w:hAnsi="新細明體" w:cs="新細明體"/>
                <w:sz w:val="16"/>
                <w:szCs w:val="16"/>
              </w:rPr>
              <w:lastRenderedPageBreak/>
              <w:t>能表現，且此本能表現對生活的影響程度是因人而異的。</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帶領學生進行「Go健康~我是慾望的主人」活動，透過檢視生活中可能引發性衝動的情境因素，評估這些因素對生活的干擾程度，針對容易引發性衝動的原因，找出可能的解決方案，最後依據實際經驗找出最有效的因應方式等步驟，學習如何以理性管理自己的慾望。</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3.</w:t>
            </w:r>
            <w:r w:rsidRPr="00345928">
              <w:rPr>
                <w:rFonts w:ascii="新細明體" w:hAnsi="新細明體" w:cs="新細明體"/>
                <w:sz w:val="16"/>
                <w:szCs w:val="16"/>
              </w:rPr>
              <w:t>透過青少年感染性病之新聞內容，配合「想一想」的問題思考，提升學生對於感染性傳染病的風險覺</w:t>
            </w:r>
            <w:r w:rsidRPr="00345928">
              <w:rPr>
                <w:rFonts w:ascii="新細明體" w:hAnsi="新細明體" w:cs="新細明體"/>
                <w:sz w:val="16"/>
                <w:szCs w:val="16"/>
              </w:rPr>
              <w:lastRenderedPageBreak/>
              <w:t>察，肯定唯有透過適當的自我防護措施才能避免感染，不要心存僥倖。</w:t>
            </w:r>
          </w:p>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z w:val="16"/>
                <w:szCs w:val="16"/>
              </w:rPr>
              <w:t>4</w:t>
            </w:r>
            <w:r w:rsidRPr="00DA3D47">
              <w:rPr>
                <w:rFonts w:ascii="新細明體" w:hAnsi="新細明體" w:cs="新細明體"/>
                <w:sz w:val="16"/>
                <w:szCs w:val="16"/>
              </w:rPr>
              <w:t>.</w:t>
            </w:r>
            <w:r w:rsidRPr="00345928">
              <w:rPr>
                <w:rFonts w:ascii="新細明體" w:hAnsi="新細明體" w:cs="新細明體"/>
                <w:sz w:val="16"/>
                <w:szCs w:val="16"/>
              </w:rPr>
              <w:t>認識性傳染病的特性與傳染途徑。介紹由細菌引發的性傳染病，包括淋病、</w:t>
            </w:r>
            <w:proofErr w:type="gramStart"/>
            <w:r w:rsidRPr="00345928">
              <w:rPr>
                <w:rFonts w:ascii="新細明體" w:hAnsi="新細明體" w:cs="新細明體"/>
                <w:sz w:val="16"/>
                <w:szCs w:val="16"/>
              </w:rPr>
              <w:t>非淋菌</w:t>
            </w:r>
            <w:proofErr w:type="gramEnd"/>
            <w:r w:rsidRPr="00345928">
              <w:rPr>
                <w:rFonts w:ascii="新細明體" w:hAnsi="新細明體" w:cs="新細明體"/>
                <w:sz w:val="16"/>
                <w:szCs w:val="16"/>
              </w:rPr>
              <w:t>性尿道炎、梅毒等。介紹由病毒所引發的性傳染病，包括尖形</w:t>
            </w:r>
            <w:proofErr w:type="gramStart"/>
            <w:r w:rsidRPr="00345928">
              <w:rPr>
                <w:rFonts w:ascii="新細明體" w:hAnsi="新細明體" w:cs="新細明體"/>
                <w:sz w:val="16"/>
                <w:szCs w:val="16"/>
              </w:rPr>
              <w:t>溼</w:t>
            </w:r>
            <w:proofErr w:type="gramEnd"/>
            <w:r w:rsidRPr="00345928">
              <w:rPr>
                <w:rFonts w:ascii="新細明體" w:hAnsi="新細明體" w:cs="新細明體"/>
                <w:sz w:val="16"/>
                <w:szCs w:val="16"/>
              </w:rPr>
              <w:t>疣、生殖器疱疹。</w:t>
            </w:r>
          </w:p>
        </w:tc>
        <w:tc>
          <w:tcPr>
            <w:tcW w:w="623"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3D47" w:rsidRDefault="005A3D52" w:rsidP="006F24C7">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1.情意評量</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w:t>
            </w:r>
            <w:r>
              <w:rPr>
                <w:rFonts w:ascii="新細明體" w:hAnsi="新細明體" w:cs="新細明體"/>
                <w:sz w:val="16"/>
                <w:szCs w:val="16"/>
              </w:rPr>
              <w:t>認知</w:t>
            </w:r>
            <w:r w:rsidRPr="00DA3D47">
              <w:rPr>
                <w:rFonts w:ascii="新細明體" w:hAnsi="新細明體" w:cs="新細明體"/>
                <w:sz w:val="16"/>
                <w:szCs w:val="16"/>
              </w:rPr>
              <w:t>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性J6 </w:t>
            </w:r>
            <w:r w:rsidRPr="00DA3D47">
              <w:rPr>
                <w:rFonts w:ascii="新細明體" w:hAnsi="新細明體" w:cs="新細明體"/>
                <w:sz w:val="16"/>
                <w:szCs w:val="16"/>
              </w:rPr>
              <w:t>探究各種符號中的性別意涵及人際溝通中的性別問題。</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DA3D47">
              <w:rPr>
                <w:rFonts w:ascii="新細明體" w:hAnsi="新細明體" w:cs="新細明體"/>
                <w:sz w:val="16"/>
                <w:szCs w:val="16"/>
              </w:rPr>
              <w:t>正視社會中的各種歧</w:t>
            </w:r>
            <w:r w:rsidRPr="00DA3D47">
              <w:rPr>
                <w:rFonts w:ascii="新細明體" w:hAnsi="新細明體" w:cs="新細明體"/>
                <w:sz w:val="16"/>
                <w:szCs w:val="16"/>
              </w:rPr>
              <w:lastRenderedPageBreak/>
              <w:t>視，並採取行動來關懷與保護弱勢。</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Default="00783296" w:rsidP="0059185D">
            <w:pPr>
              <w:snapToGrid w:val="0"/>
              <w:ind w:firstLine="0"/>
              <w:jc w:val="left"/>
              <w:rPr>
                <w:rFonts w:asciiTheme="minorEastAsia" w:hAnsiTheme="minorEastAsia"/>
                <w:sz w:val="16"/>
                <w:szCs w:val="16"/>
              </w:rPr>
            </w:pPr>
          </w:p>
        </w:tc>
      </w:tr>
      <w:tr w:rsidR="00952D43" w:rsidRPr="0052708D" w:rsidTr="00952D43">
        <w:tc>
          <w:tcPr>
            <w:tcW w:w="708" w:type="dxa"/>
          </w:tcPr>
          <w:p w:rsidR="00B96F20" w:rsidRPr="00DA3D47"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十八</w:t>
            </w:r>
          </w:p>
        </w:tc>
        <w:tc>
          <w:tcPr>
            <w:tcW w:w="709" w:type="dxa"/>
          </w:tcPr>
          <w:p w:rsidR="00B96F20" w:rsidRPr="00B96F20" w:rsidRDefault="005A3D52" w:rsidP="0059185D">
            <w:pPr>
              <w:snapToGrid w:val="0"/>
              <w:ind w:firstLine="0"/>
              <w:jc w:val="left"/>
              <w:rPr>
                <w:rFonts w:asciiTheme="minorEastAsia" w:hAnsiTheme="minorEastAsia"/>
                <w:sz w:val="16"/>
                <w:szCs w:val="16"/>
              </w:rPr>
            </w:pPr>
            <w:r>
              <w:rPr>
                <w:rFonts w:ascii="新細明體" w:hAnsi="新細明體" w:cs="新細明體"/>
                <w:snapToGrid w:val="0"/>
                <w:sz w:val="16"/>
                <w:szCs w:val="16"/>
              </w:rPr>
              <w:t>6/12-6/16</w:t>
            </w:r>
          </w:p>
        </w:tc>
        <w:tc>
          <w:tcPr>
            <w:tcW w:w="709"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複習第2單元</w:t>
            </w:r>
          </w:p>
        </w:tc>
        <w:tc>
          <w:tcPr>
            <w:tcW w:w="709" w:type="dxa"/>
          </w:tcPr>
          <w:p w:rsidR="00B96F20" w:rsidRDefault="005A3D52" w:rsidP="0059185D">
            <w:pPr>
              <w:snapToGrid w:val="0"/>
              <w:ind w:firstLine="0"/>
              <w:jc w:val="left"/>
              <w:rPr>
                <w:rFonts w:ascii="新細明體" w:hAnsi="新細明體"/>
                <w:sz w:val="16"/>
                <w:szCs w:val="16"/>
              </w:rPr>
            </w:pPr>
            <w:r w:rsidRPr="00DA3D47">
              <w:rPr>
                <w:rFonts w:ascii="新細明體" w:hAnsi="新細明體" w:cs="新細明體"/>
                <w:snapToGrid w:val="0"/>
                <w:sz w:val="16"/>
                <w:szCs w:val="16"/>
              </w:rPr>
              <w:t>複習第2單元</w:t>
            </w:r>
          </w:p>
          <w:p w:rsidR="00F86DFD" w:rsidRPr="00F86DFD" w:rsidRDefault="005A3D52" w:rsidP="0059185D">
            <w:pPr>
              <w:snapToGrid w:val="0"/>
              <w:ind w:firstLine="0"/>
              <w:jc w:val="left"/>
              <w:rPr>
                <w:rFonts w:ascii="新細明體" w:hAnsi="新細明體"/>
                <w:sz w:val="16"/>
                <w:szCs w:val="16"/>
              </w:rPr>
            </w:pPr>
            <w:r w:rsidRPr="00F86DFD">
              <w:rPr>
                <w:rFonts w:ascii="新細明體" w:hAnsi="新細明體" w:cs="新細明體"/>
                <w:snapToGrid w:val="0"/>
                <w:sz w:val="16"/>
                <w:szCs w:val="16"/>
              </w:rPr>
              <w:t>【畢業典禮】</w:t>
            </w:r>
          </w:p>
        </w:tc>
        <w:tc>
          <w:tcPr>
            <w:tcW w:w="1152" w:type="dxa"/>
          </w:tcPr>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DA3D47">
              <w:rPr>
                <w:rFonts w:ascii="新細明體" w:hAnsi="新細明體" w:cs="新細明體"/>
                <w:snapToGrid w:val="0"/>
                <w:sz w:val="16"/>
                <w:szCs w:val="16"/>
              </w:rPr>
              <w:t>系統思考與解決問題</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C1 </w:t>
            </w:r>
            <w:r w:rsidRPr="00DA3D47">
              <w:rPr>
                <w:rFonts w:ascii="新細明體" w:hAnsi="新細明體" w:cs="新細明體"/>
                <w:snapToGrid w:val="0"/>
                <w:sz w:val="16"/>
                <w:szCs w:val="16"/>
              </w:rPr>
              <w:t>道德實踐與公民意識</w:t>
            </w:r>
          </w:p>
          <w:p w:rsidR="00921C99" w:rsidRDefault="005A3D52">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C3 </w:t>
            </w:r>
            <w:r w:rsidRPr="00DA3D47">
              <w:rPr>
                <w:rFonts w:ascii="新細明體" w:hAnsi="新細明體" w:cs="新細明體"/>
                <w:snapToGrid w:val="0"/>
                <w:sz w:val="16"/>
                <w:szCs w:val="16"/>
              </w:rPr>
              <w:t>多元文化與國際理解</w:t>
            </w:r>
          </w:p>
        </w:tc>
        <w:tc>
          <w:tcPr>
            <w:tcW w:w="1152" w:type="dxa"/>
          </w:tcPr>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-J-A2 </w:t>
            </w:r>
            <w:r w:rsidRPr="00DA3D4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-J-C1 </w:t>
            </w:r>
            <w:r w:rsidRPr="00DA3D47">
              <w:rPr>
                <w:rFonts w:ascii="新細明體" w:hAnsi="新細明體" w:cs="新細明體"/>
                <w:snapToGrid w:val="0"/>
                <w:sz w:val="16"/>
                <w:szCs w:val="16"/>
              </w:rPr>
              <w:t>具備生活中有關運動與健康的道德思</w:t>
            </w:r>
            <w:r w:rsidRPr="00DA3D47">
              <w:rPr>
                <w:rFonts w:ascii="新細明體" w:hAnsi="新細明體" w:cs="新細明體"/>
                <w:snapToGrid w:val="0"/>
                <w:sz w:val="16"/>
                <w:szCs w:val="16"/>
              </w:rPr>
              <w:lastRenderedPageBreak/>
              <w:t>辨與實踐能力及環境意識，並主動參與公益團體活動，關懷社會。</w:t>
            </w:r>
          </w:p>
          <w:p w:rsidR="00921C99" w:rsidRDefault="005A3D52">
            <w:pPr>
              <w:snapToGrid w:val="0"/>
              <w:ind w:firstLine="0"/>
              <w:jc w:val="left"/>
              <w:rPr>
                <w:rFonts w:ascii="新細明體" w:hAnsi="新細明體"/>
                <w:snapToGrid w:val="0"/>
                <w:sz w:val="16"/>
                <w:szCs w:val="16"/>
              </w:rPr>
            </w:pPr>
            <w:proofErr w:type="gramStart"/>
            <w:r>
              <w:rPr>
                <w:rFonts w:ascii="新細明體" w:hAnsi="新細明體" w:cs="新細明體"/>
                <w:snapToGrid w:val="0"/>
                <w:sz w:val="16"/>
                <w:szCs w:val="16"/>
              </w:rPr>
              <w:t>健體</w:t>
            </w:r>
            <w:proofErr w:type="gramEnd"/>
            <w:r>
              <w:rPr>
                <w:rFonts w:ascii="新細明體" w:hAnsi="新細明體" w:cs="新細明體"/>
                <w:snapToGrid w:val="0"/>
                <w:sz w:val="16"/>
                <w:szCs w:val="16"/>
              </w:rPr>
              <w:t xml:space="preserve">-J-C3 </w:t>
            </w:r>
            <w:proofErr w:type="gramStart"/>
            <w:r w:rsidRPr="00DA3D47">
              <w:rPr>
                <w:rFonts w:ascii="新細明體" w:hAnsi="新細明體" w:cs="新細明體"/>
                <w:snapToGrid w:val="0"/>
                <w:sz w:val="16"/>
                <w:szCs w:val="16"/>
              </w:rPr>
              <w:t>具備敏察</w:t>
            </w:r>
            <w:proofErr w:type="gramEnd"/>
            <w:r w:rsidRPr="00DA3D47">
              <w:rPr>
                <w:rFonts w:ascii="新細明體" w:hAnsi="新細明體" w:cs="新細明體"/>
                <w:snapToGrid w:val="0"/>
                <w:sz w:val="16"/>
                <w:szCs w:val="16"/>
              </w:rPr>
              <w:t>和接納多元文化的涵養，關心本土與國際體育與健康議題，並尊重與欣賞其間的差異。</w:t>
            </w:r>
          </w:p>
        </w:tc>
        <w:tc>
          <w:tcPr>
            <w:tcW w:w="1170" w:type="dxa"/>
          </w:tcPr>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DA3D47">
              <w:rPr>
                <w:rFonts w:ascii="新細明體" w:hAnsi="新細明體" w:cs="新細明體"/>
                <w:snapToGrid w:val="0"/>
                <w:sz w:val="16"/>
                <w:szCs w:val="16"/>
              </w:rPr>
              <w:t>評估內在與外在的行為對健康造成的衝擊與風險。</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2a-Ⅳ-1 </w:t>
            </w:r>
            <w:r w:rsidRPr="00DA3D47">
              <w:rPr>
                <w:rFonts w:ascii="新細明體" w:hAnsi="新細明體" w:cs="新細明體"/>
                <w:snapToGrid w:val="0"/>
                <w:sz w:val="16"/>
                <w:szCs w:val="16"/>
              </w:rPr>
              <w:t>關注健康議題本土、國際現況與趨勢。</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DA3D47">
              <w:rPr>
                <w:rFonts w:ascii="新細明體" w:hAnsi="新細明體" w:cs="新細明體"/>
                <w:snapToGrid w:val="0"/>
                <w:sz w:val="16"/>
                <w:szCs w:val="16"/>
              </w:rPr>
              <w:t>熟悉大部份的「決策與批判」技能。</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DA3D47">
              <w:rPr>
                <w:rFonts w:ascii="新細明體" w:hAnsi="新細明體" w:cs="新細明體"/>
                <w:snapToGrid w:val="0"/>
                <w:sz w:val="16"/>
                <w:szCs w:val="16"/>
              </w:rPr>
              <w:t>自我監督、增強個人促進健</w:t>
            </w:r>
            <w:r w:rsidRPr="00DA3D47">
              <w:rPr>
                <w:rFonts w:ascii="新細明體" w:hAnsi="新細明體" w:cs="新細明體"/>
                <w:snapToGrid w:val="0"/>
                <w:sz w:val="16"/>
                <w:szCs w:val="16"/>
              </w:rPr>
              <w:lastRenderedPageBreak/>
              <w:t>康的行動，並反省修正。</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DA3D47">
              <w:rPr>
                <w:rFonts w:ascii="新細明體" w:hAnsi="新細明體" w:cs="新細明體"/>
                <w:snapToGrid w:val="0"/>
                <w:sz w:val="16"/>
                <w:szCs w:val="16"/>
              </w:rPr>
              <w:t>理解促進健康生活的策略、資源與規範。</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DA3D47">
              <w:rPr>
                <w:rFonts w:ascii="新細明體" w:hAnsi="新細明體" w:cs="新細明體"/>
                <w:snapToGrid w:val="0"/>
                <w:sz w:val="16"/>
                <w:szCs w:val="16"/>
              </w:rPr>
              <w:t>深切體會健康行動的自覺利益與障礙。</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3b-Ⅳ-4 </w:t>
            </w:r>
            <w:r w:rsidRPr="00DA3D47">
              <w:rPr>
                <w:rFonts w:ascii="新細明體" w:hAnsi="新細明體" w:cs="新細明體"/>
                <w:snapToGrid w:val="0"/>
                <w:sz w:val="16"/>
                <w:szCs w:val="16"/>
              </w:rPr>
              <w:t>因應不同的生活情境，善用各種生活技能，解決健康問題。</w:t>
            </w:r>
          </w:p>
          <w:p w:rsidR="00921C99" w:rsidRDefault="005A3D5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4b-Ⅳ-3 </w:t>
            </w:r>
            <w:r w:rsidRPr="00DA3D47">
              <w:rPr>
                <w:rFonts w:ascii="新細明體" w:hAnsi="新細明體" w:cs="新細明體"/>
                <w:snapToGrid w:val="0"/>
                <w:sz w:val="16"/>
                <w:szCs w:val="16"/>
              </w:rPr>
              <w:t>公開進行健康倡導，展現對他人促進健康的信念或行為的影響力。</w:t>
            </w:r>
          </w:p>
        </w:tc>
        <w:tc>
          <w:tcPr>
            <w:tcW w:w="117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Ca-Ⅳ-1 </w:t>
            </w:r>
            <w:r w:rsidRPr="00DA3D47">
              <w:rPr>
                <w:rFonts w:ascii="新細明體" w:hAnsi="新細明體" w:cs="新細明體"/>
                <w:sz w:val="16"/>
                <w:szCs w:val="16"/>
              </w:rPr>
              <w:t>健康社區的相關問題改善策略與資源。</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Ca-Ⅳ-2 </w:t>
            </w:r>
            <w:r w:rsidRPr="00DA3D47">
              <w:rPr>
                <w:rFonts w:ascii="新細明體" w:hAnsi="新細明體" w:cs="新細明體"/>
                <w:sz w:val="16"/>
                <w:szCs w:val="16"/>
              </w:rPr>
              <w:t>全球環境問題造成的健康衝擊與影響。</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Ca-Ⅳ-3 </w:t>
            </w:r>
            <w:r w:rsidRPr="00DA3D47">
              <w:rPr>
                <w:rFonts w:ascii="新細明體" w:hAnsi="新細明體" w:cs="新細明體"/>
                <w:sz w:val="16"/>
                <w:szCs w:val="16"/>
              </w:rPr>
              <w:t>環保永續為基礎的綠色生活型態。</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Ea-Ⅳ-3 </w:t>
            </w:r>
            <w:r w:rsidRPr="00DA3D47">
              <w:rPr>
                <w:rFonts w:ascii="新細明體" w:hAnsi="新細明體" w:cs="新細明體"/>
                <w:sz w:val="16"/>
                <w:szCs w:val="16"/>
              </w:rPr>
              <w:t>從生態、媒體與保健觀點看飲食趨勢。</w:t>
            </w:r>
          </w:p>
        </w:tc>
        <w:tc>
          <w:tcPr>
            <w:tcW w:w="117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1.了解及關心全球及臺灣目前面臨的環境問題。</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w:t>
            </w:r>
            <w:r>
              <w:rPr>
                <w:rFonts w:ascii="新細明體" w:hAnsi="新細明體" w:cs="新細明體"/>
                <w:snapToGrid w:val="0"/>
                <w:sz w:val="16"/>
                <w:szCs w:val="16"/>
              </w:rPr>
              <w:t>理解環境問題對人類健康造成的</w:t>
            </w:r>
            <w:r w:rsidRPr="00DA3D47">
              <w:rPr>
                <w:rFonts w:ascii="新細明體" w:hAnsi="新細明體" w:cs="新細明體"/>
                <w:snapToGrid w:val="0"/>
                <w:sz w:val="16"/>
                <w:szCs w:val="16"/>
              </w:rPr>
              <w:t>可能危害。</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3.分析及判斷人類行為(含消費、飲食等)、科技發展與環境之間的交互影響。</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4.</w:t>
            </w:r>
            <w:r w:rsidRPr="00BF4EC7">
              <w:rPr>
                <w:rFonts w:ascii="新細明體" w:hAnsi="新細明體" w:cs="新細明體"/>
                <w:snapToGrid w:val="0"/>
                <w:sz w:val="16"/>
                <w:szCs w:val="16"/>
              </w:rPr>
              <w:t>探究臺灣環</w:t>
            </w:r>
            <w:r w:rsidRPr="00BF4EC7">
              <w:rPr>
                <w:rFonts w:ascii="新細明體" w:hAnsi="新細明體" w:cs="新細明體"/>
                <w:snapToGrid w:val="0"/>
                <w:sz w:val="16"/>
                <w:szCs w:val="16"/>
              </w:rPr>
              <w:lastRenderedPageBreak/>
              <w:t>境問題，並檢視自己對環境永續發展的作為。</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5.</w:t>
            </w:r>
            <w:r w:rsidRPr="00BF4EC7">
              <w:rPr>
                <w:rFonts w:ascii="新細明體" w:hAnsi="新細明體" w:cs="新細明體"/>
                <w:snapToGrid w:val="0"/>
                <w:sz w:val="16"/>
                <w:szCs w:val="16"/>
              </w:rPr>
              <w:t>運用現有資源，提出個人對於人類如何因應全球環境變遷的觀點與立場。</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6.分析自身促進環境保護行動，在不同情境下的有利因素與障礙因素。</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7.因應不同生活情境，運用適合的生活技能，促進環境保護行為</w:t>
            </w:r>
            <w:proofErr w:type="gramStart"/>
            <w:r w:rsidRPr="00DA3D47">
              <w:rPr>
                <w:rFonts w:ascii="新細明體" w:hAnsi="新細明體" w:cs="新細明體"/>
                <w:snapToGrid w:val="0"/>
                <w:sz w:val="16"/>
                <w:szCs w:val="16"/>
              </w:rPr>
              <w:t>時箭於</w:t>
            </w:r>
            <w:proofErr w:type="gramEnd"/>
            <w:r w:rsidRPr="00DA3D47">
              <w:rPr>
                <w:rFonts w:ascii="新細明體" w:hAnsi="新細明體" w:cs="新細明體"/>
                <w:snapToGrid w:val="0"/>
                <w:sz w:val="16"/>
                <w:szCs w:val="16"/>
              </w:rPr>
              <w:t>日常生活中。</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8.公開倡導環境保護行動，展現自身影響力。</w:t>
            </w:r>
          </w:p>
        </w:tc>
        <w:tc>
          <w:tcPr>
            <w:tcW w:w="1171" w:type="dxa"/>
            <w:shd w:val="clear" w:color="auto" w:fill="auto"/>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r w:rsidRPr="00BF4EC7">
              <w:rPr>
                <w:rFonts w:ascii="新細明體" w:hAnsi="新細明體" w:cs="新細明體"/>
                <w:sz w:val="16"/>
                <w:szCs w:val="16"/>
              </w:rPr>
              <w:t>說明臺灣面對空氣汙染問題的現況與相關配套措施，並探討對於人類健康的影響。最後，透過聯合國的永續發展目標的認識，讓學生了解環境問題為全球各地皆重視的課題，再透</w:t>
            </w:r>
            <w:r w:rsidRPr="00BF4EC7">
              <w:rPr>
                <w:rFonts w:ascii="新細明體" w:hAnsi="新細明體" w:cs="新細明體"/>
                <w:sz w:val="16"/>
                <w:szCs w:val="16"/>
              </w:rPr>
              <w:lastRenderedPageBreak/>
              <w:t>過活動演練讓學生思考在自己的社區或城市，可以採取哪些措施以緩解環境問題。</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2.生活環保魔法師：引導學生覺察不同個體間之差異，並能維持穩定與自信的情緒，肯定自己與欣賞他人。</w:t>
            </w:r>
          </w:p>
        </w:tc>
        <w:tc>
          <w:tcPr>
            <w:tcW w:w="623"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lastRenderedPageBreak/>
              <w:t>1</w:t>
            </w:r>
          </w:p>
        </w:tc>
        <w:tc>
          <w:tcPr>
            <w:tcW w:w="1180"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1.相關電子設備、電腦、相關教學投影片、影音檔。</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napToGrid w:val="0"/>
                <w:sz w:val="16"/>
                <w:szCs w:val="16"/>
              </w:rPr>
              <w:t>2.各單元之學習單。</w:t>
            </w:r>
          </w:p>
        </w:tc>
        <w:tc>
          <w:tcPr>
            <w:tcW w:w="1181" w:type="dxa"/>
          </w:tcPr>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1.認知</w:t>
            </w:r>
            <w:r>
              <w:rPr>
                <w:rFonts w:ascii="新細明體" w:hAnsi="新細明體" w:cs="新細明體"/>
                <w:sz w:val="16"/>
                <w:szCs w:val="16"/>
              </w:rPr>
              <w:t>與技能</w:t>
            </w:r>
            <w:r w:rsidRPr="00DA3D47">
              <w:rPr>
                <w:rFonts w:ascii="新細明體" w:hAnsi="新細明體" w:cs="新細明體"/>
                <w:sz w:val="16"/>
                <w:szCs w:val="16"/>
              </w:rPr>
              <w:t>評量</w:t>
            </w:r>
          </w:p>
          <w:p w:rsidR="00B96F20" w:rsidRPr="00DA3D47" w:rsidRDefault="005A3D52" w:rsidP="0059185D">
            <w:pPr>
              <w:snapToGrid w:val="0"/>
              <w:ind w:firstLine="0"/>
              <w:jc w:val="left"/>
              <w:rPr>
                <w:rFonts w:asciiTheme="minorEastAsia" w:hAnsiTheme="minorEastAsia"/>
                <w:sz w:val="16"/>
                <w:szCs w:val="16"/>
              </w:rPr>
            </w:pPr>
            <w:r w:rsidRPr="00DA3D47">
              <w:rPr>
                <w:rFonts w:ascii="新細明體" w:hAnsi="新細明體" w:cs="新細明體"/>
                <w:sz w:val="16"/>
                <w:szCs w:val="16"/>
              </w:rPr>
              <w:t>2.情意評量</w:t>
            </w:r>
          </w:p>
        </w:tc>
        <w:tc>
          <w:tcPr>
            <w:tcW w:w="1181" w:type="dxa"/>
          </w:tcPr>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國J3 </w:t>
            </w:r>
            <w:r w:rsidRPr="00DA3D47">
              <w:rPr>
                <w:rFonts w:ascii="新細明體" w:hAnsi="新細明體" w:cs="新細明體"/>
                <w:sz w:val="16"/>
                <w:szCs w:val="16"/>
              </w:rPr>
              <w:t>了解我國與全球議題之關聯性。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國J8 </w:t>
            </w:r>
            <w:r w:rsidRPr="00DA3D47">
              <w:rPr>
                <w:rFonts w:ascii="新細明體" w:hAnsi="新細明體" w:cs="新細明體"/>
                <w:sz w:val="16"/>
                <w:szCs w:val="16"/>
              </w:rPr>
              <w:t>了解全球永續發展之理念並落實於日常生活中。</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環J4 </w:t>
            </w:r>
            <w:r w:rsidRPr="00DA3D47">
              <w:rPr>
                <w:rFonts w:ascii="新細明體" w:hAnsi="新細明體" w:cs="新細明體"/>
                <w:sz w:val="16"/>
                <w:szCs w:val="16"/>
              </w:rPr>
              <w:t>了解永續發展的意義</w:t>
            </w:r>
            <w:r>
              <w:rPr>
                <w:rFonts w:ascii="新細明體" w:hAnsi="新細明體" w:cs="新細明體"/>
                <w:sz w:val="16"/>
                <w:szCs w:val="16"/>
              </w:rPr>
              <w:t>(</w:t>
            </w:r>
            <w:r w:rsidRPr="00DA3D47">
              <w:rPr>
                <w:rFonts w:ascii="新細明體" w:hAnsi="新細明體" w:cs="新細明體"/>
                <w:sz w:val="16"/>
                <w:szCs w:val="16"/>
              </w:rPr>
              <w:t>環境、社會、與經濟的均衡發展</w:t>
            </w:r>
            <w:r>
              <w:rPr>
                <w:rFonts w:ascii="新細明體" w:hAnsi="新細明體" w:cs="新細明體"/>
                <w:sz w:val="16"/>
                <w:szCs w:val="16"/>
              </w:rPr>
              <w:t>)</w:t>
            </w:r>
            <w:r w:rsidRPr="00DA3D47">
              <w:rPr>
                <w:rFonts w:ascii="新細明體" w:hAnsi="新細明體" w:cs="新細明體"/>
                <w:sz w:val="16"/>
                <w:szCs w:val="16"/>
              </w:rPr>
              <w:t>與原則。</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環J5 </w:t>
            </w:r>
            <w:r w:rsidRPr="00BF4EC7">
              <w:rPr>
                <w:rFonts w:ascii="新細明體" w:hAnsi="新細明體" w:cs="新細明體"/>
                <w:sz w:val="16"/>
                <w:szCs w:val="16"/>
              </w:rPr>
              <w:t>了解聯</w:t>
            </w:r>
            <w:r w:rsidRPr="00BF4EC7">
              <w:rPr>
                <w:rFonts w:ascii="新細明體" w:hAnsi="新細明體" w:cs="新細明體"/>
                <w:sz w:val="16"/>
                <w:szCs w:val="16"/>
              </w:rPr>
              <w:lastRenderedPageBreak/>
              <w:t>合國推動永續發展的背景與趨勢。</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環J6 </w:t>
            </w:r>
            <w:r w:rsidRPr="00DA3D47">
              <w:rPr>
                <w:rFonts w:ascii="新細明體" w:hAnsi="新細明體" w:cs="新細明體"/>
                <w:sz w:val="16"/>
                <w:szCs w:val="16"/>
              </w:rPr>
              <w:t>了解世界人口數量增加、糧食供給與營養的永續議題。</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環J8 </w:t>
            </w:r>
            <w:r w:rsidRPr="00DA3D47">
              <w:rPr>
                <w:rFonts w:ascii="新細明體" w:hAnsi="新細明體" w:cs="新細明體"/>
                <w:sz w:val="16"/>
                <w:szCs w:val="16"/>
              </w:rPr>
              <w:t>了解臺灣生態環境及社會發展面對氣候變遷的脆弱性與韌性。</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環J9 </w:t>
            </w:r>
            <w:r w:rsidRPr="00DA3D47">
              <w:rPr>
                <w:rFonts w:ascii="新細明體" w:hAnsi="新細明體" w:cs="新細明體"/>
                <w:sz w:val="16"/>
                <w:szCs w:val="16"/>
              </w:rPr>
              <w:t>了解氣候變遷減緩與調適的涵義，以及臺灣因應氣候變遷調適的政策。</w:t>
            </w:r>
          </w:p>
          <w:p w:rsidR="00921C99" w:rsidRDefault="005A3D52">
            <w:pPr>
              <w:snapToGrid w:val="0"/>
              <w:ind w:firstLine="0"/>
              <w:jc w:val="left"/>
              <w:rPr>
                <w:rFonts w:asciiTheme="minorEastAsia" w:hAnsiTheme="minorEastAsia"/>
                <w:sz w:val="16"/>
                <w:szCs w:val="16"/>
              </w:rPr>
            </w:pPr>
            <w:r>
              <w:rPr>
                <w:rFonts w:ascii="新細明體" w:hAnsi="新細明體" w:cs="新細明體"/>
                <w:sz w:val="16"/>
                <w:szCs w:val="16"/>
              </w:rPr>
              <w:t xml:space="preserve">環J15 </w:t>
            </w:r>
            <w:r w:rsidRPr="00DA3D47">
              <w:rPr>
                <w:rFonts w:ascii="新細明體" w:hAnsi="新細明體" w:cs="新細明體"/>
                <w:sz w:val="16"/>
                <w:szCs w:val="16"/>
              </w:rPr>
              <w:t>認識產品的生命週期，探討其生態足跡、水足跡及碳足跡。</w:t>
            </w:r>
          </w:p>
          <w:p w:rsidR="00952D43" w:rsidRPr="0052708D" w:rsidRDefault="00783296" w:rsidP="00865D21">
            <w:pPr>
              <w:snapToGrid w:val="0"/>
              <w:ind w:firstLine="0"/>
              <w:jc w:val="left"/>
              <w:rPr>
                <w:rFonts w:asciiTheme="minorEastAsia" w:hAnsiTheme="minorEastAsia"/>
                <w:sz w:val="16"/>
                <w:szCs w:val="16"/>
              </w:rPr>
            </w:pPr>
          </w:p>
        </w:tc>
        <w:tc>
          <w:tcPr>
            <w:tcW w:w="1181" w:type="dxa"/>
            <w:shd w:val="clear" w:color="auto" w:fill="auto"/>
          </w:tcPr>
          <w:p w:rsidR="00B96F20" w:rsidRPr="00DA3D47" w:rsidRDefault="00783296" w:rsidP="0059185D">
            <w:pPr>
              <w:snapToGrid w:val="0"/>
              <w:ind w:firstLine="0"/>
              <w:jc w:val="left"/>
              <w:rPr>
                <w:rFonts w:asciiTheme="minorEastAsia" w:hAnsiTheme="minorEastAsia"/>
                <w:sz w:val="16"/>
                <w:szCs w:val="16"/>
              </w:rPr>
            </w:pPr>
          </w:p>
        </w:tc>
      </w:tr>
    </w:tbl>
    <w:p w:rsidR="006D4990" w:rsidRPr="009379B3" w:rsidRDefault="00783296" w:rsidP="00865D21">
      <w:pPr>
        <w:ind w:firstLine="0"/>
        <w:jc w:val="left"/>
        <w:rPr>
          <w:rFonts w:ascii="標楷體" w:eastAsia="標楷體" w:hAnsi="標楷體" w:cs="標楷體"/>
          <w:sz w:val="24"/>
          <w:szCs w:val="24"/>
        </w:rPr>
      </w:pPr>
    </w:p>
    <w:sectPr w:rsidR="006D4990" w:rsidRPr="009379B3" w:rsidSect="00952D43">
      <w:footerReference w:type="default" r:id="rId8"/>
      <w:pgSz w:w="16839" w:h="11907" w:orient="landscape" w:code="9"/>
      <w:pgMar w:top="851" w:right="851" w:bottom="851" w:left="851"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296" w:rsidRDefault="00783296">
      <w:r>
        <w:separator/>
      </w:r>
    </w:p>
  </w:endnote>
  <w:endnote w:type="continuationSeparator" w:id="0">
    <w:p w:rsidR="00783296" w:rsidRDefault="0078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00000203" w:usb1="080F0000" w:usb2="00000010" w:usb3="00000000" w:csb0="00160005"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B1" w:rsidRDefault="005A3D52">
    <w:pPr>
      <w:pStyle w:val="a5"/>
      <w:jc w:val="center"/>
    </w:pPr>
    <w:r>
      <w:fldChar w:fldCharType="begin"/>
    </w:r>
    <w:r>
      <w:instrText>PAGE   \* MERGEFORMAT</w:instrText>
    </w:r>
    <w:r>
      <w:fldChar w:fldCharType="separate"/>
    </w:r>
    <w:r w:rsidR="00B564D0" w:rsidRPr="00B564D0">
      <w:rPr>
        <w:noProof/>
        <w:lang w:val="zh-TW"/>
      </w:rPr>
      <w:t>18</w:t>
    </w:r>
    <w:r>
      <w:fldChar w:fldCharType="end"/>
    </w:r>
  </w:p>
  <w:p w:rsidR="009C5A07" w:rsidRDefault="00783296">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296" w:rsidRDefault="00783296">
      <w:r>
        <w:separator/>
      </w:r>
    </w:p>
  </w:footnote>
  <w:footnote w:type="continuationSeparator" w:id="0">
    <w:p w:rsidR="00783296" w:rsidRDefault="00783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C99"/>
    <w:rsid w:val="005A3D52"/>
    <w:rsid w:val="00783296"/>
    <w:rsid w:val="0082015C"/>
    <w:rsid w:val="00921C99"/>
    <w:rsid w:val="00B564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D9491"/>
  <w15:docId w15:val="{6057A555-1AE4-4D22-9BA9-2BCD3AE2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E54B4"/>
    <w:pPr>
      <w:ind w:firstLine="23"/>
      <w:jc w:val="both"/>
    </w:pPr>
    <w:rPr>
      <w:rFonts w:ascii="Times New Roman" w:eastAsia="新細明體" w:hAnsi="Times New Roman" w:cs="Times New Roman"/>
      <w:color w:val="000000"/>
      <w:kern w:val="0"/>
      <w:sz w:val="20"/>
      <w:szCs w:val="20"/>
    </w:rPr>
  </w:style>
  <w:style w:type="paragraph" w:styleId="1">
    <w:name w:val="heading 1"/>
    <w:basedOn w:val="a"/>
    <w:next w:val="a"/>
    <w:link w:val="10"/>
    <w:rsid w:val="00476503"/>
    <w:pPr>
      <w:keepNext/>
      <w:keepLines/>
      <w:spacing w:before="480" w:after="120"/>
      <w:contextualSpacing/>
      <w:outlineLvl w:val="0"/>
    </w:pPr>
    <w:rPr>
      <w:b/>
      <w:sz w:val="48"/>
      <w:szCs w:val="48"/>
    </w:rPr>
  </w:style>
  <w:style w:type="paragraph" w:styleId="2">
    <w:name w:val="heading 2"/>
    <w:basedOn w:val="a"/>
    <w:next w:val="a"/>
    <w:link w:val="20"/>
    <w:rsid w:val="00476503"/>
    <w:pPr>
      <w:keepNext/>
      <w:keepLines/>
      <w:spacing w:before="360" w:after="80"/>
      <w:contextualSpacing/>
      <w:outlineLvl w:val="1"/>
    </w:pPr>
    <w:rPr>
      <w:b/>
      <w:sz w:val="36"/>
      <w:szCs w:val="36"/>
    </w:rPr>
  </w:style>
  <w:style w:type="paragraph" w:styleId="3">
    <w:name w:val="heading 3"/>
    <w:basedOn w:val="a"/>
    <w:next w:val="a"/>
    <w:link w:val="30"/>
    <w:rsid w:val="00476503"/>
    <w:pPr>
      <w:keepNext/>
      <w:keepLines/>
      <w:spacing w:before="280" w:after="80"/>
      <w:contextualSpacing/>
      <w:outlineLvl w:val="2"/>
    </w:pPr>
    <w:rPr>
      <w:b/>
      <w:sz w:val="28"/>
      <w:szCs w:val="28"/>
    </w:rPr>
  </w:style>
  <w:style w:type="paragraph" w:styleId="4">
    <w:name w:val="heading 4"/>
    <w:basedOn w:val="a"/>
    <w:next w:val="a"/>
    <w:link w:val="40"/>
    <w:rsid w:val="00476503"/>
    <w:pPr>
      <w:keepNext/>
      <w:keepLines/>
      <w:spacing w:before="240" w:after="40"/>
      <w:contextualSpacing/>
      <w:outlineLvl w:val="3"/>
    </w:pPr>
    <w:rPr>
      <w:b/>
      <w:sz w:val="24"/>
      <w:szCs w:val="24"/>
    </w:rPr>
  </w:style>
  <w:style w:type="paragraph" w:styleId="5">
    <w:name w:val="heading 5"/>
    <w:basedOn w:val="a"/>
    <w:next w:val="a"/>
    <w:link w:val="50"/>
    <w:rsid w:val="00476503"/>
    <w:pPr>
      <w:keepNext/>
      <w:keepLines/>
      <w:spacing w:before="220" w:after="40"/>
      <w:contextualSpacing/>
      <w:outlineLvl w:val="4"/>
    </w:pPr>
    <w:rPr>
      <w:b/>
      <w:sz w:val="22"/>
      <w:szCs w:val="22"/>
    </w:rPr>
  </w:style>
  <w:style w:type="paragraph" w:styleId="6">
    <w:name w:val="heading 6"/>
    <w:basedOn w:val="a"/>
    <w:next w:val="a"/>
    <w:link w:val="60"/>
    <w:rsid w:val="00476503"/>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03"/>
    <w:pPr>
      <w:tabs>
        <w:tab w:val="center" w:pos="4153"/>
        <w:tab w:val="right" w:pos="8306"/>
      </w:tabs>
      <w:snapToGrid w:val="0"/>
    </w:pPr>
  </w:style>
  <w:style w:type="character" w:customStyle="1" w:styleId="a4">
    <w:name w:val="頁首 字元"/>
    <w:basedOn w:val="a0"/>
    <w:link w:val="a3"/>
    <w:uiPriority w:val="99"/>
    <w:rsid w:val="00476503"/>
    <w:rPr>
      <w:sz w:val="20"/>
      <w:szCs w:val="20"/>
    </w:rPr>
  </w:style>
  <w:style w:type="paragraph" w:styleId="a5">
    <w:name w:val="footer"/>
    <w:basedOn w:val="a"/>
    <w:link w:val="a6"/>
    <w:uiPriority w:val="99"/>
    <w:unhideWhenUsed/>
    <w:rsid w:val="00476503"/>
    <w:pPr>
      <w:tabs>
        <w:tab w:val="center" w:pos="4153"/>
        <w:tab w:val="right" w:pos="8306"/>
      </w:tabs>
      <w:snapToGrid w:val="0"/>
    </w:pPr>
  </w:style>
  <w:style w:type="character" w:customStyle="1" w:styleId="a6">
    <w:name w:val="頁尾 字元"/>
    <w:basedOn w:val="a0"/>
    <w:link w:val="a5"/>
    <w:uiPriority w:val="99"/>
    <w:rsid w:val="00476503"/>
    <w:rPr>
      <w:sz w:val="20"/>
      <w:szCs w:val="20"/>
    </w:rPr>
  </w:style>
  <w:style w:type="character" w:customStyle="1" w:styleId="10">
    <w:name w:val="標題 1 字元"/>
    <w:basedOn w:val="a0"/>
    <w:link w:val="1"/>
    <w:rsid w:val="00476503"/>
    <w:rPr>
      <w:rFonts w:ascii="Times New Roman" w:eastAsia="新細明體" w:hAnsi="Times New Roman" w:cs="Times New Roman"/>
      <w:b/>
      <w:color w:val="000000"/>
      <w:kern w:val="0"/>
      <w:sz w:val="48"/>
      <w:szCs w:val="48"/>
    </w:rPr>
  </w:style>
  <w:style w:type="character" w:customStyle="1" w:styleId="20">
    <w:name w:val="標題 2 字元"/>
    <w:basedOn w:val="a0"/>
    <w:link w:val="2"/>
    <w:rsid w:val="00476503"/>
    <w:rPr>
      <w:rFonts w:ascii="Times New Roman" w:eastAsia="新細明體" w:hAnsi="Times New Roman" w:cs="Times New Roman"/>
      <w:b/>
      <w:color w:val="000000"/>
      <w:kern w:val="0"/>
      <w:sz w:val="36"/>
      <w:szCs w:val="36"/>
    </w:rPr>
  </w:style>
  <w:style w:type="character" w:customStyle="1" w:styleId="30">
    <w:name w:val="標題 3 字元"/>
    <w:basedOn w:val="a0"/>
    <w:link w:val="3"/>
    <w:rsid w:val="00476503"/>
    <w:rPr>
      <w:rFonts w:ascii="Times New Roman" w:eastAsia="新細明體" w:hAnsi="Times New Roman" w:cs="Times New Roman"/>
      <w:b/>
      <w:color w:val="000000"/>
      <w:kern w:val="0"/>
      <w:sz w:val="28"/>
      <w:szCs w:val="28"/>
    </w:rPr>
  </w:style>
  <w:style w:type="character" w:customStyle="1" w:styleId="40">
    <w:name w:val="標題 4 字元"/>
    <w:basedOn w:val="a0"/>
    <w:link w:val="4"/>
    <w:rsid w:val="00476503"/>
    <w:rPr>
      <w:rFonts w:ascii="Times New Roman" w:eastAsia="新細明體" w:hAnsi="Times New Roman" w:cs="Times New Roman"/>
      <w:b/>
      <w:color w:val="000000"/>
      <w:kern w:val="0"/>
      <w:szCs w:val="24"/>
    </w:rPr>
  </w:style>
  <w:style w:type="character" w:customStyle="1" w:styleId="50">
    <w:name w:val="標題 5 字元"/>
    <w:basedOn w:val="a0"/>
    <w:link w:val="5"/>
    <w:rsid w:val="00476503"/>
    <w:rPr>
      <w:rFonts w:ascii="Times New Roman" w:eastAsia="新細明體" w:hAnsi="Times New Roman" w:cs="Times New Roman"/>
      <w:b/>
      <w:color w:val="000000"/>
      <w:kern w:val="0"/>
      <w:sz w:val="22"/>
    </w:rPr>
  </w:style>
  <w:style w:type="character" w:customStyle="1" w:styleId="60">
    <w:name w:val="標題 6 字元"/>
    <w:basedOn w:val="a0"/>
    <w:link w:val="6"/>
    <w:rsid w:val="00476503"/>
    <w:rPr>
      <w:rFonts w:ascii="Times New Roman" w:eastAsia="新細明體" w:hAnsi="Times New Roman" w:cs="Times New Roman"/>
      <w:b/>
      <w:color w:val="000000"/>
      <w:kern w:val="0"/>
      <w:sz w:val="20"/>
      <w:szCs w:val="20"/>
    </w:rPr>
  </w:style>
  <w:style w:type="table" w:customStyle="1" w:styleId="TableNormal">
    <w:name w:val="Table Normal"/>
    <w:rsid w:val="00476503"/>
    <w:pPr>
      <w:ind w:firstLine="23"/>
      <w:jc w:val="both"/>
    </w:pPr>
    <w:rPr>
      <w:rFonts w:ascii="Times New Roman" w:eastAsia="新細明體" w:hAnsi="Times New Roman" w:cs="Times New Roman"/>
      <w:color w:val="000000"/>
      <w:kern w:val="0"/>
      <w:sz w:val="20"/>
      <w:szCs w:val="20"/>
    </w:rPr>
    <w:tblPr>
      <w:tblCellMar>
        <w:top w:w="0" w:type="dxa"/>
        <w:left w:w="0" w:type="dxa"/>
        <w:bottom w:w="0" w:type="dxa"/>
        <w:right w:w="0" w:type="dxa"/>
      </w:tblCellMar>
    </w:tblPr>
  </w:style>
  <w:style w:type="paragraph" w:styleId="a7">
    <w:name w:val="Title"/>
    <w:basedOn w:val="a"/>
    <w:next w:val="a"/>
    <w:link w:val="a8"/>
    <w:rsid w:val="00476503"/>
    <w:pPr>
      <w:keepNext/>
      <w:keepLines/>
      <w:spacing w:before="480" w:after="120"/>
      <w:contextualSpacing/>
    </w:pPr>
    <w:rPr>
      <w:b/>
      <w:sz w:val="72"/>
      <w:szCs w:val="72"/>
    </w:rPr>
  </w:style>
  <w:style w:type="character" w:customStyle="1" w:styleId="a8">
    <w:name w:val="標題 字元"/>
    <w:basedOn w:val="a0"/>
    <w:link w:val="a7"/>
    <w:rsid w:val="00476503"/>
    <w:rPr>
      <w:rFonts w:ascii="Times New Roman" w:eastAsia="新細明體" w:hAnsi="Times New Roman" w:cs="Times New Roman"/>
      <w:b/>
      <w:color w:val="000000"/>
      <w:kern w:val="0"/>
      <w:sz w:val="72"/>
      <w:szCs w:val="72"/>
    </w:rPr>
  </w:style>
  <w:style w:type="paragraph" w:styleId="a9">
    <w:name w:val="Subtitle"/>
    <w:basedOn w:val="a"/>
    <w:next w:val="a"/>
    <w:link w:val="aa"/>
    <w:rsid w:val="00476503"/>
    <w:pPr>
      <w:keepNext/>
      <w:keepLines/>
      <w:spacing w:before="360" w:after="80"/>
      <w:contextualSpacing/>
    </w:pPr>
    <w:rPr>
      <w:rFonts w:ascii="Georgia" w:eastAsia="Georgia" w:hAnsi="Georgia" w:cs="Georgia"/>
      <w:i/>
      <w:color w:val="666666"/>
      <w:sz w:val="48"/>
      <w:szCs w:val="48"/>
    </w:rPr>
  </w:style>
  <w:style w:type="character" w:customStyle="1" w:styleId="aa">
    <w:name w:val="副標題 字元"/>
    <w:basedOn w:val="a0"/>
    <w:link w:val="a9"/>
    <w:rsid w:val="00476503"/>
    <w:rPr>
      <w:rFonts w:ascii="Georgia" w:eastAsia="Georgia" w:hAnsi="Georgia" w:cs="Georgia"/>
      <w:i/>
      <w:color w:val="666666"/>
      <w:kern w:val="0"/>
      <w:sz w:val="48"/>
      <w:szCs w:val="48"/>
    </w:rPr>
  </w:style>
  <w:style w:type="paragraph" w:styleId="ab">
    <w:name w:val="List Paragraph"/>
    <w:basedOn w:val="a"/>
    <w:uiPriority w:val="34"/>
    <w:qFormat/>
    <w:rsid w:val="00476503"/>
    <w:pPr>
      <w:ind w:leftChars="200" w:left="480"/>
    </w:pPr>
  </w:style>
  <w:style w:type="character" w:customStyle="1" w:styleId="apple-converted-space">
    <w:name w:val="apple-converted-space"/>
    <w:basedOn w:val="a0"/>
    <w:rsid w:val="00476503"/>
  </w:style>
  <w:style w:type="paragraph" w:styleId="ac">
    <w:name w:val="Balloon Text"/>
    <w:basedOn w:val="a"/>
    <w:link w:val="ad"/>
    <w:uiPriority w:val="99"/>
    <w:semiHidden/>
    <w:unhideWhenUsed/>
    <w:rsid w:val="00476503"/>
    <w:rPr>
      <w:rFonts w:ascii="Calibri Light" w:hAnsi="Calibri Light"/>
      <w:sz w:val="18"/>
      <w:szCs w:val="18"/>
    </w:rPr>
  </w:style>
  <w:style w:type="character" w:customStyle="1" w:styleId="ad">
    <w:name w:val="註解方塊文字 字元"/>
    <w:basedOn w:val="a0"/>
    <w:link w:val="ac"/>
    <w:uiPriority w:val="99"/>
    <w:semiHidden/>
    <w:rsid w:val="00476503"/>
    <w:rPr>
      <w:rFonts w:ascii="Calibri Light" w:eastAsia="新細明體" w:hAnsi="Calibri Light" w:cs="Times New Roman"/>
      <w:color w:val="000000"/>
      <w:kern w:val="0"/>
      <w:sz w:val="18"/>
      <w:szCs w:val="18"/>
    </w:rPr>
  </w:style>
  <w:style w:type="table" w:styleId="ae">
    <w:name w:val="Table Grid"/>
    <w:basedOn w:val="a1"/>
    <w:uiPriority w:val="39"/>
    <w:rsid w:val="004765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476503"/>
    <w:pPr>
      <w:ind w:firstLine="23"/>
      <w:jc w:val="both"/>
    </w:pPr>
    <w:rPr>
      <w:rFonts w:ascii="Times New Roman" w:eastAsia="新細明體" w:hAnsi="Times New Roman" w:cs="Times New Roman"/>
      <w:color w:val="000000"/>
      <w:kern w:val="0"/>
      <w:sz w:val="20"/>
      <w:szCs w:val="20"/>
    </w:rPr>
  </w:style>
  <w:style w:type="paragraph" w:customStyle="1" w:styleId="Default">
    <w:name w:val="Default"/>
    <w:rsid w:val="00476503"/>
    <w:pPr>
      <w:autoSpaceDE w:val="0"/>
      <w:autoSpaceDN w:val="0"/>
      <w:adjustRightInd w:val="0"/>
      <w:ind w:firstLine="23"/>
      <w:jc w:val="both"/>
    </w:pPr>
    <w:rPr>
      <w:rFonts w:ascii="標楷體" w:eastAsia="新細明體" w:hAnsi="標楷體" w:cs="標楷體"/>
      <w:color w:val="000000"/>
      <w:kern w:val="0"/>
      <w:szCs w:val="24"/>
    </w:rPr>
  </w:style>
  <w:style w:type="paragraph" w:styleId="Web">
    <w:name w:val="Normal (Web)"/>
    <w:basedOn w:val="a"/>
    <w:uiPriority w:val="99"/>
    <w:semiHidden/>
    <w:unhideWhenUsed/>
    <w:rsid w:val="00476503"/>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0"/>
    <w:rsid w:val="00476503"/>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0">
    <w:name w:val="Plain Text"/>
    <w:basedOn w:val="a"/>
    <w:link w:val="af1"/>
    <w:uiPriority w:val="99"/>
    <w:semiHidden/>
    <w:unhideWhenUsed/>
    <w:rsid w:val="00476503"/>
    <w:rPr>
      <w:rFonts w:ascii="細明體" w:eastAsia="細明體" w:hAnsi="Courier New" w:cs="Courier New"/>
      <w:sz w:val="24"/>
      <w:szCs w:val="24"/>
    </w:rPr>
  </w:style>
  <w:style w:type="character" w:customStyle="1" w:styleId="af1">
    <w:name w:val="純文字 字元"/>
    <w:basedOn w:val="a0"/>
    <w:link w:val="af0"/>
    <w:uiPriority w:val="99"/>
    <w:semiHidden/>
    <w:rsid w:val="00476503"/>
    <w:rPr>
      <w:rFonts w:ascii="細明體" w:eastAsia="細明體" w:hAnsi="Courier New" w:cs="Courier New"/>
      <w:color w:val="000000"/>
      <w:kern w:val="0"/>
      <w:szCs w:val="24"/>
    </w:rPr>
  </w:style>
  <w:style w:type="paragraph" w:customStyle="1" w:styleId="11">
    <w:name w:val="樣式1"/>
    <w:basedOn w:val="a"/>
    <w:autoRedefine/>
    <w:rsid w:val="00476503"/>
    <w:pPr>
      <w:widowControl w:val="0"/>
      <w:spacing w:line="220" w:lineRule="exact"/>
      <w:ind w:left="57" w:right="57" w:firstLine="0"/>
      <w:jc w:val="left"/>
    </w:pPr>
    <w:rPr>
      <w:rFonts w:ascii="新細明體" w:hAnsi="新細明體"/>
      <w:color w:val="auto"/>
      <w:kern w:val="2"/>
      <w:sz w:val="16"/>
      <w:szCs w:val="16"/>
    </w:rPr>
  </w:style>
  <w:style w:type="paragraph" w:customStyle="1" w:styleId="12">
    <w:name w:val="1.標題文字"/>
    <w:basedOn w:val="a"/>
    <w:rsid w:val="00952D43"/>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YuHao Yan</dc:creator>
  <cp:lastModifiedBy>user</cp:lastModifiedBy>
  <cp:revision>3</cp:revision>
  <dcterms:created xsi:type="dcterms:W3CDTF">2023-01-12T02:43:00Z</dcterms:created>
  <dcterms:modified xsi:type="dcterms:W3CDTF">2023-01-16T00:29:00Z</dcterms:modified>
</cp:coreProperties>
</file>