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9A2077">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w:t>
      </w:r>
      <w:r w:rsidR="00526BD9">
        <w:rPr>
          <w:rFonts w:ascii="標楷體" w:eastAsia="標楷體" w:hAnsi="標楷體" w:cs="標楷體" w:hint="eastAsia"/>
          <w:b/>
          <w:sz w:val="28"/>
          <w:szCs w:val="28"/>
          <w:u w:val="single"/>
        </w:rPr>
        <w:t>1</w:t>
      </w:r>
      <w:r w:rsidR="006E49C6">
        <w:rPr>
          <w:rFonts w:ascii="標楷體" w:eastAsia="標楷體" w:hAnsi="標楷體" w:cs="標楷體" w:hint="eastAsia"/>
          <w:b/>
          <w:sz w:val="28"/>
          <w:szCs w:val="28"/>
          <w:u w:val="single"/>
        </w:rPr>
        <w:t>1</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八</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A2077">
        <w:rPr>
          <w:rFonts w:ascii="標楷體" w:eastAsia="標楷體" w:hAnsi="標楷體" w:cs="標楷體" w:hint="eastAsia"/>
          <w:b/>
          <w:sz w:val="28"/>
          <w:szCs w:val="28"/>
          <w:u w:val="single"/>
        </w:rPr>
        <w:t>劉佳雯</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w:t>
      </w:r>
      <w:r w:rsidR="002A0090">
        <w:rPr>
          <w:rFonts w:ascii="標楷體" w:eastAsia="標楷體" w:hAnsi="標楷體" w:cs="標楷體" w:hint="eastAsia"/>
          <w:sz w:val="24"/>
          <w:szCs w:val="24"/>
        </w:rPr>
        <w:t>0</w:t>
      </w:r>
      <w:r w:rsidR="001218DF" w:rsidRPr="00504BCC">
        <w:rPr>
          <w:rFonts w:ascii="標楷體" w:eastAsia="標楷體" w:hAnsi="標楷體" w:cs="標楷體" w:hint="eastAsia"/>
          <w:sz w:val="24"/>
          <w:szCs w:val="24"/>
        </w:rPr>
        <w:t>)週</w:t>
      </w:r>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w:t>
      </w:r>
      <w:r w:rsidR="002A0090">
        <w:rPr>
          <w:rFonts w:ascii="標楷體" w:eastAsia="標楷體" w:hAnsi="標楷體" w:cs="標楷體" w:hint="eastAsia"/>
          <w:sz w:val="24"/>
          <w:szCs w:val="24"/>
        </w:rPr>
        <w:t>0</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26E70">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26E70">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795F54"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795F54"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77719" w:rsidRDefault="004F3247">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rsidR="00C77719" w:rsidRDefault="004F3247">
            <w:r>
              <w:rPr>
                <w:rFonts w:ascii="標楷體" w:eastAsia="標楷體" w:hAnsi="標楷體"/>
                <w:color w:val="auto"/>
                <w:sz w:val="24"/>
                <w:szCs w:val="24"/>
                <w:shd w:val="clear" w:color="auto" w:fill="FFFFFF"/>
              </w:rPr>
              <w:t>英-J-A2 具備系統性理解與推演的能力，能釐清文本訊息間的關係進行推論，並能經由訊息的比較，對國內外文化的異同有初步的了解。</w:t>
            </w:r>
          </w:p>
          <w:p w:rsidR="00C77719" w:rsidRDefault="004F3247" w:rsidP="00795F54">
            <w:r>
              <w:rPr>
                <w:rFonts w:ascii="標楷體" w:eastAsia="標楷體" w:hAnsi="標楷體"/>
                <w:color w:val="auto"/>
                <w:sz w:val="24"/>
                <w:szCs w:val="24"/>
                <w:shd w:val="clear" w:color="auto" w:fill="FFFFFF"/>
              </w:rPr>
              <w:t>英-J-B1 具備聽、說、讀、寫英語文的基礎素養，在日常生活常見情境中，能運用所學字詞、句型及肢體語言進行適切合宜的溝通與互動。</w:t>
            </w:r>
          </w:p>
          <w:p w:rsidR="00C77719" w:rsidRDefault="004F3247">
            <w:r>
              <w:rPr>
                <w:rFonts w:ascii="標楷體" w:eastAsia="標楷體" w:hAnsi="標楷體"/>
                <w:color w:val="auto"/>
                <w:sz w:val="24"/>
                <w:szCs w:val="24"/>
                <w:shd w:val="clear" w:color="auto" w:fill="FFFFFF"/>
              </w:rPr>
              <w:t>英-J-C2 積極參與課內及課外英語文團體學習活動，培養團隊合作精神。</w:t>
            </w:r>
          </w:p>
          <w:p w:rsidR="00C77719" w:rsidRDefault="004F3247">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795F54" w:rsidRDefault="00795F54" w:rsidP="00CB33CC">
      <w:pPr>
        <w:pBdr>
          <w:top w:val="nil"/>
          <w:left w:val="nil"/>
          <w:bottom w:val="nil"/>
          <w:right w:val="nil"/>
          <w:between w:val="nil"/>
        </w:pBdr>
        <w:spacing w:line="360" w:lineRule="auto"/>
        <w:rPr>
          <w:rFonts w:ascii="標楷體" w:eastAsia="標楷體" w:hAnsi="標楷體" w:cs="標楷體"/>
          <w:sz w:val="24"/>
          <w:szCs w:val="24"/>
        </w:rPr>
      </w:pPr>
    </w:p>
    <w:p w:rsidR="00795F54" w:rsidRDefault="00795F54" w:rsidP="00CB33CC">
      <w:pPr>
        <w:pBdr>
          <w:top w:val="nil"/>
          <w:left w:val="nil"/>
          <w:bottom w:val="nil"/>
          <w:right w:val="nil"/>
          <w:between w:val="nil"/>
        </w:pBdr>
        <w:spacing w:line="360" w:lineRule="auto"/>
        <w:rPr>
          <w:rFonts w:ascii="標楷體" w:eastAsia="標楷體" w:hAnsi="標楷體" w:cs="標楷體"/>
          <w:sz w:val="24"/>
          <w:szCs w:val="24"/>
        </w:rPr>
      </w:pPr>
    </w:p>
    <w:p w:rsidR="00B222AE" w:rsidRDefault="00B222AE" w:rsidP="00CB33CC">
      <w:pPr>
        <w:pBdr>
          <w:top w:val="nil"/>
          <w:left w:val="nil"/>
          <w:bottom w:val="nil"/>
          <w:right w:val="nil"/>
          <w:between w:val="nil"/>
        </w:pBdr>
        <w:spacing w:line="360" w:lineRule="auto"/>
        <w:rPr>
          <w:rFonts w:ascii="標楷體" w:eastAsia="標楷體" w:hAnsi="標楷體" w:cs="標楷體"/>
          <w:sz w:val="24"/>
          <w:szCs w:val="24"/>
        </w:rPr>
      </w:pPr>
    </w:p>
    <w:p w:rsidR="009A2077" w:rsidRPr="0078482F" w:rsidRDefault="009A2077" w:rsidP="009A2077">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9A2077" w:rsidRPr="00BF73D8" w:rsidTr="00DE5D3B">
        <w:trPr>
          <w:trHeight w:val="416"/>
        </w:trPr>
        <w:tc>
          <w:tcPr>
            <w:tcW w:w="1271" w:type="dxa"/>
            <w:vAlign w:val="center"/>
          </w:tcPr>
          <w:p w:rsidR="009A2077" w:rsidRPr="00BF73D8" w:rsidRDefault="009A2077" w:rsidP="00DE5D3B">
            <w:pPr>
              <w:spacing w:line="0" w:lineRule="atLeast"/>
              <w:jc w:val="center"/>
              <w:rPr>
                <w:rFonts w:eastAsia="標楷體"/>
              </w:rPr>
            </w:pPr>
            <w:r w:rsidRPr="00BF73D8">
              <w:rPr>
                <w:rFonts w:eastAsia="標楷體"/>
              </w:rPr>
              <w:t>圖像</w:t>
            </w:r>
          </w:p>
        </w:tc>
        <w:tc>
          <w:tcPr>
            <w:tcW w:w="1276" w:type="dxa"/>
            <w:vAlign w:val="center"/>
          </w:tcPr>
          <w:p w:rsidR="009A2077" w:rsidRPr="00BF73D8" w:rsidRDefault="009A2077" w:rsidP="00DE5D3B">
            <w:pPr>
              <w:spacing w:line="0" w:lineRule="atLeast"/>
              <w:jc w:val="center"/>
              <w:rPr>
                <w:rFonts w:eastAsia="標楷體"/>
              </w:rPr>
            </w:pPr>
            <w:r w:rsidRPr="00BF73D8">
              <w:rPr>
                <w:rFonts w:eastAsia="標楷體"/>
              </w:rPr>
              <w:t>向度</w:t>
            </w:r>
          </w:p>
        </w:tc>
        <w:tc>
          <w:tcPr>
            <w:tcW w:w="3969" w:type="dxa"/>
            <w:gridSpan w:val="4"/>
            <w:vAlign w:val="center"/>
          </w:tcPr>
          <w:p w:rsidR="009A2077" w:rsidRPr="00BF73D8" w:rsidRDefault="009A2077" w:rsidP="00DE5D3B">
            <w:pPr>
              <w:spacing w:line="0" w:lineRule="atLeast"/>
              <w:jc w:val="center"/>
              <w:rPr>
                <w:rFonts w:eastAsia="標楷體"/>
              </w:rPr>
            </w:pPr>
            <w:r w:rsidRPr="00BF73D8">
              <w:rPr>
                <w:rFonts w:eastAsia="標楷體"/>
              </w:rPr>
              <w:t>素養指標</w:t>
            </w:r>
          </w:p>
        </w:tc>
      </w:tr>
      <w:tr w:rsidR="009A2077" w:rsidRPr="00BF73D8" w:rsidTr="00DE5D3B">
        <w:trPr>
          <w:trHeight w:val="210"/>
        </w:trPr>
        <w:tc>
          <w:tcPr>
            <w:tcW w:w="1271"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陽光</w:t>
            </w:r>
          </w:p>
        </w:tc>
        <w:tc>
          <w:tcPr>
            <w:tcW w:w="1276"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正向健康</w:t>
            </w:r>
          </w:p>
        </w:tc>
        <w:tc>
          <w:tcPr>
            <w:tcW w:w="1843" w:type="dxa"/>
            <w:gridSpan w:val="2"/>
            <w:vAlign w:val="center"/>
          </w:tcPr>
          <w:p w:rsidR="009A2077" w:rsidRPr="00BF73D8" w:rsidRDefault="009A2077" w:rsidP="00DE5D3B">
            <w:pPr>
              <w:spacing w:line="0" w:lineRule="atLeast"/>
              <w:jc w:val="center"/>
              <w:rPr>
                <w:rFonts w:eastAsia="標楷體"/>
              </w:rPr>
            </w:pPr>
            <w:r w:rsidRPr="00BF73D8">
              <w:rPr>
                <w:rFonts w:eastAsia="標楷體"/>
              </w:rPr>
              <w:t>正向</w:t>
            </w:r>
          </w:p>
        </w:tc>
        <w:tc>
          <w:tcPr>
            <w:tcW w:w="2126" w:type="dxa"/>
            <w:gridSpan w:val="2"/>
            <w:vAlign w:val="center"/>
          </w:tcPr>
          <w:p w:rsidR="009A2077" w:rsidRPr="00BF73D8" w:rsidRDefault="009A2077" w:rsidP="00DE5D3B">
            <w:pPr>
              <w:spacing w:line="0" w:lineRule="atLeast"/>
              <w:jc w:val="center"/>
              <w:rPr>
                <w:rFonts w:eastAsia="標楷體"/>
              </w:rPr>
            </w:pPr>
            <w:r w:rsidRPr="00BF73D8">
              <w:rPr>
                <w:rFonts w:eastAsia="標楷體"/>
              </w:rPr>
              <w:t>健康</w:t>
            </w:r>
          </w:p>
        </w:tc>
      </w:tr>
      <w:tr w:rsidR="009A2077" w:rsidRPr="00BF73D8" w:rsidTr="00DE5D3B">
        <w:trPr>
          <w:trHeight w:val="405"/>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9A2077" w:rsidRPr="00BF73D8" w:rsidRDefault="009A2077" w:rsidP="00DE5D3B">
            <w:pPr>
              <w:spacing w:line="0" w:lineRule="atLeast"/>
              <w:jc w:val="center"/>
              <w:rPr>
                <w:rFonts w:eastAsia="標楷體"/>
              </w:rPr>
            </w:pP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9A2077" w:rsidRPr="00BF73D8" w:rsidRDefault="009A2077" w:rsidP="00DE5D3B">
            <w:pPr>
              <w:spacing w:line="0" w:lineRule="atLeast"/>
              <w:jc w:val="center"/>
              <w:rPr>
                <w:rFonts w:eastAsia="標楷體"/>
              </w:rPr>
            </w:pPr>
          </w:p>
        </w:tc>
      </w:tr>
      <w:tr w:rsidR="009A2077" w:rsidRPr="00BF73D8" w:rsidTr="00DE5D3B">
        <w:trPr>
          <w:trHeight w:val="330"/>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r>
      <w:tr w:rsidR="009A2077" w:rsidRPr="00BF73D8" w:rsidTr="00DE5D3B">
        <w:trPr>
          <w:trHeight w:val="150"/>
        </w:trPr>
        <w:tc>
          <w:tcPr>
            <w:tcW w:w="1271"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飛鷹</w:t>
            </w:r>
          </w:p>
        </w:tc>
        <w:tc>
          <w:tcPr>
            <w:tcW w:w="1276"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宏觀卓越</w:t>
            </w:r>
          </w:p>
        </w:tc>
        <w:tc>
          <w:tcPr>
            <w:tcW w:w="1843" w:type="dxa"/>
            <w:gridSpan w:val="2"/>
            <w:vAlign w:val="center"/>
          </w:tcPr>
          <w:p w:rsidR="009A2077" w:rsidRPr="00BF73D8" w:rsidRDefault="009A2077" w:rsidP="00DE5D3B">
            <w:pPr>
              <w:spacing w:line="0" w:lineRule="atLeast"/>
              <w:jc w:val="center"/>
              <w:rPr>
                <w:rFonts w:eastAsia="標楷體"/>
              </w:rPr>
            </w:pPr>
            <w:r w:rsidRPr="00BF73D8">
              <w:rPr>
                <w:rFonts w:eastAsia="標楷體"/>
              </w:rPr>
              <w:t>宏觀</w:t>
            </w:r>
          </w:p>
        </w:tc>
        <w:tc>
          <w:tcPr>
            <w:tcW w:w="2126" w:type="dxa"/>
            <w:gridSpan w:val="2"/>
            <w:vAlign w:val="center"/>
          </w:tcPr>
          <w:p w:rsidR="009A2077" w:rsidRPr="00BF73D8" w:rsidRDefault="009A2077" w:rsidP="00DE5D3B">
            <w:pPr>
              <w:spacing w:line="0" w:lineRule="atLeast"/>
              <w:jc w:val="center"/>
              <w:rPr>
                <w:rFonts w:eastAsia="標楷體"/>
              </w:rPr>
            </w:pPr>
            <w:r w:rsidRPr="00BF73D8">
              <w:rPr>
                <w:rFonts w:eastAsia="標楷體"/>
              </w:rPr>
              <w:t>卓越</w:t>
            </w:r>
          </w:p>
        </w:tc>
      </w:tr>
      <w:tr w:rsidR="009A2077" w:rsidRPr="00BF73D8" w:rsidTr="00DE5D3B">
        <w:trPr>
          <w:trHeight w:val="465"/>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9A2077" w:rsidRPr="00BF73D8" w:rsidRDefault="009A2077" w:rsidP="00DE5D3B">
            <w:pPr>
              <w:spacing w:line="0" w:lineRule="atLeast"/>
              <w:jc w:val="center"/>
              <w:rPr>
                <w:rFonts w:eastAsia="標楷體"/>
              </w:rPr>
            </w:pPr>
          </w:p>
        </w:tc>
      </w:tr>
      <w:tr w:rsidR="009A2077" w:rsidRPr="00BF73D8" w:rsidTr="00DE5D3B">
        <w:trPr>
          <w:trHeight w:val="382"/>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9A2077" w:rsidRPr="00BF73D8" w:rsidRDefault="009A2077" w:rsidP="00DE5D3B">
            <w:pPr>
              <w:spacing w:line="0" w:lineRule="atLeast"/>
              <w:jc w:val="center"/>
              <w:rPr>
                <w:rFonts w:eastAsia="標楷體"/>
              </w:rPr>
            </w:pP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r>
      <w:tr w:rsidR="009A2077" w:rsidRPr="00BF73D8" w:rsidTr="00DE5D3B">
        <w:trPr>
          <w:trHeight w:val="264"/>
        </w:trPr>
        <w:tc>
          <w:tcPr>
            <w:tcW w:w="1271"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碧水</w:t>
            </w:r>
          </w:p>
        </w:tc>
        <w:tc>
          <w:tcPr>
            <w:tcW w:w="1276"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適性學習</w:t>
            </w:r>
          </w:p>
        </w:tc>
        <w:tc>
          <w:tcPr>
            <w:tcW w:w="1843" w:type="dxa"/>
            <w:gridSpan w:val="2"/>
            <w:vAlign w:val="center"/>
          </w:tcPr>
          <w:p w:rsidR="009A2077" w:rsidRPr="00BF73D8" w:rsidRDefault="009A2077" w:rsidP="00DE5D3B">
            <w:pPr>
              <w:spacing w:line="0" w:lineRule="atLeast"/>
              <w:jc w:val="center"/>
              <w:rPr>
                <w:rFonts w:eastAsia="標楷體"/>
              </w:rPr>
            </w:pPr>
            <w:r w:rsidRPr="00BF73D8">
              <w:rPr>
                <w:rFonts w:eastAsia="標楷體"/>
              </w:rPr>
              <w:t>適性</w:t>
            </w:r>
          </w:p>
        </w:tc>
        <w:tc>
          <w:tcPr>
            <w:tcW w:w="2126" w:type="dxa"/>
            <w:gridSpan w:val="2"/>
            <w:vAlign w:val="center"/>
          </w:tcPr>
          <w:p w:rsidR="009A2077" w:rsidRPr="00BF73D8" w:rsidRDefault="009A2077" w:rsidP="00DE5D3B">
            <w:pPr>
              <w:spacing w:line="0" w:lineRule="atLeast"/>
              <w:jc w:val="center"/>
              <w:rPr>
                <w:rFonts w:eastAsia="標楷體"/>
              </w:rPr>
            </w:pPr>
            <w:r w:rsidRPr="00BF73D8">
              <w:rPr>
                <w:rFonts w:eastAsia="標楷體"/>
              </w:rPr>
              <w:t>學習</w:t>
            </w:r>
          </w:p>
        </w:tc>
      </w:tr>
      <w:tr w:rsidR="009A2077" w:rsidRPr="00BF73D8" w:rsidTr="00DE5D3B">
        <w:trPr>
          <w:trHeight w:val="345"/>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9A2077" w:rsidRPr="00BF73D8" w:rsidRDefault="005B0148" w:rsidP="00DE5D3B">
            <w:pPr>
              <w:spacing w:line="0" w:lineRule="atLeast"/>
              <w:jc w:val="center"/>
              <w:rPr>
                <w:rFonts w:eastAsia="標楷體"/>
              </w:rPr>
            </w:pPr>
            <w:r>
              <w:rPr>
                <w:rFonts w:eastAsia="標楷體"/>
              </w:rPr>
              <w:sym w:font="Wingdings" w:char="F0FC"/>
            </w: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9A2077" w:rsidRPr="00BF73D8" w:rsidRDefault="009A2077" w:rsidP="00DE5D3B">
            <w:pPr>
              <w:spacing w:line="0" w:lineRule="atLeast"/>
              <w:jc w:val="center"/>
              <w:rPr>
                <w:rFonts w:eastAsia="標楷體"/>
              </w:rPr>
            </w:pPr>
          </w:p>
        </w:tc>
      </w:tr>
      <w:tr w:rsidR="009A2077" w:rsidRPr="00BF73D8" w:rsidTr="00DE5D3B">
        <w:trPr>
          <w:trHeight w:val="382"/>
        </w:trPr>
        <w:tc>
          <w:tcPr>
            <w:tcW w:w="1271" w:type="dxa"/>
            <w:vMerge/>
            <w:vAlign w:val="center"/>
          </w:tcPr>
          <w:p w:rsidR="009A2077" w:rsidRPr="00BF73D8" w:rsidRDefault="009A2077" w:rsidP="00DE5D3B">
            <w:pPr>
              <w:spacing w:line="0" w:lineRule="atLeast"/>
              <w:jc w:val="center"/>
              <w:rPr>
                <w:rFonts w:eastAsia="標楷體"/>
              </w:rPr>
            </w:pPr>
          </w:p>
        </w:tc>
        <w:tc>
          <w:tcPr>
            <w:tcW w:w="1276" w:type="dxa"/>
            <w:vMerge/>
            <w:vAlign w:val="center"/>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9A2077" w:rsidRPr="00BF73D8" w:rsidRDefault="009A2077" w:rsidP="00DE5D3B">
            <w:pPr>
              <w:spacing w:line="0" w:lineRule="atLeast"/>
              <w:jc w:val="center"/>
              <w:rPr>
                <w:rFonts w:eastAsia="標楷體"/>
              </w:rPr>
            </w:pP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r>
      <w:tr w:rsidR="009A2077" w:rsidRPr="00BF73D8" w:rsidTr="00DE5D3B">
        <w:trPr>
          <w:trHeight w:val="255"/>
        </w:trPr>
        <w:tc>
          <w:tcPr>
            <w:tcW w:w="1271"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9A2077" w:rsidRPr="00BF73D8" w:rsidRDefault="009A2077" w:rsidP="00DE5D3B">
            <w:pPr>
              <w:spacing w:line="0" w:lineRule="atLeast"/>
              <w:jc w:val="center"/>
              <w:rPr>
                <w:rFonts w:eastAsia="標楷體"/>
              </w:rPr>
            </w:pPr>
            <w:r w:rsidRPr="00BF73D8">
              <w:rPr>
                <w:rFonts w:eastAsia="標楷體"/>
              </w:rPr>
              <w:t>領導勇敢</w:t>
            </w:r>
          </w:p>
        </w:tc>
        <w:tc>
          <w:tcPr>
            <w:tcW w:w="1843" w:type="dxa"/>
            <w:gridSpan w:val="2"/>
            <w:vAlign w:val="center"/>
          </w:tcPr>
          <w:p w:rsidR="009A2077" w:rsidRPr="00BF73D8" w:rsidRDefault="009A2077" w:rsidP="00DE5D3B">
            <w:pPr>
              <w:spacing w:line="0" w:lineRule="atLeast"/>
              <w:jc w:val="center"/>
              <w:rPr>
                <w:rFonts w:eastAsia="標楷體"/>
              </w:rPr>
            </w:pPr>
            <w:r w:rsidRPr="00BF73D8">
              <w:rPr>
                <w:rFonts w:eastAsia="標楷體"/>
              </w:rPr>
              <w:t>領導</w:t>
            </w:r>
          </w:p>
        </w:tc>
        <w:tc>
          <w:tcPr>
            <w:tcW w:w="2126" w:type="dxa"/>
            <w:gridSpan w:val="2"/>
            <w:vAlign w:val="center"/>
          </w:tcPr>
          <w:p w:rsidR="009A2077" w:rsidRPr="00BF73D8" w:rsidRDefault="009A2077" w:rsidP="00DE5D3B">
            <w:pPr>
              <w:spacing w:line="0" w:lineRule="atLeast"/>
              <w:jc w:val="center"/>
              <w:rPr>
                <w:rFonts w:eastAsia="標楷體"/>
              </w:rPr>
            </w:pPr>
            <w:r w:rsidRPr="00BF73D8">
              <w:rPr>
                <w:rFonts w:eastAsia="標楷體"/>
              </w:rPr>
              <w:t>勇敢</w:t>
            </w:r>
          </w:p>
        </w:tc>
      </w:tr>
      <w:tr w:rsidR="009A2077" w:rsidRPr="00BF73D8" w:rsidTr="00DE5D3B">
        <w:trPr>
          <w:trHeight w:val="360"/>
        </w:trPr>
        <w:tc>
          <w:tcPr>
            <w:tcW w:w="1271" w:type="dxa"/>
            <w:vMerge/>
          </w:tcPr>
          <w:p w:rsidR="009A2077" w:rsidRPr="00BF73D8" w:rsidRDefault="009A2077" w:rsidP="00DE5D3B">
            <w:pPr>
              <w:spacing w:line="0" w:lineRule="atLeast"/>
              <w:jc w:val="center"/>
              <w:rPr>
                <w:rFonts w:eastAsia="標楷體"/>
              </w:rPr>
            </w:pPr>
          </w:p>
        </w:tc>
        <w:tc>
          <w:tcPr>
            <w:tcW w:w="1276" w:type="dxa"/>
            <w:vMerge/>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9A2077" w:rsidRPr="00BF73D8" w:rsidRDefault="00B57C3F" w:rsidP="00DE5D3B">
            <w:pPr>
              <w:spacing w:line="0" w:lineRule="atLeast"/>
              <w:jc w:val="center"/>
              <w:rPr>
                <w:rFonts w:eastAsia="標楷體"/>
              </w:rPr>
            </w:pPr>
            <w:r>
              <w:rPr>
                <w:rFonts w:eastAsia="標楷體"/>
              </w:rPr>
              <w:sym w:font="Wingdings" w:char="F0FC"/>
            </w:r>
          </w:p>
        </w:tc>
      </w:tr>
      <w:tr w:rsidR="009A2077" w:rsidRPr="00BF73D8" w:rsidTr="00DE5D3B">
        <w:trPr>
          <w:trHeight w:val="322"/>
        </w:trPr>
        <w:tc>
          <w:tcPr>
            <w:tcW w:w="1271" w:type="dxa"/>
            <w:vMerge/>
          </w:tcPr>
          <w:p w:rsidR="009A2077" w:rsidRPr="00BF73D8" w:rsidRDefault="009A2077" w:rsidP="00DE5D3B">
            <w:pPr>
              <w:spacing w:line="0" w:lineRule="atLeast"/>
              <w:jc w:val="center"/>
              <w:rPr>
                <w:rFonts w:eastAsia="標楷體"/>
              </w:rPr>
            </w:pPr>
          </w:p>
        </w:tc>
        <w:tc>
          <w:tcPr>
            <w:tcW w:w="1276" w:type="dxa"/>
            <w:vMerge/>
          </w:tcPr>
          <w:p w:rsidR="009A2077" w:rsidRPr="00BF73D8" w:rsidRDefault="009A2077" w:rsidP="00DE5D3B">
            <w:pPr>
              <w:spacing w:line="0" w:lineRule="atLeast"/>
              <w:jc w:val="center"/>
              <w:rPr>
                <w:rFonts w:eastAsia="標楷體"/>
              </w:rPr>
            </w:pPr>
          </w:p>
        </w:tc>
        <w:tc>
          <w:tcPr>
            <w:tcW w:w="1275"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9A2077" w:rsidRPr="00BF73D8" w:rsidRDefault="009A2077" w:rsidP="00DE5D3B">
            <w:pPr>
              <w:spacing w:line="0" w:lineRule="atLeast"/>
              <w:jc w:val="center"/>
              <w:rPr>
                <w:rFonts w:eastAsia="標楷體"/>
              </w:rPr>
            </w:pPr>
          </w:p>
        </w:tc>
        <w:tc>
          <w:tcPr>
            <w:tcW w:w="1290" w:type="dxa"/>
            <w:vAlign w:val="center"/>
          </w:tcPr>
          <w:p w:rsidR="009A2077" w:rsidRPr="00BF73D8" w:rsidRDefault="009A2077" w:rsidP="00DE5D3B">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9A2077" w:rsidRPr="00BF73D8" w:rsidRDefault="009A2077" w:rsidP="00DE5D3B">
            <w:pPr>
              <w:spacing w:line="0" w:lineRule="atLeast"/>
              <w:jc w:val="center"/>
              <w:rPr>
                <w:rFonts w:eastAsia="標楷體"/>
              </w:rPr>
            </w:pPr>
          </w:p>
        </w:tc>
      </w:tr>
    </w:tbl>
    <w:p w:rsidR="009A2077" w:rsidRPr="008328CA"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rPr>
      </w:pPr>
    </w:p>
    <w:p w:rsidR="009A2077" w:rsidRDefault="009A2077" w:rsidP="009A2077">
      <w:pPr>
        <w:spacing w:line="0" w:lineRule="atLeast"/>
        <w:rPr>
          <w:rFonts w:ascii="標楷體" w:eastAsia="標楷體" w:hAnsi="標楷體" w:cs="標楷體"/>
          <w:sz w:val="24"/>
          <w:szCs w:val="24"/>
        </w:rPr>
      </w:pPr>
    </w:p>
    <w:p w:rsidR="009A2077" w:rsidRDefault="009A2077" w:rsidP="009A2077">
      <w:pPr>
        <w:spacing w:line="0" w:lineRule="atLeast"/>
        <w:rPr>
          <w:rFonts w:ascii="標楷體" w:eastAsia="標楷體" w:hAnsi="標楷體" w:cs="標楷體"/>
          <w:sz w:val="24"/>
          <w:szCs w:val="24"/>
        </w:rPr>
      </w:pPr>
    </w:p>
    <w:p w:rsidR="009A2077" w:rsidRDefault="006E49C6" w:rsidP="006E49C6">
      <w:pPr>
        <w:pBdr>
          <w:top w:val="nil"/>
          <w:left w:val="nil"/>
          <w:bottom w:val="nil"/>
          <w:right w:val="nil"/>
          <w:between w:val="nil"/>
        </w:pBdr>
        <w:spacing w:line="360" w:lineRule="auto"/>
        <w:rPr>
          <w:rFonts w:ascii="標楷體" w:eastAsia="標楷體" w:hAnsi="標楷體" w:cs="標楷體"/>
          <w:sz w:val="24"/>
          <w:szCs w:val="24"/>
        </w:rPr>
      </w:pPr>
      <w:r>
        <w:rPr>
          <w:rFonts w:ascii="標楷體" w:eastAsia="標楷體" w:hAnsi="標楷體" w:cs="標楷體"/>
          <w:sz w:val="24"/>
          <w:szCs w:val="24"/>
        </w:rPr>
        <w:br w:type="page"/>
      </w:r>
    </w:p>
    <w:p w:rsidR="006E49C6" w:rsidRPr="00C453F2" w:rsidRDefault="009A2077" w:rsidP="006E49C6">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6E49C6" w:rsidRPr="00A77E44">
        <w:rPr>
          <w:rFonts w:ascii="標楷體" w:eastAsia="標楷體" w:hAnsi="標楷體" w:cs="標楷體" w:hint="eastAsia"/>
          <w:sz w:val="24"/>
          <w:szCs w:val="24"/>
        </w:rPr>
        <w:t>、</w:t>
      </w:r>
      <w:r w:rsidR="006E49C6"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CC167F" w:rsidRPr="00123EF2" w:rsidTr="00CC167F">
        <w:trPr>
          <w:trHeight w:val="255"/>
          <w:jc w:val="center"/>
        </w:trPr>
        <w:tc>
          <w:tcPr>
            <w:tcW w:w="1245" w:type="dxa"/>
            <w:tcBorders>
              <w:top w:val="single" w:sz="8" w:space="0" w:color="000000"/>
              <w:left w:val="single" w:sz="8" w:space="0" w:color="000000"/>
              <w:right w:val="single" w:sz="8" w:space="0" w:color="000000"/>
            </w:tcBorders>
            <w:vAlign w:val="center"/>
          </w:tcPr>
          <w:p w:rsidR="00CC167F" w:rsidRPr="002026C7"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23EF2">
              <w:rPr>
                <w:rFonts w:ascii="標楷體" w:eastAsia="標楷體" w:hAnsi="標楷體" w:cs="標楷體"/>
                <w:color w:val="auto"/>
                <w:sz w:val="24"/>
                <w:szCs w:val="24"/>
              </w:rPr>
              <w:t>備註</w:t>
            </w:r>
          </w:p>
        </w:tc>
      </w:tr>
      <w:tr w:rsidR="00CC167F" w:rsidRPr="00123EF2" w:rsidTr="00CC167F">
        <w:trPr>
          <w:trHeight w:val="752"/>
          <w:jc w:val="center"/>
        </w:trPr>
        <w:tc>
          <w:tcPr>
            <w:tcW w:w="1245" w:type="dxa"/>
            <w:tcBorders>
              <w:left w:val="single" w:sz="8" w:space="0" w:color="000000"/>
              <w:right w:val="single" w:sz="8" w:space="0" w:color="000000"/>
            </w:tcBorders>
            <w:vAlign w:val="center"/>
          </w:tcPr>
          <w:p w:rsidR="00CC167F" w:rsidRPr="002026C7"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olor w:val="auto"/>
                <w:sz w:val="24"/>
                <w:szCs w:val="24"/>
              </w:rPr>
            </w:pPr>
            <w:r w:rsidRPr="00123EF2">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olor w:val="auto"/>
                <w:sz w:val="24"/>
                <w:szCs w:val="24"/>
              </w:rPr>
            </w:pPr>
            <w:r w:rsidRPr="00123EF2">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CC167F" w:rsidRPr="00123EF2" w:rsidRDefault="00CC167F" w:rsidP="00CC167F">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t>第一週</w:t>
            </w:r>
          </w:p>
          <w:p w:rsidR="00CC167F" w:rsidRPr="00B26C28" w:rsidRDefault="00CC167F" w:rsidP="00CC167F">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CC167F" w:rsidRPr="00B26C28" w:rsidRDefault="00CC167F" w:rsidP="00CC167F">
            <w:pPr>
              <w:spacing w:line="0" w:lineRule="atLeast"/>
              <w:jc w:val="center"/>
              <w:rPr>
                <w:rFonts w:eastAsia="標楷體"/>
                <w:color w:val="auto"/>
              </w:rPr>
            </w:pPr>
            <w:r w:rsidRPr="00B26C28">
              <w:rPr>
                <w:rFonts w:eastAsia="標楷體"/>
                <w:color w:val="auto"/>
              </w:rPr>
              <w:t>(2/1</w:t>
            </w:r>
            <w:r>
              <w:rPr>
                <w:rFonts w:eastAsia="標楷體" w:hint="eastAsia"/>
                <w:color w:val="auto"/>
              </w:rPr>
              <w:t>3(</w:t>
            </w:r>
            <w:r>
              <w:rPr>
                <w:rFonts w:eastAsia="標楷體" w:hint="eastAsia"/>
                <w:color w:val="auto"/>
              </w:rPr>
              <w:t>一</w:t>
            </w:r>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6-IV-5 主動利用各種查詢工具，以了解所接觸的英語文資訊。</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理解土耳其飲食文化與人造肉</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1  The Steak Looks Yummy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藉由暖身篇的問題，請學生討論土耳其的大小天氣與飲食文化。</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1.利用電子書秀出Theme Words圖片，讓學生覆誦與食物餐具和餐廳服務人員的英語說法。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1.請同學先skim該段對話並推敲對話內容。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2.播放CD讓學生跟著朗讀。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3.講解課文後，請學生兩兩一組進行角色扮演練習句子。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4.同學討論對話內容，教師進行講解並進行提問。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6.教授出現於對話中的單字讀法與用法。</w:t>
            </w:r>
          </w:p>
          <w:p w:rsidR="00CC167F" w:rsidRPr="00123EF2" w:rsidRDefault="00CC167F" w:rsidP="00CC167F">
            <w:pPr>
              <w:spacing w:line="260" w:lineRule="exact"/>
              <w:jc w:val="left"/>
              <w:rPr>
                <w:rFonts w:ascii="標楷體" w:eastAsia="標楷體" w:hAnsi="標楷體"/>
                <w:bCs/>
                <w:snapToGrid w:val="0"/>
              </w:rPr>
            </w:pP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Focus1】</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1.教師可利用課本表格講解單音節雙音節與多音節形容比較級的形成規則。</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2.接著複習先前教過的形容詞，讓學生練習比較級的轉換，可搭配Write. 進行小測驗。</w:t>
            </w:r>
          </w:p>
          <w:p w:rsidR="00CC167F" w:rsidRPr="00123EF2" w:rsidRDefault="00B57C3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3</w:t>
            </w:r>
            <w:r w:rsidR="00CC167F" w:rsidRPr="00123EF2">
              <w:rPr>
                <w:rFonts w:ascii="標楷體" w:eastAsia="標楷體" w:hAnsi="標楷體" w:cs="標楷體" w:hint="eastAsia"/>
                <w:bCs/>
                <w:snapToGrid w:val="0"/>
                <w:color w:val="auto"/>
              </w:rPr>
              <w:t>.秀出不同的形容詞圖片(tall, strong, big, busy, expensive)，讓同學練習用比較級造句。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Focus2】</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1.老師利用以下句子請同學歸納連綴動詞的正確用法。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 The soup smells great.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b. The computer games look interesting.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c. The tiger looks like a small cat.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 The boy looks like his father.</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e. My hair gets longer.</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f. Mr. Wang is becoming happier.</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2.同學歸納後，請老師在黑板上寫下基本句型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(1)疑問句：How＋助動詞＋主詞＋連綴動詞?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(2)直述句：主詞＋連綴動詞＋形容詞.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(3)疑問句：What＋助動詞＋主詞＋連綴動詞 + like?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lastRenderedPageBreak/>
              <w:t>(4)直述句：主詞＋連綴動詞＋like + 名詞.</w:t>
            </w:r>
          </w:p>
          <w:p w:rsidR="00CC167F" w:rsidRPr="00123EF2" w:rsidRDefault="00B57C3F" w:rsidP="00CC167F">
            <w:pPr>
              <w:spacing w:line="260" w:lineRule="exact"/>
              <w:jc w:val="left"/>
              <w:rPr>
                <w:rFonts w:ascii="標楷體" w:eastAsia="標楷體" w:hAnsi="標楷體"/>
                <w:bCs/>
                <w:snapToGrid w:val="0"/>
              </w:rPr>
            </w:pPr>
            <w:r>
              <w:rPr>
                <w:rFonts w:ascii="標楷體" w:eastAsia="標楷體" w:hAnsi="標楷體" w:cs="標楷體" w:hint="eastAsia"/>
                <w:bCs/>
                <w:snapToGrid w:val="0"/>
                <w:color w:val="auto"/>
              </w:rPr>
              <w:t>3</w:t>
            </w:r>
            <w:r w:rsidR="00CC167F" w:rsidRPr="00123EF2">
              <w:rPr>
                <w:rFonts w:ascii="標楷體" w:eastAsia="標楷體" w:hAnsi="標楷體" w:cs="標楷體" w:hint="eastAsia"/>
                <w:bCs/>
                <w:snapToGrid w:val="0"/>
                <w:color w:val="auto"/>
              </w:rPr>
              <w:t>.完成練習題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【環境教育】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環J1 了解生物多樣性及環境承載力的重要性。</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環J2 了解人與周遭動物的互動關係，認識動物需求，並關切動物福利。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w:t>
            </w:r>
          </w:p>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【多元文化教育】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多J4 了解不同群體間如何看待彼此的文化。</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多J5 了解及尊重不同文化的習俗與禁忌。</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第二週</w:t>
            </w:r>
          </w:p>
          <w:p w:rsidR="00CC167F" w:rsidRPr="00B26C28" w:rsidRDefault="00CC167F" w:rsidP="00CC167F">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CC167F" w:rsidRPr="00B26C28" w:rsidRDefault="00CC167F" w:rsidP="00CC167F">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6-IV-5 主動利用各種查詢工具，以了解所接觸的英語文資訊。</w:t>
            </w:r>
          </w:p>
          <w:p w:rsidR="00CC167F" w:rsidRPr="00123EF2" w:rsidRDefault="00CC167F" w:rsidP="00CC167F">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理解土耳其飲食文化與人造肉</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1  The Steak Looks Yummy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1.能透過Before You Read引發閱讀興趣。第一提請同學勾選後，並且統計全班同學的勾選結果，看看何者最多、何者最少，並且討論理由。</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2.能透過While You Read了解閱讀動機及目的，和文章的主要內容與細節。更藉由閱讀策略graphic organiers及casue and effect，習得理解大意對於閱讀時的效益。</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3.能在閱讀過程中隨時修正原先的預測內容。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4.能讀懂課中傳達為何Dr. Mark Post要與他的團隊進行lab meat的研究並將原因列出來。</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5.能將文章中訊息加以比較、歸納，並與實際生活情境做連結。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6.透過After You Read的K-W-L Chart閱讀策略提Pre-reading時的兩個問題完成的內容。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口說測驗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【環境教育】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環J1 了解生物多樣性及環境承載力的重要性。</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環J2 了解人與周遭動物的互動關係，認識動物需求，並關切動物福利。</w:t>
            </w:r>
          </w:p>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【多元文化教育】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多J4 了解不同群體間如何看待彼此的文化。</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多J5 了解及尊重不同文化的習俗與禁忌。</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第三週</w:t>
            </w:r>
          </w:p>
          <w:p w:rsidR="00CC167F" w:rsidRDefault="00CC167F" w:rsidP="00CC167F">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CC167F" w:rsidRPr="00B26C28" w:rsidRDefault="00CC167F" w:rsidP="00CC167F">
            <w:pPr>
              <w:spacing w:line="0" w:lineRule="atLeast"/>
              <w:jc w:val="center"/>
              <w:rPr>
                <w:rFonts w:eastAsia="標楷體"/>
                <w:color w:val="auto"/>
              </w:rPr>
            </w:pPr>
            <w:r w:rsidRPr="00B26C28">
              <w:rPr>
                <w:rFonts w:eastAsia="標楷體"/>
                <w:color w:val="auto"/>
              </w:rPr>
              <w:t>(</w:t>
            </w:r>
            <w:r>
              <w:rPr>
                <w:rFonts w:eastAsia="標楷體" w:hint="eastAsia"/>
                <w:color w:val="auto"/>
              </w:rPr>
              <w:t>2/27(</w:t>
            </w:r>
            <w:r>
              <w:rPr>
                <w:rFonts w:eastAsia="標楷體" w:hint="eastAsia"/>
                <w:color w:val="auto"/>
              </w:rPr>
              <w:t>一</w:t>
            </w:r>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2-IV-13 能依主題或情境以簡易英語進行日常生活溝通。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理解土耳其飲食文化與人造肉</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1  The Steak Looks Yummy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1.說明Connecting之聽力閱讀策略進行步驟。</w:t>
            </w:r>
          </w:p>
          <w:p w:rsidR="00CC167F" w:rsidRPr="00123EF2" w:rsidRDefault="00CC167F" w:rsidP="00C910BB">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2.完成練習。</w:t>
            </w:r>
          </w:p>
          <w:p w:rsidR="00CC167F" w:rsidRPr="00123EF2" w:rsidRDefault="00CC167F" w:rsidP="00CC167F">
            <w:pPr>
              <w:spacing w:line="260" w:lineRule="exact"/>
              <w:jc w:val="left"/>
              <w:rPr>
                <w:rFonts w:ascii="標楷體" w:eastAsia="標楷體" w:hAnsi="標楷體"/>
                <w:bCs/>
                <w:snapToGrid w:val="0"/>
              </w:rPr>
            </w:pP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2.教師針對聽力內容進行聽力策略教學。</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口說測驗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【環境教育】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環J1 了解生物多樣性及環境承載力的重要性。</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環J2 了解人與周遭動物的互動關係，認識動物需求，並關切動物福利。</w:t>
            </w:r>
          </w:p>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【多元文化教育】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多J4 了解不同群體間如何看待彼此的文化。</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多J5 了解及尊重不同文化的習俗與禁忌。</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t>第四週</w:t>
            </w:r>
          </w:p>
          <w:p w:rsidR="00CC167F" w:rsidRPr="00B26C28" w:rsidRDefault="00CC167F" w:rsidP="00CC167F">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w:t>
            </w:r>
            <w:r w:rsidRPr="00123EF2">
              <w:rPr>
                <w:rFonts w:ascii="標楷體" w:eastAsia="標楷體" w:hAnsi="標楷體" w:hint="eastAsia"/>
                <w:bCs/>
                <w:snapToGrid w:val="0"/>
                <w:color w:val="auto"/>
              </w:rPr>
              <w:lastRenderedPageBreak/>
              <w:t>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B-IV-6 圖片描述。</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1-IV-1 能聽懂課堂中所學的字詞。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2-IV-2 能依情境使用日常生活用語。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◎3-IV-2 能辨識課堂中所學的字詞。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3-IV-4 能看懂簡易的圖表。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3-IV-5 能看懂簡易的生活用語。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3-IV-6 能看懂基本的句型。</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描述在戶外如何保護自我安全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2  Red Fire Ants Are the Most Dangerous Ants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1.討論是否曾經有被動物攻擊過的經驗。</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2.利用行動載具查詢，暖身篇七種動物造成人類死亡的數據。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WordsA】</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1.利用Theme Words A: S</w:t>
            </w:r>
            <w:r w:rsidRPr="00123EF2">
              <w:rPr>
                <w:rFonts w:ascii="標楷體" w:eastAsia="標楷體" w:hAnsi="標楷體" w:cs="標楷體" w:hint="eastAsia"/>
                <w:color w:val="auto"/>
              </w:rPr>
              <w:t>pecial Spiders</w:t>
            </w:r>
            <w:r w:rsidRPr="00123EF2">
              <w:rPr>
                <w:rFonts w:ascii="標楷體" w:eastAsia="標楷體" w:hAnsi="標楷體" w:cs="標楷體" w:hint="eastAsia"/>
                <w:bCs/>
                <w:snapToGrid w:val="0"/>
                <w:color w:val="auto"/>
              </w:rPr>
              <w:t>的文章閱讀學習字彙，並融入最高級用法。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WordsB】</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1.利用Theme Words B: Wonderful Nature的文章閱讀學習字彙，並習得相關字彙。</w:t>
            </w:r>
          </w:p>
          <w:p w:rsidR="00CC167F" w:rsidRPr="00C910BB" w:rsidRDefault="00CC167F" w:rsidP="00C910BB">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2.完成練習題。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C910BB" w:rsidRDefault="00CC167F" w:rsidP="00C910BB">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1播放CD讓學生跟著朗讀。</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2.</w:t>
            </w:r>
            <w:r w:rsidR="00CC167F" w:rsidRPr="00123EF2">
              <w:rPr>
                <w:rFonts w:ascii="標楷體" w:eastAsia="標楷體" w:hAnsi="標楷體" w:cs="標楷體" w:hint="eastAsia"/>
                <w:bCs/>
                <w:snapToGrid w:val="0"/>
                <w:color w:val="auto"/>
              </w:rPr>
              <w:t>完成練習題。</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3</w:t>
            </w:r>
            <w:r w:rsidR="00CC167F" w:rsidRPr="00123EF2">
              <w:rPr>
                <w:rFonts w:ascii="標楷體" w:eastAsia="標楷體" w:hAnsi="標楷體" w:cs="標楷體" w:hint="eastAsia"/>
                <w:bCs/>
                <w:snapToGrid w:val="0"/>
                <w:color w:val="auto"/>
              </w:rPr>
              <w:t>.教授出現於對話中的單字讀法與用法。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口說測驗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聽力測驗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【安全教育】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安J1 理解安全教育的意義。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安J2 判斷常見的事故傷害</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安J9 遵守環境設施設備的安全守則。</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第五週</w:t>
            </w:r>
          </w:p>
          <w:p w:rsidR="00CC167F" w:rsidRPr="00B26C28" w:rsidRDefault="00CC167F" w:rsidP="00CC167F">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B-IV-6 圖片描述。</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lastRenderedPageBreak/>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1-IV-1 能聽懂課堂中所學的字詞。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1-IV-7 能辨識簡短說明或敘述的情境及主旨。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3-IV-4 能看懂簡易的圖表。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3-IV-5 能看懂簡易的生活用語。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3-IV-6 能看懂基本的句型。</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描述在戶外如何保護自我安全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2  Red Fire Ants Are the Most Dangerous Ants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1.教師可利用課本表格講解單音節雙音節與多音節形容最高級的形成規則。</w:t>
            </w:r>
          </w:p>
          <w:p w:rsidR="00CC167F" w:rsidRPr="00C910BB" w:rsidRDefault="00CC167F" w:rsidP="00C910BB">
            <w:pPr>
              <w:spacing w:line="260" w:lineRule="exact"/>
              <w:jc w:val="left"/>
              <w:rPr>
                <w:rFonts w:ascii="標楷體" w:eastAsia="標楷體" w:hAnsi="標楷體"/>
              </w:rPr>
            </w:pPr>
            <w:r w:rsidRPr="00123EF2">
              <w:rPr>
                <w:rFonts w:ascii="標楷體" w:eastAsia="標楷體" w:hAnsi="標楷體" w:cs="標楷體" w:hint="eastAsia"/>
                <w:color w:val="auto"/>
              </w:rPr>
              <w:t>2.接著複習先前教過的形容詞，讓學生練習最高級的轉換，可搭配Write. 進行小測驗。</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3.在黑板上寫下以下句子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 Snakes are the scariest of all.</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b. The Nile River is the longest one int the world.</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c. Helen is the tallest girl in my class.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 Judy is the most beautiful girl of the three.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請同學歸納出形容詞最高級句子的規則。教師進行講解。</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4</w:t>
            </w:r>
            <w:r w:rsidR="00CC167F" w:rsidRPr="00123EF2">
              <w:rPr>
                <w:rFonts w:ascii="標楷體" w:eastAsia="標楷體" w:hAnsi="標楷體" w:cs="標楷體" w:hint="eastAsia"/>
                <w:bCs/>
                <w:snapToGrid w:val="0"/>
                <w:color w:val="auto"/>
              </w:rPr>
              <w:t>.秀出不同的形容詞圖片(tall, strong, big, busy, expensive)，讓同學練習用最高級造句。</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5</w:t>
            </w:r>
            <w:r w:rsidR="00CC167F" w:rsidRPr="00123EF2">
              <w:rPr>
                <w:rFonts w:ascii="標楷體" w:eastAsia="標楷體" w:hAnsi="標楷體" w:cs="標楷體" w:hint="eastAsia"/>
                <w:bCs/>
                <w:snapToGrid w:val="0"/>
                <w:color w:val="auto"/>
              </w:rPr>
              <w:t>.完成練習題。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1.能透過Before You Read引發閱讀興趣。</w:t>
            </w:r>
          </w:p>
          <w:p w:rsidR="00CC167F" w:rsidRPr="00C910BB" w:rsidRDefault="00CC167F" w:rsidP="00C910BB">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2.能讀懂課文中的故事。</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3</w:t>
            </w:r>
            <w:r w:rsidR="00CC167F" w:rsidRPr="00123EF2">
              <w:rPr>
                <w:rFonts w:ascii="標楷體" w:eastAsia="標楷體" w:hAnsi="標楷體" w:cs="標楷體" w:hint="eastAsia"/>
                <w:bCs/>
                <w:snapToGrid w:val="0"/>
                <w:color w:val="auto"/>
              </w:rPr>
              <w:t>.能將文章中訊息加以比較、歸納，並與實際生活情境做連結。</w:t>
            </w:r>
          </w:p>
          <w:p w:rsidR="00CC167F" w:rsidRPr="00123EF2" w:rsidRDefault="00C910BB"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4.</w:t>
            </w:r>
            <w:r w:rsidR="00CC167F" w:rsidRPr="00123EF2">
              <w:rPr>
                <w:rFonts w:ascii="標楷體" w:eastAsia="標楷體" w:hAnsi="標楷體" w:cs="標楷體" w:hint="eastAsia"/>
                <w:bCs/>
                <w:snapToGrid w:val="0"/>
                <w:color w:val="auto"/>
              </w:rPr>
              <w:t>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【安全教育】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安J1 理解安全教育的意義。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安J2 判斷常見的事故傷害</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安J9 遵守環境設施設備的安全守則。</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第六週</w:t>
            </w:r>
          </w:p>
          <w:p w:rsidR="00CC167F" w:rsidRDefault="00CC167F" w:rsidP="00CC167F">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CC167F" w:rsidRPr="00B26C28" w:rsidRDefault="00CC167F" w:rsidP="00CC167F">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Ac-IV-1 簡易的英文標示。</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Ae-IV-5 不同體裁、不同主題之簡易文章。</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B-IV-5 人、事、時、地、物的描述及問答。</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B-IV-6 圖片描述。</w:t>
            </w:r>
          </w:p>
          <w:p w:rsidR="00CC167F" w:rsidRPr="00123EF2" w:rsidRDefault="00CC167F" w:rsidP="00CC167F">
            <w:pPr>
              <w:spacing w:line="260" w:lineRule="exact"/>
              <w:jc w:val="left"/>
              <w:rPr>
                <w:rFonts w:ascii="標楷體" w:eastAsia="標楷體" w:hAnsi="標楷體"/>
                <w:bCs/>
                <w:snapToGrid w:val="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1-IV-1 能聽懂課堂中所學的字詞。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1-IV-7 能辨識簡短說明或敘述的情境及主旨。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2-IV-10 能以簡易的英語描述圖片。</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3-IV-4 能看懂簡易的圖表。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3-IV-5 能看懂簡易的生活用語。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3-IV-6 能看懂基本的句型。</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3-IV-7 能了解對話的主要內容。</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描述在戶外如何保護自我安全</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2  Red Fire Ants Are the Most Dangerous Ants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1.說明Squencing the Information之聽力閱讀策略進行步驟。</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2.完成練習。</w:t>
            </w:r>
          </w:p>
          <w:p w:rsidR="00CC167F" w:rsidRPr="00123EF2" w:rsidRDefault="00CC167F" w:rsidP="00CC167F">
            <w:pPr>
              <w:spacing w:line="260" w:lineRule="exact"/>
              <w:jc w:val="left"/>
              <w:rPr>
                <w:rFonts w:ascii="標楷體" w:eastAsia="標楷體" w:hAnsi="標楷體"/>
                <w:bCs/>
                <w:snapToGrid w:val="0"/>
              </w:rPr>
            </w:pP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於測驗結束後對答，若有不清楚之處，則再播放一次並且播放聽力稿。</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教學。</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3.檢討讀寫習作內容並且提醒學生</w:t>
            </w:r>
          </w:p>
          <w:p w:rsidR="00CC167F" w:rsidRPr="00123EF2" w:rsidRDefault="00CC167F" w:rsidP="00CC167F">
            <w:pPr>
              <w:spacing w:line="260" w:lineRule="exact"/>
              <w:jc w:val="left"/>
              <w:rPr>
                <w:rFonts w:ascii="標楷體" w:eastAsia="標楷體" w:hAnsi="標楷體"/>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口說測驗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【安全教育】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安J1 理解安全教育的意義。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安J2 判斷常見的事故傷害</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安J9 遵守環境設施設備的安全守則。</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rsidR="00CC167F" w:rsidRDefault="00CC167F" w:rsidP="00CC167F">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CC167F" w:rsidRPr="00B26C28" w:rsidRDefault="00CC167F" w:rsidP="00CC167F">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Ac-IV-3 常見的生活用語。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B-IV-3 語言與非語言的溝通策略（如請求</w:t>
            </w:r>
            <w:r w:rsidRPr="00123EF2">
              <w:rPr>
                <w:rFonts w:ascii="標楷體" w:eastAsia="標楷體" w:hAnsi="標楷體" w:hint="eastAsia"/>
                <w:bCs/>
                <w:snapToGrid w:val="0"/>
                <w:color w:val="auto"/>
              </w:rPr>
              <w:lastRenderedPageBreak/>
              <w:t>重述、手勢、表情等）。</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C-IV-5 國際生活禮儀。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D-IV-1 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5-IV-3 能聽懂日常生活應對中常用語句，並能作適當的回應。</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5-IV-7 能聽懂日常生活對話，並能以簡單的字詞、句子記下要點。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6-IV-1 樂於參與課堂中各類練習活動，不畏犯錯。</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7-IV-3 用語言及非語言溝通策略（如請求重述、手勢、表情等）提升溝通效能。</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8-IV-6 能了解並遵循基本的國際生活禮儀。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複習</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Review（1）（第一次段考）</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 Recap.】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A.複習形容詞原級、比較級和最高級的位置和形式。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a.透過課本表格中的內容請同學歸納出原級和比較級可以放在連綴動詞(含be動詞)之後</w:t>
            </w:r>
          </w:p>
          <w:p w:rsidR="00CC167F" w:rsidRPr="00772BDC" w:rsidRDefault="00CC167F" w:rsidP="00772BDC">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b.完成Fill in the Blanks練習。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【II. Self Check.】</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I. Comparison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 Fill in the Blanks寫出最適當的形容詞形式</w:t>
            </w:r>
          </w:p>
          <w:p w:rsidR="00CC167F" w:rsidRPr="00123EF2" w:rsidRDefault="00772BDC"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 </w:t>
            </w:r>
            <w:r w:rsidR="00CC167F" w:rsidRPr="00123EF2">
              <w:rPr>
                <w:rFonts w:ascii="標楷體" w:eastAsia="標楷體" w:hAnsi="標楷體" w:cs="標楷體" w:hint="eastAsia"/>
                <w:bCs/>
                <w:snapToGrid w:val="0"/>
                <w:color w:val="auto"/>
              </w:rPr>
              <w:t>(a)What are the three people talking abou?</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(b)What are they going to have finally? Why?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 xml:space="preserve">(c)What does the noodle shop sell?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(d)When did the pizza house open? </w:t>
            </w:r>
          </w:p>
          <w:p w:rsidR="00CC167F" w:rsidRPr="00123EF2" w:rsidRDefault="00CC167F" w:rsidP="00CC167F">
            <w:pPr>
              <w:spacing w:line="260" w:lineRule="exact"/>
              <w:jc w:val="left"/>
              <w:rPr>
                <w:rFonts w:ascii="標楷體" w:eastAsia="標楷體" w:hAnsi="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第八週</w:t>
            </w:r>
          </w:p>
          <w:p w:rsidR="00CC167F" w:rsidRPr="00B26C28" w:rsidRDefault="00CC167F" w:rsidP="00CC167F">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CC167F" w:rsidRPr="00B26C28" w:rsidRDefault="00CC167F" w:rsidP="00CC167F">
            <w:pPr>
              <w:spacing w:line="0" w:lineRule="atLeast"/>
              <w:jc w:val="center"/>
              <w:rPr>
                <w:rFonts w:eastAsia="標楷體"/>
                <w:color w:val="auto"/>
              </w:rPr>
            </w:pPr>
            <w:r w:rsidRPr="00B26C28">
              <w:rPr>
                <w:rFonts w:eastAsia="標楷體"/>
                <w:color w:val="auto"/>
              </w:rPr>
              <w:t>(</w:t>
            </w:r>
            <w:r>
              <w:rPr>
                <w:rFonts w:eastAsia="標楷體" w:hint="eastAsia"/>
                <w:color w:val="auto"/>
              </w:rPr>
              <w:t>4/3(</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B-IV-6 圖片描述。</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7-IV-2 善用相關主題之背景知識，以利閱讀或聽力理解。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勞工權益探討</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3   The Animals Work Hard</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w:t>
            </w:r>
            <w:r w:rsidR="00772BDC">
              <w:rPr>
                <w:rFonts w:ascii="標楷體" w:eastAsia="標楷體" w:hAnsi="標楷體" w:cs="標楷體" w:hint="eastAsia"/>
                <w:bCs/>
                <w:snapToGrid w:val="0"/>
                <w:color w:val="auto"/>
              </w:rPr>
              <w:t>秀出暖身篇的圖片，讓學生思考選擇工作的條件和原因</w:t>
            </w:r>
            <w:r w:rsidRPr="00123EF2">
              <w:rPr>
                <w:rFonts w:ascii="標楷體" w:eastAsia="標楷體" w:hAnsi="標楷體" w:cs="標楷體" w:hint="eastAsia"/>
                <w:bCs/>
                <w:snapToGrid w:val="0"/>
                <w:color w:val="auto"/>
              </w:rPr>
              <w: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2.統整全班最多人和最少人選擇的原因，請同學討論究竟是薪資最重要還是工作氛圍對於選擇工作是最重要的條件並探討原因。</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1.播放CD，帶讀三種主題字彙：農場上水中動物、農場上陸地動物、及水果名稱。</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2.讓學生閱讀三種主題字彙結合情態副詞的句子。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3.請學生利用主題字彙結合情態副詞進行造句。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123EF2" w:rsidRDefault="00CC167F" w:rsidP="00772BDC">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1.利用電子書或CD，播放對話動畫讓學生聆聽觀賞對話，再秀出句子，播放複誦部份讓學生跟讀。</w:t>
            </w:r>
          </w:p>
          <w:p w:rsidR="00CC167F" w:rsidRPr="00123EF2" w:rsidRDefault="00772BDC"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2</w:t>
            </w:r>
            <w:r w:rsidR="00CC167F" w:rsidRPr="00123EF2">
              <w:rPr>
                <w:rFonts w:ascii="標楷體" w:eastAsia="標楷體" w:hAnsi="標楷體" w:cs="標楷體" w:hint="eastAsia"/>
                <w:bCs/>
                <w:snapToGrid w:val="0"/>
                <w:color w:val="auto"/>
              </w:rPr>
              <w:t>.完成P45練習題。</w:t>
            </w:r>
          </w:p>
          <w:p w:rsidR="00CC167F" w:rsidRPr="00123EF2" w:rsidRDefault="00772BDC"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lastRenderedPageBreak/>
              <w:t>3</w:t>
            </w:r>
            <w:r w:rsidR="00CC167F" w:rsidRPr="00123EF2">
              <w:rPr>
                <w:rFonts w:ascii="標楷體" w:eastAsia="標楷體" w:hAnsi="標楷體" w:cs="標楷體" w:hint="eastAsia"/>
                <w:bCs/>
                <w:snapToGrid w:val="0"/>
                <w:color w:val="auto"/>
              </w:rPr>
              <w:t>.教授出現於對話中的單字讀法與用法。</w:t>
            </w:r>
          </w:p>
          <w:p w:rsidR="00CC167F" w:rsidRPr="00123EF2" w:rsidRDefault="00CC167F" w:rsidP="00CC167F">
            <w:pPr>
              <w:spacing w:line="260" w:lineRule="exact"/>
              <w:jc w:val="left"/>
              <w:rPr>
                <w:rFonts w:ascii="標楷體" w:eastAsia="標楷體" w:hAnsi="標楷體"/>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【人權教育】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人J1 認識基本人權的意涵，並了解憲法對人權保障的意義。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rsidR="00CC167F" w:rsidRPr="00123EF2" w:rsidRDefault="00CC167F" w:rsidP="00CC167F">
            <w:pPr>
              <w:spacing w:line="260" w:lineRule="exact"/>
              <w:jc w:val="left"/>
              <w:rPr>
                <w:rFonts w:ascii="標楷體" w:eastAsia="標楷體" w:hAnsi="標楷體"/>
              </w:rPr>
            </w:pP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第九週</w:t>
            </w:r>
          </w:p>
          <w:p w:rsidR="00CC167F" w:rsidRPr="00B26C28" w:rsidRDefault="00CC167F" w:rsidP="00CC167F">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6-IV-5 主動利用各種查詢工具，以了解所接觸的英語文資訊。</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勞工權益探討</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3   The Animals Work Hard</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 1】</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1.教師介紹情態副詞形成規則</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Adj + ly: clearly, quickly字尾為子音+ y者，去y加ly: busy</w:t>
            </w:r>
            <w:r w:rsidRPr="00123EF2">
              <w:rPr>
                <w:rFonts w:ascii="標楷體" w:eastAsia="標楷體" w:hAnsi="標楷體" w:cs="標楷體" w:hint="eastAsia"/>
                <w:bCs/>
                <w:snapToGrid w:val="0"/>
                <w:color w:val="auto"/>
              </w:rPr>
              <w:sym w:font="Wingdings" w:char="F0E0"/>
            </w:r>
            <w:r w:rsidRPr="00123EF2">
              <w:rPr>
                <w:rFonts w:ascii="標楷體" w:eastAsia="標楷體" w:hAnsi="標楷體" w:cs="標楷體" w:hint="eastAsia"/>
                <w:bCs/>
                <w:snapToGrid w:val="0"/>
                <w:color w:val="auto"/>
              </w:rPr>
              <w:t xml:space="preserve"> busily, easy </w:t>
            </w:r>
            <w:r w:rsidRPr="00123EF2">
              <w:rPr>
                <w:rFonts w:ascii="標楷體" w:eastAsia="標楷體" w:hAnsi="標楷體" w:cs="標楷體" w:hint="eastAsia"/>
                <w:bCs/>
                <w:snapToGrid w:val="0"/>
                <w:color w:val="auto"/>
              </w:rPr>
              <w:sym w:font="Wingdings" w:char="F0E0"/>
            </w:r>
            <w:r w:rsidRPr="00123EF2">
              <w:rPr>
                <w:rFonts w:ascii="標楷體" w:eastAsia="標楷體" w:hAnsi="標楷體" w:cs="標楷體" w:hint="eastAsia"/>
                <w:bCs/>
                <w:snapToGrid w:val="0"/>
                <w:color w:val="auto"/>
              </w:rPr>
              <w:t xml:space="preserve"> easily形容詞副詞同型: early </w:t>
            </w:r>
            <w:r w:rsidRPr="00123EF2">
              <w:rPr>
                <w:rFonts w:ascii="標楷體" w:eastAsia="標楷體" w:hAnsi="標楷體" w:cs="標楷體" w:hint="eastAsia"/>
                <w:bCs/>
                <w:snapToGrid w:val="0"/>
                <w:color w:val="auto"/>
              </w:rPr>
              <w:sym w:font="Wingdings" w:char="F0E0"/>
            </w:r>
            <w:r w:rsidRPr="00123EF2">
              <w:rPr>
                <w:rFonts w:ascii="標楷體" w:eastAsia="標楷體" w:hAnsi="標楷體" w:cs="標楷體" w:hint="eastAsia"/>
                <w:bCs/>
                <w:snapToGrid w:val="0"/>
                <w:color w:val="auto"/>
              </w:rPr>
              <w:t xml:space="preserve"> early字尾為le者，去e加y: terrible </w:t>
            </w:r>
            <w:r w:rsidRPr="00123EF2">
              <w:rPr>
                <w:rFonts w:ascii="標楷體" w:eastAsia="標楷體" w:hAnsi="標楷體" w:cs="標楷體" w:hint="eastAsia"/>
                <w:bCs/>
                <w:snapToGrid w:val="0"/>
                <w:color w:val="auto"/>
              </w:rPr>
              <w:sym w:font="Wingdings" w:char="F0E0"/>
            </w:r>
            <w:r w:rsidRPr="00123EF2">
              <w:rPr>
                <w:rFonts w:ascii="標楷體" w:eastAsia="標楷體" w:hAnsi="標楷體" w:cs="標楷體" w:hint="eastAsia"/>
                <w:bCs/>
                <w:snapToGrid w:val="0"/>
                <w:color w:val="auto"/>
              </w:rPr>
              <w:t xml:space="preserve"> terribly 不規則變化: good </w:t>
            </w:r>
            <w:r w:rsidRPr="00123EF2">
              <w:rPr>
                <w:rFonts w:ascii="標楷體" w:eastAsia="標楷體" w:hAnsi="標楷體" w:cs="標楷體" w:hint="eastAsia"/>
                <w:bCs/>
                <w:snapToGrid w:val="0"/>
                <w:color w:val="auto"/>
              </w:rPr>
              <w:sym w:font="Wingdings" w:char="F0E0"/>
            </w:r>
            <w:r w:rsidRPr="00123EF2">
              <w:rPr>
                <w:rFonts w:ascii="標楷體" w:eastAsia="標楷體" w:hAnsi="標楷體" w:cs="標楷體" w:hint="eastAsia"/>
                <w:bCs/>
                <w:snapToGrid w:val="0"/>
                <w:color w:val="auto"/>
              </w:rPr>
              <w:t xml:space="preserve"> well</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2.在黑板上寫下</w:t>
            </w:r>
            <w:r w:rsidRPr="00123EF2">
              <w:rPr>
                <w:rFonts w:ascii="標楷體" w:eastAsia="標楷體" w:hAnsi="標楷體" w:cs="標楷體" w:hint="eastAsia"/>
                <w:b/>
                <w:bCs/>
                <w:snapToGrid w:val="0"/>
                <w:color w:val="auto"/>
              </w:rPr>
              <w:t>主詞 + 一般動詞+ 情態副詞</w:t>
            </w:r>
            <w:r w:rsidRPr="00123EF2">
              <w:rPr>
                <w:rFonts w:ascii="標楷體" w:eastAsia="標楷體" w:hAnsi="標楷體" w:cs="標楷體" w:hint="eastAsia"/>
                <w:bCs/>
                <w:snapToGrid w:val="0"/>
                <w:color w:val="auto"/>
              </w:rPr>
              <w:t>，並說明情態副詞用來修飾一般動詞，可以放在動詞前面、後面或句首。</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3.完成P49練習。</w:t>
            </w:r>
          </w:p>
          <w:p w:rsidR="00CC167F" w:rsidRPr="00123EF2" w:rsidRDefault="00772BDC"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4</w:t>
            </w:r>
            <w:r w:rsidR="00CC167F" w:rsidRPr="00123EF2">
              <w:rPr>
                <w:rFonts w:ascii="標楷體" w:eastAsia="標楷體" w:hAnsi="標楷體" w:cs="標楷體" w:hint="eastAsia"/>
                <w:bCs/>
                <w:snapToGrid w:val="0"/>
                <w:color w:val="auto"/>
              </w:rPr>
              <w:t>.說明副詞比較級與最高級的用法同形容詞比較級與最高級的用法。</w:t>
            </w:r>
          </w:p>
          <w:p w:rsidR="00CC167F" w:rsidRPr="00123EF2" w:rsidRDefault="00772BDC"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5</w:t>
            </w:r>
            <w:r w:rsidR="00CC167F" w:rsidRPr="00123EF2">
              <w:rPr>
                <w:rFonts w:ascii="標楷體" w:eastAsia="標楷體" w:hAnsi="標楷體" w:cs="標楷體" w:hint="eastAsia"/>
                <w:bCs/>
                <w:snapToGrid w:val="0"/>
                <w:color w:val="auto"/>
              </w:rPr>
              <w:t>.完成P50-51練習。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 2】</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1.在黑板上寫下</w:t>
            </w:r>
            <w:r w:rsidRPr="00123EF2">
              <w:rPr>
                <w:rFonts w:ascii="標楷體" w:eastAsia="標楷體" w:hAnsi="標楷體" w:cs="標楷體" w:hint="eastAsia"/>
                <w:b/>
                <w:bCs/>
                <w:snapToGrid w:val="0"/>
                <w:color w:val="auto"/>
              </w:rPr>
              <w:t>主詞 + 使役動詞+ 受詞 + 原形動詞</w:t>
            </w:r>
            <w:r w:rsidRPr="00123EF2">
              <w:rPr>
                <w:rFonts w:ascii="標楷體" w:eastAsia="標楷體" w:hAnsi="標楷體" w:cs="標楷體" w:hint="eastAsia"/>
                <w:bCs/>
                <w:snapToGrid w:val="0"/>
                <w:color w:val="auto"/>
              </w:rPr>
              <w:t>，並說明使役動詞後面要接原形動詞。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2.完成P52-53練習。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D45A4"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1</w:t>
            </w:r>
            <w:r w:rsidR="00CC167F" w:rsidRPr="00123EF2">
              <w:rPr>
                <w:rFonts w:ascii="標楷體" w:eastAsia="標楷體" w:hAnsi="標楷體" w:cs="標楷體" w:hint="eastAsia"/>
                <w:bCs/>
                <w:snapToGrid w:val="0"/>
                <w:color w:val="auto"/>
              </w:rPr>
              <w:t>.能讀懂文章中提到非洲小孩因為要幫忙種植並採收可可而造成</w:t>
            </w:r>
            <w:r w:rsidR="00CC167F" w:rsidRPr="00123EF2">
              <w:rPr>
                <w:rFonts w:ascii="標楷體" w:eastAsia="標楷體" w:hAnsi="標楷體" w:cs="標楷體" w:hint="eastAsia"/>
                <w:bCs/>
                <w:snapToGrid w:val="0"/>
                <w:color w:val="auto"/>
              </w:rPr>
              <w:lastRenderedPageBreak/>
              <w:t>無法上學及童年權益受的剝奪的現象並討論如何協助這些孩子。</w:t>
            </w:r>
          </w:p>
          <w:p w:rsidR="00CC167F" w:rsidRPr="00772BDC" w:rsidRDefault="00CD45A4" w:rsidP="00772BDC">
            <w:pPr>
              <w:spacing w:line="260" w:lineRule="exact"/>
              <w:jc w:val="left"/>
              <w:rPr>
                <w:rFonts w:ascii="標楷體" w:eastAsia="標楷體" w:hAnsi="標楷體" w:cs="標楷體"/>
                <w:bCs/>
                <w:snapToGrid w:val="0"/>
                <w:color w:val="auto"/>
              </w:rPr>
            </w:pPr>
            <w:r>
              <w:rPr>
                <w:rFonts w:ascii="標楷體" w:eastAsia="標楷體" w:hAnsi="標楷體" w:cs="標楷體"/>
                <w:bCs/>
                <w:snapToGrid w:val="0"/>
                <w:color w:val="auto"/>
              </w:rPr>
              <w:t>2</w:t>
            </w:r>
            <w:r w:rsidR="00CC167F" w:rsidRPr="00123EF2">
              <w:rPr>
                <w:rFonts w:ascii="標楷體" w:eastAsia="標楷體" w:hAnsi="標楷體" w:cs="標楷體" w:hint="eastAsia"/>
                <w:bCs/>
                <w:snapToGrid w:val="0"/>
                <w:color w:val="auto"/>
              </w:rPr>
              <w:t>.教授出現於閱讀中的單字讀法與用法。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【人權教育】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人J1 認識基本人權的意涵，並了解憲法對人權保障的意義。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人J4 了解平等、正義的原則，並在生活中實踐。</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第十週</w:t>
            </w:r>
          </w:p>
          <w:p w:rsidR="00CC167F" w:rsidRDefault="00CC167F" w:rsidP="00CC167F">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CC167F" w:rsidRPr="00B26C28" w:rsidRDefault="00CC167F" w:rsidP="00CC167F">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勞工權益探討</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3   The Animals Work Hard</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1.說明Listening to Intonation and Interjections之聽力閱讀策略進行步驟。</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【Taco &amp; Tom】</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1.觀察P62提供的名詞轉變成形容詞的表格並且歸納出此類字詞形成原則。</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2.讓同學完成Look it Up。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2.教師針對聽力內容進行聽力策略教學。</w:t>
            </w:r>
          </w:p>
          <w:p w:rsidR="00CC167F" w:rsidRPr="00123EF2" w:rsidRDefault="00CC167F" w:rsidP="00CC167F">
            <w:pPr>
              <w:spacing w:line="260" w:lineRule="exact"/>
              <w:jc w:val="left"/>
              <w:rPr>
                <w:rFonts w:ascii="標楷體" w:eastAsia="標楷體" w:hAnsi="標楷體"/>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【人權教育】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人J1 認識基本人權的意涵，並了解憲法對人權保障的意義。</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人J4 了解平等、正義的原則，並在生活中實踐。</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t>第十一週</w:t>
            </w:r>
          </w:p>
          <w:p w:rsidR="00CC167F" w:rsidRPr="00B26C28" w:rsidRDefault="00CC167F" w:rsidP="00CC167F">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lastRenderedPageBreak/>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lastRenderedPageBreak/>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7-IV-2 善用相關主題之背景知識，以利閱讀或聽力理解。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4   I Can Hear the Wind Blow</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CD45A4" w:rsidRDefault="00CC167F" w:rsidP="00CC167F">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1.各組同學討論曾經歷過的颱風天的經驗並進行分享。</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2.請勾選出個人的經驗。</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1.播放CD，讓帶讀有關自然的主題字彙。</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2.讓學生閱讀每個主題字彙的相關例句。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3.熟悉主題字彙的念法。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4.完成練習Say it除提升學生觀察能力外，更可練習感官動詞用法。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1.利用電子書，播放對話動畫讓學生聆聽觀賞對話，再秀出字面，播放複誦部份讓學生跟讀。</w:t>
            </w:r>
          </w:p>
          <w:p w:rsidR="00CC167F" w:rsidRPr="00123EF2" w:rsidRDefault="00CD45A4"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2</w:t>
            </w:r>
            <w:r w:rsidR="00CC167F" w:rsidRPr="00123EF2">
              <w:rPr>
                <w:rFonts w:ascii="標楷體" w:eastAsia="標楷體" w:hAnsi="標楷體" w:cs="標楷體" w:hint="eastAsia"/>
                <w:bCs/>
                <w:snapToGrid w:val="0"/>
                <w:color w:val="auto"/>
              </w:rPr>
              <w:t>.讓同學整理出颱風前需要準備的物品及注意事項。</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物品包含water, food, candles等，注意事項為：</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a. Prepare food and other things for typhoons.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b. Stay inside and don’t go out.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c. Listen to the radio news.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 Move pot plants into the house.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e. Check the windows and doors.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抽小組上台分享。</w:t>
            </w:r>
          </w:p>
          <w:p w:rsidR="00CC167F" w:rsidRPr="00CD45A4" w:rsidRDefault="00CC167F" w:rsidP="00CD45A4">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4.完成練習題。</w:t>
            </w:r>
          </w:p>
          <w:p w:rsidR="00CC167F" w:rsidRPr="00123EF2" w:rsidRDefault="00CD45A4" w:rsidP="00CC167F">
            <w:pPr>
              <w:spacing w:line="260" w:lineRule="exact"/>
              <w:jc w:val="left"/>
              <w:rPr>
                <w:rFonts w:ascii="標楷體" w:eastAsia="標楷體" w:hAnsi="標楷體"/>
              </w:rPr>
            </w:pPr>
            <w:r>
              <w:rPr>
                <w:rFonts w:ascii="標楷體" w:eastAsia="標楷體" w:hAnsi="標楷體" w:cs="標楷體"/>
                <w:bCs/>
                <w:snapToGrid w:val="0"/>
                <w:color w:val="auto"/>
              </w:rPr>
              <w:t>5</w:t>
            </w:r>
            <w:r w:rsidR="00CC167F" w:rsidRPr="00123EF2">
              <w:rPr>
                <w:rFonts w:ascii="標楷體" w:eastAsia="標楷體" w:hAnsi="標楷體" w:cs="標楷體" w:hint="eastAsia"/>
                <w:bCs/>
                <w:snapToGrid w:val="0"/>
                <w:color w:val="auto"/>
              </w:rPr>
              <w:t>.教授出現於對話中的單字讀法與用法。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Focus1】</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1.在黑板上寫下「感官動詞 + 受詞 + V / Ving」的句型，並說明用法。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2.老師秀出字卡see/ saw/ watch / watched/ listen to/ listened to/ hear/ heard 等動詞及下列字卡或圖片mop the floor/ cry out for help/ read stories/ feed my dog/ do the dishes/ make tea/ have a picnic等動詞片語，讓同學進行造句練習。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3.完成練習題。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防J3 臺灣災害防救的機制與運作。</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防J4 臺灣災害預警的機制。</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lastRenderedPageBreak/>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lastRenderedPageBreak/>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lastRenderedPageBreak/>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第十二週</w:t>
            </w:r>
          </w:p>
          <w:p w:rsidR="00CC167F" w:rsidRDefault="00CC167F" w:rsidP="00CC167F">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CC167F" w:rsidRPr="00B26C28" w:rsidRDefault="00CC167F" w:rsidP="00CC167F">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B-IV-6 圖片描述。</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7-IV-2 善用相關主題之背景知識，以利閱讀或聽力理解。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w:t>
            </w:r>
            <w:r w:rsidRPr="00123EF2">
              <w:rPr>
                <w:rFonts w:ascii="標楷體" w:eastAsia="標楷體" w:hAnsi="標楷體" w:cs="標楷體" w:hint="eastAsia"/>
                <w:color w:val="auto"/>
              </w:rPr>
              <w:lastRenderedPageBreak/>
              <w:t>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4   I Can Hear the Wind Blow</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Focus2】</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1.在黑板上寫下「should/ must +原形動詞」的句型。並說明用法。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2.說明mustn’t的正確意義</w:t>
            </w:r>
          </w:p>
          <w:p w:rsidR="00CC167F" w:rsidRPr="00CD45A4" w:rsidRDefault="00CC167F" w:rsidP="00CD45A4">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3.完成練習題。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【Usage 1】</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1.在黑板上寫下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It will be sunny.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Peter will go hiking in the mountains.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If it is sunny tomorrow,Peter will go hiking in the mountains.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請同學觀察句子合併後的變化並進行討論。</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2.老師說明if條件句的用法。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3.根據課本P71的表格完成Speak and Write的練習。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4.Say it根據自己的想法說出如果自己贏得一百萬時想要完成的事情。</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【Usage 2】</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1.老師於黑板寫下反身代名詞，並提醒同學反身代名詞正確用法和意義。</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2.完成課本P72練習。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1.秀出暖身篇的圖片作素材，讓學生討論養寵物的經驗和對於寵物的了解。</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2.請同學討論狗狗比人類更為靈敏之處，勾選出適合的答案。</w:t>
            </w:r>
          </w:p>
          <w:p w:rsidR="00CC167F" w:rsidRPr="00123EF2" w:rsidRDefault="00CD45A4"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3</w:t>
            </w:r>
            <w:r w:rsidR="00CC167F" w:rsidRPr="00123EF2">
              <w:rPr>
                <w:rFonts w:ascii="標楷體" w:eastAsia="標楷體" w:hAnsi="標楷體" w:cs="標楷體" w:hint="eastAsia"/>
                <w:bCs/>
                <w:snapToGrid w:val="0"/>
                <w:color w:val="auto"/>
              </w:rPr>
              <w:t>.教師說明課文重點與內容，並且要同學將本課基本句型的句子畫底線。</w:t>
            </w:r>
          </w:p>
          <w:p w:rsidR="00CC167F" w:rsidRPr="00123EF2" w:rsidRDefault="00CD45A4"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4</w:t>
            </w:r>
            <w:r w:rsidR="00CC167F" w:rsidRPr="00123EF2">
              <w:rPr>
                <w:rFonts w:ascii="標楷體" w:eastAsia="標楷體" w:hAnsi="標楷體" w:cs="標楷體" w:hint="eastAsia"/>
                <w:bCs/>
                <w:snapToGrid w:val="0"/>
                <w:color w:val="auto"/>
              </w:rPr>
              <w:t>.授出現於閱讀中的單字讀法與用法。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D45A4">
            <w:pPr>
              <w:spacing w:line="260" w:lineRule="exact"/>
              <w:jc w:val="left"/>
              <w:rPr>
                <w:rFonts w:ascii="標楷體" w:eastAsia="標楷體" w:hAnsi="標楷體"/>
                <w:snapToGrid w:val="0"/>
              </w:rPr>
            </w:pPr>
          </w:p>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防J3 臺灣災害防救的機制與運作。</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防J4 臺灣災害預警的機制。</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第十三週</w:t>
            </w:r>
          </w:p>
          <w:p w:rsidR="00CC167F" w:rsidRPr="00B26C28" w:rsidRDefault="00CC167F" w:rsidP="00CC167F">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lastRenderedPageBreak/>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lastRenderedPageBreak/>
              <w:t>4-IV-5 能依提示寫出正確達意的簡單句子。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4   I Can Hear the Wind Blow</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1.說明Listening for WH Questions之聽力閱讀策略進行步驟。</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2.介紹英文的六個wh，並且依據課本中的提示進行練習。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3.完成練習。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【Extension】</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1.請同學閱讀Taco&amp;Tom中的與反身代名詞之俚語(Make yourself at home, Help yourself, Behave yourself, Enjoy yourself)，並猜想意思。</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2.教師教授四個俚語。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3.讓同學完成Fill in the blank。</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2.教師針對聽力內容進行聽力策略教學。</w:t>
            </w:r>
          </w:p>
          <w:p w:rsidR="00CC167F" w:rsidRPr="00123EF2" w:rsidRDefault="00CC167F" w:rsidP="00CD45A4">
            <w:pPr>
              <w:spacing w:line="260" w:lineRule="exact"/>
              <w:ind w:firstLine="0"/>
              <w:jc w:val="left"/>
              <w:rPr>
                <w:rFonts w:ascii="標楷體" w:eastAsia="標楷體" w:hAnsi="標楷體"/>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口語練習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【防災教育】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防J3 臺灣災害防救的機制與運作。</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防J4 臺灣災害預警的機制。</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防J6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第十四週</w:t>
            </w:r>
          </w:p>
          <w:p w:rsidR="00CC167F" w:rsidRPr="00B26C28" w:rsidRDefault="00CC167F" w:rsidP="00CC167F">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CC167F" w:rsidRDefault="00CC167F" w:rsidP="00CC167F">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CC167F" w:rsidRPr="00B26C28" w:rsidRDefault="00CC167F" w:rsidP="00CC167F">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Ae-IV-2 常見的圖表。</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B-IV-5 人、事、時、地、物的描述及問答。</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D-IV-1 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5-IV-7 能聽懂日常生活對話，並能以簡單的字詞、句子記下要點。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5-IV-11 能看懂並能填寫簡單的表格及資料等。</w:t>
            </w:r>
          </w:p>
          <w:p w:rsidR="00CC167F" w:rsidRPr="00123EF2" w:rsidRDefault="00CC167F" w:rsidP="00CC167F">
            <w:pPr>
              <w:spacing w:line="260" w:lineRule="exact"/>
              <w:jc w:val="left"/>
              <w:rPr>
                <w:rFonts w:ascii="標楷體" w:eastAsia="標楷體" w:hAnsi="標楷體"/>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複習</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Review（2）（第二次段考）</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 Recap】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A.複習三種動詞：連綴動詞、感官動詞、使役動詞的用法。並完成P82練習。</w:t>
            </w:r>
          </w:p>
          <w:p w:rsidR="00CC167F" w:rsidRPr="00123EF2" w:rsidRDefault="00CD45A4"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B</w:t>
            </w:r>
            <w:r w:rsidR="00CC167F" w:rsidRPr="00123EF2">
              <w:rPr>
                <w:rFonts w:ascii="標楷體" w:eastAsia="標楷體" w:hAnsi="標楷體" w:cs="標楷體" w:hint="eastAsia"/>
                <w:bCs/>
                <w:snapToGrid w:val="0"/>
                <w:color w:val="auto"/>
              </w:rPr>
              <w:t>. 教師說明might, could, would you please, why don’t…的運用，是使表達更為客氣的說法。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【II. Self-check.】</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1.填寫正確形容詞和副詞。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2.看圖填入適當的動詞。</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3.填寫自我檢核表。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第十五週</w:t>
            </w:r>
          </w:p>
          <w:p w:rsidR="00CC167F" w:rsidRPr="00B26C28" w:rsidRDefault="00CC167F" w:rsidP="00CC167F">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保持身體健康秘訣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 xml:space="preserve">Unit </w:t>
            </w:r>
            <w:r w:rsidRPr="00123EF2">
              <w:rPr>
                <w:rFonts w:ascii="標楷體" w:eastAsia="標楷體" w:hAnsi="標楷體" w:cs="標楷體" w:hint="eastAsia"/>
                <w:color w:val="auto"/>
              </w:rPr>
              <w:t>5   All of the Food Stands Looks Great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747D8F" w:rsidRDefault="00CC167F" w:rsidP="00CC167F">
            <w:pPr>
              <w:spacing w:line="260" w:lineRule="exact"/>
              <w:jc w:val="left"/>
              <w:rPr>
                <w:rFonts w:ascii="標楷體" w:eastAsia="標楷體" w:hAnsi="標楷體" w:cs="標楷體"/>
                <w:bCs/>
                <w:snapToGrid w:val="0"/>
                <w:color w:val="auto"/>
              </w:rPr>
            </w:pPr>
            <w:r w:rsidRPr="00123EF2">
              <w:rPr>
                <w:rFonts w:ascii="標楷體" w:eastAsia="標楷體" w:hAnsi="標楷體" w:cs="標楷體" w:hint="eastAsia"/>
                <w:bCs/>
                <w:snapToGrid w:val="0"/>
                <w:color w:val="auto"/>
              </w:rPr>
              <w:t>秀出暖身篇p85的圖片，讓學生討論感冒時會做哪些事情。並且舉出更多自己的方法。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1.播放CD3:6，讓帶讀主題字彙。</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2.熟悉主題字彙的念法。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3.利用主題字彙進行造句練習。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4.讓同學閱讀p89的What’s the matter? 並帶讀這些主題字彙。</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5.請同學完成主題字彙的練習。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1.利用電子書或CD，播放對話動畫讓學生聆聽觀賞對話，再秀出句子，播放複誦部份讓學生跟讀。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2.請全班複誦對話，進行語調練習並加入感情。</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3.讓同學將感冒時的症狀寫下來，如have a cough, have a sore throat, lose his appetite。</w:t>
            </w:r>
          </w:p>
          <w:p w:rsidR="00CC167F" w:rsidRPr="00123EF2" w:rsidRDefault="00747D8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4</w:t>
            </w:r>
            <w:r w:rsidR="00CC167F" w:rsidRPr="00123EF2">
              <w:rPr>
                <w:rFonts w:ascii="標楷體" w:eastAsia="標楷體" w:hAnsi="標楷體" w:cs="標楷體" w:hint="eastAsia"/>
                <w:bCs/>
                <w:snapToGrid w:val="0"/>
                <w:color w:val="auto"/>
              </w:rPr>
              <w:t>.完成練習題。</w:t>
            </w:r>
          </w:p>
          <w:p w:rsidR="00CC167F" w:rsidRPr="00123EF2" w:rsidRDefault="00747D8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5</w:t>
            </w:r>
            <w:r w:rsidR="00CC167F" w:rsidRPr="00123EF2">
              <w:rPr>
                <w:rFonts w:ascii="標楷體" w:eastAsia="標楷體" w:hAnsi="標楷體" w:cs="標楷體" w:hint="eastAsia"/>
                <w:bCs/>
                <w:snapToGrid w:val="0"/>
                <w:color w:val="auto"/>
              </w:rPr>
              <w:t>.教授出現於對話中的單字讀法與用法。</w:t>
            </w:r>
          </w:p>
          <w:p w:rsidR="00CC167F" w:rsidRPr="00123EF2" w:rsidRDefault="00747D8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6</w:t>
            </w:r>
            <w:r w:rsidR="00CC167F" w:rsidRPr="00123EF2">
              <w:rPr>
                <w:rFonts w:ascii="標楷體" w:eastAsia="標楷體" w:hAnsi="標楷體" w:cs="標楷體" w:hint="eastAsia"/>
                <w:bCs/>
                <w:snapToGrid w:val="0"/>
                <w:color w:val="auto"/>
              </w:rPr>
              <w:t>.完成p87的練習。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第十六週</w:t>
            </w:r>
          </w:p>
          <w:p w:rsidR="00CC167F" w:rsidRPr="00B26C28" w:rsidRDefault="00CC167F" w:rsidP="00CC167F">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保持身體健康秘訣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 xml:space="preserve">Unit </w:t>
            </w:r>
            <w:r w:rsidRPr="00123EF2">
              <w:rPr>
                <w:rFonts w:ascii="標楷體" w:eastAsia="標楷體" w:hAnsi="標楷體" w:cs="標楷體" w:hint="eastAsia"/>
                <w:color w:val="auto"/>
              </w:rPr>
              <w:t>5   All of the Food Stands Looks Great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1.利用課本p90的表格讓同學知道不定代名詞是指全體當中的部分。</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2.在黑板上寫下：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不定代名詞(one, each) of the 複數名詞 + 單數動詞 +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不定代名詞(both, two, most, all…) of the 複數名詞 + 複數動詞 +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不定代名詞(some, much, all) of the 不可數名詞 + 單數動詞 +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3.拿出實物並擺放在桌上，請同學依據正確數量完成造句。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4.完成課本練習題。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【Usage】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1.介紹although與though的用法。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2.進行兩個連接詞前後句互換練習。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3.完成課本線習題。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1.能透過Before You Read的圖片預測內容。</w:t>
            </w:r>
          </w:p>
          <w:p w:rsidR="00CC167F" w:rsidRPr="00123EF2" w:rsidRDefault="00747D8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2</w:t>
            </w:r>
            <w:r w:rsidR="00CC167F" w:rsidRPr="00123EF2">
              <w:rPr>
                <w:rFonts w:ascii="標楷體" w:eastAsia="標楷體" w:hAnsi="標楷體" w:cs="標楷體" w:hint="eastAsia"/>
                <w:bCs/>
                <w:snapToGrid w:val="0"/>
                <w:color w:val="auto"/>
              </w:rPr>
              <w:t>.能透過After You Read完成閱讀策略題目以找出文章的主旨。</w:t>
            </w:r>
          </w:p>
          <w:p w:rsidR="00CC167F" w:rsidRPr="00123EF2" w:rsidRDefault="00747D8F" w:rsidP="00CC167F">
            <w:pPr>
              <w:spacing w:line="260" w:lineRule="exact"/>
              <w:jc w:val="left"/>
              <w:rPr>
                <w:rFonts w:ascii="標楷體" w:eastAsia="標楷體" w:hAnsi="標楷體"/>
                <w:bCs/>
                <w:snapToGrid w:val="0"/>
              </w:rPr>
            </w:pPr>
            <w:r>
              <w:rPr>
                <w:rFonts w:ascii="標楷體" w:eastAsia="標楷體" w:hAnsi="標楷體" w:cs="標楷體"/>
                <w:bCs/>
                <w:snapToGrid w:val="0"/>
                <w:color w:val="auto"/>
              </w:rPr>
              <w:t>3</w:t>
            </w:r>
            <w:r w:rsidR="00CC167F" w:rsidRPr="00123EF2">
              <w:rPr>
                <w:rFonts w:ascii="標楷體" w:eastAsia="標楷體" w:hAnsi="標楷體" w:cs="標楷體" w:hint="eastAsia"/>
                <w:bCs/>
                <w:snapToGrid w:val="0"/>
                <w:color w:val="auto"/>
              </w:rPr>
              <w:t>.教授出現於閱讀中的單字讀法與用法。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第十七週</w:t>
            </w:r>
          </w:p>
          <w:p w:rsidR="00CC167F" w:rsidRPr="00B26C28" w:rsidRDefault="00CC167F" w:rsidP="00CC167F">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CC167F" w:rsidRPr="00B26C28" w:rsidRDefault="00CC167F" w:rsidP="00CC167F">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保持身體健康秘訣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 xml:space="preserve">Unit </w:t>
            </w:r>
            <w:r w:rsidRPr="00123EF2">
              <w:rPr>
                <w:rFonts w:ascii="標楷體" w:eastAsia="標楷體" w:hAnsi="標楷體" w:cs="標楷體" w:hint="eastAsia"/>
                <w:color w:val="auto"/>
              </w:rPr>
              <w:t>5   All of the Food Stands Looks Great</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1.說明Listening for keywords之聽力閱讀策略進行步驟。</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【Extension】</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1.請同學閱讀p102上的Taco &amp;Tom 的對話並根據上下文猜測</w:t>
            </w:r>
            <w:r w:rsidRPr="00123EF2">
              <w:rPr>
                <w:rFonts w:ascii="標楷體" w:eastAsia="標楷體" w:hAnsi="標楷體" w:cs="標楷體" w:hint="eastAsia"/>
                <w:color w:val="auto"/>
              </w:rPr>
              <w:t>I'm going under the knife in two days.及I'm happy to be back in the pink again.的意思。</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2.完成p102練習。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2.教師針對聽力內容進行聽力策略教學。</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3.檢討讀寫習作內容。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t>第十八週</w:t>
            </w:r>
          </w:p>
          <w:p w:rsidR="00CC167F" w:rsidRDefault="00CC167F" w:rsidP="00CC167F">
            <w:pPr>
              <w:spacing w:line="0" w:lineRule="atLeast"/>
              <w:jc w:val="center"/>
              <w:rPr>
                <w:rFonts w:eastAsia="標楷體"/>
                <w:color w:val="auto"/>
              </w:rPr>
            </w:pPr>
            <w:r w:rsidRPr="00B26C28">
              <w:rPr>
                <w:rFonts w:eastAsia="標楷體"/>
                <w:color w:val="auto"/>
              </w:rPr>
              <w:t>6/</w:t>
            </w:r>
            <w:r>
              <w:rPr>
                <w:rFonts w:eastAsia="標楷體" w:hint="eastAsia"/>
                <w:color w:val="auto"/>
              </w:rPr>
              <w:t>12</w:t>
            </w:r>
            <w:r w:rsidRPr="00B26C28">
              <w:rPr>
                <w:rFonts w:eastAsia="標楷體"/>
                <w:color w:val="auto"/>
              </w:rPr>
              <w:t>~6/1</w:t>
            </w:r>
            <w:r>
              <w:rPr>
                <w:rFonts w:eastAsia="標楷體" w:hint="eastAsia"/>
                <w:color w:val="auto"/>
              </w:rPr>
              <w:t>7</w:t>
            </w:r>
          </w:p>
          <w:p w:rsidR="00CC167F" w:rsidRPr="00B26C28" w:rsidRDefault="00CC167F" w:rsidP="00CC167F">
            <w:pPr>
              <w:spacing w:line="0" w:lineRule="atLeast"/>
              <w:jc w:val="center"/>
              <w:rPr>
                <w:rFonts w:eastAsia="標楷體"/>
                <w:color w:val="auto"/>
              </w:rPr>
            </w:pPr>
            <w:r w:rsidRPr="00B26C28">
              <w:rPr>
                <w:rFonts w:eastAsia="標楷體"/>
                <w:color w:val="auto"/>
              </w:rPr>
              <w:t>(6/</w:t>
            </w:r>
            <w:r>
              <w:rPr>
                <w:rFonts w:eastAsia="標楷體" w:hint="eastAsia"/>
                <w:color w:val="auto"/>
              </w:rPr>
              <w:t>17</w:t>
            </w:r>
            <w:r w:rsidRPr="00B26C28">
              <w:rPr>
                <w:rFonts w:eastAsia="標楷體" w:hint="eastAsia"/>
                <w:color w:val="auto"/>
              </w:rPr>
              <w:t>(</w:t>
            </w:r>
            <w:r>
              <w:rPr>
                <w:rFonts w:eastAsia="標楷體" w:hint="eastAsia"/>
                <w:color w:val="auto"/>
              </w:rPr>
              <w:t>六</w:t>
            </w:r>
            <w:r w:rsidRPr="00B26C28">
              <w:rPr>
                <w:rFonts w:eastAsia="標楷體" w:hint="eastAsia"/>
                <w:color w:val="auto"/>
              </w:rPr>
              <w:t>)</w:t>
            </w:r>
            <w:r>
              <w:rPr>
                <w:rFonts w:eastAsia="標楷體" w:hint="eastAsia"/>
                <w:color w:val="auto"/>
              </w:rPr>
              <w:t>補班補課</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lastRenderedPageBreak/>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w:t>
            </w:r>
            <w:r w:rsidRPr="00123EF2">
              <w:rPr>
                <w:rFonts w:ascii="標楷體" w:eastAsia="標楷體" w:hAnsi="標楷體" w:cs="標楷體" w:hint="eastAsia"/>
                <w:color w:val="auto"/>
              </w:rPr>
              <w:lastRenderedPageBreak/>
              <w:t>背景、人物、事件和結局。</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性別平等</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6   You Can Throw a Ball, Can’t You?</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【Warm-up】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1.請同學觀察p103暖身篇的圖片，並閱讀圖片中所提出的四個刻板印象。</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2.各組同學討</w:t>
            </w:r>
            <w:r w:rsidR="00747D8F">
              <w:rPr>
                <w:rFonts w:ascii="標楷體" w:eastAsia="標楷體" w:hAnsi="標楷體" w:cs="標楷體" w:hint="eastAsia"/>
                <w:bCs/>
                <w:snapToGrid w:val="0"/>
                <w:color w:val="auto"/>
              </w:rPr>
              <w:t>論如何破除這四個刻板印象及是否有其他因性別差異造成的刻板印象，</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Men get higher pay than women.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Boys should play with robots, but girls should play with dolls.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【Theme Words】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 xml:space="preserve">1.播放CD3:24 Simple Ways to Stop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Stereotypes，讓同學閱讀句子並帶讀句子以熟悉主題字彙。</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2.讓同學討論這些方法如何運用在生活中的實際狀況及願意先從哪一項做起。</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3.熟悉主題字彙的念法。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【Dialogue】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1.利用電子書或CD，播放對話動畫讓學生聆聽或觀賞對話，再秀出句子，播放複誦部份讓學生跟讀。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2.讓全班分複誦對話。</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3.同學討論對話當中出現哪些性別刻板印象，並將相關句子圈出來。</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4.教師講解對話中重要句型與俚語(如Count me in.)用法。</w:t>
            </w:r>
          </w:p>
          <w:p w:rsidR="00CC167F" w:rsidRPr="00123EF2" w:rsidRDefault="00747D8F" w:rsidP="00CC167F">
            <w:pPr>
              <w:spacing w:line="260" w:lineRule="exact"/>
              <w:jc w:val="left"/>
              <w:rPr>
                <w:rFonts w:ascii="標楷體" w:eastAsia="標楷體" w:hAnsi="標楷體"/>
              </w:rPr>
            </w:pPr>
            <w:r>
              <w:rPr>
                <w:rFonts w:ascii="標楷體" w:eastAsia="標楷體" w:hAnsi="標楷體" w:cs="標楷體"/>
                <w:bCs/>
                <w:snapToGrid w:val="0"/>
                <w:color w:val="auto"/>
              </w:rPr>
              <w:t>5</w:t>
            </w:r>
            <w:r w:rsidR="00CC167F" w:rsidRPr="00123EF2">
              <w:rPr>
                <w:rFonts w:ascii="標楷體" w:eastAsia="標楷體" w:hAnsi="標楷體" w:cs="標楷體" w:hint="eastAsia"/>
                <w:bCs/>
                <w:snapToGrid w:val="0"/>
                <w:color w:val="auto"/>
              </w:rPr>
              <w:t>.教授出現於對話中的單字讀法與用法。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Focus1】</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1.在黑板上寫下附加問句的句型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a. 主詞 + be + …, be not縮寫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b. 主詞 + be not + …, be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c. 主詞 + 動詞 + …, do/ does/ did not縮寫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d. 主詞 + 動詞 + …, do/ does/ did not縮寫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e. 主詞 + 助動詞 + V, 助動詞 not縮寫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f. 主詞 +助動詞+ not + V, 助動詞 +人稱代名詞/there?</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2.完成課本P108-110練習題。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【性別平等教育】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性J1 接納自我與尊重他人的性傾向、性別特質與性別認同。</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性J2 釐清身體意象的性別迷思。</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lastRenderedPageBreak/>
              <w:t>性J3 檢視家庭、學校、職場中基於性別刻板印象產生的偏見與歧視。</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性J4 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lastRenderedPageBreak/>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lastRenderedPageBreak/>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第十九週</w:t>
            </w:r>
          </w:p>
          <w:p w:rsidR="00CC167F" w:rsidRDefault="00CC167F" w:rsidP="00CC167F">
            <w:pPr>
              <w:spacing w:line="0" w:lineRule="atLeast"/>
              <w:jc w:val="center"/>
              <w:rPr>
                <w:rFonts w:eastAsia="標楷體"/>
                <w:color w:val="auto"/>
              </w:rPr>
            </w:pPr>
            <w:r w:rsidRPr="00B26C28">
              <w:rPr>
                <w:rFonts w:eastAsia="標楷體"/>
                <w:color w:val="auto"/>
              </w:rPr>
              <w:t>6/1</w:t>
            </w:r>
            <w:r>
              <w:rPr>
                <w:rFonts w:eastAsia="標楷體" w:hint="eastAsia"/>
                <w:color w:val="auto"/>
              </w:rPr>
              <w:t>9</w:t>
            </w:r>
            <w:r w:rsidRPr="00B26C28">
              <w:rPr>
                <w:rFonts w:eastAsia="標楷體"/>
                <w:color w:val="auto"/>
              </w:rPr>
              <w:t>~6/</w:t>
            </w:r>
            <w:r>
              <w:rPr>
                <w:rFonts w:eastAsia="標楷體" w:hint="eastAsia"/>
                <w:color w:val="auto"/>
              </w:rPr>
              <w:t>21</w:t>
            </w:r>
          </w:p>
          <w:p w:rsidR="00CC167F" w:rsidRPr="00B26C28" w:rsidRDefault="00CC167F" w:rsidP="00CC167F">
            <w:pPr>
              <w:spacing w:line="0" w:lineRule="atLeast"/>
              <w:jc w:val="center"/>
              <w:rPr>
                <w:rFonts w:eastAsia="標楷體"/>
                <w:color w:val="auto"/>
              </w:rPr>
            </w:pPr>
            <w:r w:rsidRPr="00B26C28">
              <w:rPr>
                <w:rFonts w:eastAsia="標楷體"/>
                <w:color w:val="auto"/>
              </w:rPr>
              <w:t>(6/</w:t>
            </w:r>
            <w:r>
              <w:rPr>
                <w:rFonts w:eastAsia="標楷體" w:hint="eastAsia"/>
                <w:color w:val="auto"/>
              </w:rPr>
              <w:t>22</w:t>
            </w:r>
            <w:r w:rsidRPr="00B26C28">
              <w:rPr>
                <w:rFonts w:eastAsia="標楷體" w:hint="eastAsia"/>
                <w:color w:val="auto"/>
              </w:rPr>
              <w:t>(</w:t>
            </w:r>
            <w:r>
              <w:rPr>
                <w:rFonts w:eastAsia="標楷體" w:hint="eastAsia"/>
                <w:color w:val="auto"/>
              </w:rPr>
              <w:t>四</w:t>
            </w:r>
            <w:r w:rsidRPr="00B26C28">
              <w:rPr>
                <w:rFonts w:eastAsia="標楷體" w:hint="eastAsia"/>
                <w:color w:val="auto"/>
              </w:rPr>
              <w:t>)</w:t>
            </w:r>
            <w:r w:rsidRPr="00B26C28">
              <w:rPr>
                <w:rFonts w:eastAsia="標楷體"/>
                <w:color w:val="auto"/>
              </w:rPr>
              <w:t>端午節</w:t>
            </w:r>
            <w:r>
              <w:rPr>
                <w:rFonts w:eastAsia="標楷體" w:hint="eastAsia"/>
                <w:color w:val="auto"/>
              </w:rPr>
              <w:t>放假；</w:t>
            </w:r>
            <w:r>
              <w:rPr>
                <w:rFonts w:eastAsia="標楷體" w:hint="eastAsia"/>
                <w:color w:val="auto"/>
              </w:rPr>
              <w:t>6/23(</w:t>
            </w:r>
            <w:r>
              <w:rPr>
                <w:rFonts w:eastAsia="標楷體" w:hint="eastAsia"/>
                <w:color w:val="auto"/>
              </w:rPr>
              <w:t>五</w:t>
            </w:r>
            <w:r>
              <w:rPr>
                <w:rFonts w:eastAsia="標楷體" w:hint="eastAsia"/>
                <w:color w:val="auto"/>
              </w:rPr>
              <w:t>)</w:t>
            </w:r>
            <w:r>
              <w:rPr>
                <w:rFonts w:eastAsia="標楷體" w:hint="eastAsia"/>
                <w:color w:val="auto"/>
              </w:rPr>
              <w:t>彈性放假</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Ac-IV-4 國中階段所學字詞（能聽、讀、說、寫最基本的1,200字詞）。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Ad-IV-1 國中階段所學的文法句型。</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B-IV-2 國中階段所學字詞及句型的生活溝通。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C-IV-3 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1-IV-3 能聽懂基本或重要句型的句子。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1-IV-4 能聽懂日常生活對話的主要內容。</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3-V-10 能辨識故事的要素，如背景、人物、事件和結局。</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4-IV-5 能依提示寫出正確達意的簡單句子。</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6-IV-5 主動利用各種查詢工具，以了解所接</w:t>
            </w:r>
            <w:r w:rsidRPr="00123EF2">
              <w:rPr>
                <w:rFonts w:ascii="標楷體" w:eastAsia="標楷體" w:hAnsi="標楷體" w:cs="標楷體" w:hint="eastAsia"/>
                <w:bCs/>
                <w:snapToGrid w:val="0"/>
                <w:color w:val="auto"/>
              </w:rPr>
              <w:lastRenderedPageBreak/>
              <w:t>觸的英語文資訊。</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7-IV-2 善用相關主題之背景知識，以利閱讀或聽力理解。</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9-IV-4 能依上下文所提供的文字線索（如 in my opinion、maybe）分辨客觀事實與主觀意見。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lastRenderedPageBreak/>
              <w:t>性別平等</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Unit 6   You Can Throw a Ball, Can’t You?</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【Grammar Focus2】</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1.在黑板上寫下 主詞 + 動詞 + (that) + 子句主詞 + 動詞 + …</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2.介紹that所引導的子句為名詞子句，功能為動詞的受詞，常可以省略。</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3.完成課本P111練習題。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【Reading】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1.透過Before You Read的問題</w:t>
            </w:r>
            <w:r w:rsidRPr="00123EF2">
              <w:rPr>
                <w:rFonts w:ascii="標楷體" w:eastAsia="標楷體" w:hAnsi="標楷體" w:cs="標楷體" w:hint="eastAsia"/>
                <w:b/>
                <w:color w:val="auto"/>
              </w:rPr>
              <w:t>Are there any jobs only good for men or women? Discuss with your classmates.</w:t>
            </w:r>
            <w:r w:rsidRPr="00123EF2">
              <w:rPr>
                <w:rFonts w:ascii="標楷體" w:eastAsia="標楷體" w:hAnsi="標楷體" w:cs="標楷體" w:hint="eastAsia"/>
                <w:bCs/>
                <w:snapToGrid w:val="0"/>
                <w:color w:val="auto"/>
              </w:rPr>
              <w:t>及本課文章標題Does Gender Matter，引</w:t>
            </w:r>
            <w:r w:rsidRPr="00123EF2">
              <w:rPr>
                <w:rFonts w:ascii="標楷體" w:eastAsia="標楷體" w:hAnsi="標楷體" w:cs="標楷體" w:hint="eastAsia"/>
                <w:bCs/>
                <w:snapToGrid w:val="0"/>
                <w:color w:val="auto"/>
              </w:rPr>
              <w:lastRenderedPageBreak/>
              <w:t>導讓同學討論並猜測文本內容，引發閱讀興趣。</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2請同學討論對文章中因性別造成的刻板印象、性別歧視和成功打破刻板印象的兩位人物的看法。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4.教師講解課文中重要句構或字詞用法，如Picture that…/as for。</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5.教授出現於閱讀中的單字讀法與用法。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【Listening Strategy】</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1.說明Making Inferences之聽力閱讀策略進行步驟，要先將聽力內容提供的資訊統整並歸納出原理原則，便可找出正確答案。</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2.完成P116練習。</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【習作評量】</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1.請同學進行習作聽力部分測驗並於測驗結束後對答。</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2.教師針對聽力內容進行聽力策略教學。檢討讀寫習作內容。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口語練習</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聽力測驗</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【性別平等教育】</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性J1 接納自我與尊重他人的性傾向、性別特質與性別認同。</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性J2 釐清身體意象的性別迷思。</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性J3 檢視家庭、學校、職場中基於性別刻板印象產生的偏見與歧視。</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DFKaiShu-SB-Estd-BF" w:hint="eastAsia"/>
                <w:color w:val="auto"/>
              </w:rPr>
              <w:t>性J4 認識身體自主權相關議題，維護自己與</w:t>
            </w:r>
            <w:r w:rsidRPr="00123EF2">
              <w:rPr>
                <w:rFonts w:ascii="標楷體" w:eastAsia="標楷體" w:hAnsi="標楷體" w:cs="DFKaiShu-SB-Estd-BF" w:hint="eastAsia"/>
                <w:color w:val="auto"/>
              </w:rPr>
              <w:lastRenderedPageBreak/>
              <w:t>尊重他人的身體自主權。</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lastRenderedPageBreak/>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r w:rsidR="00CC167F" w:rsidRPr="00123EF2" w:rsidTr="00CC167F">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CC167F" w:rsidRPr="00B26C28" w:rsidRDefault="00CC167F" w:rsidP="00CC167F">
            <w:pPr>
              <w:spacing w:line="0" w:lineRule="atLeast"/>
              <w:jc w:val="center"/>
              <w:rPr>
                <w:rFonts w:eastAsia="標楷體"/>
                <w:color w:val="auto"/>
              </w:rPr>
            </w:pPr>
            <w:r w:rsidRPr="00B26C28">
              <w:rPr>
                <w:rFonts w:eastAsia="標楷體"/>
                <w:color w:val="auto"/>
              </w:rPr>
              <w:lastRenderedPageBreak/>
              <w:t>第二十週</w:t>
            </w:r>
          </w:p>
          <w:p w:rsidR="00CC167F" w:rsidRDefault="00CC167F" w:rsidP="00CC167F">
            <w:pPr>
              <w:spacing w:line="0" w:lineRule="atLeast"/>
              <w:jc w:val="center"/>
              <w:rPr>
                <w:rFonts w:eastAsia="標楷體"/>
                <w:color w:val="auto"/>
              </w:rPr>
            </w:pPr>
            <w:r w:rsidRPr="00B26C28">
              <w:rPr>
                <w:rFonts w:eastAsia="標楷體"/>
                <w:color w:val="auto"/>
              </w:rPr>
              <w:t>6/2</w:t>
            </w:r>
            <w:r>
              <w:rPr>
                <w:rFonts w:eastAsia="標楷體" w:hint="eastAsia"/>
                <w:color w:val="auto"/>
              </w:rPr>
              <w:t>6</w:t>
            </w:r>
            <w:r w:rsidRPr="00B26C28">
              <w:rPr>
                <w:rFonts w:eastAsia="標楷體"/>
                <w:color w:val="auto"/>
              </w:rPr>
              <w:t>~6/</w:t>
            </w:r>
            <w:r>
              <w:rPr>
                <w:rFonts w:eastAsia="標楷體" w:hint="eastAsia"/>
                <w:color w:val="auto"/>
              </w:rPr>
              <w:t>30</w:t>
            </w:r>
          </w:p>
          <w:p w:rsidR="00CC167F" w:rsidRPr="00B26C28" w:rsidRDefault="00CC167F" w:rsidP="00CC167F">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CC167F" w:rsidRPr="00B26C28" w:rsidRDefault="00CC167F" w:rsidP="00CC167F">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Ae-IV-1 簡易歌謠、韻文、短文、故事及短劇。</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Ae-IV-2 常見的圖表。</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t>B-IV-5 人、事、時、地、物的描述及問答。</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hint="eastAsia"/>
                <w:bCs/>
                <w:snapToGrid w:val="0"/>
                <w:color w:val="auto"/>
              </w:rPr>
              <w:lastRenderedPageBreak/>
              <w:t>D-IV-1 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2-IV-13 能依主題或情境以簡易英語進行日常生活溝通。</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5-IV-7 能聽懂日常生活對話，並能以簡單的字詞、句子記下要點。</w:t>
            </w:r>
          </w:p>
          <w:p w:rsidR="00CC167F" w:rsidRPr="00123EF2" w:rsidRDefault="00CC167F" w:rsidP="00747D8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5-IV-11 能看懂並能填寫簡單的表格及資料等。</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6-IV-4 樂於接觸課外的英語文多元素材，如歌曲、英語學習雜誌、漫畫、短片、廣播、網路等。</w:t>
            </w:r>
          </w:p>
          <w:p w:rsidR="00CC167F" w:rsidRPr="00123EF2" w:rsidRDefault="00CC167F" w:rsidP="00CC167F">
            <w:pPr>
              <w:spacing w:line="260" w:lineRule="exact"/>
              <w:jc w:val="left"/>
              <w:rPr>
                <w:rFonts w:ascii="標楷體" w:eastAsia="標楷體" w:hAnsi="標楷體"/>
              </w:rPr>
            </w:pPr>
            <w:bookmarkStart w:id="0" w:name="_GoBack"/>
            <w:bookmarkEnd w:id="0"/>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lastRenderedPageBreak/>
              <w:t>複習</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Review（3）（第三次段考）</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 Task】</w:t>
            </w:r>
          </w:p>
          <w:p w:rsidR="00CC167F" w:rsidRPr="00123EF2" w:rsidRDefault="00CC167F" w:rsidP="00CC167F">
            <w:pPr>
              <w:spacing w:line="260" w:lineRule="exact"/>
              <w:jc w:val="left"/>
              <w:rPr>
                <w:rFonts w:ascii="標楷體" w:eastAsia="標楷體" w:hAnsi="標楷體"/>
                <w:b/>
                <w:bCs/>
                <w:snapToGrid w:val="0"/>
              </w:rPr>
            </w:pPr>
            <w:r w:rsidRPr="00123EF2">
              <w:rPr>
                <w:rFonts w:ascii="標楷體" w:eastAsia="標楷體" w:hAnsi="標楷體" w:cs="標楷體" w:hint="eastAsia"/>
                <w:b/>
                <w:bCs/>
                <w:snapToGrid w:val="0"/>
                <w:color w:val="auto"/>
              </w:rPr>
              <w:t>Be a Doctor</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bCs/>
                <w:snapToGrid w:val="0"/>
                <w:color w:val="auto"/>
              </w:rPr>
              <w:t>1.</w:t>
            </w:r>
            <w:r w:rsidRPr="00123EF2">
              <w:rPr>
                <w:rFonts w:ascii="標楷體" w:eastAsia="標楷體" w:hAnsi="標楷體" w:cs="標楷體" w:hint="eastAsia"/>
                <w:color w:val="auto"/>
              </w:rPr>
              <w:t>兩人一組，先自行完成P121的症狀檢核表，再依例提問。並閱讀P121上的每種藥適用的病症。</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color w:val="auto"/>
              </w:rPr>
              <w:t>2.根據自我症狀檢核表，兩人輪流扮演就醫的病人以及幫病人問診、開藥的醫生。</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lastRenderedPageBreak/>
              <w:t>【II. Recap】</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1.複習數量不定代名詞(分成可數名詞和不可數名詞)的用法。</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2.複習對等連接詞(and, but, or, so)與從屬連接詞(because, although, when, after, before, until, if)用法，並完成P123閱讀填空練習題。</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color w:val="auto"/>
              </w:rPr>
              <w:t>3.複習如何確認事實、請求協助及尋求贊同。並請同學依照事實狀況進行P124練習題的回答。</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【III. Self-check.】</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1.看圖寫出身體部位。</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2.寫出適當的數量詞。</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3.填寫自我檢核表。</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【IV. Song.】</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1.播放歌曲True Colors.</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2.請同學跟著唱。</w:t>
            </w:r>
          </w:p>
          <w:p w:rsidR="00CC167F" w:rsidRPr="00123EF2" w:rsidRDefault="00CC167F" w:rsidP="00CC167F">
            <w:pPr>
              <w:spacing w:line="260" w:lineRule="exact"/>
              <w:jc w:val="left"/>
              <w:rPr>
                <w:rFonts w:ascii="標楷體" w:eastAsia="標楷體" w:hAnsi="標楷體"/>
                <w:bCs/>
                <w:snapToGrid w:val="0"/>
              </w:rPr>
            </w:pPr>
            <w:r w:rsidRPr="00123EF2">
              <w:rPr>
                <w:rFonts w:ascii="標楷體" w:eastAsia="標楷體" w:hAnsi="標楷體" w:cs="標楷體" w:hint="eastAsia"/>
                <w:bCs/>
                <w:snapToGrid w:val="0"/>
                <w:color w:val="auto"/>
              </w:rPr>
              <w:t>3.請同學討論本首歌曲的含意。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center"/>
              <w:rPr>
                <w:rFonts w:ascii="標楷體" w:eastAsia="標楷體" w:hAnsi="標楷體"/>
              </w:rPr>
            </w:pPr>
            <w:r w:rsidRPr="00123EF2">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1.備課用書</w:t>
            </w:r>
          </w:p>
          <w:p w:rsidR="00CC167F" w:rsidRPr="00123EF2" w:rsidRDefault="00CC167F" w:rsidP="00CC167F">
            <w:pPr>
              <w:spacing w:line="260" w:lineRule="exact"/>
              <w:jc w:val="left"/>
              <w:rPr>
                <w:rFonts w:ascii="標楷體" w:eastAsia="標楷體" w:hAnsi="標楷體"/>
              </w:rPr>
            </w:pPr>
            <w:r w:rsidRPr="00123EF2">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課堂問答</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紙筆測驗</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C167F" w:rsidRPr="00123EF2" w:rsidRDefault="00CC167F" w:rsidP="00CC167F">
            <w:pPr>
              <w:spacing w:line="260" w:lineRule="exact"/>
              <w:jc w:val="left"/>
              <w:rPr>
                <w:rFonts w:ascii="標楷體" w:eastAsia="標楷體" w:hAnsi="標楷體"/>
                <w:b/>
                <w:snapToGrid w:val="0"/>
              </w:rPr>
            </w:pPr>
            <w:r w:rsidRPr="00123EF2">
              <w:rPr>
                <w:rFonts w:ascii="標楷體" w:eastAsia="標楷體" w:hAnsi="標楷體" w:cs="DFKaiShu-SB-Estd-BF" w:hint="eastAsia"/>
                <w:b/>
                <w:snapToGrid w:val="0"/>
                <w:color w:val="auto"/>
              </w:rPr>
              <w:t>【閱讀素養教育】</w:t>
            </w:r>
          </w:p>
          <w:p w:rsidR="00CC167F" w:rsidRPr="00123EF2" w:rsidRDefault="00CC167F" w:rsidP="00CC167F">
            <w:pPr>
              <w:spacing w:line="260" w:lineRule="exact"/>
              <w:jc w:val="left"/>
              <w:rPr>
                <w:rFonts w:ascii="標楷體" w:eastAsia="標楷體" w:hAnsi="標楷體"/>
                <w:snapToGrid w:val="0"/>
              </w:rPr>
            </w:pPr>
            <w:r w:rsidRPr="00123EF2">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sz w:val="24"/>
                <w:szCs w:val="24"/>
              </w:rPr>
              <w:t>□</w:t>
            </w:r>
            <w:r w:rsidRPr="00123EF2">
              <w:rPr>
                <w:rFonts w:ascii="標楷體" w:eastAsia="標楷體" w:hAnsi="標楷體" w:cs="標楷體" w:hint="eastAsia"/>
                <w:sz w:val="24"/>
                <w:szCs w:val="24"/>
              </w:rPr>
              <w:t>實施跨領域或</w:t>
            </w:r>
            <w:r w:rsidRPr="00123EF2">
              <w:rPr>
                <w:rFonts w:ascii="標楷體" w:eastAsia="標楷體" w:hAnsi="標楷體" w:cs="標楷體" w:hint="eastAsia"/>
                <w:color w:val="auto"/>
                <w:sz w:val="24"/>
                <w:szCs w:val="24"/>
              </w:rPr>
              <w:t>跨</w:t>
            </w:r>
            <w:r w:rsidRPr="00123EF2">
              <w:rPr>
                <w:rFonts w:ascii="標楷體" w:eastAsia="標楷體" w:hAnsi="標楷體" w:cs="標楷體" w:hint="eastAsia"/>
                <w:sz w:val="24"/>
                <w:szCs w:val="24"/>
              </w:rPr>
              <w:t>科目</w:t>
            </w:r>
            <w:r w:rsidRPr="00123EF2">
              <w:rPr>
                <w:rFonts w:ascii="標楷體" w:eastAsia="標楷體" w:hAnsi="標楷體" w:cs="標楷體"/>
                <w:sz w:val="24"/>
                <w:szCs w:val="24"/>
              </w:rPr>
              <w:t>協同</w:t>
            </w:r>
            <w:r w:rsidRPr="00123EF2">
              <w:rPr>
                <w:rFonts w:ascii="標楷體" w:eastAsia="標楷體" w:hAnsi="標楷體" w:cs="標楷體" w:hint="eastAsia"/>
                <w:sz w:val="24"/>
                <w:szCs w:val="24"/>
              </w:rPr>
              <w:t>教學(需另申請授課鐘點費者)</w:t>
            </w:r>
          </w:p>
          <w:p w:rsidR="00CC167F" w:rsidRPr="00123EF2" w:rsidRDefault="00CC167F" w:rsidP="00CC167F">
            <w:pPr>
              <w:adjustRightInd w:val="0"/>
              <w:snapToGrid w:val="0"/>
              <w:spacing w:line="0" w:lineRule="atLeast"/>
              <w:ind w:left="120" w:hangingChars="50" w:hanging="120"/>
              <w:jc w:val="left"/>
              <w:rPr>
                <w:rFonts w:ascii="標楷體" w:eastAsia="標楷體" w:hAnsi="標楷體" w:cs="標楷體"/>
                <w:sz w:val="24"/>
                <w:szCs w:val="24"/>
              </w:rPr>
            </w:pPr>
            <w:r w:rsidRPr="00123EF2">
              <w:rPr>
                <w:rFonts w:ascii="標楷體" w:eastAsia="標楷體" w:hAnsi="標楷體" w:cs="標楷體" w:hint="eastAsia"/>
                <w:sz w:val="24"/>
                <w:szCs w:val="24"/>
              </w:rPr>
              <w:t>1.協同科目：</w:t>
            </w:r>
          </w:p>
          <w:p w:rsidR="00CC167F" w:rsidRPr="00123EF2" w:rsidRDefault="00CC167F" w:rsidP="00CC167F">
            <w:pPr>
              <w:adjustRightInd w:val="0"/>
              <w:snapToGrid w:val="0"/>
              <w:spacing w:line="0" w:lineRule="atLeast"/>
              <w:jc w:val="left"/>
              <w:rPr>
                <w:rFonts w:ascii="標楷體" w:eastAsia="標楷體" w:hAnsi="標楷體" w:cs="標楷體"/>
                <w:sz w:val="24"/>
                <w:szCs w:val="24"/>
                <w:u w:val="single"/>
              </w:rPr>
            </w:pPr>
            <w:r w:rsidRPr="00123EF2">
              <w:rPr>
                <w:rFonts w:ascii="標楷體" w:eastAsia="標楷體" w:hAnsi="標楷體" w:cs="標楷體" w:hint="eastAsia"/>
                <w:sz w:val="24"/>
                <w:szCs w:val="24"/>
                <w:u w:val="single"/>
              </w:rPr>
              <w:t xml:space="preserve"> ＿       ＿ </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u w:val="single"/>
              </w:rPr>
            </w:pPr>
            <w:r w:rsidRPr="00123EF2">
              <w:rPr>
                <w:rFonts w:ascii="標楷體" w:eastAsia="標楷體" w:hAnsi="標楷體" w:cs="標楷體" w:hint="eastAsia"/>
                <w:sz w:val="24"/>
                <w:szCs w:val="24"/>
              </w:rPr>
              <w:t>2.協同</w:t>
            </w:r>
            <w:r w:rsidRPr="00123EF2">
              <w:rPr>
                <w:rFonts w:ascii="標楷體" w:eastAsia="標楷體" w:hAnsi="標楷體" w:cs="標楷體"/>
                <w:sz w:val="24"/>
                <w:szCs w:val="24"/>
              </w:rPr>
              <w:t>節數</w:t>
            </w:r>
            <w:r w:rsidRPr="00123EF2">
              <w:rPr>
                <w:rFonts w:ascii="標楷體" w:eastAsia="標楷體" w:hAnsi="標楷體" w:cs="標楷體" w:hint="eastAsia"/>
                <w:sz w:val="24"/>
                <w:szCs w:val="24"/>
              </w:rPr>
              <w:t>：</w:t>
            </w:r>
          </w:p>
          <w:p w:rsidR="00CC167F" w:rsidRPr="00123EF2" w:rsidRDefault="00CC167F" w:rsidP="00CC167F">
            <w:pPr>
              <w:adjustRightInd w:val="0"/>
              <w:snapToGrid w:val="0"/>
              <w:spacing w:line="0" w:lineRule="atLeast"/>
              <w:ind w:hanging="7"/>
              <w:jc w:val="left"/>
              <w:rPr>
                <w:rFonts w:ascii="標楷體" w:eastAsia="標楷體" w:hAnsi="標楷體" w:cs="標楷體"/>
                <w:sz w:val="24"/>
                <w:szCs w:val="24"/>
              </w:rPr>
            </w:pPr>
            <w:r w:rsidRPr="00123EF2">
              <w:rPr>
                <w:rFonts w:ascii="標楷體" w:eastAsia="標楷體" w:hAnsi="標楷體" w:cs="標楷體" w:hint="eastAsia"/>
                <w:sz w:val="24"/>
                <w:szCs w:val="24"/>
                <w:u w:val="single"/>
              </w:rPr>
              <w:t>＿      ＿＿</w:t>
            </w:r>
          </w:p>
        </w:tc>
      </w:tr>
    </w:tbl>
    <w:p w:rsidR="006E49C6" w:rsidRDefault="006E49C6" w:rsidP="006E49C6">
      <w:pPr>
        <w:rPr>
          <w:rFonts w:ascii="標楷體" w:eastAsia="標楷體" w:hAnsi="標楷體" w:cs="標楷體"/>
          <w:b/>
          <w:sz w:val="24"/>
          <w:szCs w:val="24"/>
        </w:rPr>
      </w:pPr>
    </w:p>
    <w:p w:rsidR="006E49C6" w:rsidRDefault="006E49C6" w:rsidP="006E49C6">
      <w:pPr>
        <w:rPr>
          <w:rFonts w:ascii="標楷體" w:eastAsia="標楷體" w:hAnsi="標楷體" w:cs="標楷體"/>
          <w:b/>
          <w:sz w:val="24"/>
          <w:szCs w:val="24"/>
        </w:rPr>
      </w:pPr>
    </w:p>
    <w:p w:rsidR="006E49C6" w:rsidRPr="00BF31BC" w:rsidRDefault="00CC167F" w:rsidP="006E49C6">
      <w:pP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006E49C6" w:rsidRPr="00BF31BC">
        <w:rPr>
          <w:rFonts w:ascii="標楷體" w:eastAsia="標楷體" w:hAnsi="標楷體" w:cs="標楷體" w:hint="eastAsia"/>
          <w:color w:val="auto"/>
          <w:sz w:val="24"/>
          <w:szCs w:val="24"/>
        </w:rPr>
        <w:t>、本課程是否有校外人士協助教學</w:t>
      </w:r>
    </w:p>
    <w:p w:rsidR="009A2077" w:rsidRDefault="00CC167F" w:rsidP="009A2077">
      <w:pPr>
        <w:rPr>
          <w:rFonts w:ascii="標楷體" w:eastAsia="標楷體" w:hAnsi="標楷體" w:cs="標楷體"/>
          <w:color w:val="auto"/>
          <w:sz w:val="24"/>
          <w:szCs w:val="24"/>
        </w:rPr>
      </w:pPr>
      <w:r>
        <w:rPr>
          <w:rFonts w:ascii="標楷體" w:eastAsia="標楷體" w:hAnsi="標楷體" w:cs="標楷體" w:hint="eastAsia"/>
          <w:color w:val="auto"/>
          <w:sz w:val="24"/>
          <w:szCs w:val="24"/>
        </w:rPr>
        <w:sym w:font="Wingdings" w:char="F0FE"/>
      </w:r>
    </w:p>
    <w:p w:rsidR="006E49C6" w:rsidRPr="00BF31BC" w:rsidRDefault="006E49C6" w:rsidP="006E49C6">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否，全學年都沒有(以下免填)</w:t>
      </w:r>
    </w:p>
    <w:p w:rsidR="006E49C6" w:rsidRPr="00BF31BC" w:rsidRDefault="006E49C6" w:rsidP="006E49C6">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6E49C6" w:rsidRPr="00BF31BC" w:rsidRDefault="006E49C6" w:rsidP="006E49C6">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6E49C6" w:rsidRPr="00BF31BC" w:rsidTr="00CC167F">
        <w:tc>
          <w:tcPr>
            <w:tcW w:w="1292" w:type="dxa"/>
          </w:tcPr>
          <w:p w:rsidR="006E49C6" w:rsidRPr="00BF31BC" w:rsidRDefault="006E49C6" w:rsidP="00CC167F">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6E49C6" w:rsidRPr="00BF31BC" w:rsidRDefault="006E49C6" w:rsidP="00CC167F">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6E49C6" w:rsidRPr="00BF31BC" w:rsidRDefault="006E49C6" w:rsidP="00CC167F">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6E49C6" w:rsidRPr="00BF31BC" w:rsidRDefault="006E49C6" w:rsidP="00CC167F">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6E49C6" w:rsidRPr="00BF31BC" w:rsidRDefault="006E49C6" w:rsidP="00CC167F">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6E49C6" w:rsidRPr="00BF31BC" w:rsidRDefault="006E49C6" w:rsidP="00CC167F">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6E49C6" w:rsidRPr="00BF31BC" w:rsidTr="00CC167F">
        <w:tc>
          <w:tcPr>
            <w:tcW w:w="1292" w:type="dxa"/>
          </w:tcPr>
          <w:p w:rsidR="006E49C6" w:rsidRPr="00BF31BC" w:rsidRDefault="006E49C6" w:rsidP="00CC167F">
            <w:pPr>
              <w:ind w:firstLine="0"/>
              <w:rPr>
                <w:rFonts w:ascii="標楷體" w:eastAsia="標楷體" w:hAnsi="標楷體" w:cs="標楷體"/>
                <w:color w:val="auto"/>
                <w:sz w:val="24"/>
                <w:szCs w:val="24"/>
              </w:rPr>
            </w:pPr>
          </w:p>
        </w:tc>
        <w:tc>
          <w:tcPr>
            <w:tcW w:w="3416" w:type="dxa"/>
          </w:tcPr>
          <w:p w:rsidR="006E49C6" w:rsidRPr="00BF31BC" w:rsidRDefault="006E49C6" w:rsidP="00CC167F">
            <w:pPr>
              <w:ind w:firstLine="0"/>
              <w:rPr>
                <w:rFonts w:ascii="標楷體" w:eastAsia="標楷體" w:hAnsi="標楷體" w:cs="標楷體"/>
                <w:color w:val="auto"/>
                <w:sz w:val="24"/>
                <w:szCs w:val="24"/>
              </w:rPr>
            </w:pPr>
          </w:p>
        </w:tc>
        <w:tc>
          <w:tcPr>
            <w:tcW w:w="3513" w:type="dxa"/>
          </w:tcPr>
          <w:p w:rsidR="006E49C6" w:rsidRPr="00BF31BC" w:rsidRDefault="006E49C6" w:rsidP="00CC167F">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6E49C6" w:rsidRPr="00BF31BC" w:rsidRDefault="006E49C6" w:rsidP="00CC167F">
            <w:pPr>
              <w:pStyle w:val="Web"/>
              <w:jc w:val="both"/>
              <w:rPr>
                <w:rFonts w:ascii="標楷體" w:eastAsia="標楷體" w:hAnsi="標楷體" w:cs="標楷體"/>
              </w:rPr>
            </w:pPr>
            <w:r w:rsidRPr="00BF31BC">
              <w:rPr>
                <w:rFonts w:ascii="標楷體" w:eastAsia="標楷體" w:hAnsi="標楷體" w:cs="標楷體"/>
              </w:rPr>
              <w:lastRenderedPageBreak/>
              <w:t xml:space="preserve">□其他於課程或活動中使用之教學資料，請說明： </w:t>
            </w:r>
          </w:p>
        </w:tc>
        <w:tc>
          <w:tcPr>
            <w:tcW w:w="2296" w:type="dxa"/>
          </w:tcPr>
          <w:p w:rsidR="006E49C6" w:rsidRPr="00BF31BC" w:rsidRDefault="006E49C6" w:rsidP="00CC167F">
            <w:pPr>
              <w:ind w:firstLine="0"/>
              <w:rPr>
                <w:rFonts w:ascii="標楷體" w:eastAsia="標楷體" w:hAnsi="標楷體" w:cs="標楷體"/>
                <w:color w:val="auto"/>
                <w:sz w:val="24"/>
                <w:szCs w:val="24"/>
              </w:rPr>
            </w:pPr>
          </w:p>
        </w:tc>
        <w:tc>
          <w:tcPr>
            <w:tcW w:w="1399" w:type="dxa"/>
          </w:tcPr>
          <w:p w:rsidR="006E49C6" w:rsidRPr="00BF31BC" w:rsidRDefault="006E49C6" w:rsidP="00CC167F">
            <w:pPr>
              <w:ind w:firstLine="0"/>
              <w:rPr>
                <w:rFonts w:ascii="標楷體" w:eastAsia="標楷體" w:hAnsi="標楷體" w:cs="標楷體"/>
                <w:color w:val="auto"/>
                <w:sz w:val="24"/>
                <w:szCs w:val="24"/>
              </w:rPr>
            </w:pPr>
          </w:p>
        </w:tc>
        <w:tc>
          <w:tcPr>
            <w:tcW w:w="3192" w:type="dxa"/>
          </w:tcPr>
          <w:p w:rsidR="006E49C6" w:rsidRPr="00BF31BC" w:rsidRDefault="006E49C6" w:rsidP="00CC167F">
            <w:pPr>
              <w:ind w:firstLine="0"/>
              <w:rPr>
                <w:rFonts w:ascii="標楷體" w:eastAsia="標楷體" w:hAnsi="標楷體" w:cs="標楷體"/>
                <w:color w:val="auto"/>
                <w:sz w:val="24"/>
                <w:szCs w:val="24"/>
              </w:rPr>
            </w:pPr>
          </w:p>
        </w:tc>
      </w:tr>
      <w:tr w:rsidR="006E49C6" w:rsidRPr="00BF31BC" w:rsidTr="00CC167F">
        <w:tc>
          <w:tcPr>
            <w:tcW w:w="1292" w:type="dxa"/>
          </w:tcPr>
          <w:p w:rsidR="006E49C6" w:rsidRPr="00BF31BC" w:rsidRDefault="006E49C6" w:rsidP="00CC167F">
            <w:pPr>
              <w:ind w:firstLine="0"/>
              <w:rPr>
                <w:rFonts w:ascii="標楷體" w:eastAsia="標楷體" w:hAnsi="標楷體" w:cs="標楷體"/>
                <w:color w:val="auto"/>
                <w:sz w:val="24"/>
                <w:szCs w:val="24"/>
              </w:rPr>
            </w:pPr>
          </w:p>
        </w:tc>
        <w:tc>
          <w:tcPr>
            <w:tcW w:w="3416" w:type="dxa"/>
          </w:tcPr>
          <w:p w:rsidR="006E49C6" w:rsidRPr="00BF31BC" w:rsidRDefault="006E49C6" w:rsidP="00CC167F">
            <w:pPr>
              <w:ind w:firstLine="0"/>
              <w:rPr>
                <w:rFonts w:ascii="標楷體" w:eastAsia="標楷體" w:hAnsi="標楷體" w:cs="標楷體"/>
                <w:color w:val="auto"/>
                <w:sz w:val="24"/>
                <w:szCs w:val="24"/>
              </w:rPr>
            </w:pPr>
          </w:p>
        </w:tc>
        <w:tc>
          <w:tcPr>
            <w:tcW w:w="3513" w:type="dxa"/>
          </w:tcPr>
          <w:p w:rsidR="006E49C6" w:rsidRPr="00BF31BC" w:rsidRDefault="006E49C6" w:rsidP="00CC167F">
            <w:pPr>
              <w:ind w:firstLine="0"/>
              <w:rPr>
                <w:rFonts w:ascii="標楷體" w:eastAsia="標楷體" w:hAnsi="標楷體" w:cs="標楷體"/>
                <w:color w:val="auto"/>
                <w:sz w:val="24"/>
                <w:szCs w:val="24"/>
              </w:rPr>
            </w:pPr>
          </w:p>
        </w:tc>
        <w:tc>
          <w:tcPr>
            <w:tcW w:w="2296" w:type="dxa"/>
          </w:tcPr>
          <w:p w:rsidR="006E49C6" w:rsidRPr="00BF31BC" w:rsidRDefault="006E49C6" w:rsidP="00CC167F">
            <w:pPr>
              <w:ind w:firstLine="0"/>
              <w:rPr>
                <w:rFonts w:ascii="標楷體" w:eastAsia="標楷體" w:hAnsi="標楷體" w:cs="標楷體"/>
                <w:color w:val="auto"/>
                <w:sz w:val="24"/>
                <w:szCs w:val="24"/>
              </w:rPr>
            </w:pPr>
          </w:p>
        </w:tc>
        <w:tc>
          <w:tcPr>
            <w:tcW w:w="1399" w:type="dxa"/>
          </w:tcPr>
          <w:p w:rsidR="006E49C6" w:rsidRPr="00BF31BC" w:rsidRDefault="006E49C6" w:rsidP="00CC167F">
            <w:pPr>
              <w:ind w:firstLine="0"/>
              <w:rPr>
                <w:rFonts w:ascii="標楷體" w:eastAsia="標楷體" w:hAnsi="標楷體" w:cs="標楷體"/>
                <w:color w:val="auto"/>
                <w:sz w:val="24"/>
                <w:szCs w:val="24"/>
              </w:rPr>
            </w:pPr>
          </w:p>
        </w:tc>
        <w:tc>
          <w:tcPr>
            <w:tcW w:w="3192" w:type="dxa"/>
          </w:tcPr>
          <w:p w:rsidR="006E49C6" w:rsidRPr="00BF31BC" w:rsidRDefault="006E49C6" w:rsidP="00CC167F">
            <w:pPr>
              <w:ind w:firstLine="0"/>
              <w:rPr>
                <w:rFonts w:ascii="標楷體" w:eastAsia="標楷體" w:hAnsi="標楷體" w:cs="標楷體"/>
                <w:color w:val="auto"/>
                <w:sz w:val="24"/>
                <w:szCs w:val="24"/>
              </w:rPr>
            </w:pPr>
          </w:p>
        </w:tc>
      </w:tr>
      <w:tr w:rsidR="006E49C6" w:rsidRPr="00BF31BC" w:rsidTr="00CC167F">
        <w:tc>
          <w:tcPr>
            <w:tcW w:w="1292" w:type="dxa"/>
          </w:tcPr>
          <w:p w:rsidR="006E49C6" w:rsidRPr="00BF31BC" w:rsidRDefault="006E49C6" w:rsidP="00CC167F">
            <w:pPr>
              <w:ind w:firstLine="0"/>
              <w:rPr>
                <w:rFonts w:ascii="標楷體" w:eastAsia="標楷體" w:hAnsi="標楷體" w:cs="標楷體"/>
                <w:color w:val="auto"/>
                <w:sz w:val="24"/>
                <w:szCs w:val="24"/>
              </w:rPr>
            </w:pPr>
          </w:p>
        </w:tc>
        <w:tc>
          <w:tcPr>
            <w:tcW w:w="3416" w:type="dxa"/>
          </w:tcPr>
          <w:p w:rsidR="006E49C6" w:rsidRPr="00BF31BC" w:rsidRDefault="006E49C6" w:rsidP="00CC167F">
            <w:pPr>
              <w:ind w:firstLine="0"/>
              <w:rPr>
                <w:rFonts w:ascii="標楷體" w:eastAsia="標楷體" w:hAnsi="標楷體" w:cs="標楷體"/>
                <w:color w:val="auto"/>
                <w:sz w:val="24"/>
                <w:szCs w:val="24"/>
              </w:rPr>
            </w:pPr>
          </w:p>
        </w:tc>
        <w:tc>
          <w:tcPr>
            <w:tcW w:w="3513" w:type="dxa"/>
          </w:tcPr>
          <w:p w:rsidR="006E49C6" w:rsidRPr="00BF31BC" w:rsidRDefault="006E49C6" w:rsidP="00CC167F">
            <w:pPr>
              <w:ind w:firstLine="0"/>
              <w:rPr>
                <w:rFonts w:ascii="標楷體" w:eastAsia="標楷體" w:hAnsi="標楷體" w:cs="標楷體"/>
                <w:color w:val="auto"/>
                <w:sz w:val="24"/>
                <w:szCs w:val="24"/>
              </w:rPr>
            </w:pPr>
          </w:p>
        </w:tc>
        <w:tc>
          <w:tcPr>
            <w:tcW w:w="2296" w:type="dxa"/>
          </w:tcPr>
          <w:p w:rsidR="006E49C6" w:rsidRPr="00BF31BC" w:rsidRDefault="006E49C6" w:rsidP="00CC167F">
            <w:pPr>
              <w:ind w:firstLine="0"/>
              <w:rPr>
                <w:rFonts w:ascii="標楷體" w:eastAsia="標楷體" w:hAnsi="標楷體" w:cs="標楷體"/>
                <w:color w:val="auto"/>
                <w:sz w:val="24"/>
                <w:szCs w:val="24"/>
              </w:rPr>
            </w:pPr>
          </w:p>
        </w:tc>
        <w:tc>
          <w:tcPr>
            <w:tcW w:w="1399" w:type="dxa"/>
          </w:tcPr>
          <w:p w:rsidR="006E49C6" w:rsidRPr="00BF31BC" w:rsidRDefault="006E49C6" w:rsidP="00CC167F">
            <w:pPr>
              <w:ind w:firstLine="0"/>
              <w:rPr>
                <w:rFonts w:ascii="標楷體" w:eastAsia="標楷體" w:hAnsi="標楷體" w:cs="標楷體"/>
                <w:color w:val="auto"/>
                <w:sz w:val="24"/>
                <w:szCs w:val="24"/>
              </w:rPr>
            </w:pPr>
          </w:p>
        </w:tc>
        <w:tc>
          <w:tcPr>
            <w:tcW w:w="3192" w:type="dxa"/>
          </w:tcPr>
          <w:p w:rsidR="006E49C6" w:rsidRPr="00BF31BC" w:rsidRDefault="006E49C6" w:rsidP="00CC167F">
            <w:pPr>
              <w:ind w:firstLine="0"/>
              <w:rPr>
                <w:rFonts w:ascii="標楷體" w:eastAsia="標楷體" w:hAnsi="標楷體" w:cs="標楷體"/>
                <w:color w:val="auto"/>
                <w:sz w:val="24"/>
                <w:szCs w:val="24"/>
              </w:rPr>
            </w:pPr>
          </w:p>
        </w:tc>
      </w:tr>
    </w:tbl>
    <w:p w:rsidR="006E49C6" w:rsidRPr="008F65B2" w:rsidRDefault="006E49C6" w:rsidP="006E49C6">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p w:rsidR="00956B1D" w:rsidRPr="006E49C6" w:rsidRDefault="00956B1D" w:rsidP="006E49C6">
      <w:pPr>
        <w:ind w:firstLine="0"/>
        <w:rPr>
          <w:rFonts w:ascii="標楷體" w:eastAsia="標楷體" w:hAnsi="標楷體" w:cs="標楷體"/>
          <w:b/>
          <w:sz w:val="24"/>
          <w:szCs w:val="24"/>
        </w:rPr>
      </w:pPr>
    </w:p>
    <w:sectPr w:rsidR="00956B1D" w:rsidRPr="006E49C6"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F21" w:rsidRDefault="00824F21">
      <w:r>
        <w:separator/>
      </w:r>
    </w:p>
  </w:endnote>
  <w:endnote w:type="continuationSeparator" w:id="0">
    <w:p w:rsidR="00824F21" w:rsidRDefault="0082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67F" w:rsidRDefault="00CC167F">
    <w:pPr>
      <w:pStyle w:val="aff5"/>
      <w:jc w:val="center"/>
    </w:pPr>
    <w:r>
      <w:fldChar w:fldCharType="begin"/>
    </w:r>
    <w:r>
      <w:instrText>PAGE   \* MERGEFORMAT</w:instrText>
    </w:r>
    <w:r>
      <w:fldChar w:fldCharType="separate"/>
    </w:r>
    <w:r w:rsidR="005B0148" w:rsidRPr="005B0148">
      <w:rPr>
        <w:noProof/>
        <w:lang w:val="zh-TW"/>
      </w:rPr>
      <w:t>21</w:t>
    </w:r>
    <w:r>
      <w:fldChar w:fldCharType="end"/>
    </w:r>
  </w:p>
  <w:p w:rsidR="00CC167F" w:rsidRDefault="00CC167F">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F21" w:rsidRDefault="00824F21">
      <w:r>
        <w:separator/>
      </w:r>
    </w:p>
  </w:footnote>
  <w:footnote w:type="continuationSeparator" w:id="0">
    <w:p w:rsidR="00824F21" w:rsidRDefault="00824F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39D4"/>
    <w:rsid w:val="00014B99"/>
    <w:rsid w:val="00014DA1"/>
    <w:rsid w:val="0001581F"/>
    <w:rsid w:val="00017015"/>
    <w:rsid w:val="00020AF4"/>
    <w:rsid w:val="00024470"/>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068C"/>
    <w:rsid w:val="001112EF"/>
    <w:rsid w:val="00111853"/>
    <w:rsid w:val="00112170"/>
    <w:rsid w:val="0011580C"/>
    <w:rsid w:val="00115A2F"/>
    <w:rsid w:val="001218DF"/>
    <w:rsid w:val="0012196C"/>
    <w:rsid w:val="00123A2D"/>
    <w:rsid w:val="00123EF2"/>
    <w:rsid w:val="001248B8"/>
    <w:rsid w:val="001265EE"/>
    <w:rsid w:val="00130353"/>
    <w:rsid w:val="001360E9"/>
    <w:rsid w:val="00141E97"/>
    <w:rsid w:val="00143740"/>
    <w:rsid w:val="001460C3"/>
    <w:rsid w:val="0014796F"/>
    <w:rsid w:val="00150A4C"/>
    <w:rsid w:val="00156A6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0090"/>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4A"/>
    <w:rsid w:val="004D2FAA"/>
    <w:rsid w:val="004D5763"/>
    <w:rsid w:val="004D651E"/>
    <w:rsid w:val="004E43E3"/>
    <w:rsid w:val="004E5581"/>
    <w:rsid w:val="004E6CC7"/>
    <w:rsid w:val="004F1AB5"/>
    <w:rsid w:val="004F2F0B"/>
    <w:rsid w:val="004F3247"/>
    <w:rsid w:val="004F40A0"/>
    <w:rsid w:val="004F7550"/>
    <w:rsid w:val="00500692"/>
    <w:rsid w:val="00501758"/>
    <w:rsid w:val="005048F6"/>
    <w:rsid w:val="00504BCC"/>
    <w:rsid w:val="00507327"/>
    <w:rsid w:val="005103D7"/>
    <w:rsid w:val="00517FDB"/>
    <w:rsid w:val="00524F98"/>
    <w:rsid w:val="00526BD9"/>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92C3F"/>
    <w:rsid w:val="005A3DF5"/>
    <w:rsid w:val="005A4D9A"/>
    <w:rsid w:val="005B0148"/>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278B1"/>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30E1"/>
    <w:rsid w:val="006D3ACD"/>
    <w:rsid w:val="006D3CA3"/>
    <w:rsid w:val="006D52E9"/>
    <w:rsid w:val="006E27FD"/>
    <w:rsid w:val="006E44A1"/>
    <w:rsid w:val="006E49C6"/>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47D8F"/>
    <w:rsid w:val="00754A2E"/>
    <w:rsid w:val="00756819"/>
    <w:rsid w:val="00760AB4"/>
    <w:rsid w:val="00762578"/>
    <w:rsid w:val="007649FE"/>
    <w:rsid w:val="00765F73"/>
    <w:rsid w:val="00772791"/>
    <w:rsid w:val="00772BDC"/>
    <w:rsid w:val="00777B8C"/>
    <w:rsid w:val="00780181"/>
    <w:rsid w:val="00780CEF"/>
    <w:rsid w:val="00786577"/>
    <w:rsid w:val="0079073C"/>
    <w:rsid w:val="007924F8"/>
    <w:rsid w:val="00793F87"/>
    <w:rsid w:val="00795F54"/>
    <w:rsid w:val="007A03E7"/>
    <w:rsid w:val="007B08AA"/>
    <w:rsid w:val="007B23E4"/>
    <w:rsid w:val="007B4583"/>
    <w:rsid w:val="007B7794"/>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4F21"/>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2077"/>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22AE"/>
    <w:rsid w:val="00B2365E"/>
    <w:rsid w:val="00B308B6"/>
    <w:rsid w:val="00B346A1"/>
    <w:rsid w:val="00B41FD5"/>
    <w:rsid w:val="00B47EBB"/>
    <w:rsid w:val="00B5253C"/>
    <w:rsid w:val="00B53A73"/>
    <w:rsid w:val="00B54810"/>
    <w:rsid w:val="00B5559D"/>
    <w:rsid w:val="00B57C3F"/>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77719"/>
    <w:rsid w:val="00C80467"/>
    <w:rsid w:val="00C80FA1"/>
    <w:rsid w:val="00C85389"/>
    <w:rsid w:val="00C910BB"/>
    <w:rsid w:val="00C93D91"/>
    <w:rsid w:val="00CA47CD"/>
    <w:rsid w:val="00CB00F2"/>
    <w:rsid w:val="00CB2269"/>
    <w:rsid w:val="00CB3018"/>
    <w:rsid w:val="00CB33CC"/>
    <w:rsid w:val="00CB40FF"/>
    <w:rsid w:val="00CB62C6"/>
    <w:rsid w:val="00CC167F"/>
    <w:rsid w:val="00CC16B0"/>
    <w:rsid w:val="00CC1C3B"/>
    <w:rsid w:val="00CC450A"/>
    <w:rsid w:val="00CC4513"/>
    <w:rsid w:val="00CC59D8"/>
    <w:rsid w:val="00CC7789"/>
    <w:rsid w:val="00CD0BAE"/>
    <w:rsid w:val="00CD45A4"/>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EF39D4"/>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6659F"/>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E7176"/>
  <w15:docId w15:val="{69799246-44EC-42C2-AC59-F24B25D0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586911465">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5770-E551-482B-89CB-FFD25DD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24</Pages>
  <Words>2932</Words>
  <Characters>16718</Characters>
  <Application>Microsoft Office Word</Application>
  <DocSecurity>0</DocSecurity>
  <Lines>139</Lines>
  <Paragraphs>39</Paragraphs>
  <ScaleCrop>false</ScaleCrop>
  <Company>Hewlett-Packard Company</Company>
  <LinksUpToDate>false</LinksUpToDate>
  <CharactersWithSpaces>19611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8</cp:revision>
  <cp:lastPrinted>2018-11-20T02:54:00Z</cp:lastPrinted>
  <dcterms:created xsi:type="dcterms:W3CDTF">2022-12-18T00:38:00Z</dcterms:created>
  <dcterms:modified xsi:type="dcterms:W3CDTF">2022-12-18T12:25:00Z</dcterms:modified>
</cp:coreProperties>
</file>