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5B91" w:rsidRDefault="002B5B91" w:rsidP="00CB33CC">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Pr="001E290D">
        <w:rPr>
          <w:rFonts w:ascii="標楷體" w:eastAsia="標楷體" w:hAnsi="標楷體" w:cs="標楷體"/>
          <w:b/>
          <w:sz w:val="28"/>
          <w:szCs w:val="28"/>
          <w:u w:val="single"/>
        </w:rPr>
        <w:t xml:space="preserve">  </w:t>
      </w:r>
      <w:r w:rsidR="009A2077">
        <w:rPr>
          <w:rFonts w:ascii="標楷體" w:eastAsia="標楷體" w:hAnsi="標楷體" w:cs="標楷體" w:hint="eastAsia"/>
          <w:b/>
          <w:sz w:val="28"/>
          <w:szCs w:val="28"/>
          <w:u w:val="single"/>
        </w:rPr>
        <w:t>文山</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Pr="001E290D">
        <w:rPr>
          <w:rFonts w:ascii="標楷體" w:eastAsia="標楷體" w:hAnsi="標楷體" w:cs="標楷體"/>
          <w:b/>
          <w:sz w:val="28"/>
          <w:szCs w:val="28"/>
          <w:u w:val="single"/>
        </w:rPr>
        <w:t xml:space="preserve"> </w:t>
      </w:r>
      <w:r w:rsidR="006005E6">
        <w:rPr>
          <w:rFonts w:ascii="標楷體" w:eastAsia="標楷體" w:hAnsi="標楷體" w:cs="標楷體" w:hint="eastAsia"/>
          <w:b/>
          <w:sz w:val="28"/>
          <w:szCs w:val="28"/>
          <w:u w:val="single"/>
        </w:rPr>
        <w:t>1</w:t>
      </w:r>
      <w:r w:rsidR="00526BD9">
        <w:rPr>
          <w:rFonts w:ascii="標楷體" w:eastAsia="標楷體" w:hAnsi="標楷體" w:cs="標楷體" w:hint="eastAsia"/>
          <w:b/>
          <w:sz w:val="28"/>
          <w:szCs w:val="28"/>
          <w:u w:val="single"/>
        </w:rPr>
        <w:t>1</w:t>
      </w:r>
      <w:r w:rsidR="006E49C6">
        <w:rPr>
          <w:rFonts w:ascii="標楷體" w:eastAsia="標楷體" w:hAnsi="標楷體" w:cs="標楷體" w:hint="eastAsia"/>
          <w:b/>
          <w:sz w:val="28"/>
          <w:szCs w:val="28"/>
          <w:u w:val="single"/>
        </w:rPr>
        <w:t>1</w:t>
      </w:r>
      <w:r w:rsidR="007C376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6005E6">
        <w:rPr>
          <w:rFonts w:ascii="標楷體" w:eastAsia="標楷體" w:hAnsi="標楷體" w:cs="標楷體" w:hint="eastAsia"/>
          <w:b/>
          <w:sz w:val="28"/>
          <w:szCs w:val="28"/>
          <w:u w:val="single"/>
        </w:rPr>
        <w:t>八</w:t>
      </w:r>
      <w:r w:rsidR="007C376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6005E6">
        <w:rPr>
          <w:rFonts w:ascii="標楷體" w:eastAsia="標楷體" w:hAnsi="標楷體" w:cs="標楷體" w:hint="eastAsia"/>
          <w:b/>
          <w:sz w:val="28"/>
          <w:szCs w:val="28"/>
          <w:u w:val="single"/>
        </w:rPr>
        <w:t>二</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9A2077">
        <w:rPr>
          <w:rFonts w:ascii="標楷體" w:eastAsia="標楷體" w:hAnsi="標楷體" w:cs="標楷體" w:hint="eastAsia"/>
          <w:b/>
          <w:sz w:val="28"/>
          <w:szCs w:val="28"/>
          <w:u w:val="single"/>
        </w:rPr>
        <w:t>劉佳雯</w:t>
      </w:r>
    </w:p>
    <w:p w:rsidR="003939AB" w:rsidRPr="001E290D"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C80FA1"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8C40E2" w:rsidRPr="008C40E2">
        <w:rPr>
          <w:rFonts w:ascii="標楷體" w:eastAsia="標楷體" w:hAnsi="標楷體" w:cs="標楷體"/>
          <w:color w:val="auto"/>
          <w:sz w:val="24"/>
          <w:szCs w:val="24"/>
        </w:rPr>
        <w:t xml:space="preserve"> </w:t>
      </w:r>
      <w:r w:rsidR="00323EC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7C3769"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1218DF" w:rsidRPr="001218DF">
        <w:rPr>
          <w:rFonts w:ascii="標楷體" w:eastAsia="標楷體" w:hAnsi="標楷體" w:cs="標楷體" w:hint="eastAsia"/>
          <w:sz w:val="24"/>
          <w:szCs w:val="24"/>
        </w:rPr>
        <w:t>每週（</w:t>
      </w:r>
      <w:r w:rsidR="00BC3E0D">
        <w:rPr>
          <w:rFonts w:ascii="標楷體" w:eastAsia="標楷體" w:hAnsi="標楷體" w:cs="標楷體" w:hint="eastAsia"/>
          <w:sz w:val="24"/>
          <w:szCs w:val="24"/>
        </w:rPr>
        <w:t>3</w:t>
      </w:r>
      <w:r w:rsidR="001218DF" w:rsidRPr="001218DF">
        <w:rPr>
          <w:rFonts w:ascii="標楷體" w:eastAsia="標楷體" w:hAnsi="標楷體" w:cs="標楷體" w:hint="eastAsia"/>
          <w:sz w:val="24"/>
          <w:szCs w:val="24"/>
        </w:rPr>
        <w:t>）節，</w:t>
      </w:r>
      <w:r w:rsidR="001218DF" w:rsidRPr="00504BCC">
        <w:rPr>
          <w:rFonts w:ascii="標楷體" w:eastAsia="標楷體" w:hAnsi="標楷體" w:cs="標楷體" w:hint="eastAsia"/>
          <w:sz w:val="24"/>
          <w:szCs w:val="24"/>
        </w:rPr>
        <w:t>實施(</w:t>
      </w:r>
      <w:r w:rsidR="00BC3E0D">
        <w:rPr>
          <w:rFonts w:ascii="標楷體" w:eastAsia="標楷體" w:hAnsi="標楷體" w:cs="標楷體" w:hint="eastAsia"/>
          <w:sz w:val="24"/>
          <w:szCs w:val="24"/>
        </w:rPr>
        <w:t>2</w:t>
      </w:r>
      <w:r w:rsidR="002A0090">
        <w:rPr>
          <w:rFonts w:ascii="標楷體" w:eastAsia="標楷體" w:hAnsi="標楷體" w:cs="標楷體" w:hint="eastAsia"/>
          <w:sz w:val="24"/>
          <w:szCs w:val="24"/>
        </w:rPr>
        <w:t>0</w:t>
      </w:r>
      <w:r w:rsidR="001218DF" w:rsidRPr="00504BCC">
        <w:rPr>
          <w:rFonts w:ascii="標楷體" w:eastAsia="標楷體" w:hAnsi="標楷體" w:cs="標楷體" w:hint="eastAsia"/>
          <w:sz w:val="24"/>
          <w:szCs w:val="24"/>
        </w:rPr>
        <w:t>)週</w:t>
      </w:r>
      <w:r w:rsidR="001218DF" w:rsidRPr="00504BCC">
        <w:rPr>
          <w:rFonts w:ascii="標楷體" w:eastAsia="標楷體" w:hAnsi="標楷體" w:cs="標楷體"/>
          <w:sz w:val="24"/>
          <w:szCs w:val="24"/>
        </w:rPr>
        <w:t>，</w:t>
      </w:r>
      <w:r w:rsidR="001218DF" w:rsidRPr="001218DF">
        <w:rPr>
          <w:rFonts w:ascii="標楷體" w:eastAsia="標楷體" w:hAnsi="標楷體" w:cs="標楷體" w:hint="eastAsia"/>
          <w:sz w:val="24"/>
          <w:szCs w:val="24"/>
        </w:rPr>
        <w:t>共（</w:t>
      </w:r>
      <w:r w:rsidR="00BC3E0D" w:rsidRPr="00BC3E0D">
        <w:rPr>
          <w:rFonts w:ascii="標楷體" w:eastAsia="標楷體" w:hAnsi="標楷體" w:cs="標楷體" w:hint="eastAsia"/>
          <w:sz w:val="24"/>
          <w:szCs w:val="24"/>
        </w:rPr>
        <w:t>6</w:t>
      </w:r>
      <w:r w:rsidR="002A0090">
        <w:rPr>
          <w:rFonts w:ascii="標楷體" w:eastAsia="標楷體" w:hAnsi="標楷體" w:cs="標楷體" w:hint="eastAsia"/>
          <w:sz w:val="24"/>
          <w:szCs w:val="24"/>
        </w:rPr>
        <w:t>0</w:t>
      </w:r>
      <w:r w:rsidR="001218DF" w:rsidRPr="001218DF">
        <w:rPr>
          <w:rFonts w:ascii="標楷體" w:eastAsia="標楷體" w:hAnsi="標楷體" w:cs="標楷體" w:hint="eastAsia"/>
          <w:sz w:val="24"/>
          <w:szCs w:val="24"/>
        </w:rPr>
        <w:t>）節</w:t>
      </w:r>
      <w:r w:rsidR="001218DF" w:rsidRPr="00504BCC">
        <w:rPr>
          <w:rFonts w:ascii="標楷體" w:eastAsia="標楷體" w:hAnsi="標楷體" w:cs="標楷體"/>
          <w:sz w:val="24"/>
          <w:szCs w:val="24"/>
        </w:rPr>
        <w:t>。</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blLayout w:type="fixed"/>
        <w:tblLook w:val="0600" w:firstRow="0" w:lastRow="0" w:firstColumn="0" w:lastColumn="0" w:noHBand="1" w:noVBand="1"/>
      </w:tblPr>
      <w:tblGrid>
        <w:gridCol w:w="3111"/>
        <w:gridCol w:w="11430"/>
      </w:tblGrid>
      <w:tr w:rsidR="008C40E2" w:rsidRPr="008F16B4" w:rsidTr="00526E70">
        <w:trPr>
          <w:trHeight w:val="844"/>
          <w:jc w:val="center"/>
        </w:trPr>
        <w:tc>
          <w:tcPr>
            <w:tcW w:w="3111"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rsidR="008C40E2" w:rsidRPr="00434C48" w:rsidRDefault="008C40E2" w:rsidP="00526E70">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cMar>
              <w:top w:w="100" w:type="dxa"/>
              <w:left w:w="100" w:type="dxa"/>
              <w:bottom w:w="100" w:type="dxa"/>
              <w:right w:w="100" w:type="dxa"/>
            </w:tcMar>
            <w:vAlign w:val="center"/>
          </w:tcPr>
          <w:p w:rsidR="008C40E2" w:rsidRPr="00434C48" w:rsidRDefault="008C40E2" w:rsidP="00526E70">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8C40E2" w:rsidRPr="008F16B4" w:rsidTr="00526E70">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3769" w:rsidRDefault="00795F54"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A1身心素質與自我精進</w:t>
            </w:r>
          </w:p>
          <w:p w:rsidR="007C3769" w:rsidRDefault="00323EC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A2</w:t>
            </w:r>
            <w:r w:rsidR="007C3769">
              <w:rPr>
                <w:rFonts w:ascii="標楷體" w:eastAsia="標楷體" w:hAnsi="標楷體" w:hint="eastAsia"/>
                <w:color w:val="auto"/>
                <w:sz w:val="24"/>
                <w:szCs w:val="24"/>
              </w:rPr>
              <w:t>系統思考</w:t>
            </w:r>
            <w:r w:rsidR="007C3769">
              <w:rPr>
                <w:rFonts w:ascii="標楷體" w:eastAsia="標楷體" w:hAnsi="標楷體" w:cs="新細明體" w:hint="eastAsia"/>
                <w:color w:val="auto"/>
                <w:sz w:val="24"/>
                <w:szCs w:val="24"/>
              </w:rPr>
              <w:t>與解決問題</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A3</w:t>
            </w:r>
            <w:r w:rsidR="007C3769">
              <w:rPr>
                <w:rFonts w:ascii="標楷體" w:eastAsia="標楷體" w:hAnsi="標楷體" w:hint="eastAsia"/>
                <w:color w:val="auto"/>
                <w:sz w:val="24"/>
                <w:szCs w:val="24"/>
              </w:rPr>
              <w:t>規劃執行</w:t>
            </w:r>
            <w:r w:rsidR="007C3769">
              <w:rPr>
                <w:rFonts w:ascii="標楷體" w:eastAsia="標楷體" w:hAnsi="標楷體" w:cs="新細明體" w:hint="eastAsia"/>
                <w:color w:val="auto"/>
                <w:sz w:val="24"/>
                <w:szCs w:val="24"/>
              </w:rPr>
              <w:t>與創新應變</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B1</w:t>
            </w:r>
            <w:r w:rsidR="007C3769">
              <w:rPr>
                <w:rFonts w:ascii="標楷體" w:eastAsia="標楷體" w:hAnsi="標楷體" w:hint="eastAsia"/>
                <w:color w:val="auto"/>
                <w:sz w:val="24"/>
                <w:szCs w:val="24"/>
              </w:rPr>
              <w:t>符號運用</w:t>
            </w:r>
            <w:r w:rsidR="007C3769">
              <w:rPr>
                <w:rFonts w:ascii="標楷體" w:eastAsia="標楷體" w:hAnsi="標楷體" w:cs="新細明體" w:hint="eastAsia"/>
                <w:color w:val="auto"/>
                <w:sz w:val="24"/>
                <w:szCs w:val="24"/>
              </w:rPr>
              <w:t>與溝通表達</w:t>
            </w:r>
          </w:p>
          <w:p w:rsidR="007C3769" w:rsidRDefault="00795F54"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B2</w:t>
            </w:r>
            <w:r w:rsidR="007C3769">
              <w:rPr>
                <w:rFonts w:ascii="標楷體" w:eastAsia="標楷體" w:hAnsi="標楷體" w:hint="eastAsia"/>
                <w:color w:val="auto"/>
                <w:sz w:val="24"/>
                <w:szCs w:val="24"/>
              </w:rPr>
              <w:t>科技資訊</w:t>
            </w:r>
            <w:r w:rsidR="007C3769">
              <w:rPr>
                <w:rFonts w:ascii="標楷體" w:eastAsia="標楷體" w:hAnsi="標楷體" w:cs="新細明體" w:hint="eastAsia"/>
                <w:color w:val="auto"/>
                <w:sz w:val="24"/>
                <w:szCs w:val="24"/>
              </w:rPr>
              <w:t>與媒體素養</w:t>
            </w:r>
          </w:p>
          <w:p w:rsidR="007C3769" w:rsidRDefault="007C3769"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B3</w:t>
            </w:r>
            <w:r>
              <w:rPr>
                <w:rFonts w:ascii="標楷體" w:eastAsia="標楷體" w:hAnsi="標楷體" w:hint="eastAsia"/>
                <w:color w:val="auto"/>
                <w:sz w:val="24"/>
                <w:szCs w:val="24"/>
              </w:rPr>
              <w:t>藝術涵養</w:t>
            </w:r>
            <w:r>
              <w:rPr>
                <w:rFonts w:ascii="標楷體" w:eastAsia="標楷體" w:hAnsi="標楷體" w:cs="新細明體" w:hint="eastAsia"/>
                <w:color w:val="auto"/>
                <w:sz w:val="24"/>
                <w:szCs w:val="24"/>
              </w:rPr>
              <w:t>與美感素養</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C1</w:t>
            </w:r>
            <w:r w:rsidR="007C3769">
              <w:rPr>
                <w:rFonts w:ascii="標楷體" w:eastAsia="標楷體" w:hAnsi="標楷體" w:hint="eastAsia"/>
                <w:color w:val="auto"/>
                <w:sz w:val="24"/>
                <w:szCs w:val="24"/>
              </w:rPr>
              <w:t>道德實踐</w:t>
            </w:r>
            <w:r w:rsidR="007C3769">
              <w:rPr>
                <w:rFonts w:ascii="標楷體" w:eastAsia="標楷體" w:hAnsi="標楷體" w:cs="新細明體" w:hint="eastAsia"/>
                <w:color w:val="auto"/>
                <w:sz w:val="24"/>
                <w:szCs w:val="24"/>
              </w:rPr>
              <w:t>與公民意識</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C2</w:t>
            </w:r>
            <w:r w:rsidR="007C3769">
              <w:rPr>
                <w:rFonts w:ascii="標楷體" w:eastAsia="標楷體" w:hAnsi="標楷體" w:hint="eastAsia"/>
                <w:color w:val="auto"/>
                <w:sz w:val="24"/>
                <w:szCs w:val="24"/>
              </w:rPr>
              <w:t>人際關係</w:t>
            </w:r>
            <w:r w:rsidR="007C3769">
              <w:rPr>
                <w:rFonts w:ascii="標楷體" w:eastAsia="標楷體" w:hAnsi="標楷體" w:cs="新細明體" w:hint="eastAsia"/>
                <w:color w:val="auto"/>
                <w:sz w:val="24"/>
                <w:szCs w:val="24"/>
              </w:rPr>
              <w:t>與團隊合作</w:t>
            </w:r>
          </w:p>
          <w:p w:rsidR="008C40E2" w:rsidRPr="00BC3E0D" w:rsidRDefault="00DE67E2" w:rsidP="007C3769">
            <w:pPr>
              <w:autoSpaceDE w:val="0"/>
              <w:autoSpaceDN w:val="0"/>
              <w:adjustRightInd w:val="0"/>
              <w:jc w:val="left"/>
              <w:rPr>
                <w:rFonts w:ascii="標楷體" w:eastAsia="標楷體" w:hAnsi="標楷體" w:cs="標楷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C3</w:t>
            </w:r>
            <w:r w:rsidR="007C3769">
              <w:rPr>
                <w:rFonts w:ascii="標楷體" w:eastAsia="標楷體" w:hAnsi="標楷體" w:hint="eastAsia"/>
                <w:color w:val="auto"/>
                <w:sz w:val="24"/>
                <w:szCs w:val="24"/>
              </w:rPr>
              <w:t>多元文化</w:t>
            </w:r>
            <w:r w:rsidR="007C3769">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77719" w:rsidRDefault="004F3247">
            <w:r>
              <w:rPr>
                <w:rFonts w:ascii="標楷體" w:eastAsia="標楷體" w:hAnsi="標楷體"/>
                <w:color w:val="auto"/>
                <w:sz w:val="24"/>
                <w:szCs w:val="24"/>
                <w:shd w:val="clear" w:color="auto" w:fill="FFFFFF"/>
              </w:rPr>
              <w:t>英-J-A1 具備積極主動的學習態度，將學習延伸至課堂外，豐富個人知識。運用各種學習與溝通策略，精進英語文學習與溝通成效。</w:t>
            </w:r>
          </w:p>
          <w:p w:rsidR="00C77719" w:rsidRDefault="004F3247">
            <w:r>
              <w:rPr>
                <w:rFonts w:ascii="標楷體" w:eastAsia="標楷體" w:hAnsi="標楷體"/>
                <w:color w:val="auto"/>
                <w:sz w:val="24"/>
                <w:szCs w:val="24"/>
                <w:shd w:val="clear" w:color="auto" w:fill="FFFFFF"/>
              </w:rPr>
              <w:t>英-J-A2 具備系統性理解與推演的能力，能釐清文本訊息間的關係進行推論，並能經由訊息的比較，對國內外文化的異同有初步的了解。</w:t>
            </w:r>
          </w:p>
          <w:p w:rsidR="00C77719" w:rsidRDefault="004F3247" w:rsidP="00795F54">
            <w:r>
              <w:rPr>
                <w:rFonts w:ascii="標楷體" w:eastAsia="標楷體" w:hAnsi="標楷體"/>
                <w:color w:val="auto"/>
                <w:sz w:val="24"/>
                <w:szCs w:val="24"/>
                <w:shd w:val="clear" w:color="auto" w:fill="FFFFFF"/>
              </w:rPr>
              <w:t>英-J-B1 具備聽、說、讀、寫英語文的基礎素養，在日常生活常見情境中，能運用所學字詞、句型及肢體語言進行適切合宜的溝通與互動。</w:t>
            </w:r>
          </w:p>
          <w:p w:rsidR="00C77719" w:rsidRDefault="004F3247">
            <w:r>
              <w:rPr>
                <w:rFonts w:ascii="標楷體" w:eastAsia="標楷體" w:hAnsi="標楷體"/>
                <w:color w:val="auto"/>
                <w:sz w:val="24"/>
                <w:szCs w:val="24"/>
                <w:shd w:val="clear" w:color="auto" w:fill="FFFFFF"/>
              </w:rPr>
              <w:t>英-J-C2 積極參與課內及課外英語文團體學習活動，培養團隊合作精神。</w:t>
            </w:r>
          </w:p>
          <w:p w:rsidR="00C77719" w:rsidRDefault="004F3247">
            <w:r>
              <w:rPr>
                <w:rFonts w:ascii="標楷體" w:eastAsia="標楷體" w:hAnsi="標楷體"/>
                <w:color w:val="auto"/>
                <w:sz w:val="24"/>
                <w:szCs w:val="24"/>
                <w:shd w:val="clear" w:color="auto" w:fill="FFFFFF"/>
              </w:rPr>
              <w:t>英-J-C3 具備基本的世界觀，能以簡易英語介紹國內外主要節慶習俗及風土民情，並加以比較、尊重、接納。</w:t>
            </w:r>
          </w:p>
        </w:tc>
      </w:tr>
    </w:tbl>
    <w:p w:rsidR="00CB33CC" w:rsidRDefault="00CB33CC" w:rsidP="00CB33CC">
      <w:pPr>
        <w:pBdr>
          <w:top w:val="nil"/>
          <w:left w:val="nil"/>
          <w:bottom w:val="nil"/>
          <w:right w:val="nil"/>
          <w:between w:val="nil"/>
        </w:pBdr>
        <w:spacing w:line="360" w:lineRule="auto"/>
        <w:rPr>
          <w:rFonts w:ascii="標楷體" w:eastAsia="標楷體" w:hAnsi="標楷體" w:cs="標楷體"/>
          <w:sz w:val="24"/>
          <w:szCs w:val="24"/>
        </w:rPr>
      </w:pPr>
    </w:p>
    <w:p w:rsidR="00795F54" w:rsidRDefault="00795F54" w:rsidP="00CB33CC">
      <w:pPr>
        <w:pBdr>
          <w:top w:val="nil"/>
          <w:left w:val="nil"/>
          <w:bottom w:val="nil"/>
          <w:right w:val="nil"/>
          <w:between w:val="nil"/>
        </w:pBdr>
        <w:spacing w:line="360" w:lineRule="auto"/>
        <w:rPr>
          <w:rFonts w:ascii="標楷體" w:eastAsia="標楷體" w:hAnsi="標楷體" w:cs="標楷體"/>
          <w:sz w:val="24"/>
          <w:szCs w:val="24"/>
        </w:rPr>
      </w:pPr>
    </w:p>
    <w:p w:rsidR="00795F54" w:rsidRDefault="00795F54" w:rsidP="00CB33CC">
      <w:pPr>
        <w:pBdr>
          <w:top w:val="nil"/>
          <w:left w:val="nil"/>
          <w:bottom w:val="nil"/>
          <w:right w:val="nil"/>
          <w:between w:val="nil"/>
        </w:pBdr>
        <w:spacing w:line="360" w:lineRule="auto"/>
        <w:rPr>
          <w:rFonts w:ascii="標楷體" w:eastAsia="標楷體" w:hAnsi="標楷體" w:cs="標楷體"/>
          <w:sz w:val="24"/>
          <w:szCs w:val="24"/>
        </w:rPr>
      </w:pPr>
    </w:p>
    <w:p w:rsidR="00B222AE" w:rsidRDefault="00B222AE" w:rsidP="00CB33CC">
      <w:pPr>
        <w:pBdr>
          <w:top w:val="nil"/>
          <w:left w:val="nil"/>
          <w:bottom w:val="nil"/>
          <w:right w:val="nil"/>
          <w:between w:val="nil"/>
        </w:pBdr>
        <w:spacing w:line="360" w:lineRule="auto"/>
        <w:rPr>
          <w:rFonts w:ascii="標楷體" w:eastAsia="標楷體" w:hAnsi="標楷體" w:cs="標楷體"/>
          <w:sz w:val="24"/>
          <w:szCs w:val="24"/>
        </w:rPr>
      </w:pPr>
    </w:p>
    <w:p w:rsidR="009A2077" w:rsidRPr="0078482F" w:rsidRDefault="009A2077" w:rsidP="009A2077">
      <w:pPr>
        <w:rPr>
          <w:rFonts w:ascii="標楷體" w:eastAsia="標楷體"/>
        </w:rPr>
      </w:pPr>
      <w:r>
        <w:rPr>
          <w:rFonts w:ascii="標楷體" w:eastAsia="標楷體" w:hint="eastAsia"/>
          <w:sz w:val="24"/>
          <w:szCs w:val="24"/>
        </w:rPr>
        <w:lastRenderedPageBreak/>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w:t>
      </w:r>
      <w:r w:rsidRPr="007B79FD">
        <w:rPr>
          <w:rFonts w:ascii="標楷體" w:eastAsia="標楷體" w:hint="eastAsia"/>
          <w:color w:val="FF0000"/>
          <w:sz w:val="24"/>
          <w:szCs w:val="24"/>
          <w:highlight w:val="yellow"/>
        </w:rPr>
        <w:t>每向度勾選1-2個即可</w:t>
      </w:r>
      <w:r w:rsidRPr="00C462FB">
        <w:rPr>
          <w:rFonts w:ascii="標楷體" w:eastAsia="標楷體" w:hint="eastAsia"/>
          <w:sz w:val="24"/>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9A2077" w:rsidRPr="00BF73D8" w:rsidTr="00DE5D3B">
        <w:trPr>
          <w:trHeight w:val="416"/>
        </w:trPr>
        <w:tc>
          <w:tcPr>
            <w:tcW w:w="1271" w:type="dxa"/>
            <w:vAlign w:val="center"/>
          </w:tcPr>
          <w:p w:rsidR="009A2077" w:rsidRPr="00BF73D8" w:rsidRDefault="009A2077" w:rsidP="00DE5D3B">
            <w:pPr>
              <w:spacing w:line="0" w:lineRule="atLeast"/>
              <w:jc w:val="center"/>
              <w:rPr>
                <w:rFonts w:eastAsia="標楷體"/>
              </w:rPr>
            </w:pPr>
            <w:r w:rsidRPr="00BF73D8">
              <w:rPr>
                <w:rFonts w:eastAsia="標楷體"/>
              </w:rPr>
              <w:t>圖像</w:t>
            </w:r>
          </w:p>
        </w:tc>
        <w:tc>
          <w:tcPr>
            <w:tcW w:w="1276" w:type="dxa"/>
            <w:vAlign w:val="center"/>
          </w:tcPr>
          <w:p w:rsidR="009A2077" w:rsidRPr="00BF73D8" w:rsidRDefault="009A2077" w:rsidP="00DE5D3B">
            <w:pPr>
              <w:spacing w:line="0" w:lineRule="atLeast"/>
              <w:jc w:val="center"/>
              <w:rPr>
                <w:rFonts w:eastAsia="標楷體"/>
              </w:rPr>
            </w:pPr>
            <w:r w:rsidRPr="00BF73D8">
              <w:rPr>
                <w:rFonts w:eastAsia="標楷體"/>
              </w:rPr>
              <w:t>向度</w:t>
            </w:r>
          </w:p>
        </w:tc>
        <w:tc>
          <w:tcPr>
            <w:tcW w:w="3969" w:type="dxa"/>
            <w:gridSpan w:val="4"/>
            <w:vAlign w:val="center"/>
          </w:tcPr>
          <w:p w:rsidR="009A2077" w:rsidRPr="00BF73D8" w:rsidRDefault="009A2077" w:rsidP="00DE5D3B">
            <w:pPr>
              <w:spacing w:line="0" w:lineRule="atLeast"/>
              <w:jc w:val="center"/>
              <w:rPr>
                <w:rFonts w:eastAsia="標楷體"/>
              </w:rPr>
            </w:pPr>
            <w:r w:rsidRPr="00BF73D8">
              <w:rPr>
                <w:rFonts w:eastAsia="標楷體"/>
              </w:rPr>
              <w:t>素養指標</w:t>
            </w:r>
          </w:p>
        </w:tc>
      </w:tr>
      <w:tr w:rsidR="009A2077" w:rsidRPr="00BF73D8" w:rsidTr="00DE5D3B">
        <w:trPr>
          <w:trHeight w:val="210"/>
        </w:trPr>
        <w:tc>
          <w:tcPr>
            <w:tcW w:w="1271" w:type="dxa"/>
            <w:vMerge w:val="restart"/>
            <w:vAlign w:val="center"/>
          </w:tcPr>
          <w:p w:rsidR="009A2077" w:rsidRPr="00BF73D8" w:rsidRDefault="009A2077" w:rsidP="00DE5D3B">
            <w:pPr>
              <w:spacing w:line="0" w:lineRule="atLeast"/>
              <w:jc w:val="center"/>
              <w:rPr>
                <w:rFonts w:eastAsia="標楷體"/>
              </w:rPr>
            </w:pPr>
            <w:r w:rsidRPr="00BF73D8">
              <w:rPr>
                <w:rFonts w:eastAsia="標楷體"/>
              </w:rPr>
              <w:t>陽光</w:t>
            </w:r>
          </w:p>
        </w:tc>
        <w:tc>
          <w:tcPr>
            <w:tcW w:w="1276" w:type="dxa"/>
            <w:vMerge w:val="restart"/>
            <w:vAlign w:val="center"/>
          </w:tcPr>
          <w:p w:rsidR="009A2077" w:rsidRPr="00BF73D8" w:rsidRDefault="009A2077" w:rsidP="00DE5D3B">
            <w:pPr>
              <w:spacing w:line="0" w:lineRule="atLeast"/>
              <w:jc w:val="center"/>
              <w:rPr>
                <w:rFonts w:eastAsia="標楷體"/>
              </w:rPr>
            </w:pPr>
            <w:r w:rsidRPr="00BF73D8">
              <w:rPr>
                <w:rFonts w:eastAsia="標楷體"/>
              </w:rPr>
              <w:t>正向健康</w:t>
            </w:r>
          </w:p>
        </w:tc>
        <w:tc>
          <w:tcPr>
            <w:tcW w:w="1843" w:type="dxa"/>
            <w:gridSpan w:val="2"/>
            <w:vAlign w:val="center"/>
          </w:tcPr>
          <w:p w:rsidR="009A2077" w:rsidRPr="00BF73D8" w:rsidRDefault="009A2077" w:rsidP="00DE5D3B">
            <w:pPr>
              <w:spacing w:line="0" w:lineRule="atLeast"/>
              <w:jc w:val="center"/>
              <w:rPr>
                <w:rFonts w:eastAsia="標楷體"/>
              </w:rPr>
            </w:pPr>
            <w:r w:rsidRPr="00BF73D8">
              <w:rPr>
                <w:rFonts w:eastAsia="標楷體"/>
              </w:rPr>
              <w:t>正向</w:t>
            </w:r>
          </w:p>
        </w:tc>
        <w:tc>
          <w:tcPr>
            <w:tcW w:w="2126" w:type="dxa"/>
            <w:gridSpan w:val="2"/>
            <w:vAlign w:val="center"/>
          </w:tcPr>
          <w:p w:rsidR="009A2077" w:rsidRPr="00BF73D8" w:rsidRDefault="009A2077" w:rsidP="00DE5D3B">
            <w:pPr>
              <w:spacing w:line="0" w:lineRule="atLeast"/>
              <w:jc w:val="center"/>
              <w:rPr>
                <w:rFonts w:eastAsia="標楷體"/>
              </w:rPr>
            </w:pPr>
            <w:r w:rsidRPr="00BF73D8">
              <w:rPr>
                <w:rFonts w:eastAsia="標楷體"/>
              </w:rPr>
              <w:t>健康</w:t>
            </w:r>
          </w:p>
        </w:tc>
      </w:tr>
      <w:tr w:rsidR="009A2077" w:rsidRPr="00BF73D8" w:rsidTr="00DE5D3B">
        <w:trPr>
          <w:trHeight w:val="405"/>
        </w:trPr>
        <w:tc>
          <w:tcPr>
            <w:tcW w:w="1271" w:type="dxa"/>
            <w:vMerge/>
            <w:vAlign w:val="center"/>
          </w:tcPr>
          <w:p w:rsidR="009A2077" w:rsidRPr="00BF73D8" w:rsidRDefault="009A2077" w:rsidP="00DE5D3B">
            <w:pPr>
              <w:spacing w:line="0" w:lineRule="atLeast"/>
              <w:jc w:val="center"/>
              <w:rPr>
                <w:rFonts w:eastAsia="標楷體"/>
              </w:rPr>
            </w:pPr>
          </w:p>
        </w:tc>
        <w:tc>
          <w:tcPr>
            <w:tcW w:w="1276" w:type="dxa"/>
            <w:vMerge/>
            <w:vAlign w:val="center"/>
          </w:tcPr>
          <w:p w:rsidR="009A2077" w:rsidRPr="00BF73D8" w:rsidRDefault="009A2077" w:rsidP="00DE5D3B">
            <w:pPr>
              <w:spacing w:line="0" w:lineRule="atLeast"/>
              <w:jc w:val="center"/>
              <w:rPr>
                <w:rFonts w:eastAsia="標楷體"/>
              </w:rPr>
            </w:pPr>
          </w:p>
        </w:tc>
        <w:tc>
          <w:tcPr>
            <w:tcW w:w="1275" w:type="dxa"/>
            <w:vAlign w:val="center"/>
          </w:tcPr>
          <w:p w:rsidR="009A2077" w:rsidRPr="00BF73D8" w:rsidRDefault="009A2077" w:rsidP="00DE5D3B">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9A2077" w:rsidRPr="00BF73D8" w:rsidRDefault="009A2077" w:rsidP="00DE5D3B">
            <w:pPr>
              <w:spacing w:line="0" w:lineRule="atLeast"/>
              <w:jc w:val="center"/>
              <w:rPr>
                <w:rFonts w:eastAsia="標楷體"/>
              </w:rPr>
            </w:pPr>
          </w:p>
        </w:tc>
        <w:tc>
          <w:tcPr>
            <w:tcW w:w="1290" w:type="dxa"/>
            <w:vAlign w:val="center"/>
          </w:tcPr>
          <w:p w:rsidR="009A2077" w:rsidRPr="00BF73D8" w:rsidRDefault="009A2077" w:rsidP="00DE5D3B">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9A2077" w:rsidRPr="00BF73D8" w:rsidRDefault="009A2077" w:rsidP="00DE5D3B">
            <w:pPr>
              <w:spacing w:line="0" w:lineRule="atLeast"/>
              <w:jc w:val="center"/>
              <w:rPr>
                <w:rFonts w:eastAsia="標楷體"/>
              </w:rPr>
            </w:pPr>
          </w:p>
        </w:tc>
      </w:tr>
      <w:tr w:rsidR="009A2077" w:rsidRPr="00BF73D8" w:rsidTr="00DE5D3B">
        <w:trPr>
          <w:trHeight w:val="330"/>
        </w:trPr>
        <w:tc>
          <w:tcPr>
            <w:tcW w:w="1271" w:type="dxa"/>
            <w:vMerge/>
            <w:vAlign w:val="center"/>
          </w:tcPr>
          <w:p w:rsidR="009A2077" w:rsidRPr="00BF73D8" w:rsidRDefault="009A2077" w:rsidP="00DE5D3B">
            <w:pPr>
              <w:spacing w:line="0" w:lineRule="atLeast"/>
              <w:jc w:val="center"/>
              <w:rPr>
                <w:rFonts w:eastAsia="標楷體"/>
              </w:rPr>
            </w:pPr>
          </w:p>
        </w:tc>
        <w:tc>
          <w:tcPr>
            <w:tcW w:w="1276" w:type="dxa"/>
            <w:vMerge/>
            <w:vAlign w:val="center"/>
          </w:tcPr>
          <w:p w:rsidR="009A2077" w:rsidRPr="00BF73D8" w:rsidRDefault="009A2077" w:rsidP="00DE5D3B">
            <w:pPr>
              <w:spacing w:line="0" w:lineRule="atLeast"/>
              <w:jc w:val="center"/>
              <w:rPr>
                <w:rFonts w:eastAsia="標楷體"/>
              </w:rPr>
            </w:pPr>
          </w:p>
        </w:tc>
        <w:tc>
          <w:tcPr>
            <w:tcW w:w="1275" w:type="dxa"/>
            <w:vAlign w:val="center"/>
          </w:tcPr>
          <w:p w:rsidR="009A2077" w:rsidRPr="00BF73D8" w:rsidRDefault="009A2077" w:rsidP="00DE5D3B">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9A2077" w:rsidRPr="00BF73D8" w:rsidRDefault="00B57C3F" w:rsidP="00DE5D3B">
            <w:pPr>
              <w:spacing w:line="0" w:lineRule="atLeast"/>
              <w:jc w:val="center"/>
              <w:rPr>
                <w:rFonts w:eastAsia="標楷體"/>
              </w:rPr>
            </w:pPr>
            <w:r>
              <w:rPr>
                <w:rFonts w:eastAsia="標楷體"/>
              </w:rPr>
              <w:sym w:font="Wingdings" w:char="F0FC"/>
            </w:r>
          </w:p>
        </w:tc>
        <w:tc>
          <w:tcPr>
            <w:tcW w:w="1290" w:type="dxa"/>
            <w:vAlign w:val="center"/>
          </w:tcPr>
          <w:p w:rsidR="009A2077" w:rsidRPr="00BF73D8" w:rsidRDefault="009A2077" w:rsidP="00DE5D3B">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9A2077" w:rsidRPr="00BF73D8" w:rsidRDefault="00B57C3F" w:rsidP="00DE5D3B">
            <w:pPr>
              <w:spacing w:line="0" w:lineRule="atLeast"/>
              <w:jc w:val="center"/>
              <w:rPr>
                <w:rFonts w:eastAsia="標楷體"/>
              </w:rPr>
            </w:pPr>
            <w:r>
              <w:rPr>
                <w:rFonts w:eastAsia="標楷體"/>
              </w:rPr>
              <w:sym w:font="Wingdings" w:char="F0FC"/>
            </w:r>
          </w:p>
        </w:tc>
      </w:tr>
      <w:tr w:rsidR="009A2077" w:rsidRPr="00BF73D8" w:rsidTr="00DE5D3B">
        <w:trPr>
          <w:trHeight w:val="150"/>
        </w:trPr>
        <w:tc>
          <w:tcPr>
            <w:tcW w:w="1271" w:type="dxa"/>
            <w:vMerge w:val="restart"/>
            <w:vAlign w:val="center"/>
          </w:tcPr>
          <w:p w:rsidR="009A2077" w:rsidRPr="00BF73D8" w:rsidRDefault="009A2077" w:rsidP="00DE5D3B">
            <w:pPr>
              <w:spacing w:line="0" w:lineRule="atLeast"/>
              <w:jc w:val="center"/>
              <w:rPr>
                <w:rFonts w:eastAsia="標楷體"/>
              </w:rPr>
            </w:pPr>
            <w:r w:rsidRPr="00BF73D8">
              <w:rPr>
                <w:rFonts w:eastAsia="標楷體"/>
              </w:rPr>
              <w:t>飛鷹</w:t>
            </w:r>
          </w:p>
        </w:tc>
        <w:tc>
          <w:tcPr>
            <w:tcW w:w="1276" w:type="dxa"/>
            <w:vMerge w:val="restart"/>
            <w:vAlign w:val="center"/>
          </w:tcPr>
          <w:p w:rsidR="009A2077" w:rsidRPr="00BF73D8" w:rsidRDefault="009A2077" w:rsidP="00DE5D3B">
            <w:pPr>
              <w:spacing w:line="0" w:lineRule="atLeast"/>
              <w:jc w:val="center"/>
              <w:rPr>
                <w:rFonts w:eastAsia="標楷體"/>
              </w:rPr>
            </w:pPr>
            <w:r w:rsidRPr="00BF73D8">
              <w:rPr>
                <w:rFonts w:eastAsia="標楷體"/>
              </w:rPr>
              <w:t>宏觀卓越</w:t>
            </w:r>
          </w:p>
        </w:tc>
        <w:tc>
          <w:tcPr>
            <w:tcW w:w="1843" w:type="dxa"/>
            <w:gridSpan w:val="2"/>
            <w:vAlign w:val="center"/>
          </w:tcPr>
          <w:p w:rsidR="009A2077" w:rsidRPr="00BF73D8" w:rsidRDefault="009A2077" w:rsidP="00DE5D3B">
            <w:pPr>
              <w:spacing w:line="0" w:lineRule="atLeast"/>
              <w:jc w:val="center"/>
              <w:rPr>
                <w:rFonts w:eastAsia="標楷體"/>
              </w:rPr>
            </w:pPr>
            <w:r w:rsidRPr="00BF73D8">
              <w:rPr>
                <w:rFonts w:eastAsia="標楷體"/>
              </w:rPr>
              <w:t>宏觀</w:t>
            </w:r>
          </w:p>
        </w:tc>
        <w:tc>
          <w:tcPr>
            <w:tcW w:w="2126" w:type="dxa"/>
            <w:gridSpan w:val="2"/>
            <w:vAlign w:val="center"/>
          </w:tcPr>
          <w:p w:rsidR="009A2077" w:rsidRPr="00BF73D8" w:rsidRDefault="009A2077" w:rsidP="00DE5D3B">
            <w:pPr>
              <w:spacing w:line="0" w:lineRule="atLeast"/>
              <w:jc w:val="center"/>
              <w:rPr>
                <w:rFonts w:eastAsia="標楷體"/>
              </w:rPr>
            </w:pPr>
            <w:r w:rsidRPr="00BF73D8">
              <w:rPr>
                <w:rFonts w:eastAsia="標楷體"/>
              </w:rPr>
              <w:t>卓越</w:t>
            </w:r>
          </w:p>
        </w:tc>
      </w:tr>
      <w:tr w:rsidR="009A2077" w:rsidRPr="00BF73D8" w:rsidTr="00DE5D3B">
        <w:trPr>
          <w:trHeight w:val="465"/>
        </w:trPr>
        <w:tc>
          <w:tcPr>
            <w:tcW w:w="1271" w:type="dxa"/>
            <w:vMerge/>
            <w:vAlign w:val="center"/>
          </w:tcPr>
          <w:p w:rsidR="009A2077" w:rsidRPr="00BF73D8" w:rsidRDefault="009A2077" w:rsidP="00DE5D3B">
            <w:pPr>
              <w:spacing w:line="0" w:lineRule="atLeast"/>
              <w:jc w:val="center"/>
              <w:rPr>
                <w:rFonts w:eastAsia="標楷體"/>
              </w:rPr>
            </w:pPr>
          </w:p>
        </w:tc>
        <w:tc>
          <w:tcPr>
            <w:tcW w:w="1276" w:type="dxa"/>
            <w:vMerge/>
            <w:vAlign w:val="center"/>
          </w:tcPr>
          <w:p w:rsidR="009A2077" w:rsidRPr="00BF73D8" w:rsidRDefault="009A2077" w:rsidP="00DE5D3B">
            <w:pPr>
              <w:spacing w:line="0" w:lineRule="atLeast"/>
              <w:jc w:val="center"/>
              <w:rPr>
                <w:rFonts w:eastAsia="標楷體"/>
              </w:rPr>
            </w:pPr>
          </w:p>
        </w:tc>
        <w:tc>
          <w:tcPr>
            <w:tcW w:w="1275" w:type="dxa"/>
            <w:vAlign w:val="center"/>
          </w:tcPr>
          <w:p w:rsidR="009A2077" w:rsidRPr="00BF73D8" w:rsidRDefault="009A2077" w:rsidP="00DE5D3B">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9A2077" w:rsidRPr="00BF73D8" w:rsidRDefault="00B57C3F" w:rsidP="00DE5D3B">
            <w:pPr>
              <w:spacing w:line="0" w:lineRule="atLeast"/>
              <w:jc w:val="center"/>
              <w:rPr>
                <w:rFonts w:eastAsia="標楷體"/>
              </w:rPr>
            </w:pPr>
            <w:r>
              <w:rPr>
                <w:rFonts w:eastAsia="標楷體"/>
              </w:rPr>
              <w:sym w:font="Wingdings" w:char="F0FC"/>
            </w:r>
          </w:p>
        </w:tc>
        <w:tc>
          <w:tcPr>
            <w:tcW w:w="1290" w:type="dxa"/>
            <w:vAlign w:val="center"/>
          </w:tcPr>
          <w:p w:rsidR="009A2077" w:rsidRPr="00BF73D8" w:rsidRDefault="009A2077" w:rsidP="00DE5D3B">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9A2077" w:rsidRPr="00BF73D8" w:rsidRDefault="009A2077" w:rsidP="00DE5D3B">
            <w:pPr>
              <w:spacing w:line="0" w:lineRule="atLeast"/>
              <w:jc w:val="center"/>
              <w:rPr>
                <w:rFonts w:eastAsia="標楷體"/>
              </w:rPr>
            </w:pPr>
          </w:p>
        </w:tc>
      </w:tr>
      <w:tr w:rsidR="009A2077" w:rsidRPr="00BF73D8" w:rsidTr="00DE5D3B">
        <w:trPr>
          <w:trHeight w:val="382"/>
        </w:trPr>
        <w:tc>
          <w:tcPr>
            <w:tcW w:w="1271" w:type="dxa"/>
            <w:vMerge/>
            <w:vAlign w:val="center"/>
          </w:tcPr>
          <w:p w:rsidR="009A2077" w:rsidRPr="00BF73D8" w:rsidRDefault="009A2077" w:rsidP="00DE5D3B">
            <w:pPr>
              <w:spacing w:line="0" w:lineRule="atLeast"/>
              <w:jc w:val="center"/>
              <w:rPr>
                <w:rFonts w:eastAsia="標楷體"/>
              </w:rPr>
            </w:pPr>
          </w:p>
        </w:tc>
        <w:tc>
          <w:tcPr>
            <w:tcW w:w="1276" w:type="dxa"/>
            <w:vMerge/>
            <w:vAlign w:val="center"/>
          </w:tcPr>
          <w:p w:rsidR="009A2077" w:rsidRPr="00BF73D8" w:rsidRDefault="009A2077" w:rsidP="00DE5D3B">
            <w:pPr>
              <w:spacing w:line="0" w:lineRule="atLeast"/>
              <w:jc w:val="center"/>
              <w:rPr>
                <w:rFonts w:eastAsia="標楷體"/>
              </w:rPr>
            </w:pPr>
          </w:p>
        </w:tc>
        <w:tc>
          <w:tcPr>
            <w:tcW w:w="1275" w:type="dxa"/>
            <w:vAlign w:val="center"/>
          </w:tcPr>
          <w:p w:rsidR="009A2077" w:rsidRPr="00BF73D8" w:rsidRDefault="009A2077" w:rsidP="00DE5D3B">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9A2077" w:rsidRPr="00BF73D8" w:rsidRDefault="009A2077" w:rsidP="00DE5D3B">
            <w:pPr>
              <w:spacing w:line="0" w:lineRule="atLeast"/>
              <w:jc w:val="center"/>
              <w:rPr>
                <w:rFonts w:eastAsia="標楷體"/>
              </w:rPr>
            </w:pPr>
          </w:p>
        </w:tc>
        <w:tc>
          <w:tcPr>
            <w:tcW w:w="1290" w:type="dxa"/>
            <w:vAlign w:val="center"/>
          </w:tcPr>
          <w:p w:rsidR="009A2077" w:rsidRPr="00BF73D8" w:rsidRDefault="009A2077" w:rsidP="00DE5D3B">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9A2077" w:rsidRPr="00BF73D8" w:rsidRDefault="00B57C3F" w:rsidP="00DE5D3B">
            <w:pPr>
              <w:spacing w:line="0" w:lineRule="atLeast"/>
              <w:jc w:val="center"/>
              <w:rPr>
                <w:rFonts w:eastAsia="標楷體"/>
              </w:rPr>
            </w:pPr>
            <w:r>
              <w:rPr>
                <w:rFonts w:eastAsia="標楷體"/>
              </w:rPr>
              <w:sym w:font="Wingdings" w:char="F0FC"/>
            </w:r>
          </w:p>
        </w:tc>
      </w:tr>
      <w:tr w:rsidR="009A2077" w:rsidRPr="00BF73D8" w:rsidTr="00DE5D3B">
        <w:trPr>
          <w:trHeight w:val="264"/>
        </w:trPr>
        <w:tc>
          <w:tcPr>
            <w:tcW w:w="1271" w:type="dxa"/>
            <w:vMerge w:val="restart"/>
            <w:vAlign w:val="center"/>
          </w:tcPr>
          <w:p w:rsidR="009A2077" w:rsidRPr="00BF73D8" w:rsidRDefault="009A2077" w:rsidP="00DE5D3B">
            <w:pPr>
              <w:spacing w:line="0" w:lineRule="atLeast"/>
              <w:jc w:val="center"/>
              <w:rPr>
                <w:rFonts w:eastAsia="標楷體"/>
              </w:rPr>
            </w:pPr>
            <w:r w:rsidRPr="00BF73D8">
              <w:rPr>
                <w:rFonts w:eastAsia="標楷體"/>
              </w:rPr>
              <w:t>碧水</w:t>
            </w:r>
          </w:p>
        </w:tc>
        <w:tc>
          <w:tcPr>
            <w:tcW w:w="1276" w:type="dxa"/>
            <w:vMerge w:val="restart"/>
            <w:vAlign w:val="center"/>
          </w:tcPr>
          <w:p w:rsidR="009A2077" w:rsidRPr="00BF73D8" w:rsidRDefault="009A2077" w:rsidP="00DE5D3B">
            <w:pPr>
              <w:spacing w:line="0" w:lineRule="atLeast"/>
              <w:jc w:val="center"/>
              <w:rPr>
                <w:rFonts w:eastAsia="標楷體"/>
              </w:rPr>
            </w:pPr>
            <w:r w:rsidRPr="00BF73D8">
              <w:rPr>
                <w:rFonts w:eastAsia="標楷體"/>
              </w:rPr>
              <w:t>適性學習</w:t>
            </w:r>
          </w:p>
        </w:tc>
        <w:tc>
          <w:tcPr>
            <w:tcW w:w="1843" w:type="dxa"/>
            <w:gridSpan w:val="2"/>
            <w:vAlign w:val="center"/>
          </w:tcPr>
          <w:p w:rsidR="009A2077" w:rsidRPr="00BF73D8" w:rsidRDefault="009A2077" w:rsidP="00DE5D3B">
            <w:pPr>
              <w:spacing w:line="0" w:lineRule="atLeast"/>
              <w:jc w:val="center"/>
              <w:rPr>
                <w:rFonts w:eastAsia="標楷體"/>
              </w:rPr>
            </w:pPr>
            <w:r w:rsidRPr="00BF73D8">
              <w:rPr>
                <w:rFonts w:eastAsia="標楷體"/>
              </w:rPr>
              <w:t>適性</w:t>
            </w:r>
          </w:p>
        </w:tc>
        <w:tc>
          <w:tcPr>
            <w:tcW w:w="2126" w:type="dxa"/>
            <w:gridSpan w:val="2"/>
            <w:vAlign w:val="center"/>
          </w:tcPr>
          <w:p w:rsidR="009A2077" w:rsidRPr="00BF73D8" w:rsidRDefault="009A2077" w:rsidP="00DE5D3B">
            <w:pPr>
              <w:spacing w:line="0" w:lineRule="atLeast"/>
              <w:jc w:val="center"/>
              <w:rPr>
                <w:rFonts w:eastAsia="標楷體"/>
              </w:rPr>
            </w:pPr>
            <w:r w:rsidRPr="00BF73D8">
              <w:rPr>
                <w:rFonts w:eastAsia="標楷體"/>
              </w:rPr>
              <w:t>學習</w:t>
            </w:r>
          </w:p>
        </w:tc>
      </w:tr>
      <w:tr w:rsidR="009A2077" w:rsidRPr="00BF73D8" w:rsidTr="00DE5D3B">
        <w:trPr>
          <w:trHeight w:val="345"/>
        </w:trPr>
        <w:tc>
          <w:tcPr>
            <w:tcW w:w="1271" w:type="dxa"/>
            <w:vMerge/>
            <w:vAlign w:val="center"/>
          </w:tcPr>
          <w:p w:rsidR="009A2077" w:rsidRPr="00BF73D8" w:rsidRDefault="009A2077" w:rsidP="00DE5D3B">
            <w:pPr>
              <w:spacing w:line="0" w:lineRule="atLeast"/>
              <w:jc w:val="center"/>
              <w:rPr>
                <w:rFonts w:eastAsia="標楷體"/>
              </w:rPr>
            </w:pPr>
          </w:p>
        </w:tc>
        <w:tc>
          <w:tcPr>
            <w:tcW w:w="1276" w:type="dxa"/>
            <w:vMerge/>
            <w:vAlign w:val="center"/>
          </w:tcPr>
          <w:p w:rsidR="009A2077" w:rsidRPr="00BF73D8" w:rsidRDefault="009A2077" w:rsidP="00DE5D3B">
            <w:pPr>
              <w:spacing w:line="0" w:lineRule="atLeast"/>
              <w:jc w:val="center"/>
              <w:rPr>
                <w:rFonts w:eastAsia="標楷體"/>
              </w:rPr>
            </w:pPr>
          </w:p>
        </w:tc>
        <w:tc>
          <w:tcPr>
            <w:tcW w:w="1275" w:type="dxa"/>
            <w:vAlign w:val="center"/>
          </w:tcPr>
          <w:p w:rsidR="009A2077" w:rsidRPr="00BF73D8" w:rsidRDefault="009A2077" w:rsidP="00DE5D3B">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9A2077" w:rsidRPr="00BF73D8" w:rsidRDefault="005B0148" w:rsidP="00DE5D3B">
            <w:pPr>
              <w:spacing w:line="0" w:lineRule="atLeast"/>
              <w:jc w:val="center"/>
              <w:rPr>
                <w:rFonts w:eastAsia="標楷體"/>
              </w:rPr>
            </w:pPr>
            <w:r>
              <w:rPr>
                <w:rFonts w:eastAsia="標楷體"/>
              </w:rPr>
              <w:sym w:font="Wingdings" w:char="F0FC"/>
            </w:r>
          </w:p>
        </w:tc>
        <w:tc>
          <w:tcPr>
            <w:tcW w:w="1290" w:type="dxa"/>
            <w:vAlign w:val="center"/>
          </w:tcPr>
          <w:p w:rsidR="009A2077" w:rsidRPr="00BF73D8" w:rsidRDefault="009A2077" w:rsidP="00DE5D3B">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9A2077" w:rsidRPr="00BF73D8" w:rsidRDefault="009A2077" w:rsidP="00DE5D3B">
            <w:pPr>
              <w:spacing w:line="0" w:lineRule="atLeast"/>
              <w:jc w:val="center"/>
              <w:rPr>
                <w:rFonts w:eastAsia="標楷體"/>
              </w:rPr>
            </w:pPr>
          </w:p>
        </w:tc>
      </w:tr>
      <w:tr w:rsidR="009A2077" w:rsidRPr="00BF73D8" w:rsidTr="00DE5D3B">
        <w:trPr>
          <w:trHeight w:val="382"/>
        </w:trPr>
        <w:tc>
          <w:tcPr>
            <w:tcW w:w="1271" w:type="dxa"/>
            <w:vMerge/>
            <w:vAlign w:val="center"/>
          </w:tcPr>
          <w:p w:rsidR="009A2077" w:rsidRPr="00BF73D8" w:rsidRDefault="009A2077" w:rsidP="00DE5D3B">
            <w:pPr>
              <w:spacing w:line="0" w:lineRule="atLeast"/>
              <w:jc w:val="center"/>
              <w:rPr>
                <w:rFonts w:eastAsia="標楷體"/>
              </w:rPr>
            </w:pPr>
          </w:p>
        </w:tc>
        <w:tc>
          <w:tcPr>
            <w:tcW w:w="1276" w:type="dxa"/>
            <w:vMerge/>
            <w:vAlign w:val="center"/>
          </w:tcPr>
          <w:p w:rsidR="009A2077" w:rsidRPr="00BF73D8" w:rsidRDefault="009A2077" w:rsidP="00DE5D3B">
            <w:pPr>
              <w:spacing w:line="0" w:lineRule="atLeast"/>
              <w:jc w:val="center"/>
              <w:rPr>
                <w:rFonts w:eastAsia="標楷體"/>
              </w:rPr>
            </w:pPr>
          </w:p>
        </w:tc>
        <w:tc>
          <w:tcPr>
            <w:tcW w:w="1275" w:type="dxa"/>
            <w:vAlign w:val="center"/>
          </w:tcPr>
          <w:p w:rsidR="009A2077" w:rsidRPr="00BF73D8" w:rsidRDefault="009A2077" w:rsidP="00DE5D3B">
            <w:pPr>
              <w:spacing w:line="0" w:lineRule="atLeast"/>
              <w:jc w:val="center"/>
              <w:rPr>
                <w:rFonts w:eastAsia="標楷體"/>
              </w:rPr>
            </w:pPr>
            <w:r w:rsidRPr="00BF73D8">
              <w:rPr>
                <w:rFonts w:eastAsia="標楷體"/>
              </w:rPr>
              <w:t>2.</w:t>
            </w:r>
            <w:r w:rsidRPr="00BF73D8">
              <w:rPr>
                <w:rFonts w:eastAsia="標楷體"/>
              </w:rPr>
              <w:t>適性揚才</w:t>
            </w:r>
          </w:p>
        </w:tc>
        <w:tc>
          <w:tcPr>
            <w:tcW w:w="568" w:type="dxa"/>
            <w:vAlign w:val="center"/>
          </w:tcPr>
          <w:p w:rsidR="009A2077" w:rsidRPr="00BF73D8" w:rsidRDefault="009A2077" w:rsidP="00DE5D3B">
            <w:pPr>
              <w:spacing w:line="0" w:lineRule="atLeast"/>
              <w:jc w:val="center"/>
              <w:rPr>
                <w:rFonts w:eastAsia="標楷體"/>
              </w:rPr>
            </w:pPr>
          </w:p>
        </w:tc>
        <w:tc>
          <w:tcPr>
            <w:tcW w:w="1290" w:type="dxa"/>
            <w:vAlign w:val="center"/>
          </w:tcPr>
          <w:p w:rsidR="009A2077" w:rsidRPr="00BF73D8" w:rsidRDefault="009A2077" w:rsidP="00DE5D3B">
            <w:pPr>
              <w:spacing w:line="0" w:lineRule="atLeast"/>
              <w:jc w:val="center"/>
              <w:rPr>
                <w:rFonts w:eastAsia="標楷體"/>
              </w:rPr>
            </w:pPr>
            <w:r w:rsidRPr="00BF73D8">
              <w:rPr>
                <w:rFonts w:eastAsia="標楷體"/>
              </w:rPr>
              <w:t>2.</w:t>
            </w:r>
            <w:r w:rsidRPr="00BF73D8">
              <w:rPr>
                <w:rFonts w:eastAsia="標楷體"/>
              </w:rPr>
              <w:t>活學活用</w:t>
            </w:r>
          </w:p>
        </w:tc>
        <w:tc>
          <w:tcPr>
            <w:tcW w:w="836" w:type="dxa"/>
            <w:vAlign w:val="center"/>
          </w:tcPr>
          <w:p w:rsidR="009A2077" w:rsidRPr="00BF73D8" w:rsidRDefault="00B57C3F" w:rsidP="00DE5D3B">
            <w:pPr>
              <w:spacing w:line="0" w:lineRule="atLeast"/>
              <w:jc w:val="center"/>
              <w:rPr>
                <w:rFonts w:eastAsia="標楷體"/>
              </w:rPr>
            </w:pPr>
            <w:r>
              <w:rPr>
                <w:rFonts w:eastAsia="標楷體"/>
              </w:rPr>
              <w:sym w:font="Wingdings" w:char="F0FC"/>
            </w:r>
          </w:p>
        </w:tc>
      </w:tr>
      <w:tr w:rsidR="009A2077" w:rsidRPr="00BF73D8" w:rsidTr="00DE5D3B">
        <w:trPr>
          <w:trHeight w:val="255"/>
        </w:trPr>
        <w:tc>
          <w:tcPr>
            <w:tcW w:w="1271" w:type="dxa"/>
            <w:vMerge w:val="restart"/>
            <w:vAlign w:val="center"/>
          </w:tcPr>
          <w:p w:rsidR="009A2077" w:rsidRPr="00BF73D8" w:rsidRDefault="009A2077" w:rsidP="00DE5D3B">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9A2077" w:rsidRPr="00BF73D8" w:rsidRDefault="009A2077" w:rsidP="00DE5D3B">
            <w:pPr>
              <w:spacing w:line="0" w:lineRule="atLeast"/>
              <w:jc w:val="center"/>
              <w:rPr>
                <w:rFonts w:eastAsia="標楷體"/>
              </w:rPr>
            </w:pPr>
            <w:r w:rsidRPr="00BF73D8">
              <w:rPr>
                <w:rFonts w:eastAsia="標楷體"/>
              </w:rPr>
              <w:t>領導勇敢</w:t>
            </w:r>
          </w:p>
        </w:tc>
        <w:tc>
          <w:tcPr>
            <w:tcW w:w="1843" w:type="dxa"/>
            <w:gridSpan w:val="2"/>
            <w:vAlign w:val="center"/>
          </w:tcPr>
          <w:p w:rsidR="009A2077" w:rsidRPr="00BF73D8" w:rsidRDefault="009A2077" w:rsidP="00DE5D3B">
            <w:pPr>
              <w:spacing w:line="0" w:lineRule="atLeast"/>
              <w:jc w:val="center"/>
              <w:rPr>
                <w:rFonts w:eastAsia="標楷體"/>
              </w:rPr>
            </w:pPr>
            <w:r w:rsidRPr="00BF73D8">
              <w:rPr>
                <w:rFonts w:eastAsia="標楷體"/>
              </w:rPr>
              <w:t>領導</w:t>
            </w:r>
          </w:p>
        </w:tc>
        <w:tc>
          <w:tcPr>
            <w:tcW w:w="2126" w:type="dxa"/>
            <w:gridSpan w:val="2"/>
            <w:vAlign w:val="center"/>
          </w:tcPr>
          <w:p w:rsidR="009A2077" w:rsidRPr="00BF73D8" w:rsidRDefault="009A2077" w:rsidP="00DE5D3B">
            <w:pPr>
              <w:spacing w:line="0" w:lineRule="atLeast"/>
              <w:jc w:val="center"/>
              <w:rPr>
                <w:rFonts w:eastAsia="標楷體"/>
              </w:rPr>
            </w:pPr>
            <w:r w:rsidRPr="00BF73D8">
              <w:rPr>
                <w:rFonts w:eastAsia="標楷體"/>
              </w:rPr>
              <w:t>勇敢</w:t>
            </w:r>
          </w:p>
        </w:tc>
      </w:tr>
      <w:tr w:rsidR="009A2077" w:rsidRPr="00BF73D8" w:rsidTr="00DE5D3B">
        <w:trPr>
          <w:trHeight w:val="360"/>
        </w:trPr>
        <w:tc>
          <w:tcPr>
            <w:tcW w:w="1271" w:type="dxa"/>
            <w:vMerge/>
          </w:tcPr>
          <w:p w:rsidR="009A2077" w:rsidRPr="00BF73D8" w:rsidRDefault="009A2077" w:rsidP="00DE5D3B">
            <w:pPr>
              <w:spacing w:line="0" w:lineRule="atLeast"/>
              <w:jc w:val="center"/>
              <w:rPr>
                <w:rFonts w:eastAsia="標楷體"/>
              </w:rPr>
            </w:pPr>
          </w:p>
        </w:tc>
        <w:tc>
          <w:tcPr>
            <w:tcW w:w="1276" w:type="dxa"/>
            <w:vMerge/>
          </w:tcPr>
          <w:p w:rsidR="009A2077" w:rsidRPr="00BF73D8" w:rsidRDefault="009A2077" w:rsidP="00DE5D3B">
            <w:pPr>
              <w:spacing w:line="0" w:lineRule="atLeast"/>
              <w:jc w:val="center"/>
              <w:rPr>
                <w:rFonts w:eastAsia="標楷體"/>
              </w:rPr>
            </w:pPr>
          </w:p>
        </w:tc>
        <w:tc>
          <w:tcPr>
            <w:tcW w:w="1275" w:type="dxa"/>
            <w:vAlign w:val="center"/>
          </w:tcPr>
          <w:p w:rsidR="009A2077" w:rsidRPr="00BF73D8" w:rsidRDefault="009A2077" w:rsidP="00DE5D3B">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9A2077" w:rsidRPr="00BF73D8" w:rsidRDefault="00B57C3F" w:rsidP="00DE5D3B">
            <w:pPr>
              <w:spacing w:line="0" w:lineRule="atLeast"/>
              <w:jc w:val="center"/>
              <w:rPr>
                <w:rFonts w:eastAsia="標楷體"/>
              </w:rPr>
            </w:pPr>
            <w:r>
              <w:rPr>
                <w:rFonts w:eastAsia="標楷體"/>
              </w:rPr>
              <w:sym w:font="Wingdings" w:char="F0FC"/>
            </w:r>
          </w:p>
        </w:tc>
        <w:tc>
          <w:tcPr>
            <w:tcW w:w="1290" w:type="dxa"/>
            <w:vAlign w:val="center"/>
          </w:tcPr>
          <w:p w:rsidR="009A2077" w:rsidRPr="00BF73D8" w:rsidRDefault="009A2077" w:rsidP="00DE5D3B">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9A2077" w:rsidRPr="00BF73D8" w:rsidRDefault="00B57C3F" w:rsidP="00DE5D3B">
            <w:pPr>
              <w:spacing w:line="0" w:lineRule="atLeast"/>
              <w:jc w:val="center"/>
              <w:rPr>
                <w:rFonts w:eastAsia="標楷體"/>
              </w:rPr>
            </w:pPr>
            <w:r>
              <w:rPr>
                <w:rFonts w:eastAsia="標楷體"/>
              </w:rPr>
              <w:sym w:font="Wingdings" w:char="F0FC"/>
            </w:r>
          </w:p>
        </w:tc>
      </w:tr>
      <w:tr w:rsidR="009A2077" w:rsidRPr="00BF73D8" w:rsidTr="00DE5D3B">
        <w:trPr>
          <w:trHeight w:val="322"/>
        </w:trPr>
        <w:tc>
          <w:tcPr>
            <w:tcW w:w="1271" w:type="dxa"/>
            <w:vMerge/>
          </w:tcPr>
          <w:p w:rsidR="009A2077" w:rsidRPr="00BF73D8" w:rsidRDefault="009A2077" w:rsidP="00DE5D3B">
            <w:pPr>
              <w:spacing w:line="0" w:lineRule="atLeast"/>
              <w:jc w:val="center"/>
              <w:rPr>
                <w:rFonts w:eastAsia="標楷體"/>
              </w:rPr>
            </w:pPr>
          </w:p>
        </w:tc>
        <w:tc>
          <w:tcPr>
            <w:tcW w:w="1276" w:type="dxa"/>
            <w:vMerge/>
          </w:tcPr>
          <w:p w:rsidR="009A2077" w:rsidRPr="00BF73D8" w:rsidRDefault="009A2077" w:rsidP="00DE5D3B">
            <w:pPr>
              <w:spacing w:line="0" w:lineRule="atLeast"/>
              <w:jc w:val="center"/>
              <w:rPr>
                <w:rFonts w:eastAsia="標楷體"/>
              </w:rPr>
            </w:pPr>
          </w:p>
        </w:tc>
        <w:tc>
          <w:tcPr>
            <w:tcW w:w="1275" w:type="dxa"/>
            <w:vAlign w:val="center"/>
          </w:tcPr>
          <w:p w:rsidR="009A2077" w:rsidRPr="00BF73D8" w:rsidRDefault="009A2077" w:rsidP="00DE5D3B">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9A2077" w:rsidRPr="00BF73D8" w:rsidRDefault="009A2077" w:rsidP="00DE5D3B">
            <w:pPr>
              <w:spacing w:line="0" w:lineRule="atLeast"/>
              <w:jc w:val="center"/>
              <w:rPr>
                <w:rFonts w:eastAsia="標楷體"/>
              </w:rPr>
            </w:pPr>
          </w:p>
        </w:tc>
        <w:tc>
          <w:tcPr>
            <w:tcW w:w="1290" w:type="dxa"/>
            <w:vAlign w:val="center"/>
          </w:tcPr>
          <w:p w:rsidR="009A2077" w:rsidRPr="00BF73D8" w:rsidRDefault="009A2077" w:rsidP="00DE5D3B">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9A2077" w:rsidRPr="00BF73D8" w:rsidRDefault="009A2077" w:rsidP="00DE5D3B">
            <w:pPr>
              <w:spacing w:line="0" w:lineRule="atLeast"/>
              <w:jc w:val="center"/>
              <w:rPr>
                <w:rFonts w:eastAsia="標楷體"/>
              </w:rPr>
            </w:pPr>
          </w:p>
        </w:tc>
      </w:tr>
    </w:tbl>
    <w:p w:rsidR="009A2077" w:rsidRPr="008328CA" w:rsidRDefault="009A2077" w:rsidP="009A2077">
      <w:pPr>
        <w:spacing w:line="0" w:lineRule="atLeast"/>
        <w:rPr>
          <w:rFonts w:ascii="標楷體" w:eastAsia="標楷體" w:hAnsi="標楷體"/>
        </w:rPr>
      </w:pPr>
    </w:p>
    <w:p w:rsidR="009A2077" w:rsidRDefault="009A2077" w:rsidP="009A2077">
      <w:pPr>
        <w:spacing w:line="0" w:lineRule="atLeast"/>
        <w:rPr>
          <w:rFonts w:ascii="標楷體" w:eastAsia="標楷體" w:hAnsi="標楷體"/>
        </w:rPr>
      </w:pPr>
    </w:p>
    <w:p w:rsidR="009A2077" w:rsidRDefault="009A2077" w:rsidP="009A2077">
      <w:pPr>
        <w:spacing w:line="0" w:lineRule="atLeast"/>
        <w:rPr>
          <w:rFonts w:ascii="標楷體" w:eastAsia="標楷體" w:hAnsi="標楷體"/>
        </w:rPr>
      </w:pPr>
    </w:p>
    <w:p w:rsidR="009A2077" w:rsidRDefault="009A2077" w:rsidP="009A2077">
      <w:pPr>
        <w:spacing w:line="0" w:lineRule="atLeast"/>
        <w:rPr>
          <w:rFonts w:ascii="標楷體" w:eastAsia="標楷體" w:hAnsi="標楷體"/>
        </w:rPr>
      </w:pPr>
    </w:p>
    <w:p w:rsidR="009A2077" w:rsidRDefault="009A2077" w:rsidP="009A2077">
      <w:pPr>
        <w:spacing w:line="0" w:lineRule="atLeast"/>
        <w:rPr>
          <w:rFonts w:ascii="標楷體" w:eastAsia="標楷體" w:hAnsi="標楷體"/>
        </w:rPr>
      </w:pPr>
    </w:p>
    <w:p w:rsidR="009A2077" w:rsidRDefault="009A2077" w:rsidP="009A2077">
      <w:pPr>
        <w:spacing w:line="0" w:lineRule="atLeast"/>
        <w:rPr>
          <w:rFonts w:ascii="標楷體" w:eastAsia="標楷體" w:hAnsi="標楷體"/>
        </w:rPr>
      </w:pPr>
    </w:p>
    <w:p w:rsidR="009A2077" w:rsidRDefault="009A2077" w:rsidP="009A2077">
      <w:pPr>
        <w:spacing w:line="0" w:lineRule="atLeast"/>
        <w:rPr>
          <w:rFonts w:ascii="標楷體" w:eastAsia="標楷體" w:hAnsi="標楷體"/>
        </w:rPr>
      </w:pPr>
    </w:p>
    <w:p w:rsidR="009A2077" w:rsidRDefault="009A2077" w:rsidP="009A2077">
      <w:pPr>
        <w:spacing w:line="0" w:lineRule="atLeast"/>
        <w:rPr>
          <w:rFonts w:ascii="標楷體" w:eastAsia="標楷體" w:hAnsi="標楷體"/>
        </w:rPr>
      </w:pPr>
    </w:p>
    <w:p w:rsidR="009A2077" w:rsidRDefault="009A2077" w:rsidP="009A2077">
      <w:pPr>
        <w:spacing w:line="0" w:lineRule="atLeast"/>
        <w:rPr>
          <w:rFonts w:ascii="標楷體" w:eastAsia="標楷體" w:hAnsi="標楷體"/>
        </w:rPr>
      </w:pPr>
    </w:p>
    <w:p w:rsidR="009A2077" w:rsidRDefault="009A2077" w:rsidP="009A2077">
      <w:pPr>
        <w:spacing w:line="0" w:lineRule="atLeast"/>
        <w:rPr>
          <w:rFonts w:ascii="標楷體" w:eastAsia="標楷體" w:hAnsi="標楷體"/>
        </w:rPr>
      </w:pPr>
    </w:p>
    <w:p w:rsidR="009A2077" w:rsidRDefault="009A2077" w:rsidP="009A2077">
      <w:pPr>
        <w:spacing w:line="0" w:lineRule="atLeast"/>
        <w:rPr>
          <w:rFonts w:ascii="標楷體" w:eastAsia="標楷體" w:hAnsi="標楷體"/>
        </w:rPr>
      </w:pPr>
    </w:p>
    <w:p w:rsidR="009A2077" w:rsidRDefault="009A2077" w:rsidP="009A2077">
      <w:pPr>
        <w:spacing w:line="0" w:lineRule="atLeast"/>
        <w:rPr>
          <w:rFonts w:ascii="標楷體" w:eastAsia="標楷體" w:hAnsi="標楷體"/>
        </w:rPr>
      </w:pPr>
    </w:p>
    <w:p w:rsidR="009A2077" w:rsidRDefault="009A2077" w:rsidP="009A2077">
      <w:pPr>
        <w:spacing w:line="0" w:lineRule="atLeast"/>
        <w:rPr>
          <w:rFonts w:ascii="標楷體" w:eastAsia="標楷體" w:hAnsi="標楷體"/>
        </w:rPr>
      </w:pPr>
    </w:p>
    <w:p w:rsidR="009A2077" w:rsidRDefault="009A2077" w:rsidP="009A2077">
      <w:pPr>
        <w:spacing w:line="0" w:lineRule="atLeast"/>
        <w:rPr>
          <w:rFonts w:ascii="標楷體" w:eastAsia="標楷體" w:hAnsi="標楷體"/>
        </w:rPr>
      </w:pPr>
    </w:p>
    <w:p w:rsidR="009A2077" w:rsidRDefault="009A2077" w:rsidP="009A2077">
      <w:pPr>
        <w:spacing w:line="0" w:lineRule="atLeast"/>
        <w:rPr>
          <w:rFonts w:ascii="標楷體" w:eastAsia="標楷體" w:hAnsi="標楷體"/>
        </w:rPr>
      </w:pPr>
    </w:p>
    <w:p w:rsidR="009A2077" w:rsidRDefault="009A2077" w:rsidP="009A2077">
      <w:pPr>
        <w:spacing w:line="0" w:lineRule="atLeast"/>
        <w:rPr>
          <w:rFonts w:ascii="標楷體" w:eastAsia="標楷體" w:hAnsi="標楷體"/>
        </w:rPr>
      </w:pPr>
    </w:p>
    <w:p w:rsidR="009A2077" w:rsidRDefault="009A2077" w:rsidP="009A2077">
      <w:pPr>
        <w:spacing w:line="0" w:lineRule="atLeast"/>
        <w:rPr>
          <w:rFonts w:ascii="標楷體" w:eastAsia="標楷體" w:hAnsi="標楷體"/>
        </w:rPr>
      </w:pPr>
    </w:p>
    <w:p w:rsidR="009A2077" w:rsidRDefault="009A2077" w:rsidP="009A2077">
      <w:pPr>
        <w:spacing w:line="0" w:lineRule="atLeast"/>
        <w:rPr>
          <w:rFonts w:ascii="標楷體" w:eastAsia="標楷體" w:hAnsi="標楷體" w:cs="標楷體"/>
          <w:sz w:val="24"/>
          <w:szCs w:val="24"/>
        </w:rPr>
      </w:pPr>
    </w:p>
    <w:p w:rsidR="009A2077" w:rsidRDefault="009A2077" w:rsidP="009A2077">
      <w:pPr>
        <w:spacing w:line="0" w:lineRule="atLeast"/>
        <w:rPr>
          <w:rFonts w:ascii="標楷體" w:eastAsia="標楷體" w:hAnsi="標楷體" w:cs="標楷體"/>
          <w:sz w:val="24"/>
          <w:szCs w:val="24"/>
        </w:rPr>
      </w:pPr>
    </w:p>
    <w:p w:rsidR="009A2077" w:rsidRDefault="006E49C6" w:rsidP="006E49C6">
      <w:pPr>
        <w:pBdr>
          <w:top w:val="nil"/>
          <w:left w:val="nil"/>
          <w:bottom w:val="nil"/>
          <w:right w:val="nil"/>
          <w:between w:val="nil"/>
        </w:pBdr>
        <w:spacing w:line="360" w:lineRule="auto"/>
        <w:rPr>
          <w:rFonts w:ascii="標楷體" w:eastAsia="標楷體" w:hAnsi="標楷體" w:cs="標楷體"/>
          <w:sz w:val="24"/>
          <w:szCs w:val="24"/>
        </w:rPr>
      </w:pPr>
      <w:r>
        <w:rPr>
          <w:rFonts w:ascii="標楷體" w:eastAsia="標楷體" w:hAnsi="標楷體" w:cs="標楷體"/>
          <w:sz w:val="24"/>
          <w:szCs w:val="24"/>
        </w:rPr>
        <w:br w:type="page"/>
      </w:r>
    </w:p>
    <w:p w:rsidR="006E49C6" w:rsidRPr="00C453F2" w:rsidRDefault="009A2077" w:rsidP="006E49C6">
      <w:pPr>
        <w:pBdr>
          <w:top w:val="nil"/>
          <w:left w:val="nil"/>
          <w:bottom w:val="nil"/>
          <w:right w:val="nil"/>
          <w:between w:val="nil"/>
        </w:pBdr>
        <w:spacing w:line="360" w:lineRule="auto"/>
        <w:rPr>
          <w:rFonts w:ascii="標楷體" w:eastAsia="標楷體" w:hAnsi="標楷體" w:cs="標楷體"/>
          <w:color w:val="FF0000"/>
          <w:sz w:val="24"/>
          <w:szCs w:val="24"/>
        </w:rPr>
      </w:pPr>
      <w:r>
        <w:rPr>
          <w:rFonts w:ascii="標楷體" w:eastAsia="標楷體" w:hAnsi="標楷體" w:cs="標楷體" w:hint="eastAsia"/>
          <w:sz w:val="24"/>
          <w:szCs w:val="24"/>
        </w:rPr>
        <w:lastRenderedPageBreak/>
        <w:t>六</w:t>
      </w:r>
      <w:r w:rsidR="006E49C6" w:rsidRPr="00A77E44">
        <w:rPr>
          <w:rFonts w:ascii="標楷體" w:eastAsia="標楷體" w:hAnsi="標楷體" w:cs="標楷體" w:hint="eastAsia"/>
          <w:sz w:val="24"/>
          <w:szCs w:val="24"/>
        </w:rPr>
        <w:t>、</w:t>
      </w:r>
      <w:r w:rsidR="006E49C6"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245"/>
        <w:gridCol w:w="1560"/>
        <w:gridCol w:w="1560"/>
        <w:gridCol w:w="2977"/>
        <w:gridCol w:w="709"/>
        <w:gridCol w:w="2268"/>
        <w:gridCol w:w="1417"/>
        <w:gridCol w:w="1559"/>
        <w:gridCol w:w="1784"/>
      </w:tblGrid>
      <w:tr w:rsidR="00CC167F" w:rsidRPr="00123EF2" w:rsidTr="00CC167F">
        <w:trPr>
          <w:trHeight w:val="255"/>
          <w:jc w:val="center"/>
        </w:trPr>
        <w:tc>
          <w:tcPr>
            <w:tcW w:w="1245" w:type="dxa"/>
            <w:tcBorders>
              <w:top w:val="single" w:sz="8" w:space="0" w:color="000000"/>
              <w:left w:val="single" w:sz="8" w:space="0" w:color="000000"/>
              <w:right w:val="single" w:sz="8" w:space="0" w:color="000000"/>
            </w:tcBorders>
            <w:vAlign w:val="center"/>
          </w:tcPr>
          <w:p w:rsidR="00CC167F" w:rsidRPr="002026C7" w:rsidRDefault="00CC167F" w:rsidP="00CC167F">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120" w:type="dxa"/>
            <w:gridSpan w:val="2"/>
            <w:tcBorders>
              <w:top w:val="single" w:sz="8" w:space="0" w:color="000000"/>
              <w:left w:val="single" w:sz="8" w:space="0" w:color="000000"/>
              <w:bottom w:val="single" w:sz="4" w:space="0" w:color="auto"/>
              <w:right w:val="single" w:sz="8" w:space="0" w:color="000000"/>
            </w:tcBorders>
            <w:vAlign w:val="center"/>
          </w:tcPr>
          <w:p w:rsidR="00CC167F" w:rsidRPr="00123EF2" w:rsidRDefault="00CC167F" w:rsidP="00CC167F">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123EF2">
              <w:rPr>
                <w:rFonts w:ascii="標楷體" w:eastAsia="標楷體" w:hAnsi="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CC167F" w:rsidRPr="00123EF2" w:rsidRDefault="00CC167F" w:rsidP="00CC167F">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123EF2">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CC167F" w:rsidRPr="00123EF2" w:rsidRDefault="00CC167F" w:rsidP="00CC167F">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123EF2">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CC167F" w:rsidRPr="00123EF2" w:rsidRDefault="00CC167F" w:rsidP="00CC167F">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123EF2">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CC167F" w:rsidRPr="00123EF2" w:rsidRDefault="00CC167F" w:rsidP="00CC167F">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123EF2">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CC167F" w:rsidRPr="00123EF2" w:rsidRDefault="00CC167F" w:rsidP="00CC167F">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123EF2">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rsidR="00CC167F" w:rsidRPr="00123EF2" w:rsidRDefault="00CC167F" w:rsidP="00CC167F">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123EF2">
              <w:rPr>
                <w:rFonts w:ascii="標楷體" w:eastAsia="標楷體" w:hAnsi="標楷體" w:cs="標楷體"/>
                <w:color w:val="auto"/>
                <w:sz w:val="24"/>
                <w:szCs w:val="24"/>
              </w:rPr>
              <w:t>備註</w:t>
            </w:r>
          </w:p>
        </w:tc>
      </w:tr>
      <w:tr w:rsidR="00CC167F" w:rsidRPr="00123EF2" w:rsidTr="00CC167F">
        <w:trPr>
          <w:trHeight w:val="752"/>
          <w:jc w:val="center"/>
        </w:trPr>
        <w:tc>
          <w:tcPr>
            <w:tcW w:w="1245" w:type="dxa"/>
            <w:tcBorders>
              <w:left w:val="single" w:sz="8" w:space="0" w:color="000000"/>
              <w:right w:val="single" w:sz="8" w:space="0" w:color="000000"/>
            </w:tcBorders>
            <w:vAlign w:val="center"/>
          </w:tcPr>
          <w:p w:rsidR="00CC167F" w:rsidRPr="002026C7" w:rsidRDefault="00CC167F" w:rsidP="00CC167F">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60" w:type="dxa"/>
            <w:tcBorders>
              <w:top w:val="single" w:sz="4" w:space="0" w:color="auto"/>
              <w:left w:val="single" w:sz="8" w:space="0" w:color="000000"/>
              <w:right w:val="single" w:sz="8" w:space="0" w:color="000000"/>
            </w:tcBorders>
            <w:vAlign w:val="center"/>
          </w:tcPr>
          <w:p w:rsidR="00CC167F" w:rsidRPr="00123EF2" w:rsidRDefault="00CC167F" w:rsidP="00CC167F">
            <w:pPr>
              <w:pBdr>
                <w:top w:val="nil"/>
                <w:left w:val="nil"/>
                <w:bottom w:val="nil"/>
                <w:right w:val="nil"/>
                <w:between w:val="nil"/>
              </w:pBdr>
              <w:spacing w:line="240" w:lineRule="atLeast"/>
              <w:jc w:val="center"/>
              <w:rPr>
                <w:rFonts w:ascii="標楷體" w:eastAsia="標楷體" w:hAnsi="標楷體"/>
                <w:color w:val="auto"/>
                <w:sz w:val="24"/>
                <w:szCs w:val="24"/>
              </w:rPr>
            </w:pPr>
            <w:r w:rsidRPr="00123EF2">
              <w:rPr>
                <w:rFonts w:ascii="標楷體" w:eastAsia="標楷體" w:hAnsi="標楷體" w:hint="eastAsia"/>
                <w:color w:val="auto"/>
                <w:sz w:val="24"/>
                <w:szCs w:val="24"/>
              </w:rPr>
              <w:t>學習內容</w:t>
            </w:r>
          </w:p>
        </w:tc>
        <w:tc>
          <w:tcPr>
            <w:tcW w:w="1560" w:type="dxa"/>
            <w:tcBorders>
              <w:top w:val="single" w:sz="4" w:space="0" w:color="auto"/>
              <w:left w:val="single" w:sz="8" w:space="0" w:color="000000"/>
              <w:right w:val="single" w:sz="8" w:space="0" w:color="000000"/>
            </w:tcBorders>
            <w:vAlign w:val="center"/>
          </w:tcPr>
          <w:p w:rsidR="00CC167F" w:rsidRPr="00123EF2" w:rsidRDefault="00CC167F" w:rsidP="00CC167F">
            <w:pPr>
              <w:pBdr>
                <w:top w:val="nil"/>
                <w:left w:val="nil"/>
                <w:bottom w:val="nil"/>
                <w:right w:val="nil"/>
                <w:between w:val="nil"/>
              </w:pBdr>
              <w:spacing w:line="240" w:lineRule="atLeast"/>
              <w:jc w:val="center"/>
              <w:rPr>
                <w:rFonts w:ascii="標楷體" w:eastAsia="標楷體" w:hAnsi="標楷體"/>
                <w:color w:val="auto"/>
                <w:sz w:val="24"/>
                <w:szCs w:val="24"/>
              </w:rPr>
            </w:pPr>
            <w:r w:rsidRPr="00123EF2">
              <w:rPr>
                <w:rFonts w:ascii="標楷體" w:eastAsia="標楷體" w:hAnsi="標楷體" w:hint="eastAsia"/>
                <w:color w:val="auto"/>
                <w:sz w:val="24"/>
                <w:szCs w:val="24"/>
              </w:rPr>
              <w:t>學習表現</w:t>
            </w:r>
          </w:p>
        </w:tc>
        <w:tc>
          <w:tcPr>
            <w:tcW w:w="2977" w:type="dxa"/>
            <w:vMerge/>
            <w:tcBorders>
              <w:right w:val="single" w:sz="8" w:space="0" w:color="000000"/>
            </w:tcBorders>
            <w:tcMar>
              <w:top w:w="100" w:type="dxa"/>
              <w:left w:w="20" w:type="dxa"/>
              <w:bottom w:w="100" w:type="dxa"/>
              <w:right w:w="20" w:type="dxa"/>
            </w:tcMar>
            <w:vAlign w:val="center"/>
          </w:tcPr>
          <w:p w:rsidR="00CC167F" w:rsidRPr="00123EF2" w:rsidRDefault="00CC167F" w:rsidP="00CC167F">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right w:val="single" w:sz="8" w:space="0" w:color="000000"/>
            </w:tcBorders>
            <w:tcMar>
              <w:top w:w="100" w:type="dxa"/>
              <w:left w:w="20" w:type="dxa"/>
              <w:bottom w:w="100" w:type="dxa"/>
              <w:right w:w="20" w:type="dxa"/>
            </w:tcMar>
            <w:vAlign w:val="center"/>
          </w:tcPr>
          <w:p w:rsidR="00CC167F" w:rsidRPr="00123EF2" w:rsidRDefault="00CC167F" w:rsidP="00CC167F">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right w:val="single" w:sz="8" w:space="0" w:color="000000"/>
            </w:tcBorders>
            <w:tcMar>
              <w:top w:w="100" w:type="dxa"/>
              <w:left w:w="20" w:type="dxa"/>
              <w:bottom w:w="100" w:type="dxa"/>
              <w:right w:w="20" w:type="dxa"/>
            </w:tcMar>
            <w:vAlign w:val="center"/>
          </w:tcPr>
          <w:p w:rsidR="00CC167F" w:rsidRPr="00123EF2" w:rsidRDefault="00CC167F" w:rsidP="00CC167F">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right w:val="single" w:sz="8" w:space="0" w:color="000000"/>
            </w:tcBorders>
            <w:tcMar>
              <w:top w:w="100" w:type="dxa"/>
              <w:left w:w="20" w:type="dxa"/>
              <w:bottom w:w="100" w:type="dxa"/>
              <w:right w:w="20" w:type="dxa"/>
            </w:tcMar>
            <w:vAlign w:val="center"/>
          </w:tcPr>
          <w:p w:rsidR="00CC167F" w:rsidRPr="00123EF2" w:rsidRDefault="00CC167F" w:rsidP="00CC167F">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right w:val="single" w:sz="8" w:space="0" w:color="000000"/>
            </w:tcBorders>
            <w:tcMar>
              <w:top w:w="100" w:type="dxa"/>
              <w:left w:w="20" w:type="dxa"/>
              <w:bottom w:w="100" w:type="dxa"/>
              <w:right w:w="20" w:type="dxa"/>
            </w:tcMar>
            <w:vAlign w:val="center"/>
          </w:tcPr>
          <w:p w:rsidR="00CC167F" w:rsidRPr="00123EF2" w:rsidRDefault="00CC167F" w:rsidP="00CC167F">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right w:val="single" w:sz="8" w:space="0" w:color="000000"/>
            </w:tcBorders>
            <w:vAlign w:val="center"/>
          </w:tcPr>
          <w:p w:rsidR="00CC167F" w:rsidRPr="00123EF2" w:rsidRDefault="00CC167F" w:rsidP="00CC167F">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CC167F" w:rsidRPr="00123EF2" w:rsidTr="00CC167F">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CC167F" w:rsidRPr="00B26C28" w:rsidRDefault="00CC167F" w:rsidP="00CC167F">
            <w:pPr>
              <w:spacing w:line="0" w:lineRule="atLeast"/>
              <w:jc w:val="center"/>
              <w:rPr>
                <w:rFonts w:eastAsia="標楷體"/>
                <w:color w:val="auto"/>
              </w:rPr>
            </w:pPr>
            <w:r w:rsidRPr="00B26C28">
              <w:rPr>
                <w:rFonts w:eastAsia="標楷體"/>
                <w:color w:val="auto"/>
              </w:rPr>
              <w:t>第一週</w:t>
            </w:r>
          </w:p>
          <w:p w:rsidR="00CC167F" w:rsidRPr="00B26C28" w:rsidRDefault="00CC167F" w:rsidP="00CC167F">
            <w:pPr>
              <w:spacing w:line="0" w:lineRule="atLeast"/>
              <w:jc w:val="center"/>
              <w:rPr>
                <w:rFonts w:eastAsia="標楷體"/>
                <w:color w:val="auto"/>
              </w:rPr>
            </w:pPr>
            <w:r w:rsidRPr="00B26C28">
              <w:rPr>
                <w:rFonts w:eastAsia="標楷體"/>
                <w:color w:val="auto"/>
              </w:rPr>
              <w:t>2/1</w:t>
            </w:r>
            <w:r>
              <w:rPr>
                <w:rFonts w:eastAsia="標楷體" w:hint="eastAsia"/>
                <w:color w:val="auto"/>
              </w:rPr>
              <w:t>3-18</w:t>
            </w:r>
          </w:p>
          <w:p w:rsidR="00CC167F" w:rsidRPr="00B26C28" w:rsidRDefault="00CC167F" w:rsidP="00CC167F">
            <w:pPr>
              <w:spacing w:line="0" w:lineRule="atLeast"/>
              <w:jc w:val="center"/>
              <w:rPr>
                <w:rFonts w:eastAsia="標楷體"/>
                <w:color w:val="auto"/>
              </w:rPr>
            </w:pPr>
            <w:r w:rsidRPr="00B26C28">
              <w:rPr>
                <w:rFonts w:eastAsia="標楷體"/>
                <w:color w:val="auto"/>
              </w:rPr>
              <w:t>(2/1</w:t>
            </w:r>
            <w:r>
              <w:rPr>
                <w:rFonts w:eastAsia="標楷體" w:hint="eastAsia"/>
                <w:color w:val="auto"/>
              </w:rPr>
              <w:t>3(</w:t>
            </w:r>
            <w:r>
              <w:rPr>
                <w:rFonts w:eastAsia="標楷體" w:hint="eastAsia"/>
                <w:color w:val="auto"/>
              </w:rPr>
              <w:t>一</w:t>
            </w:r>
            <w:r>
              <w:rPr>
                <w:rFonts w:eastAsia="標楷體" w:hint="eastAsia"/>
                <w:color w:val="auto"/>
              </w:rPr>
              <w:t>)</w:t>
            </w:r>
            <w:r w:rsidRPr="00B26C28">
              <w:rPr>
                <w:rFonts w:eastAsia="標楷體"/>
                <w:color w:val="auto"/>
              </w:rPr>
              <w:t>開學</w:t>
            </w:r>
            <w:r>
              <w:rPr>
                <w:rFonts w:eastAsia="標楷體" w:hint="eastAsia"/>
                <w:color w:val="auto"/>
              </w:rPr>
              <w:t>；</w:t>
            </w:r>
            <w:r>
              <w:rPr>
                <w:rFonts w:eastAsia="標楷體" w:hint="eastAsia"/>
                <w:color w:val="auto"/>
              </w:rPr>
              <w:t>2/18(</w:t>
            </w:r>
            <w:r>
              <w:rPr>
                <w:rFonts w:eastAsia="標楷體" w:hint="eastAsia"/>
                <w:color w:val="auto"/>
              </w:rPr>
              <w:t>六</w:t>
            </w:r>
            <w:r>
              <w:rPr>
                <w:rFonts w:eastAsia="標楷體" w:hint="eastAsia"/>
                <w:color w:val="auto"/>
              </w:rPr>
              <w:t>)</w:t>
            </w:r>
            <w:r>
              <w:rPr>
                <w:rFonts w:eastAsia="標楷體" w:hint="eastAsia"/>
                <w:color w:val="auto"/>
              </w:rPr>
              <w:t>補班補課</w:t>
            </w:r>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Ac-IV-4 國中階段所學字詞（能聽、讀、說、寫最基本的1,200字詞）。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Ad-IV-1 國中階段所學的文法句型。</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B-IV-2 國中階段所學字詞及句型的生活溝通。</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C-IV-3 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1-IV-3 能聽懂基本或重要句型的句子。</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1-IV-4 能聽懂日常生活對話的主要內容。</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3-V-10 能辨識故事的要素，如背景、人物、事件和結局。</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4-IV-5 能依提示寫出正確達意的簡單句子。</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6-IV-5 主動利用各種查詢工具，以了解所接觸的英語文資訊。</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9-IV-4 能依上下文所提供的文字線索（如 in my opinion、maybe）分辨客觀事實與主觀意見。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理解土耳其飲食文化與人造肉</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Unit 1  The Steak Looks Yummy</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【Warm-up】</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藉由暖身篇的問題，請學生討論土耳其的大小天氣與飲食文化。</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【Theme Words】</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1.利用電子書秀出Theme Words圖片，讓學生覆誦與食物餐具和餐廳服務人員的英語說法。</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2.完成練習題。</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【Dialogue】</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1.請同學先skim該段對話並推敲對話內容。</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2.播放CD讓學生跟著朗讀。</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3.講解課文後，請學生兩兩一組進行角色扮演練習句子。</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4.同學討論對話內容，教師進行講解並進行提問。</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5.完成練習題。</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6.教授出現於對話中的單字讀法與用法。</w:t>
            </w:r>
          </w:p>
          <w:p w:rsidR="00CC167F" w:rsidRPr="00123EF2" w:rsidRDefault="00CC167F" w:rsidP="00CC167F">
            <w:pPr>
              <w:spacing w:line="260" w:lineRule="exact"/>
              <w:jc w:val="left"/>
              <w:rPr>
                <w:rFonts w:ascii="標楷體" w:eastAsia="標楷體" w:hAnsi="標楷體"/>
                <w:bCs/>
                <w:snapToGrid w:val="0"/>
              </w:rPr>
            </w:pP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【Grammar Focus1】</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lastRenderedPageBreak/>
              <w:t>1.教師可利用課本表格講解單音節雙音節與多音節形容比較級的形成規則。</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2.接著複習先前教過的形容詞，讓學生練習比較級的轉換，可搭配Write. 進行小測驗。</w:t>
            </w:r>
          </w:p>
          <w:p w:rsidR="00CC167F" w:rsidRPr="00123EF2" w:rsidRDefault="00B57C3F" w:rsidP="00CC167F">
            <w:pPr>
              <w:spacing w:line="260" w:lineRule="exact"/>
              <w:jc w:val="left"/>
              <w:rPr>
                <w:rFonts w:ascii="標楷體" w:eastAsia="標楷體" w:hAnsi="標楷體"/>
                <w:bCs/>
                <w:snapToGrid w:val="0"/>
              </w:rPr>
            </w:pPr>
            <w:r>
              <w:rPr>
                <w:rFonts w:ascii="標楷體" w:eastAsia="標楷體" w:hAnsi="標楷體" w:cs="標楷體"/>
                <w:bCs/>
                <w:snapToGrid w:val="0"/>
                <w:color w:val="auto"/>
              </w:rPr>
              <w:t>3</w:t>
            </w:r>
            <w:r w:rsidR="00CC167F" w:rsidRPr="00123EF2">
              <w:rPr>
                <w:rFonts w:ascii="標楷體" w:eastAsia="標楷體" w:hAnsi="標楷體" w:cs="標楷體" w:hint="eastAsia"/>
                <w:bCs/>
                <w:snapToGrid w:val="0"/>
                <w:color w:val="auto"/>
              </w:rPr>
              <w:t>.秀出不同的形容詞圖片(tall, strong, big, busy, expensive)，讓同學練習用比較級造句。</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5.完成練習題。</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【Grammar Focus2】</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1.老師利用以下句子請同學歸納連綴動詞的正確用法。</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a. The soup smells great.</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b. The computer games look interesting.</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c. The tiger looks like a small cat.</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d. The boy looks like his father.</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e. My hair gets longer.</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f. Mr. Wang is becoming happier.</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2.同學歸納後，請老師在黑板上寫下基本句型</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(1)疑問句：How＋助動詞＋主詞＋連綴動詞?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(2)直述句：主詞＋連綴動詞＋形容詞.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(3)疑問句：What＋助動詞＋主詞＋連綴動詞 + like?</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lastRenderedPageBreak/>
              <w:t>(4)直述句：主詞＋連綴動詞＋like + 名詞.</w:t>
            </w:r>
          </w:p>
          <w:p w:rsidR="00CC167F" w:rsidRPr="00123EF2" w:rsidRDefault="00B57C3F" w:rsidP="00CC167F">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w:t>
            </w:r>
            <w:r w:rsidR="00CC167F" w:rsidRPr="00123EF2">
              <w:rPr>
                <w:rFonts w:ascii="標楷體" w:eastAsia="標楷體" w:hAnsi="標楷體" w:cs="標楷體" w:hint="eastAsia"/>
                <w:bCs/>
                <w:snapToGrid w:val="0"/>
                <w:color w:val="auto"/>
              </w:rPr>
              <w:t>.完成練習題</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center"/>
              <w:rPr>
                <w:rFonts w:ascii="標楷體" w:eastAsia="標楷體" w:hAnsi="標楷體"/>
              </w:rPr>
            </w:pPr>
            <w:r w:rsidRPr="00123EF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1.備課用書</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課堂問答</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紙筆測驗</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口語練習</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b/>
                <w:snapToGrid w:val="0"/>
              </w:rPr>
            </w:pPr>
            <w:r w:rsidRPr="00123EF2">
              <w:rPr>
                <w:rFonts w:ascii="標楷體" w:eastAsia="標楷體" w:hAnsi="標楷體" w:cs="DFKaiShu-SB-Estd-BF" w:hint="eastAsia"/>
                <w:b/>
                <w:snapToGrid w:val="0"/>
                <w:color w:val="auto"/>
              </w:rPr>
              <w:t>【環境教育】</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環J1 了解生物多樣性及環境承載力的重要性。</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環J2 了解人與周遭動物的互動關係，認識動物需求，並關切動物福利。</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w:t>
            </w:r>
          </w:p>
          <w:p w:rsidR="00CC167F" w:rsidRPr="00123EF2" w:rsidRDefault="00CC167F" w:rsidP="00CC167F">
            <w:pPr>
              <w:spacing w:line="260" w:lineRule="exact"/>
              <w:jc w:val="left"/>
              <w:rPr>
                <w:rFonts w:ascii="標楷體" w:eastAsia="標楷體" w:hAnsi="標楷體"/>
                <w:b/>
                <w:snapToGrid w:val="0"/>
              </w:rPr>
            </w:pPr>
            <w:r w:rsidRPr="00123EF2">
              <w:rPr>
                <w:rFonts w:ascii="標楷體" w:eastAsia="標楷體" w:hAnsi="標楷體" w:cs="DFKaiShu-SB-Estd-BF" w:hint="eastAsia"/>
                <w:b/>
                <w:snapToGrid w:val="0"/>
                <w:color w:val="auto"/>
              </w:rPr>
              <w:t>【多元文化教育】</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多J4 了解不同群體間如何看待彼此的文化。</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多J5 了解及尊重不同文化的習俗與禁忌。</w:t>
            </w:r>
          </w:p>
          <w:p w:rsidR="00CC167F" w:rsidRPr="00123EF2" w:rsidRDefault="00CC167F" w:rsidP="00CC167F">
            <w:pPr>
              <w:spacing w:line="260" w:lineRule="exact"/>
              <w:jc w:val="left"/>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sz w:val="24"/>
                <w:szCs w:val="24"/>
              </w:rPr>
              <w:t>□</w:t>
            </w:r>
            <w:r w:rsidRPr="00123EF2">
              <w:rPr>
                <w:rFonts w:ascii="標楷體" w:eastAsia="標楷體" w:hAnsi="標楷體" w:cs="標楷體" w:hint="eastAsia"/>
                <w:sz w:val="24"/>
                <w:szCs w:val="24"/>
              </w:rPr>
              <w:t>實施跨領域或</w:t>
            </w:r>
            <w:r w:rsidRPr="00123EF2">
              <w:rPr>
                <w:rFonts w:ascii="標楷體" w:eastAsia="標楷體" w:hAnsi="標楷體" w:cs="標楷體" w:hint="eastAsia"/>
                <w:color w:val="auto"/>
                <w:sz w:val="24"/>
                <w:szCs w:val="24"/>
              </w:rPr>
              <w:t>跨</w:t>
            </w:r>
            <w:r w:rsidRPr="00123EF2">
              <w:rPr>
                <w:rFonts w:ascii="標楷體" w:eastAsia="標楷體" w:hAnsi="標楷體" w:cs="標楷體" w:hint="eastAsia"/>
                <w:sz w:val="24"/>
                <w:szCs w:val="24"/>
              </w:rPr>
              <w:t>科目</w:t>
            </w:r>
            <w:r w:rsidRPr="00123EF2">
              <w:rPr>
                <w:rFonts w:ascii="標楷體" w:eastAsia="標楷體" w:hAnsi="標楷體" w:cs="標楷體"/>
                <w:sz w:val="24"/>
                <w:szCs w:val="24"/>
              </w:rPr>
              <w:t>協同</w:t>
            </w:r>
            <w:r w:rsidRPr="00123EF2">
              <w:rPr>
                <w:rFonts w:ascii="標楷體" w:eastAsia="標楷體" w:hAnsi="標楷體" w:cs="標楷體" w:hint="eastAsia"/>
                <w:sz w:val="24"/>
                <w:szCs w:val="24"/>
              </w:rPr>
              <w:t>教學(需另申請授課鐘點費者)</w:t>
            </w:r>
          </w:p>
          <w:p w:rsidR="00CC167F" w:rsidRPr="00123EF2" w:rsidRDefault="00CC167F" w:rsidP="00CC167F">
            <w:pPr>
              <w:adjustRightInd w:val="0"/>
              <w:snapToGrid w:val="0"/>
              <w:spacing w:line="0" w:lineRule="atLeast"/>
              <w:ind w:left="120" w:hangingChars="50" w:hanging="120"/>
              <w:jc w:val="left"/>
              <w:rPr>
                <w:rFonts w:ascii="標楷體" w:eastAsia="標楷體" w:hAnsi="標楷體" w:cs="標楷體"/>
                <w:sz w:val="24"/>
                <w:szCs w:val="24"/>
              </w:rPr>
            </w:pPr>
            <w:r w:rsidRPr="00123EF2">
              <w:rPr>
                <w:rFonts w:ascii="標楷體" w:eastAsia="標楷體" w:hAnsi="標楷體" w:cs="標楷體" w:hint="eastAsia"/>
                <w:sz w:val="24"/>
                <w:szCs w:val="24"/>
              </w:rPr>
              <w:t>1.協同科目：</w:t>
            </w:r>
          </w:p>
          <w:p w:rsidR="00CC167F" w:rsidRPr="00123EF2" w:rsidRDefault="00CC167F" w:rsidP="00CC167F">
            <w:pPr>
              <w:adjustRightInd w:val="0"/>
              <w:snapToGrid w:val="0"/>
              <w:spacing w:line="0" w:lineRule="atLeast"/>
              <w:jc w:val="left"/>
              <w:rPr>
                <w:rFonts w:ascii="標楷體" w:eastAsia="標楷體" w:hAnsi="標楷體" w:cs="標楷體"/>
                <w:sz w:val="24"/>
                <w:szCs w:val="24"/>
                <w:u w:val="single"/>
              </w:rPr>
            </w:pPr>
            <w:r w:rsidRPr="00123EF2">
              <w:rPr>
                <w:rFonts w:ascii="標楷體" w:eastAsia="標楷體" w:hAnsi="標楷體" w:cs="標楷體" w:hint="eastAsia"/>
                <w:sz w:val="24"/>
                <w:szCs w:val="24"/>
                <w:u w:val="single"/>
              </w:rPr>
              <w:t xml:space="preserve"> ＿       ＿ </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u w:val="single"/>
              </w:rPr>
            </w:pPr>
            <w:r w:rsidRPr="00123EF2">
              <w:rPr>
                <w:rFonts w:ascii="標楷體" w:eastAsia="標楷體" w:hAnsi="標楷體" w:cs="標楷體" w:hint="eastAsia"/>
                <w:sz w:val="24"/>
                <w:szCs w:val="24"/>
              </w:rPr>
              <w:t>2.協同</w:t>
            </w:r>
            <w:r w:rsidRPr="00123EF2">
              <w:rPr>
                <w:rFonts w:ascii="標楷體" w:eastAsia="標楷體" w:hAnsi="標楷體" w:cs="標楷體"/>
                <w:sz w:val="24"/>
                <w:szCs w:val="24"/>
              </w:rPr>
              <w:t>節數</w:t>
            </w:r>
            <w:r w:rsidRPr="00123EF2">
              <w:rPr>
                <w:rFonts w:ascii="標楷體" w:eastAsia="標楷體" w:hAnsi="標楷體" w:cs="標楷體" w:hint="eastAsia"/>
                <w:sz w:val="24"/>
                <w:szCs w:val="24"/>
              </w:rPr>
              <w:t>：</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hint="eastAsia"/>
                <w:sz w:val="24"/>
                <w:szCs w:val="24"/>
                <w:u w:val="single"/>
              </w:rPr>
              <w:t>＿      ＿＿</w:t>
            </w:r>
          </w:p>
        </w:tc>
      </w:tr>
      <w:tr w:rsidR="00CC167F" w:rsidRPr="00123EF2" w:rsidTr="00CC167F">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CC167F" w:rsidRPr="00B26C28" w:rsidRDefault="00CC167F" w:rsidP="00CC167F">
            <w:pPr>
              <w:spacing w:line="0" w:lineRule="atLeast"/>
              <w:jc w:val="center"/>
              <w:rPr>
                <w:rFonts w:eastAsia="標楷體"/>
                <w:color w:val="auto"/>
              </w:rPr>
            </w:pPr>
            <w:r w:rsidRPr="00B26C28">
              <w:rPr>
                <w:rFonts w:eastAsia="標楷體"/>
                <w:color w:val="auto"/>
              </w:rPr>
              <w:lastRenderedPageBreak/>
              <w:t>第二週</w:t>
            </w:r>
          </w:p>
          <w:p w:rsidR="00CC167F" w:rsidRPr="00B26C28" w:rsidRDefault="00CC167F" w:rsidP="00CC167F">
            <w:pPr>
              <w:spacing w:line="0" w:lineRule="atLeast"/>
              <w:jc w:val="center"/>
              <w:rPr>
                <w:rFonts w:eastAsia="標楷體"/>
                <w:color w:val="auto"/>
              </w:rPr>
            </w:pPr>
            <w:r w:rsidRPr="00B26C28">
              <w:rPr>
                <w:rFonts w:eastAsia="標楷體"/>
                <w:color w:val="auto"/>
              </w:rPr>
              <w:t>2/</w:t>
            </w:r>
            <w:r>
              <w:rPr>
                <w:rFonts w:eastAsia="標楷體" w:hint="eastAsia"/>
                <w:color w:val="auto"/>
              </w:rPr>
              <w:t>20</w:t>
            </w:r>
            <w:r w:rsidRPr="00B26C28">
              <w:rPr>
                <w:rFonts w:eastAsia="標楷體"/>
                <w:color w:val="auto"/>
              </w:rPr>
              <w:t>~2/</w:t>
            </w:r>
            <w:r>
              <w:rPr>
                <w:rFonts w:eastAsia="標楷體" w:hint="eastAsia"/>
                <w:color w:val="auto"/>
              </w:rPr>
              <w:t>24</w:t>
            </w:r>
          </w:p>
          <w:p w:rsidR="00CC167F" w:rsidRPr="00B26C28" w:rsidRDefault="00CC167F" w:rsidP="00CC167F">
            <w:pPr>
              <w:spacing w:line="0" w:lineRule="atLeast"/>
              <w:jc w:val="center"/>
              <w:rPr>
                <w:rFonts w:eastAsia="標楷體"/>
                <w:color w:val="auto"/>
              </w:rPr>
            </w:pPr>
            <w:r w:rsidRPr="00B26C28">
              <w:rPr>
                <w:rFonts w:eastAsia="標楷體"/>
                <w:color w:val="auto"/>
                <w:highlight w:val="yellow"/>
              </w:rPr>
              <w:t>(2/</w:t>
            </w:r>
            <w:r>
              <w:rPr>
                <w:rFonts w:eastAsia="標楷體" w:hint="eastAsia"/>
                <w:color w:val="auto"/>
                <w:highlight w:val="yellow"/>
              </w:rPr>
              <w:t>21(</w:t>
            </w:r>
            <w:r>
              <w:rPr>
                <w:rFonts w:eastAsia="標楷體" w:hint="eastAsia"/>
                <w:color w:val="auto"/>
                <w:highlight w:val="yellow"/>
              </w:rPr>
              <w:t>二</w:t>
            </w:r>
            <w:r>
              <w:rPr>
                <w:rFonts w:eastAsia="標楷體" w:hint="eastAsia"/>
                <w:color w:val="auto"/>
                <w:highlight w:val="yellow"/>
              </w:rPr>
              <w:t>)</w:t>
            </w:r>
            <w:r w:rsidRPr="00B26C28">
              <w:rPr>
                <w:rFonts w:eastAsia="標楷體"/>
                <w:color w:val="auto"/>
                <w:highlight w:val="yellow"/>
              </w:rPr>
              <w:t>-</w:t>
            </w:r>
            <w:r>
              <w:rPr>
                <w:rFonts w:eastAsia="標楷體" w:hint="eastAsia"/>
                <w:color w:val="auto"/>
                <w:highlight w:val="yellow"/>
              </w:rPr>
              <w:t>22(</w:t>
            </w:r>
            <w:r>
              <w:rPr>
                <w:rFonts w:eastAsia="標楷體" w:hint="eastAsia"/>
                <w:color w:val="auto"/>
                <w:highlight w:val="yellow"/>
              </w:rPr>
              <w:t>三</w:t>
            </w:r>
            <w:r>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Ac-IV-4 國中階段所學字詞（能聽、讀、說、寫最基本的1,200字詞）。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Ad-IV-1 國中階段所學的文法句型。</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B-IV-2 國中階段所學字詞及句型的生活溝通。</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C-IV-3 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1-IV-3 能聽懂基本或重要句型的句子。</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1-IV-4 能聽懂日常生活對話的主要內容。</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生活溝通。</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3-V-10 能辨識故事的要素，如背景、人物、事件和結局。</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4-IV-5 能依提示寫出正確達意的簡單句子。</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6-IV-5 主動利用各種查詢工具，以了解所接觸的英語文資訊。</w:t>
            </w:r>
          </w:p>
          <w:p w:rsidR="00CC167F" w:rsidRPr="00123EF2" w:rsidRDefault="00CC167F" w:rsidP="00CC167F">
            <w:pPr>
              <w:spacing w:line="260" w:lineRule="exact"/>
              <w:jc w:val="left"/>
              <w:rPr>
                <w:rFonts w:ascii="標楷體" w:eastAsia="標楷體" w:hAnsi="標楷體"/>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理解土耳其飲食文化與人造肉</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Unit 1  The Steak Looks Yummy</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【Reading】</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1.能透過Before You Read引發閱讀興趣。第一提請同學勾選後，並且統計全班同學的勾選結果，看看何者最多、何者最少，並且討論理由。</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2.能透過While You Read了解閱讀動機及目的，和文章的主要內容與細節。更藉由閱讀策略graphic organiers及casue and effect，習得理解大意對於閱讀時的效益。</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3.能在閱讀過程中隨時修正原先的預測內容。</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4.能讀懂課中傳達為何Dr. Mark Post要與他的團隊進行lab meat的研究並將原因列出來。</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5.能將文章中訊息加以比較、歸納，並與實際生活情境做連結。</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6.透過After You Read的K-W-L Chart閱讀策略提Pre-reading時的兩個問題完成的內容。</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7.教授出現於閱讀中的單字讀法與用法。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center"/>
              <w:rPr>
                <w:rFonts w:ascii="標楷體" w:eastAsia="標楷體" w:hAnsi="標楷體"/>
              </w:rPr>
            </w:pPr>
            <w:r w:rsidRPr="00123EF2">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1.備課用書</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課堂問答</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紙筆測驗</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口說測驗</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聽力測驗</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b/>
                <w:snapToGrid w:val="0"/>
              </w:rPr>
            </w:pPr>
            <w:r w:rsidRPr="00123EF2">
              <w:rPr>
                <w:rFonts w:ascii="標楷體" w:eastAsia="標楷體" w:hAnsi="標楷體" w:cs="DFKaiShu-SB-Estd-BF" w:hint="eastAsia"/>
                <w:b/>
                <w:snapToGrid w:val="0"/>
                <w:color w:val="auto"/>
              </w:rPr>
              <w:t>【環境教育】</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環J1 了解生物多樣性及環境承載力的重要性。</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環J2 了解人與周遭動物的互動關係，認識動物需求，並關切動物福利。</w:t>
            </w:r>
          </w:p>
          <w:p w:rsidR="00CC167F" w:rsidRPr="00123EF2" w:rsidRDefault="00CC167F" w:rsidP="00CC167F">
            <w:pPr>
              <w:spacing w:line="260" w:lineRule="exact"/>
              <w:jc w:val="left"/>
              <w:rPr>
                <w:rFonts w:ascii="標楷體" w:eastAsia="標楷體" w:hAnsi="標楷體"/>
                <w:b/>
                <w:snapToGrid w:val="0"/>
              </w:rPr>
            </w:pPr>
            <w:r w:rsidRPr="00123EF2">
              <w:rPr>
                <w:rFonts w:ascii="標楷體" w:eastAsia="標楷體" w:hAnsi="標楷體" w:cs="DFKaiShu-SB-Estd-BF" w:hint="eastAsia"/>
                <w:b/>
                <w:snapToGrid w:val="0"/>
                <w:color w:val="auto"/>
              </w:rPr>
              <w:t>【多元文化教育】</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多J4 了解不同群體間如何看待彼此的文化。</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多J5 了解及尊重不同文化的習俗與禁忌。</w:t>
            </w:r>
          </w:p>
          <w:p w:rsidR="00CC167F" w:rsidRPr="00123EF2" w:rsidRDefault="00CC167F" w:rsidP="00CC167F">
            <w:pPr>
              <w:spacing w:line="260" w:lineRule="exact"/>
              <w:jc w:val="left"/>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sz w:val="24"/>
                <w:szCs w:val="24"/>
              </w:rPr>
              <w:t>□</w:t>
            </w:r>
            <w:r w:rsidRPr="00123EF2">
              <w:rPr>
                <w:rFonts w:ascii="標楷體" w:eastAsia="標楷體" w:hAnsi="標楷體" w:cs="標楷體" w:hint="eastAsia"/>
                <w:sz w:val="24"/>
                <w:szCs w:val="24"/>
              </w:rPr>
              <w:t>實施跨領域或</w:t>
            </w:r>
            <w:r w:rsidRPr="00123EF2">
              <w:rPr>
                <w:rFonts w:ascii="標楷體" w:eastAsia="標楷體" w:hAnsi="標楷體" w:cs="標楷體" w:hint="eastAsia"/>
                <w:color w:val="auto"/>
                <w:sz w:val="24"/>
                <w:szCs w:val="24"/>
              </w:rPr>
              <w:t>跨</w:t>
            </w:r>
            <w:r w:rsidRPr="00123EF2">
              <w:rPr>
                <w:rFonts w:ascii="標楷體" w:eastAsia="標楷體" w:hAnsi="標楷體" w:cs="標楷體" w:hint="eastAsia"/>
                <w:sz w:val="24"/>
                <w:szCs w:val="24"/>
              </w:rPr>
              <w:t>科目</w:t>
            </w:r>
            <w:r w:rsidRPr="00123EF2">
              <w:rPr>
                <w:rFonts w:ascii="標楷體" w:eastAsia="標楷體" w:hAnsi="標楷體" w:cs="標楷體"/>
                <w:sz w:val="24"/>
                <w:szCs w:val="24"/>
              </w:rPr>
              <w:t>協同</w:t>
            </w:r>
            <w:r w:rsidRPr="00123EF2">
              <w:rPr>
                <w:rFonts w:ascii="標楷體" w:eastAsia="標楷體" w:hAnsi="標楷體" w:cs="標楷體" w:hint="eastAsia"/>
                <w:sz w:val="24"/>
                <w:szCs w:val="24"/>
              </w:rPr>
              <w:t>教學(需另申請授課鐘點費者)</w:t>
            </w:r>
          </w:p>
          <w:p w:rsidR="00CC167F" w:rsidRPr="00123EF2" w:rsidRDefault="00CC167F" w:rsidP="00CC167F">
            <w:pPr>
              <w:adjustRightInd w:val="0"/>
              <w:snapToGrid w:val="0"/>
              <w:spacing w:line="0" w:lineRule="atLeast"/>
              <w:ind w:left="120" w:hangingChars="50" w:hanging="120"/>
              <w:jc w:val="left"/>
              <w:rPr>
                <w:rFonts w:ascii="標楷體" w:eastAsia="標楷體" w:hAnsi="標楷體" w:cs="標楷體"/>
                <w:sz w:val="24"/>
                <w:szCs w:val="24"/>
              </w:rPr>
            </w:pPr>
            <w:r w:rsidRPr="00123EF2">
              <w:rPr>
                <w:rFonts w:ascii="標楷體" w:eastAsia="標楷體" w:hAnsi="標楷體" w:cs="標楷體" w:hint="eastAsia"/>
                <w:sz w:val="24"/>
                <w:szCs w:val="24"/>
              </w:rPr>
              <w:t>1.協同科目：</w:t>
            </w:r>
          </w:p>
          <w:p w:rsidR="00CC167F" w:rsidRPr="00123EF2" w:rsidRDefault="00CC167F" w:rsidP="00CC167F">
            <w:pPr>
              <w:adjustRightInd w:val="0"/>
              <w:snapToGrid w:val="0"/>
              <w:spacing w:line="0" w:lineRule="atLeast"/>
              <w:jc w:val="left"/>
              <w:rPr>
                <w:rFonts w:ascii="標楷體" w:eastAsia="標楷體" w:hAnsi="標楷體" w:cs="標楷體"/>
                <w:sz w:val="24"/>
                <w:szCs w:val="24"/>
                <w:u w:val="single"/>
              </w:rPr>
            </w:pPr>
            <w:r w:rsidRPr="00123EF2">
              <w:rPr>
                <w:rFonts w:ascii="標楷體" w:eastAsia="標楷體" w:hAnsi="標楷體" w:cs="標楷體" w:hint="eastAsia"/>
                <w:sz w:val="24"/>
                <w:szCs w:val="24"/>
                <w:u w:val="single"/>
              </w:rPr>
              <w:t xml:space="preserve"> ＿       ＿ </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u w:val="single"/>
              </w:rPr>
            </w:pPr>
            <w:r w:rsidRPr="00123EF2">
              <w:rPr>
                <w:rFonts w:ascii="標楷體" w:eastAsia="標楷體" w:hAnsi="標楷體" w:cs="標楷體" w:hint="eastAsia"/>
                <w:sz w:val="24"/>
                <w:szCs w:val="24"/>
              </w:rPr>
              <w:t>2.協同</w:t>
            </w:r>
            <w:r w:rsidRPr="00123EF2">
              <w:rPr>
                <w:rFonts w:ascii="標楷體" w:eastAsia="標楷體" w:hAnsi="標楷體" w:cs="標楷體"/>
                <w:sz w:val="24"/>
                <w:szCs w:val="24"/>
              </w:rPr>
              <w:t>節數</w:t>
            </w:r>
            <w:r w:rsidRPr="00123EF2">
              <w:rPr>
                <w:rFonts w:ascii="標楷體" w:eastAsia="標楷體" w:hAnsi="標楷體" w:cs="標楷體" w:hint="eastAsia"/>
                <w:sz w:val="24"/>
                <w:szCs w:val="24"/>
              </w:rPr>
              <w:t>：</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hint="eastAsia"/>
                <w:sz w:val="24"/>
                <w:szCs w:val="24"/>
                <w:u w:val="single"/>
              </w:rPr>
              <w:t>＿      ＿＿</w:t>
            </w:r>
          </w:p>
        </w:tc>
      </w:tr>
      <w:tr w:rsidR="00CC167F" w:rsidRPr="00123EF2" w:rsidTr="00CC167F">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CC167F" w:rsidRPr="00B26C28" w:rsidRDefault="00CC167F" w:rsidP="00CC167F">
            <w:pPr>
              <w:spacing w:line="0" w:lineRule="atLeast"/>
              <w:jc w:val="center"/>
              <w:rPr>
                <w:rFonts w:eastAsia="標楷體"/>
                <w:color w:val="auto"/>
              </w:rPr>
            </w:pPr>
            <w:r w:rsidRPr="00B26C28">
              <w:rPr>
                <w:rFonts w:eastAsia="標楷體"/>
                <w:color w:val="auto"/>
              </w:rPr>
              <w:lastRenderedPageBreak/>
              <w:t>第三週</w:t>
            </w:r>
          </w:p>
          <w:p w:rsidR="00CC167F" w:rsidRDefault="00CC167F" w:rsidP="00CC167F">
            <w:pPr>
              <w:spacing w:line="0" w:lineRule="atLeast"/>
              <w:jc w:val="center"/>
              <w:rPr>
                <w:rFonts w:eastAsia="標楷體"/>
                <w:color w:val="auto"/>
              </w:rPr>
            </w:pPr>
            <w:r>
              <w:rPr>
                <w:rFonts w:eastAsia="標楷體" w:hint="eastAsia"/>
                <w:color w:val="auto"/>
              </w:rPr>
              <w:t>3</w:t>
            </w:r>
            <w:r w:rsidRPr="00B26C28">
              <w:rPr>
                <w:rFonts w:eastAsia="標楷體"/>
                <w:color w:val="auto"/>
              </w:rPr>
              <w:t>/1~</w:t>
            </w:r>
            <w:r>
              <w:rPr>
                <w:rFonts w:eastAsia="標楷體" w:hint="eastAsia"/>
                <w:color w:val="auto"/>
              </w:rPr>
              <w:t>3</w:t>
            </w:r>
            <w:r w:rsidRPr="00B26C28">
              <w:rPr>
                <w:rFonts w:eastAsia="標楷體"/>
                <w:color w:val="auto"/>
              </w:rPr>
              <w:t>/</w:t>
            </w:r>
            <w:r>
              <w:rPr>
                <w:rFonts w:eastAsia="標楷體" w:hint="eastAsia"/>
                <w:color w:val="auto"/>
              </w:rPr>
              <w:t>3</w:t>
            </w:r>
          </w:p>
          <w:p w:rsidR="00CC167F" w:rsidRPr="00B26C28" w:rsidRDefault="00CC167F" w:rsidP="00CC167F">
            <w:pPr>
              <w:spacing w:line="0" w:lineRule="atLeast"/>
              <w:jc w:val="center"/>
              <w:rPr>
                <w:rFonts w:eastAsia="標楷體"/>
                <w:color w:val="auto"/>
              </w:rPr>
            </w:pPr>
            <w:r w:rsidRPr="00B26C28">
              <w:rPr>
                <w:rFonts w:eastAsia="標楷體"/>
                <w:color w:val="auto"/>
              </w:rPr>
              <w:t>(</w:t>
            </w:r>
            <w:r>
              <w:rPr>
                <w:rFonts w:eastAsia="標楷體" w:hint="eastAsia"/>
                <w:color w:val="auto"/>
              </w:rPr>
              <w:t>2/27(</w:t>
            </w:r>
            <w:r>
              <w:rPr>
                <w:rFonts w:eastAsia="標楷體" w:hint="eastAsia"/>
                <w:color w:val="auto"/>
              </w:rPr>
              <w:t>一</w:t>
            </w:r>
            <w:r>
              <w:rPr>
                <w:rFonts w:eastAsia="標楷體" w:hint="eastAsia"/>
                <w:color w:val="auto"/>
              </w:rPr>
              <w:t>)</w:t>
            </w:r>
            <w:r>
              <w:rPr>
                <w:rFonts w:eastAsia="標楷體" w:hint="eastAsia"/>
                <w:color w:val="auto"/>
              </w:rPr>
              <w:t>彈性放假；</w:t>
            </w:r>
            <w:r w:rsidRPr="00B26C28">
              <w:rPr>
                <w:rFonts w:eastAsia="標楷體"/>
                <w:color w:val="auto"/>
              </w:rPr>
              <w:t>2</w:t>
            </w:r>
            <w:r w:rsidRPr="00B26C28">
              <w:rPr>
                <w:rFonts w:eastAsia="標楷體" w:hint="eastAsia"/>
                <w:color w:val="auto"/>
              </w:rPr>
              <w:t>/</w:t>
            </w:r>
            <w:r w:rsidRPr="00B26C28">
              <w:rPr>
                <w:rFonts w:eastAsia="標楷體"/>
                <w:color w:val="auto"/>
              </w:rPr>
              <w:t>28</w:t>
            </w:r>
            <w:r w:rsidRPr="00B26C28">
              <w:rPr>
                <w:rFonts w:eastAsia="標楷體" w:hint="eastAsia"/>
                <w:color w:val="auto"/>
              </w:rPr>
              <w:t>(</w:t>
            </w:r>
            <w:r>
              <w:rPr>
                <w:rFonts w:eastAsia="標楷體" w:hint="eastAsia"/>
                <w:color w:val="auto"/>
              </w:rPr>
              <w:t>二</w:t>
            </w:r>
            <w:r w:rsidRPr="00B26C28">
              <w:rPr>
                <w:rFonts w:eastAsia="標楷體" w:hint="eastAsia"/>
                <w:color w:val="auto"/>
              </w:rPr>
              <w:t>)</w:t>
            </w:r>
            <w:r w:rsidRPr="00B26C28">
              <w:rPr>
                <w:rFonts w:eastAsia="標楷體"/>
                <w:color w:val="auto"/>
              </w:rPr>
              <w:t>放假一天</w:t>
            </w:r>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Ac-IV-4 國中階段所學字詞（能聽、讀、說、寫最基本的1,200字詞）。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Ad-IV-1 國中階段所學的文法句型。</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B-IV-2 國中階段所學字詞及句型的生活溝通。</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C-IV-3 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1-IV-3 能聽懂基本或重要句型的句子。</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1-IV-4 能聽懂日常生活對話的主要內容。</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2-IV-13 能依主題或情境以簡易英語進行日常生活溝通。</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3-V-10 能辨識故事的要素，如背景、人物、事件和結局。</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9-IV-4 能依上下文所提供的文字線索（如 in my opinion、maybe）分辨客觀事實與主觀意見。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理解土耳其飲食文化與人造肉</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Unit 1  The Steak Looks Yummy</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【Listening Strategy】</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1.說明Connecting之聽力閱讀策略進行步驟。</w:t>
            </w:r>
          </w:p>
          <w:p w:rsidR="00CC167F" w:rsidRPr="00123EF2" w:rsidRDefault="00CC167F" w:rsidP="00C910BB">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2.完成練習。</w:t>
            </w:r>
          </w:p>
          <w:p w:rsidR="00CC167F" w:rsidRPr="00123EF2" w:rsidRDefault="00CC167F" w:rsidP="00CC167F">
            <w:pPr>
              <w:spacing w:line="260" w:lineRule="exact"/>
              <w:jc w:val="left"/>
              <w:rPr>
                <w:rFonts w:ascii="標楷體" w:eastAsia="標楷體" w:hAnsi="標楷體"/>
                <w:bCs/>
                <w:snapToGrid w:val="0"/>
              </w:rPr>
            </w:pP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【習作評量】</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1.請同學進行習作聽力部分測驗並於測驗結束後對答，若有不清楚之處，則再播放一次並且播放聽力稿。</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2.教師針對聽力內容進行聽力策略教學。</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3.檢討讀寫習作內容並且提醒學生運用閱讀策略，提升閱讀效能。</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center"/>
              <w:rPr>
                <w:rFonts w:ascii="標楷體" w:eastAsia="標楷體" w:hAnsi="標楷體"/>
              </w:rPr>
            </w:pPr>
            <w:r w:rsidRPr="00123EF2">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1.備課用書</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課堂問答</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口說測驗</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紙筆測驗</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聽力測驗</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b/>
                <w:snapToGrid w:val="0"/>
              </w:rPr>
            </w:pPr>
            <w:r w:rsidRPr="00123EF2">
              <w:rPr>
                <w:rFonts w:ascii="標楷體" w:eastAsia="標楷體" w:hAnsi="標楷體" w:cs="DFKaiShu-SB-Estd-BF" w:hint="eastAsia"/>
                <w:b/>
                <w:snapToGrid w:val="0"/>
                <w:color w:val="auto"/>
              </w:rPr>
              <w:t>【環境教育】</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環J1 了解生物多樣性及環境承載力的重要性。</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環J2 了解人與周遭動物的互動關係，認識動物需求，並關切動物福利。</w:t>
            </w:r>
          </w:p>
          <w:p w:rsidR="00CC167F" w:rsidRPr="00123EF2" w:rsidRDefault="00CC167F" w:rsidP="00CC167F">
            <w:pPr>
              <w:spacing w:line="260" w:lineRule="exact"/>
              <w:jc w:val="left"/>
              <w:rPr>
                <w:rFonts w:ascii="標楷體" w:eastAsia="標楷體" w:hAnsi="標楷體"/>
                <w:b/>
                <w:snapToGrid w:val="0"/>
              </w:rPr>
            </w:pPr>
            <w:r w:rsidRPr="00123EF2">
              <w:rPr>
                <w:rFonts w:ascii="標楷體" w:eastAsia="標楷體" w:hAnsi="標楷體" w:cs="DFKaiShu-SB-Estd-BF" w:hint="eastAsia"/>
                <w:b/>
                <w:snapToGrid w:val="0"/>
                <w:color w:val="auto"/>
              </w:rPr>
              <w:t>【多元文化教育】</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多J4 了解不同群體間如何看待彼此的文化。</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多J5 了解及尊重不同文化的習俗與禁忌。</w:t>
            </w:r>
          </w:p>
          <w:p w:rsidR="00CC167F" w:rsidRPr="00123EF2" w:rsidRDefault="00CC167F" w:rsidP="00CC167F">
            <w:pPr>
              <w:spacing w:line="260" w:lineRule="exact"/>
              <w:jc w:val="left"/>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sz w:val="24"/>
                <w:szCs w:val="24"/>
              </w:rPr>
              <w:t>□</w:t>
            </w:r>
            <w:r w:rsidRPr="00123EF2">
              <w:rPr>
                <w:rFonts w:ascii="標楷體" w:eastAsia="標楷體" w:hAnsi="標楷體" w:cs="標楷體" w:hint="eastAsia"/>
                <w:sz w:val="24"/>
                <w:szCs w:val="24"/>
              </w:rPr>
              <w:t>實施跨領域或</w:t>
            </w:r>
            <w:r w:rsidRPr="00123EF2">
              <w:rPr>
                <w:rFonts w:ascii="標楷體" w:eastAsia="標楷體" w:hAnsi="標楷體" w:cs="標楷體" w:hint="eastAsia"/>
                <w:color w:val="auto"/>
                <w:sz w:val="24"/>
                <w:szCs w:val="24"/>
              </w:rPr>
              <w:t>跨</w:t>
            </w:r>
            <w:r w:rsidRPr="00123EF2">
              <w:rPr>
                <w:rFonts w:ascii="標楷體" w:eastAsia="標楷體" w:hAnsi="標楷體" w:cs="標楷體" w:hint="eastAsia"/>
                <w:sz w:val="24"/>
                <w:szCs w:val="24"/>
              </w:rPr>
              <w:t>科目</w:t>
            </w:r>
            <w:r w:rsidRPr="00123EF2">
              <w:rPr>
                <w:rFonts w:ascii="標楷體" w:eastAsia="標楷體" w:hAnsi="標楷體" w:cs="標楷體"/>
                <w:sz w:val="24"/>
                <w:szCs w:val="24"/>
              </w:rPr>
              <w:t>協同</w:t>
            </w:r>
            <w:r w:rsidRPr="00123EF2">
              <w:rPr>
                <w:rFonts w:ascii="標楷體" w:eastAsia="標楷體" w:hAnsi="標楷體" w:cs="標楷體" w:hint="eastAsia"/>
                <w:sz w:val="24"/>
                <w:szCs w:val="24"/>
              </w:rPr>
              <w:t>教學(需另申請授課鐘點費者)</w:t>
            </w:r>
          </w:p>
          <w:p w:rsidR="00CC167F" w:rsidRPr="00123EF2" w:rsidRDefault="00CC167F" w:rsidP="00CC167F">
            <w:pPr>
              <w:adjustRightInd w:val="0"/>
              <w:snapToGrid w:val="0"/>
              <w:spacing w:line="0" w:lineRule="atLeast"/>
              <w:ind w:left="120" w:hangingChars="50" w:hanging="120"/>
              <w:jc w:val="left"/>
              <w:rPr>
                <w:rFonts w:ascii="標楷體" w:eastAsia="標楷體" w:hAnsi="標楷體" w:cs="標楷體"/>
                <w:sz w:val="24"/>
                <w:szCs w:val="24"/>
              </w:rPr>
            </w:pPr>
            <w:r w:rsidRPr="00123EF2">
              <w:rPr>
                <w:rFonts w:ascii="標楷體" w:eastAsia="標楷體" w:hAnsi="標楷體" w:cs="標楷體" w:hint="eastAsia"/>
                <w:sz w:val="24"/>
                <w:szCs w:val="24"/>
              </w:rPr>
              <w:t>1.協同科目：</w:t>
            </w:r>
          </w:p>
          <w:p w:rsidR="00CC167F" w:rsidRPr="00123EF2" w:rsidRDefault="00CC167F" w:rsidP="00CC167F">
            <w:pPr>
              <w:adjustRightInd w:val="0"/>
              <w:snapToGrid w:val="0"/>
              <w:spacing w:line="0" w:lineRule="atLeast"/>
              <w:jc w:val="left"/>
              <w:rPr>
                <w:rFonts w:ascii="標楷體" w:eastAsia="標楷體" w:hAnsi="標楷體" w:cs="標楷體"/>
                <w:sz w:val="24"/>
                <w:szCs w:val="24"/>
                <w:u w:val="single"/>
              </w:rPr>
            </w:pPr>
            <w:r w:rsidRPr="00123EF2">
              <w:rPr>
                <w:rFonts w:ascii="標楷體" w:eastAsia="標楷體" w:hAnsi="標楷體" w:cs="標楷體" w:hint="eastAsia"/>
                <w:sz w:val="24"/>
                <w:szCs w:val="24"/>
                <w:u w:val="single"/>
              </w:rPr>
              <w:t xml:space="preserve"> ＿       ＿ </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u w:val="single"/>
              </w:rPr>
            </w:pPr>
            <w:r w:rsidRPr="00123EF2">
              <w:rPr>
                <w:rFonts w:ascii="標楷體" w:eastAsia="標楷體" w:hAnsi="標楷體" w:cs="標楷體" w:hint="eastAsia"/>
                <w:sz w:val="24"/>
                <w:szCs w:val="24"/>
              </w:rPr>
              <w:t>2.協同</w:t>
            </w:r>
            <w:r w:rsidRPr="00123EF2">
              <w:rPr>
                <w:rFonts w:ascii="標楷體" w:eastAsia="標楷體" w:hAnsi="標楷體" w:cs="標楷體"/>
                <w:sz w:val="24"/>
                <w:szCs w:val="24"/>
              </w:rPr>
              <w:t>節數</w:t>
            </w:r>
            <w:r w:rsidRPr="00123EF2">
              <w:rPr>
                <w:rFonts w:ascii="標楷體" w:eastAsia="標楷體" w:hAnsi="標楷體" w:cs="標楷體" w:hint="eastAsia"/>
                <w:sz w:val="24"/>
                <w:szCs w:val="24"/>
              </w:rPr>
              <w:t>：</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hint="eastAsia"/>
                <w:sz w:val="24"/>
                <w:szCs w:val="24"/>
                <w:u w:val="single"/>
              </w:rPr>
              <w:t>＿      ＿＿</w:t>
            </w:r>
          </w:p>
        </w:tc>
      </w:tr>
      <w:tr w:rsidR="00CC167F" w:rsidRPr="00123EF2" w:rsidTr="00CC167F">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CC167F" w:rsidRPr="00B26C28" w:rsidRDefault="00CC167F" w:rsidP="00CC167F">
            <w:pPr>
              <w:spacing w:line="0" w:lineRule="atLeast"/>
              <w:jc w:val="center"/>
              <w:rPr>
                <w:rFonts w:eastAsia="標楷體"/>
                <w:color w:val="auto"/>
              </w:rPr>
            </w:pPr>
            <w:r w:rsidRPr="00B26C28">
              <w:rPr>
                <w:rFonts w:eastAsia="標楷體"/>
                <w:color w:val="auto"/>
              </w:rPr>
              <w:t>第四週</w:t>
            </w:r>
          </w:p>
          <w:p w:rsidR="00CC167F" w:rsidRPr="00B26C28" w:rsidRDefault="00CC167F" w:rsidP="00CC167F">
            <w:pPr>
              <w:spacing w:line="0" w:lineRule="atLeast"/>
              <w:jc w:val="center"/>
              <w:rPr>
                <w:rFonts w:eastAsia="標楷體"/>
                <w:color w:val="auto"/>
              </w:rPr>
            </w:pPr>
            <w:r>
              <w:rPr>
                <w:rFonts w:eastAsia="標楷體" w:hint="eastAsia"/>
                <w:color w:val="auto"/>
              </w:rPr>
              <w:t>3</w:t>
            </w:r>
            <w:r w:rsidRPr="00B26C28">
              <w:rPr>
                <w:rFonts w:eastAsia="標楷體"/>
                <w:color w:val="auto"/>
              </w:rPr>
              <w:t>/</w:t>
            </w:r>
            <w:r>
              <w:rPr>
                <w:rFonts w:eastAsia="標楷體" w:hint="eastAsia"/>
                <w:color w:val="auto"/>
              </w:rPr>
              <w:t>6</w:t>
            </w:r>
            <w:r w:rsidRPr="00B26C28">
              <w:rPr>
                <w:rFonts w:eastAsia="標楷體"/>
                <w:color w:val="auto"/>
              </w:rPr>
              <w:t>~3/</w:t>
            </w:r>
            <w:r>
              <w:rPr>
                <w:rFonts w:eastAsia="標楷體" w:hint="eastAsia"/>
                <w:color w:val="auto"/>
              </w:rPr>
              <w:t>10</w:t>
            </w:r>
          </w:p>
        </w:tc>
        <w:tc>
          <w:tcPr>
            <w:tcW w:w="1560" w:type="dxa"/>
            <w:tcBorders>
              <w:top w:val="single" w:sz="8" w:space="0" w:color="000000"/>
              <w:left w:val="single" w:sz="8" w:space="0" w:color="000000"/>
              <w:bottom w:val="single" w:sz="8" w:space="0" w:color="000000"/>
              <w:right w:val="single" w:sz="8" w:space="0" w:color="000000"/>
            </w:tcBorders>
          </w:tcPr>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Ac-IV-4 國中階段所學字詞（能聽、讀、說、寫最基本的1,200字詞）。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Ad-IV-1 國中階段所學的文法句型。</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B-IV-2 國中階段所學字詞及</w:t>
            </w:r>
            <w:r w:rsidRPr="00123EF2">
              <w:rPr>
                <w:rFonts w:ascii="標楷體" w:eastAsia="標楷體" w:hAnsi="標楷體" w:hint="eastAsia"/>
                <w:bCs/>
                <w:snapToGrid w:val="0"/>
                <w:color w:val="auto"/>
              </w:rPr>
              <w:lastRenderedPageBreak/>
              <w:t>句型的生活溝通。</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B-IV-6 圖片描述。</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C-IV-3 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lastRenderedPageBreak/>
              <w:t>1-IV-1 能聽懂課堂中所學的字詞。</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1-IV-3 能聽懂基本或重要句型的句子。</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1-IV-4 能聽懂日常生活對話的主要內容。</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lastRenderedPageBreak/>
              <w:t>2-IV-2 能依情境使用日常生活用語。</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◎3-IV-2 能辨識課堂中所學的字詞。</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3-IV-4 能看懂簡易的圖表。</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3-IV-5 能看懂簡易的生活用語。</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3-IV-6 能看懂基本的句型。</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3-IV-7 能了解對話的主要內容。</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lastRenderedPageBreak/>
              <w:t>描述在戶外如何保護自我安全</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Unit 2  Red Fire Ants Are the Most Dangerous Ants</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【Warm-up】</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1.討論是否曾經有被動物攻擊過的經驗。</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2.利用行動載具查詢，暖身篇七種動物造成人類死亡的數據。</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【Theme WordsA】</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lastRenderedPageBreak/>
              <w:t>1.利用Theme Words A: S</w:t>
            </w:r>
            <w:r w:rsidRPr="00123EF2">
              <w:rPr>
                <w:rFonts w:ascii="標楷體" w:eastAsia="標楷體" w:hAnsi="標楷體" w:cs="標楷體" w:hint="eastAsia"/>
                <w:color w:val="auto"/>
              </w:rPr>
              <w:t>pecial Spiders</w:t>
            </w:r>
            <w:r w:rsidRPr="00123EF2">
              <w:rPr>
                <w:rFonts w:ascii="標楷體" w:eastAsia="標楷體" w:hAnsi="標楷體" w:cs="標楷體" w:hint="eastAsia"/>
                <w:bCs/>
                <w:snapToGrid w:val="0"/>
                <w:color w:val="auto"/>
              </w:rPr>
              <w:t>的文章閱讀學習字彙，並融入最高級用法。</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【Theme WordsB】</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1.利用Theme Words B: Wonderful Nature的文章閱讀學習字彙，並習得相關字彙。</w:t>
            </w:r>
          </w:p>
          <w:p w:rsidR="00CC167F" w:rsidRPr="00C910BB" w:rsidRDefault="00CC167F" w:rsidP="00C910BB">
            <w:pPr>
              <w:spacing w:line="260" w:lineRule="exact"/>
              <w:jc w:val="left"/>
              <w:rPr>
                <w:rFonts w:ascii="標楷體" w:eastAsia="標楷體" w:hAnsi="標楷體" w:cs="標楷體"/>
                <w:bCs/>
                <w:snapToGrid w:val="0"/>
                <w:color w:val="auto"/>
              </w:rPr>
            </w:pPr>
            <w:r w:rsidRPr="00123EF2">
              <w:rPr>
                <w:rFonts w:ascii="標楷體" w:eastAsia="標楷體" w:hAnsi="標楷體" w:cs="標楷體" w:hint="eastAsia"/>
                <w:bCs/>
                <w:snapToGrid w:val="0"/>
                <w:color w:val="auto"/>
              </w:rPr>
              <w:t>2.完成練習題。</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【Dialogue】</w:t>
            </w:r>
          </w:p>
          <w:p w:rsidR="00CC167F" w:rsidRPr="00C910BB" w:rsidRDefault="00CC167F" w:rsidP="00C910BB">
            <w:pPr>
              <w:spacing w:line="260" w:lineRule="exact"/>
              <w:jc w:val="left"/>
              <w:rPr>
                <w:rFonts w:ascii="標楷體" w:eastAsia="標楷體" w:hAnsi="標楷體" w:cs="標楷體"/>
                <w:bCs/>
                <w:snapToGrid w:val="0"/>
                <w:color w:val="auto"/>
              </w:rPr>
            </w:pPr>
            <w:r w:rsidRPr="00123EF2">
              <w:rPr>
                <w:rFonts w:ascii="標楷體" w:eastAsia="標楷體" w:hAnsi="標楷體" w:cs="標楷體" w:hint="eastAsia"/>
                <w:bCs/>
                <w:snapToGrid w:val="0"/>
                <w:color w:val="auto"/>
              </w:rPr>
              <w:t>1播放CD讓學生跟著朗讀。</w:t>
            </w:r>
          </w:p>
          <w:p w:rsidR="00CC167F" w:rsidRPr="00123EF2" w:rsidRDefault="00C910BB" w:rsidP="00CC167F">
            <w:pPr>
              <w:spacing w:line="260" w:lineRule="exact"/>
              <w:jc w:val="left"/>
              <w:rPr>
                <w:rFonts w:ascii="標楷體" w:eastAsia="標楷體" w:hAnsi="標楷體"/>
                <w:bCs/>
                <w:snapToGrid w:val="0"/>
              </w:rPr>
            </w:pPr>
            <w:r>
              <w:rPr>
                <w:rFonts w:ascii="標楷體" w:eastAsia="標楷體" w:hAnsi="標楷體" w:cs="標楷體"/>
                <w:bCs/>
                <w:snapToGrid w:val="0"/>
                <w:color w:val="auto"/>
              </w:rPr>
              <w:t>2.</w:t>
            </w:r>
            <w:r w:rsidR="00CC167F" w:rsidRPr="00123EF2">
              <w:rPr>
                <w:rFonts w:ascii="標楷體" w:eastAsia="標楷體" w:hAnsi="標楷體" w:cs="標楷體" w:hint="eastAsia"/>
                <w:bCs/>
                <w:snapToGrid w:val="0"/>
                <w:color w:val="auto"/>
              </w:rPr>
              <w:t>完成練習題。</w:t>
            </w:r>
          </w:p>
          <w:p w:rsidR="00CC167F" w:rsidRPr="00123EF2" w:rsidRDefault="00C910BB" w:rsidP="00CC167F">
            <w:pPr>
              <w:spacing w:line="260" w:lineRule="exact"/>
              <w:jc w:val="left"/>
              <w:rPr>
                <w:rFonts w:ascii="標楷體" w:eastAsia="標楷體" w:hAnsi="標楷體"/>
                <w:bCs/>
                <w:snapToGrid w:val="0"/>
              </w:rPr>
            </w:pPr>
            <w:r>
              <w:rPr>
                <w:rFonts w:ascii="標楷體" w:eastAsia="標楷體" w:hAnsi="標楷體" w:cs="標楷體"/>
                <w:bCs/>
                <w:snapToGrid w:val="0"/>
                <w:color w:val="auto"/>
              </w:rPr>
              <w:t>3</w:t>
            </w:r>
            <w:r w:rsidR="00CC167F" w:rsidRPr="00123EF2">
              <w:rPr>
                <w:rFonts w:ascii="標楷體" w:eastAsia="標楷體" w:hAnsi="標楷體" w:cs="標楷體" w:hint="eastAsia"/>
                <w:bCs/>
                <w:snapToGrid w:val="0"/>
                <w:color w:val="auto"/>
              </w:rPr>
              <w:t>.教授出現於對話中的單字讀法與用法。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center"/>
              <w:rPr>
                <w:rFonts w:ascii="標楷體" w:eastAsia="標楷體" w:hAnsi="標楷體"/>
              </w:rPr>
            </w:pPr>
            <w:r w:rsidRPr="00123EF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1.備課用書</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課堂問答</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口說測驗</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紙筆測驗</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作業檢核</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聽力測驗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b/>
                <w:snapToGrid w:val="0"/>
              </w:rPr>
            </w:pPr>
            <w:r w:rsidRPr="00123EF2">
              <w:rPr>
                <w:rFonts w:ascii="標楷體" w:eastAsia="標楷體" w:hAnsi="標楷體" w:cs="DFKaiShu-SB-Estd-BF" w:hint="eastAsia"/>
                <w:b/>
                <w:snapToGrid w:val="0"/>
                <w:color w:val="auto"/>
              </w:rPr>
              <w:t>【安全教育】</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安J1 理解安全教育的意義。</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安J2 判斷常見的事故傷害</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安J9 遵守環境設施設備的安全守則。</w:t>
            </w:r>
          </w:p>
          <w:p w:rsidR="00CC167F" w:rsidRPr="00123EF2" w:rsidRDefault="00CC167F" w:rsidP="00CC167F">
            <w:pPr>
              <w:spacing w:line="260" w:lineRule="exact"/>
              <w:jc w:val="left"/>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sz w:val="24"/>
                <w:szCs w:val="24"/>
              </w:rPr>
              <w:t>□</w:t>
            </w:r>
            <w:r w:rsidRPr="00123EF2">
              <w:rPr>
                <w:rFonts w:ascii="標楷體" w:eastAsia="標楷體" w:hAnsi="標楷體" w:cs="標楷體" w:hint="eastAsia"/>
                <w:sz w:val="24"/>
                <w:szCs w:val="24"/>
              </w:rPr>
              <w:t>實施跨領域或</w:t>
            </w:r>
            <w:r w:rsidRPr="00123EF2">
              <w:rPr>
                <w:rFonts w:ascii="標楷體" w:eastAsia="標楷體" w:hAnsi="標楷體" w:cs="標楷體" w:hint="eastAsia"/>
                <w:color w:val="auto"/>
                <w:sz w:val="24"/>
                <w:szCs w:val="24"/>
              </w:rPr>
              <w:t>跨</w:t>
            </w:r>
            <w:r w:rsidRPr="00123EF2">
              <w:rPr>
                <w:rFonts w:ascii="標楷體" w:eastAsia="標楷體" w:hAnsi="標楷體" w:cs="標楷體" w:hint="eastAsia"/>
                <w:sz w:val="24"/>
                <w:szCs w:val="24"/>
              </w:rPr>
              <w:t>科目</w:t>
            </w:r>
            <w:r w:rsidRPr="00123EF2">
              <w:rPr>
                <w:rFonts w:ascii="標楷體" w:eastAsia="標楷體" w:hAnsi="標楷體" w:cs="標楷體"/>
                <w:sz w:val="24"/>
                <w:szCs w:val="24"/>
              </w:rPr>
              <w:t>協同</w:t>
            </w:r>
            <w:r w:rsidRPr="00123EF2">
              <w:rPr>
                <w:rFonts w:ascii="標楷體" w:eastAsia="標楷體" w:hAnsi="標楷體" w:cs="標楷體" w:hint="eastAsia"/>
                <w:sz w:val="24"/>
                <w:szCs w:val="24"/>
              </w:rPr>
              <w:t>教學(需另申請授課鐘點費者)</w:t>
            </w:r>
          </w:p>
          <w:p w:rsidR="00CC167F" w:rsidRPr="00123EF2" w:rsidRDefault="00CC167F" w:rsidP="00CC167F">
            <w:pPr>
              <w:adjustRightInd w:val="0"/>
              <w:snapToGrid w:val="0"/>
              <w:spacing w:line="0" w:lineRule="atLeast"/>
              <w:ind w:left="120" w:hangingChars="50" w:hanging="120"/>
              <w:jc w:val="left"/>
              <w:rPr>
                <w:rFonts w:ascii="標楷體" w:eastAsia="標楷體" w:hAnsi="標楷體" w:cs="標楷體"/>
                <w:sz w:val="24"/>
                <w:szCs w:val="24"/>
              </w:rPr>
            </w:pPr>
            <w:r w:rsidRPr="00123EF2">
              <w:rPr>
                <w:rFonts w:ascii="標楷體" w:eastAsia="標楷體" w:hAnsi="標楷體" w:cs="標楷體" w:hint="eastAsia"/>
                <w:sz w:val="24"/>
                <w:szCs w:val="24"/>
              </w:rPr>
              <w:t>1.協同科目：</w:t>
            </w:r>
          </w:p>
          <w:p w:rsidR="00CC167F" w:rsidRPr="00123EF2" w:rsidRDefault="00CC167F" w:rsidP="00CC167F">
            <w:pPr>
              <w:adjustRightInd w:val="0"/>
              <w:snapToGrid w:val="0"/>
              <w:spacing w:line="0" w:lineRule="atLeast"/>
              <w:jc w:val="left"/>
              <w:rPr>
                <w:rFonts w:ascii="標楷體" w:eastAsia="標楷體" w:hAnsi="標楷體" w:cs="標楷體"/>
                <w:sz w:val="24"/>
                <w:szCs w:val="24"/>
                <w:u w:val="single"/>
              </w:rPr>
            </w:pPr>
            <w:r w:rsidRPr="00123EF2">
              <w:rPr>
                <w:rFonts w:ascii="標楷體" w:eastAsia="標楷體" w:hAnsi="標楷體" w:cs="標楷體" w:hint="eastAsia"/>
                <w:sz w:val="24"/>
                <w:szCs w:val="24"/>
                <w:u w:val="single"/>
              </w:rPr>
              <w:t xml:space="preserve"> ＿       ＿ </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u w:val="single"/>
              </w:rPr>
            </w:pPr>
            <w:r w:rsidRPr="00123EF2">
              <w:rPr>
                <w:rFonts w:ascii="標楷體" w:eastAsia="標楷體" w:hAnsi="標楷體" w:cs="標楷體" w:hint="eastAsia"/>
                <w:sz w:val="24"/>
                <w:szCs w:val="24"/>
              </w:rPr>
              <w:t>2.協同</w:t>
            </w:r>
            <w:r w:rsidRPr="00123EF2">
              <w:rPr>
                <w:rFonts w:ascii="標楷體" w:eastAsia="標楷體" w:hAnsi="標楷體" w:cs="標楷體"/>
                <w:sz w:val="24"/>
                <w:szCs w:val="24"/>
              </w:rPr>
              <w:t>節數</w:t>
            </w:r>
            <w:r w:rsidRPr="00123EF2">
              <w:rPr>
                <w:rFonts w:ascii="標楷體" w:eastAsia="標楷體" w:hAnsi="標楷體" w:cs="標楷體" w:hint="eastAsia"/>
                <w:sz w:val="24"/>
                <w:szCs w:val="24"/>
              </w:rPr>
              <w:t>：</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hint="eastAsia"/>
                <w:sz w:val="24"/>
                <w:szCs w:val="24"/>
                <w:u w:val="single"/>
              </w:rPr>
              <w:t>＿      ＿＿</w:t>
            </w:r>
          </w:p>
        </w:tc>
      </w:tr>
      <w:tr w:rsidR="00CC167F" w:rsidRPr="00123EF2" w:rsidTr="00CC167F">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CC167F" w:rsidRPr="00B26C28" w:rsidRDefault="00CC167F" w:rsidP="00CC167F">
            <w:pPr>
              <w:spacing w:line="0" w:lineRule="atLeast"/>
              <w:jc w:val="center"/>
              <w:rPr>
                <w:rFonts w:eastAsia="標楷體"/>
                <w:color w:val="auto"/>
              </w:rPr>
            </w:pPr>
            <w:r w:rsidRPr="00B26C28">
              <w:rPr>
                <w:rFonts w:eastAsia="標楷體"/>
                <w:color w:val="auto"/>
              </w:rPr>
              <w:lastRenderedPageBreak/>
              <w:t>第五週</w:t>
            </w:r>
          </w:p>
          <w:p w:rsidR="00CC167F" w:rsidRPr="00B26C28" w:rsidRDefault="00CC167F" w:rsidP="00CC167F">
            <w:pPr>
              <w:spacing w:line="0" w:lineRule="atLeast"/>
              <w:jc w:val="center"/>
              <w:rPr>
                <w:rFonts w:eastAsia="標楷體"/>
                <w:color w:val="auto"/>
              </w:rPr>
            </w:pPr>
            <w:r w:rsidRPr="00B26C28">
              <w:rPr>
                <w:rFonts w:eastAsia="標楷體"/>
                <w:color w:val="auto"/>
              </w:rPr>
              <w:t>3/</w:t>
            </w:r>
            <w:r>
              <w:rPr>
                <w:rFonts w:eastAsia="標楷體" w:hint="eastAsia"/>
                <w:color w:val="auto"/>
              </w:rPr>
              <w:t>13</w:t>
            </w:r>
            <w:r w:rsidRPr="00B26C28">
              <w:rPr>
                <w:rFonts w:eastAsia="標楷體"/>
                <w:color w:val="auto"/>
              </w:rPr>
              <w:t>~3/1</w:t>
            </w:r>
            <w:r>
              <w:rPr>
                <w:rFonts w:eastAsia="標楷體" w:hint="eastAsia"/>
                <w:color w:val="auto"/>
              </w:rPr>
              <w:t>7</w:t>
            </w:r>
          </w:p>
        </w:tc>
        <w:tc>
          <w:tcPr>
            <w:tcW w:w="1560" w:type="dxa"/>
            <w:tcBorders>
              <w:top w:val="single" w:sz="8" w:space="0" w:color="000000"/>
              <w:left w:val="single" w:sz="8" w:space="0" w:color="000000"/>
              <w:bottom w:val="single" w:sz="8" w:space="0" w:color="000000"/>
              <w:right w:val="single" w:sz="8" w:space="0" w:color="000000"/>
            </w:tcBorders>
          </w:tcPr>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Ac-IV-4 國中階段所學字詞（能聽、讀、說、寫最基本的1,200字詞）。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Ad-IV-1 國中階段所學的文法句型。</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B-IV-2 國中階段所學字詞及句型的生活溝通。</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B-IV-6 圖片描述。</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lastRenderedPageBreak/>
              <w:t>C-IV-3 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lastRenderedPageBreak/>
              <w:t>1-IV-1 能聽懂課堂中所學的字詞。</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1-IV-3 能聽懂基本或重要句型的句子。</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1-IV-4 能聽懂日常生活對話的主要內容。</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1-IV-7 能辨識簡短說明或敘述的情境及主旨。</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3-IV-4 能看懂簡易的圖表。</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lastRenderedPageBreak/>
              <w:t>3-IV-5 能看懂簡易的生活用語。</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3-IV-6 能看懂基本的句型。</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3-IV-7 能了解對話的主要內容。</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lastRenderedPageBreak/>
              <w:t>描述在戶外如何保護自我安全</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Unit 2  Red Fire Ants Are the Most Dangerous Ants</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【Grammar Focus 】</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1.教師可利用課本表格講解單音節雙音節與多音節形容最高級的形成規則。</w:t>
            </w:r>
          </w:p>
          <w:p w:rsidR="00CC167F" w:rsidRPr="00C910BB" w:rsidRDefault="00CC167F" w:rsidP="00C910BB">
            <w:pPr>
              <w:spacing w:line="260" w:lineRule="exact"/>
              <w:jc w:val="left"/>
              <w:rPr>
                <w:rFonts w:ascii="標楷體" w:eastAsia="標楷體" w:hAnsi="標楷體"/>
              </w:rPr>
            </w:pPr>
            <w:r w:rsidRPr="00123EF2">
              <w:rPr>
                <w:rFonts w:ascii="標楷體" w:eastAsia="標楷體" w:hAnsi="標楷體" w:cs="標楷體" w:hint="eastAsia"/>
                <w:color w:val="auto"/>
              </w:rPr>
              <w:t>2.接著複習先前教過的形容詞，讓學生練習最高級的轉換，可搭配Write. 進行小測驗。</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3.在黑板上寫下以下句子</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a. Snakes are the scariest of all.</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b. The Nile River is the longest one int the world.</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lastRenderedPageBreak/>
              <w:t>c. Helen is the tallest girl in my class.</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d. Judy is the most beautiful girl of the three.</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請同學歸納出形容詞最高級句子的規則。教師進行講解。</w:t>
            </w:r>
          </w:p>
          <w:p w:rsidR="00CC167F" w:rsidRPr="00123EF2" w:rsidRDefault="00C910BB" w:rsidP="00CC167F">
            <w:pPr>
              <w:spacing w:line="260" w:lineRule="exact"/>
              <w:jc w:val="left"/>
              <w:rPr>
                <w:rFonts w:ascii="標楷體" w:eastAsia="標楷體" w:hAnsi="標楷體"/>
                <w:bCs/>
                <w:snapToGrid w:val="0"/>
              </w:rPr>
            </w:pPr>
            <w:r>
              <w:rPr>
                <w:rFonts w:ascii="標楷體" w:eastAsia="標楷體" w:hAnsi="標楷體" w:cs="標楷體"/>
                <w:bCs/>
                <w:snapToGrid w:val="0"/>
                <w:color w:val="auto"/>
              </w:rPr>
              <w:t>4</w:t>
            </w:r>
            <w:r w:rsidR="00CC167F" w:rsidRPr="00123EF2">
              <w:rPr>
                <w:rFonts w:ascii="標楷體" w:eastAsia="標楷體" w:hAnsi="標楷體" w:cs="標楷體" w:hint="eastAsia"/>
                <w:bCs/>
                <w:snapToGrid w:val="0"/>
                <w:color w:val="auto"/>
              </w:rPr>
              <w:t>.秀出不同的形容詞圖片(tall, strong, big, busy, expensive)，讓同學練習用最高級造句。</w:t>
            </w:r>
          </w:p>
          <w:p w:rsidR="00CC167F" w:rsidRPr="00123EF2" w:rsidRDefault="00C910BB" w:rsidP="00CC167F">
            <w:pPr>
              <w:spacing w:line="260" w:lineRule="exact"/>
              <w:jc w:val="left"/>
              <w:rPr>
                <w:rFonts w:ascii="標楷體" w:eastAsia="標楷體" w:hAnsi="標楷體"/>
                <w:bCs/>
                <w:snapToGrid w:val="0"/>
              </w:rPr>
            </w:pPr>
            <w:r>
              <w:rPr>
                <w:rFonts w:ascii="標楷體" w:eastAsia="標楷體" w:hAnsi="標楷體" w:cs="標楷體"/>
                <w:bCs/>
                <w:snapToGrid w:val="0"/>
                <w:color w:val="auto"/>
              </w:rPr>
              <w:t>5</w:t>
            </w:r>
            <w:r w:rsidR="00CC167F" w:rsidRPr="00123EF2">
              <w:rPr>
                <w:rFonts w:ascii="標楷體" w:eastAsia="標楷體" w:hAnsi="標楷體" w:cs="標楷體" w:hint="eastAsia"/>
                <w:bCs/>
                <w:snapToGrid w:val="0"/>
                <w:color w:val="auto"/>
              </w:rPr>
              <w:t>.完成練習題。</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【Reading】</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1.能透過Before You Read引發閱讀興趣。</w:t>
            </w:r>
          </w:p>
          <w:p w:rsidR="00CC167F" w:rsidRPr="00C910BB" w:rsidRDefault="00CC167F" w:rsidP="00C910BB">
            <w:pPr>
              <w:spacing w:line="260" w:lineRule="exact"/>
              <w:jc w:val="left"/>
              <w:rPr>
                <w:rFonts w:ascii="標楷體" w:eastAsia="標楷體" w:hAnsi="標楷體" w:cs="標楷體"/>
                <w:bCs/>
                <w:snapToGrid w:val="0"/>
                <w:color w:val="auto"/>
              </w:rPr>
            </w:pPr>
            <w:r w:rsidRPr="00123EF2">
              <w:rPr>
                <w:rFonts w:ascii="標楷體" w:eastAsia="標楷體" w:hAnsi="標楷體" w:cs="標楷體" w:hint="eastAsia"/>
                <w:bCs/>
                <w:snapToGrid w:val="0"/>
                <w:color w:val="auto"/>
              </w:rPr>
              <w:t>2.能讀懂課文中的故事。</w:t>
            </w:r>
          </w:p>
          <w:p w:rsidR="00CC167F" w:rsidRPr="00123EF2" w:rsidRDefault="00C910BB" w:rsidP="00CC167F">
            <w:pPr>
              <w:spacing w:line="260" w:lineRule="exact"/>
              <w:jc w:val="left"/>
              <w:rPr>
                <w:rFonts w:ascii="標楷體" w:eastAsia="標楷體" w:hAnsi="標楷體"/>
                <w:bCs/>
                <w:snapToGrid w:val="0"/>
              </w:rPr>
            </w:pPr>
            <w:r>
              <w:rPr>
                <w:rFonts w:ascii="標楷體" w:eastAsia="標楷體" w:hAnsi="標楷體" w:cs="標楷體"/>
                <w:bCs/>
                <w:snapToGrid w:val="0"/>
                <w:color w:val="auto"/>
              </w:rPr>
              <w:t>3</w:t>
            </w:r>
            <w:r w:rsidR="00CC167F" w:rsidRPr="00123EF2">
              <w:rPr>
                <w:rFonts w:ascii="標楷體" w:eastAsia="標楷體" w:hAnsi="標楷體" w:cs="標楷體" w:hint="eastAsia"/>
                <w:bCs/>
                <w:snapToGrid w:val="0"/>
                <w:color w:val="auto"/>
              </w:rPr>
              <w:t>.能將文章中訊息加以比較、歸納，並與實際生活情境做連結。</w:t>
            </w:r>
          </w:p>
          <w:p w:rsidR="00CC167F" w:rsidRPr="00123EF2" w:rsidRDefault="00C910BB" w:rsidP="00CC167F">
            <w:pPr>
              <w:spacing w:line="260" w:lineRule="exact"/>
              <w:jc w:val="left"/>
              <w:rPr>
                <w:rFonts w:ascii="標楷體" w:eastAsia="標楷體" w:hAnsi="標楷體"/>
                <w:bCs/>
                <w:snapToGrid w:val="0"/>
              </w:rPr>
            </w:pPr>
            <w:r>
              <w:rPr>
                <w:rFonts w:ascii="標楷體" w:eastAsia="標楷體" w:hAnsi="標楷體" w:cs="標楷體"/>
                <w:bCs/>
                <w:snapToGrid w:val="0"/>
                <w:color w:val="auto"/>
              </w:rPr>
              <w:t>4.</w:t>
            </w:r>
            <w:r w:rsidR="00CC167F" w:rsidRPr="00123EF2">
              <w:rPr>
                <w:rFonts w:ascii="標楷體" w:eastAsia="標楷體" w:hAnsi="標楷體" w:cs="標楷體" w:hint="eastAsia"/>
                <w:bCs/>
                <w:snapToGrid w:val="0"/>
                <w:color w:val="auto"/>
              </w:rPr>
              <w:t>教授出現於閱讀中的單字讀法與用法。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center"/>
              <w:rPr>
                <w:rFonts w:ascii="標楷體" w:eastAsia="標楷體" w:hAnsi="標楷體"/>
              </w:rPr>
            </w:pPr>
            <w:r w:rsidRPr="00123EF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1.備課用書</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紙筆測驗</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聽力測驗</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口語練習</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b/>
                <w:snapToGrid w:val="0"/>
              </w:rPr>
            </w:pPr>
            <w:r w:rsidRPr="00123EF2">
              <w:rPr>
                <w:rFonts w:ascii="標楷體" w:eastAsia="標楷體" w:hAnsi="標楷體" w:cs="DFKaiShu-SB-Estd-BF" w:hint="eastAsia"/>
                <w:b/>
                <w:snapToGrid w:val="0"/>
                <w:color w:val="auto"/>
              </w:rPr>
              <w:t>【安全教育】</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安J1 理解安全教育的意義。</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安J2 判斷常見的事故傷害</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安J9 遵守環境設施設備的安全守則。</w:t>
            </w:r>
          </w:p>
          <w:p w:rsidR="00CC167F" w:rsidRPr="00123EF2" w:rsidRDefault="00CC167F" w:rsidP="00CC167F">
            <w:pPr>
              <w:spacing w:line="260" w:lineRule="exact"/>
              <w:jc w:val="left"/>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sz w:val="24"/>
                <w:szCs w:val="24"/>
              </w:rPr>
              <w:t>□</w:t>
            </w:r>
            <w:r w:rsidRPr="00123EF2">
              <w:rPr>
                <w:rFonts w:ascii="標楷體" w:eastAsia="標楷體" w:hAnsi="標楷體" w:cs="標楷體" w:hint="eastAsia"/>
                <w:sz w:val="24"/>
                <w:szCs w:val="24"/>
              </w:rPr>
              <w:t>實施跨領域或</w:t>
            </w:r>
            <w:r w:rsidRPr="00123EF2">
              <w:rPr>
                <w:rFonts w:ascii="標楷體" w:eastAsia="標楷體" w:hAnsi="標楷體" w:cs="標楷體" w:hint="eastAsia"/>
                <w:color w:val="auto"/>
                <w:sz w:val="24"/>
                <w:szCs w:val="24"/>
              </w:rPr>
              <w:t>跨</w:t>
            </w:r>
            <w:r w:rsidRPr="00123EF2">
              <w:rPr>
                <w:rFonts w:ascii="標楷體" w:eastAsia="標楷體" w:hAnsi="標楷體" w:cs="標楷體" w:hint="eastAsia"/>
                <w:sz w:val="24"/>
                <w:szCs w:val="24"/>
              </w:rPr>
              <w:t>科目</w:t>
            </w:r>
            <w:r w:rsidRPr="00123EF2">
              <w:rPr>
                <w:rFonts w:ascii="標楷體" w:eastAsia="標楷體" w:hAnsi="標楷體" w:cs="標楷體"/>
                <w:sz w:val="24"/>
                <w:szCs w:val="24"/>
              </w:rPr>
              <w:t>協同</w:t>
            </w:r>
            <w:r w:rsidRPr="00123EF2">
              <w:rPr>
                <w:rFonts w:ascii="標楷體" w:eastAsia="標楷體" w:hAnsi="標楷體" w:cs="標楷體" w:hint="eastAsia"/>
                <w:sz w:val="24"/>
                <w:szCs w:val="24"/>
              </w:rPr>
              <w:t>教學(需另申請授課鐘點費者)</w:t>
            </w:r>
          </w:p>
          <w:p w:rsidR="00CC167F" w:rsidRPr="00123EF2" w:rsidRDefault="00CC167F" w:rsidP="00CC167F">
            <w:pPr>
              <w:adjustRightInd w:val="0"/>
              <w:snapToGrid w:val="0"/>
              <w:spacing w:line="0" w:lineRule="atLeast"/>
              <w:ind w:left="120" w:hangingChars="50" w:hanging="120"/>
              <w:jc w:val="left"/>
              <w:rPr>
                <w:rFonts w:ascii="標楷體" w:eastAsia="標楷體" w:hAnsi="標楷體" w:cs="標楷體"/>
                <w:sz w:val="24"/>
                <w:szCs w:val="24"/>
              </w:rPr>
            </w:pPr>
            <w:r w:rsidRPr="00123EF2">
              <w:rPr>
                <w:rFonts w:ascii="標楷體" w:eastAsia="標楷體" w:hAnsi="標楷體" w:cs="標楷體" w:hint="eastAsia"/>
                <w:sz w:val="24"/>
                <w:szCs w:val="24"/>
              </w:rPr>
              <w:t>1.協同科目：</w:t>
            </w:r>
          </w:p>
          <w:p w:rsidR="00CC167F" w:rsidRPr="00123EF2" w:rsidRDefault="00CC167F" w:rsidP="00CC167F">
            <w:pPr>
              <w:adjustRightInd w:val="0"/>
              <w:snapToGrid w:val="0"/>
              <w:spacing w:line="0" w:lineRule="atLeast"/>
              <w:jc w:val="left"/>
              <w:rPr>
                <w:rFonts w:ascii="標楷體" w:eastAsia="標楷體" w:hAnsi="標楷體" w:cs="標楷體"/>
                <w:sz w:val="24"/>
                <w:szCs w:val="24"/>
                <w:u w:val="single"/>
              </w:rPr>
            </w:pPr>
            <w:r w:rsidRPr="00123EF2">
              <w:rPr>
                <w:rFonts w:ascii="標楷體" w:eastAsia="標楷體" w:hAnsi="標楷體" w:cs="標楷體" w:hint="eastAsia"/>
                <w:sz w:val="24"/>
                <w:szCs w:val="24"/>
                <w:u w:val="single"/>
              </w:rPr>
              <w:t xml:space="preserve"> ＿       ＿ </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u w:val="single"/>
              </w:rPr>
            </w:pPr>
            <w:r w:rsidRPr="00123EF2">
              <w:rPr>
                <w:rFonts w:ascii="標楷體" w:eastAsia="標楷體" w:hAnsi="標楷體" w:cs="標楷體" w:hint="eastAsia"/>
                <w:sz w:val="24"/>
                <w:szCs w:val="24"/>
              </w:rPr>
              <w:t>2.協同</w:t>
            </w:r>
            <w:r w:rsidRPr="00123EF2">
              <w:rPr>
                <w:rFonts w:ascii="標楷體" w:eastAsia="標楷體" w:hAnsi="標楷體" w:cs="標楷體"/>
                <w:sz w:val="24"/>
                <w:szCs w:val="24"/>
              </w:rPr>
              <w:t>節數</w:t>
            </w:r>
            <w:r w:rsidRPr="00123EF2">
              <w:rPr>
                <w:rFonts w:ascii="標楷體" w:eastAsia="標楷體" w:hAnsi="標楷體" w:cs="標楷體" w:hint="eastAsia"/>
                <w:sz w:val="24"/>
                <w:szCs w:val="24"/>
              </w:rPr>
              <w:t>：</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hint="eastAsia"/>
                <w:sz w:val="24"/>
                <w:szCs w:val="24"/>
                <w:u w:val="single"/>
              </w:rPr>
              <w:t>＿      ＿＿</w:t>
            </w:r>
          </w:p>
        </w:tc>
      </w:tr>
      <w:tr w:rsidR="00CC167F" w:rsidRPr="00123EF2" w:rsidTr="00CC167F">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CC167F" w:rsidRPr="00B26C28" w:rsidRDefault="00CC167F" w:rsidP="00CC167F">
            <w:pPr>
              <w:spacing w:line="0" w:lineRule="atLeast"/>
              <w:jc w:val="center"/>
              <w:rPr>
                <w:rFonts w:eastAsia="標楷體"/>
                <w:color w:val="auto"/>
              </w:rPr>
            </w:pPr>
            <w:r w:rsidRPr="00B26C28">
              <w:rPr>
                <w:rFonts w:eastAsia="標楷體"/>
                <w:color w:val="auto"/>
              </w:rPr>
              <w:lastRenderedPageBreak/>
              <w:t>第六週</w:t>
            </w:r>
          </w:p>
          <w:p w:rsidR="00CC167F" w:rsidRDefault="00CC167F" w:rsidP="00CC167F">
            <w:pPr>
              <w:spacing w:line="0" w:lineRule="atLeast"/>
              <w:jc w:val="center"/>
              <w:rPr>
                <w:rFonts w:eastAsia="標楷體"/>
                <w:color w:val="auto"/>
              </w:rPr>
            </w:pPr>
            <w:r w:rsidRPr="00B26C28">
              <w:rPr>
                <w:rFonts w:eastAsia="標楷體"/>
                <w:color w:val="auto"/>
              </w:rPr>
              <w:t>3</w:t>
            </w:r>
            <w:r>
              <w:rPr>
                <w:rFonts w:eastAsia="標楷體" w:hint="eastAsia"/>
                <w:color w:val="auto"/>
              </w:rPr>
              <w:t>/20</w:t>
            </w:r>
            <w:r w:rsidRPr="00B26C28">
              <w:rPr>
                <w:rFonts w:eastAsia="標楷體"/>
                <w:color w:val="auto"/>
              </w:rPr>
              <w:t>~3/</w:t>
            </w:r>
            <w:r>
              <w:rPr>
                <w:rFonts w:eastAsia="標楷體" w:hint="eastAsia"/>
                <w:color w:val="auto"/>
              </w:rPr>
              <w:t>25</w:t>
            </w:r>
          </w:p>
          <w:p w:rsidR="00CC167F" w:rsidRPr="00B26C28" w:rsidRDefault="00CC167F" w:rsidP="00CC167F">
            <w:pPr>
              <w:spacing w:line="0" w:lineRule="atLeast"/>
              <w:jc w:val="center"/>
              <w:rPr>
                <w:rFonts w:eastAsia="標楷體"/>
                <w:color w:val="auto"/>
              </w:rPr>
            </w:pPr>
            <w:r>
              <w:rPr>
                <w:rFonts w:eastAsia="標楷體" w:hint="eastAsia"/>
                <w:color w:val="auto"/>
              </w:rPr>
              <w:t>(3/25(</w:t>
            </w:r>
            <w:r>
              <w:rPr>
                <w:rFonts w:eastAsia="標楷體" w:hint="eastAsia"/>
                <w:color w:val="auto"/>
              </w:rPr>
              <w:t>六</w:t>
            </w:r>
            <w:r>
              <w:rPr>
                <w:rFonts w:eastAsia="標楷體" w:hint="eastAsia"/>
                <w:color w:val="auto"/>
              </w:rPr>
              <w:t>)</w:t>
            </w:r>
            <w:r>
              <w:rPr>
                <w:rFonts w:eastAsia="標楷體" w:hint="eastAsia"/>
                <w:color w:val="auto"/>
              </w:rPr>
              <w:t>補班補課</w:t>
            </w:r>
            <w:r>
              <w:rPr>
                <w:rFonts w:eastAsia="標楷體" w:hint="eastAsia"/>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Ac-IV-1 簡易的英文標示。</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Ae-IV-5 不同體裁、不同主題之簡易文章。</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B-IV-5 人、事、時、地、物的描述及問答。</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B-IV-6 圖片描述。</w:t>
            </w:r>
          </w:p>
          <w:p w:rsidR="00CC167F" w:rsidRPr="00123EF2" w:rsidRDefault="00CC167F" w:rsidP="00CC167F">
            <w:pPr>
              <w:spacing w:line="260" w:lineRule="exact"/>
              <w:jc w:val="left"/>
              <w:rPr>
                <w:rFonts w:ascii="標楷體" w:eastAsia="標楷體" w:hAnsi="標楷體"/>
                <w:bCs/>
                <w:snapToGrid w:val="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1-IV-1 能聽懂課堂中所學的字詞。</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1-IV-3 能聽懂基本或重要句型的句子。</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1-IV-4 能聽懂日常生活對話的主要內容。</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1-IV-7 能辨識簡短說明或敘述的情境及主旨。</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lastRenderedPageBreak/>
              <w:t>2-IV-10 能以簡易的英語描述圖片。</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3-IV-4 能看懂簡易的圖表。</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3-IV-5 能看懂簡易的生活用語。</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3-IV-6 能看懂基本的句型。</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3-IV-7 能了解對話的主要內容。</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lastRenderedPageBreak/>
              <w:t>描述在戶外如何保護自我安全</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Unit 2  Red Fire Ants Are the Most Dangerous Ants</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【Listening Strategy】</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1.說明Squencing the Information之聽力閱讀策略進行步驟。</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2.完成練習。</w:t>
            </w:r>
          </w:p>
          <w:p w:rsidR="00CC167F" w:rsidRPr="00123EF2" w:rsidRDefault="00CC167F" w:rsidP="00CC167F">
            <w:pPr>
              <w:spacing w:line="260" w:lineRule="exact"/>
              <w:jc w:val="left"/>
              <w:rPr>
                <w:rFonts w:ascii="標楷體" w:eastAsia="標楷體" w:hAnsi="標楷體"/>
                <w:bCs/>
                <w:snapToGrid w:val="0"/>
              </w:rPr>
            </w:pP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【習作評量】</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1.請同學進行習作聽力部分測驗並</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lastRenderedPageBreak/>
              <w:t>於測驗結束後對答，若有不清楚之處，則再播放一次並且播放聽力稿。</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2.教師針對聽力內容進行聽力策略</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教學。</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3.檢討讀寫習作內容並且提醒學生</w:t>
            </w:r>
          </w:p>
          <w:p w:rsidR="00CC167F" w:rsidRPr="00123EF2" w:rsidRDefault="00CC167F" w:rsidP="00CC167F">
            <w:pPr>
              <w:spacing w:line="260" w:lineRule="exact"/>
              <w:jc w:val="left"/>
              <w:rPr>
                <w:rFonts w:ascii="標楷體" w:eastAsia="標楷體" w:hAnsi="標楷體"/>
                <w:bCs/>
                <w:snapToGrid w:val="0"/>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center"/>
              <w:rPr>
                <w:rFonts w:ascii="標楷體" w:eastAsia="標楷體" w:hAnsi="標楷體"/>
              </w:rPr>
            </w:pPr>
            <w:r w:rsidRPr="00123EF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1.備課用書</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課堂問答</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口語練習</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紙筆測驗</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口說測驗</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b/>
                <w:snapToGrid w:val="0"/>
              </w:rPr>
            </w:pPr>
            <w:r w:rsidRPr="00123EF2">
              <w:rPr>
                <w:rFonts w:ascii="標楷體" w:eastAsia="標楷體" w:hAnsi="標楷體" w:cs="DFKaiShu-SB-Estd-BF" w:hint="eastAsia"/>
                <w:b/>
                <w:snapToGrid w:val="0"/>
                <w:color w:val="auto"/>
              </w:rPr>
              <w:t>【安全教育】</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安J1 理解安全教育的意義。</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安J2 判斷常見的事故傷害</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安J9 遵守環境設施設備的安全守則。</w:t>
            </w:r>
          </w:p>
          <w:p w:rsidR="00CC167F" w:rsidRPr="00123EF2" w:rsidRDefault="00CC167F" w:rsidP="00CC167F">
            <w:pPr>
              <w:spacing w:line="260" w:lineRule="exact"/>
              <w:jc w:val="left"/>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sz w:val="24"/>
                <w:szCs w:val="24"/>
              </w:rPr>
              <w:t>□</w:t>
            </w:r>
            <w:r w:rsidRPr="00123EF2">
              <w:rPr>
                <w:rFonts w:ascii="標楷體" w:eastAsia="標楷體" w:hAnsi="標楷體" w:cs="標楷體" w:hint="eastAsia"/>
                <w:sz w:val="24"/>
                <w:szCs w:val="24"/>
              </w:rPr>
              <w:t>實施跨領域或</w:t>
            </w:r>
            <w:r w:rsidRPr="00123EF2">
              <w:rPr>
                <w:rFonts w:ascii="標楷體" w:eastAsia="標楷體" w:hAnsi="標楷體" w:cs="標楷體" w:hint="eastAsia"/>
                <w:color w:val="auto"/>
                <w:sz w:val="24"/>
                <w:szCs w:val="24"/>
              </w:rPr>
              <w:t>跨</w:t>
            </w:r>
            <w:r w:rsidRPr="00123EF2">
              <w:rPr>
                <w:rFonts w:ascii="標楷體" w:eastAsia="標楷體" w:hAnsi="標楷體" w:cs="標楷體" w:hint="eastAsia"/>
                <w:sz w:val="24"/>
                <w:szCs w:val="24"/>
              </w:rPr>
              <w:t>科目</w:t>
            </w:r>
            <w:r w:rsidRPr="00123EF2">
              <w:rPr>
                <w:rFonts w:ascii="標楷體" w:eastAsia="標楷體" w:hAnsi="標楷體" w:cs="標楷體"/>
                <w:sz w:val="24"/>
                <w:szCs w:val="24"/>
              </w:rPr>
              <w:t>協同</w:t>
            </w:r>
            <w:r w:rsidRPr="00123EF2">
              <w:rPr>
                <w:rFonts w:ascii="標楷體" w:eastAsia="標楷體" w:hAnsi="標楷體" w:cs="標楷體" w:hint="eastAsia"/>
                <w:sz w:val="24"/>
                <w:szCs w:val="24"/>
              </w:rPr>
              <w:t>教學(需另申請授課鐘點費者)</w:t>
            </w:r>
          </w:p>
          <w:p w:rsidR="00CC167F" w:rsidRPr="00123EF2" w:rsidRDefault="00CC167F" w:rsidP="00CC167F">
            <w:pPr>
              <w:adjustRightInd w:val="0"/>
              <w:snapToGrid w:val="0"/>
              <w:spacing w:line="0" w:lineRule="atLeast"/>
              <w:ind w:left="120" w:hangingChars="50" w:hanging="120"/>
              <w:jc w:val="left"/>
              <w:rPr>
                <w:rFonts w:ascii="標楷體" w:eastAsia="標楷體" w:hAnsi="標楷體" w:cs="標楷體"/>
                <w:sz w:val="24"/>
                <w:szCs w:val="24"/>
              </w:rPr>
            </w:pPr>
            <w:r w:rsidRPr="00123EF2">
              <w:rPr>
                <w:rFonts w:ascii="標楷體" w:eastAsia="標楷體" w:hAnsi="標楷體" w:cs="標楷體" w:hint="eastAsia"/>
                <w:sz w:val="24"/>
                <w:szCs w:val="24"/>
              </w:rPr>
              <w:t>1.協同科目：</w:t>
            </w:r>
          </w:p>
          <w:p w:rsidR="00CC167F" w:rsidRPr="00123EF2" w:rsidRDefault="00CC167F" w:rsidP="00CC167F">
            <w:pPr>
              <w:adjustRightInd w:val="0"/>
              <w:snapToGrid w:val="0"/>
              <w:spacing w:line="0" w:lineRule="atLeast"/>
              <w:jc w:val="left"/>
              <w:rPr>
                <w:rFonts w:ascii="標楷體" w:eastAsia="標楷體" w:hAnsi="標楷體" w:cs="標楷體"/>
                <w:sz w:val="24"/>
                <w:szCs w:val="24"/>
                <w:u w:val="single"/>
              </w:rPr>
            </w:pPr>
            <w:r w:rsidRPr="00123EF2">
              <w:rPr>
                <w:rFonts w:ascii="標楷體" w:eastAsia="標楷體" w:hAnsi="標楷體" w:cs="標楷體" w:hint="eastAsia"/>
                <w:sz w:val="24"/>
                <w:szCs w:val="24"/>
                <w:u w:val="single"/>
              </w:rPr>
              <w:t xml:space="preserve"> ＿       ＿ </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u w:val="single"/>
              </w:rPr>
            </w:pPr>
            <w:r w:rsidRPr="00123EF2">
              <w:rPr>
                <w:rFonts w:ascii="標楷體" w:eastAsia="標楷體" w:hAnsi="標楷體" w:cs="標楷體" w:hint="eastAsia"/>
                <w:sz w:val="24"/>
                <w:szCs w:val="24"/>
              </w:rPr>
              <w:t>2.協同</w:t>
            </w:r>
            <w:r w:rsidRPr="00123EF2">
              <w:rPr>
                <w:rFonts w:ascii="標楷體" w:eastAsia="標楷體" w:hAnsi="標楷體" w:cs="標楷體"/>
                <w:sz w:val="24"/>
                <w:szCs w:val="24"/>
              </w:rPr>
              <w:t>節數</w:t>
            </w:r>
            <w:r w:rsidRPr="00123EF2">
              <w:rPr>
                <w:rFonts w:ascii="標楷體" w:eastAsia="標楷體" w:hAnsi="標楷體" w:cs="標楷體" w:hint="eastAsia"/>
                <w:sz w:val="24"/>
                <w:szCs w:val="24"/>
              </w:rPr>
              <w:t>：</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hint="eastAsia"/>
                <w:sz w:val="24"/>
                <w:szCs w:val="24"/>
                <w:u w:val="single"/>
              </w:rPr>
              <w:t>＿      ＿＿</w:t>
            </w:r>
          </w:p>
        </w:tc>
      </w:tr>
      <w:tr w:rsidR="00CC167F" w:rsidRPr="00123EF2" w:rsidTr="00CC167F">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CC167F" w:rsidRPr="00B26C28" w:rsidRDefault="00CC167F" w:rsidP="00CC167F">
            <w:pPr>
              <w:spacing w:line="0" w:lineRule="atLeast"/>
              <w:jc w:val="center"/>
              <w:rPr>
                <w:rFonts w:eastAsia="標楷體"/>
                <w:color w:val="auto"/>
              </w:rPr>
            </w:pPr>
            <w:r w:rsidRPr="00B26C28">
              <w:rPr>
                <w:rFonts w:eastAsia="標楷體"/>
                <w:color w:val="auto"/>
              </w:rPr>
              <w:lastRenderedPageBreak/>
              <w:t>第七週</w:t>
            </w:r>
            <w:r w:rsidRPr="00B26C28">
              <w:rPr>
                <w:rFonts w:eastAsia="標楷體"/>
                <w:color w:val="auto"/>
              </w:rPr>
              <w:t>.</w:t>
            </w:r>
          </w:p>
          <w:p w:rsidR="00CC167F" w:rsidRDefault="00CC167F" w:rsidP="00CC167F">
            <w:pPr>
              <w:spacing w:line="0" w:lineRule="atLeast"/>
              <w:jc w:val="center"/>
              <w:rPr>
                <w:rFonts w:eastAsia="標楷體"/>
                <w:color w:val="auto"/>
              </w:rPr>
            </w:pPr>
            <w:r w:rsidRPr="00B26C28">
              <w:rPr>
                <w:rFonts w:eastAsia="標楷體"/>
                <w:color w:val="auto"/>
              </w:rPr>
              <w:t>3/</w:t>
            </w:r>
            <w:r>
              <w:rPr>
                <w:rFonts w:eastAsia="標楷體" w:hint="eastAsia"/>
                <w:color w:val="auto"/>
              </w:rPr>
              <w:t>27</w:t>
            </w:r>
            <w:r w:rsidRPr="00B26C28">
              <w:rPr>
                <w:rFonts w:eastAsia="標楷體"/>
                <w:color w:val="auto"/>
              </w:rPr>
              <w:t>~3/</w:t>
            </w:r>
            <w:r>
              <w:rPr>
                <w:rFonts w:eastAsia="標楷體" w:hint="eastAsia"/>
                <w:color w:val="auto"/>
              </w:rPr>
              <w:t>31</w:t>
            </w:r>
          </w:p>
          <w:p w:rsidR="00CC167F" w:rsidRPr="00B26C28" w:rsidRDefault="00CC167F" w:rsidP="00CC167F">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段考</w:t>
            </w:r>
            <w:r>
              <w:rPr>
                <w:rFonts w:eastAsia="標楷體" w:hint="eastAsia"/>
                <w:color w:val="auto"/>
                <w:highlight w:val="yellow"/>
              </w:rPr>
              <w:t>週</w:t>
            </w:r>
            <w:r w:rsidRPr="00B26C28">
              <w:rPr>
                <w:rFonts w:eastAsia="標楷體"/>
                <w:color w:val="auto"/>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Ac-IV-3 常見的生活用語。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Ac-IV-4 國中階段所學字詞（能聽、讀、說、寫最基本的1,200字詞）。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Ad-IV-1 國中階段所學的文法句型。</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B-IV-2 國中階段所學字詞及句型的生活溝通。</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B-IV-3 語言與非語言的溝通策略（如請求</w:t>
            </w:r>
            <w:r w:rsidRPr="00123EF2">
              <w:rPr>
                <w:rFonts w:ascii="標楷體" w:eastAsia="標楷體" w:hAnsi="標楷體" w:hint="eastAsia"/>
                <w:bCs/>
                <w:snapToGrid w:val="0"/>
                <w:color w:val="auto"/>
              </w:rPr>
              <w:lastRenderedPageBreak/>
              <w:t>重述、手勢、表情等）。</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C-IV-5 國際生活禮儀。</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D-IV-1 依綜合資訊作合理猜測。</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lastRenderedPageBreak/>
              <w:t>5-IV-3 能聽懂日常生活應對中常用語句，並能作適當的回應。</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5-IV-7 能聽懂日常生活對話，並能以簡單的字詞、句子記下要點。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6-IV-1 樂於參與課堂中各類練習活動，不畏犯錯。</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7-IV-3 用語言及非語言溝通策略（如請求重述、手勢、表情等）提升溝通效能。</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lastRenderedPageBreak/>
              <w:t>8-IV-6 能了解並遵循基本的國際生活禮儀。</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lastRenderedPageBreak/>
              <w:t>複習</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Review（1）（第一次段考）</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【I. Recap.】</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A.複習形容詞原級、比較級和最高級的位置和形式。</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a.透過課本表格中的內容請同學歸納出原級和比較級可以放在連綴動詞(含be動詞)之後</w:t>
            </w:r>
          </w:p>
          <w:p w:rsidR="00CC167F" w:rsidRPr="00772BDC" w:rsidRDefault="00CC167F" w:rsidP="00772BDC">
            <w:pPr>
              <w:spacing w:line="260" w:lineRule="exact"/>
              <w:jc w:val="left"/>
              <w:rPr>
                <w:rFonts w:ascii="標楷體" w:eastAsia="標楷體" w:hAnsi="標楷體" w:cs="標楷體"/>
                <w:bCs/>
                <w:snapToGrid w:val="0"/>
                <w:color w:val="auto"/>
              </w:rPr>
            </w:pPr>
            <w:r w:rsidRPr="00123EF2">
              <w:rPr>
                <w:rFonts w:ascii="標楷體" w:eastAsia="標楷體" w:hAnsi="標楷體" w:cs="標楷體" w:hint="eastAsia"/>
                <w:bCs/>
                <w:snapToGrid w:val="0"/>
                <w:color w:val="auto"/>
              </w:rPr>
              <w:t>b.完成Fill in the Blanks練習。</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【II. Self Check.】</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 xml:space="preserve">I. Comparison </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a. Fill in the Blanks寫出最適當的形容詞形式</w:t>
            </w:r>
          </w:p>
          <w:p w:rsidR="00CC167F" w:rsidRPr="00123EF2" w:rsidRDefault="00772BDC"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 xml:space="preserve"> </w:t>
            </w:r>
            <w:r w:rsidR="00CC167F" w:rsidRPr="00123EF2">
              <w:rPr>
                <w:rFonts w:ascii="標楷體" w:eastAsia="標楷體" w:hAnsi="標楷體" w:cs="標楷體" w:hint="eastAsia"/>
                <w:bCs/>
                <w:snapToGrid w:val="0"/>
                <w:color w:val="auto"/>
              </w:rPr>
              <w:t>(a)What are the three people talking abou?</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 xml:space="preserve">(b)What are they going to have finally? Why? </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lastRenderedPageBreak/>
              <w:t xml:space="preserve">(c)What does the noodle shop sell? </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 xml:space="preserve">(d)When did the pizza house open? </w:t>
            </w:r>
          </w:p>
          <w:p w:rsidR="00CC167F" w:rsidRPr="00123EF2" w:rsidRDefault="00CC167F" w:rsidP="00CC167F">
            <w:pPr>
              <w:spacing w:line="260" w:lineRule="exact"/>
              <w:jc w:val="left"/>
              <w:rPr>
                <w:rFonts w:ascii="標楷體" w:eastAsia="標楷體" w:hAnsi="標楷體"/>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center"/>
              <w:rPr>
                <w:rFonts w:ascii="標楷體" w:eastAsia="標楷體" w:hAnsi="標楷體"/>
              </w:rPr>
            </w:pPr>
            <w:r w:rsidRPr="00123EF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1.備課用書</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課堂問答</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b/>
                <w:snapToGrid w:val="0"/>
              </w:rPr>
            </w:pPr>
            <w:r w:rsidRPr="00123EF2">
              <w:rPr>
                <w:rFonts w:ascii="標楷體" w:eastAsia="標楷體" w:hAnsi="標楷體" w:cs="DFKaiShu-SB-Estd-BF" w:hint="eastAsia"/>
                <w:b/>
                <w:snapToGrid w:val="0"/>
                <w:color w:val="auto"/>
              </w:rPr>
              <w:t>【閱讀素養教育】</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DFKaiShu-SB-Estd-BF" w:hint="eastAsia"/>
                <w:snapToGrid w:val="0"/>
                <w:color w:val="auto"/>
              </w:rPr>
              <w:t>閱J3 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sz w:val="24"/>
                <w:szCs w:val="24"/>
              </w:rPr>
              <w:t>□</w:t>
            </w:r>
            <w:r w:rsidRPr="00123EF2">
              <w:rPr>
                <w:rFonts w:ascii="標楷體" w:eastAsia="標楷體" w:hAnsi="標楷體" w:cs="標楷體" w:hint="eastAsia"/>
                <w:sz w:val="24"/>
                <w:szCs w:val="24"/>
              </w:rPr>
              <w:t>實施跨領域或</w:t>
            </w:r>
            <w:r w:rsidRPr="00123EF2">
              <w:rPr>
                <w:rFonts w:ascii="標楷體" w:eastAsia="標楷體" w:hAnsi="標楷體" w:cs="標楷體" w:hint="eastAsia"/>
                <w:color w:val="auto"/>
                <w:sz w:val="24"/>
                <w:szCs w:val="24"/>
              </w:rPr>
              <w:t>跨</w:t>
            </w:r>
            <w:r w:rsidRPr="00123EF2">
              <w:rPr>
                <w:rFonts w:ascii="標楷體" w:eastAsia="標楷體" w:hAnsi="標楷體" w:cs="標楷體" w:hint="eastAsia"/>
                <w:sz w:val="24"/>
                <w:szCs w:val="24"/>
              </w:rPr>
              <w:t>科目</w:t>
            </w:r>
            <w:r w:rsidRPr="00123EF2">
              <w:rPr>
                <w:rFonts w:ascii="標楷體" w:eastAsia="標楷體" w:hAnsi="標楷體" w:cs="標楷體"/>
                <w:sz w:val="24"/>
                <w:szCs w:val="24"/>
              </w:rPr>
              <w:t>協同</w:t>
            </w:r>
            <w:r w:rsidRPr="00123EF2">
              <w:rPr>
                <w:rFonts w:ascii="標楷體" w:eastAsia="標楷體" w:hAnsi="標楷體" w:cs="標楷體" w:hint="eastAsia"/>
                <w:sz w:val="24"/>
                <w:szCs w:val="24"/>
              </w:rPr>
              <w:t>教學(需另申請授課鐘點費者)</w:t>
            </w:r>
          </w:p>
          <w:p w:rsidR="00CC167F" w:rsidRPr="00123EF2" w:rsidRDefault="00CC167F" w:rsidP="00CC167F">
            <w:pPr>
              <w:adjustRightInd w:val="0"/>
              <w:snapToGrid w:val="0"/>
              <w:spacing w:line="0" w:lineRule="atLeast"/>
              <w:ind w:left="120" w:hangingChars="50" w:hanging="120"/>
              <w:jc w:val="left"/>
              <w:rPr>
                <w:rFonts w:ascii="標楷體" w:eastAsia="標楷體" w:hAnsi="標楷體" w:cs="標楷體"/>
                <w:sz w:val="24"/>
                <w:szCs w:val="24"/>
              </w:rPr>
            </w:pPr>
            <w:r w:rsidRPr="00123EF2">
              <w:rPr>
                <w:rFonts w:ascii="標楷體" w:eastAsia="標楷體" w:hAnsi="標楷體" w:cs="標楷體" w:hint="eastAsia"/>
                <w:sz w:val="24"/>
                <w:szCs w:val="24"/>
              </w:rPr>
              <w:t>1.協同科目：</w:t>
            </w:r>
          </w:p>
          <w:p w:rsidR="00CC167F" w:rsidRPr="00123EF2" w:rsidRDefault="00CC167F" w:rsidP="00CC167F">
            <w:pPr>
              <w:adjustRightInd w:val="0"/>
              <w:snapToGrid w:val="0"/>
              <w:spacing w:line="0" w:lineRule="atLeast"/>
              <w:jc w:val="left"/>
              <w:rPr>
                <w:rFonts w:ascii="標楷體" w:eastAsia="標楷體" w:hAnsi="標楷體" w:cs="標楷體"/>
                <w:sz w:val="24"/>
                <w:szCs w:val="24"/>
                <w:u w:val="single"/>
              </w:rPr>
            </w:pPr>
            <w:r w:rsidRPr="00123EF2">
              <w:rPr>
                <w:rFonts w:ascii="標楷體" w:eastAsia="標楷體" w:hAnsi="標楷體" w:cs="標楷體" w:hint="eastAsia"/>
                <w:sz w:val="24"/>
                <w:szCs w:val="24"/>
                <w:u w:val="single"/>
              </w:rPr>
              <w:t xml:space="preserve"> ＿       ＿ </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u w:val="single"/>
              </w:rPr>
            </w:pPr>
            <w:r w:rsidRPr="00123EF2">
              <w:rPr>
                <w:rFonts w:ascii="標楷體" w:eastAsia="標楷體" w:hAnsi="標楷體" w:cs="標楷體" w:hint="eastAsia"/>
                <w:sz w:val="24"/>
                <w:szCs w:val="24"/>
              </w:rPr>
              <w:t>2.協同</w:t>
            </w:r>
            <w:r w:rsidRPr="00123EF2">
              <w:rPr>
                <w:rFonts w:ascii="標楷體" w:eastAsia="標楷體" w:hAnsi="標楷體" w:cs="標楷體"/>
                <w:sz w:val="24"/>
                <w:szCs w:val="24"/>
              </w:rPr>
              <w:t>節數</w:t>
            </w:r>
            <w:r w:rsidRPr="00123EF2">
              <w:rPr>
                <w:rFonts w:ascii="標楷體" w:eastAsia="標楷體" w:hAnsi="標楷體" w:cs="標楷體" w:hint="eastAsia"/>
                <w:sz w:val="24"/>
                <w:szCs w:val="24"/>
              </w:rPr>
              <w:t>：</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hint="eastAsia"/>
                <w:sz w:val="24"/>
                <w:szCs w:val="24"/>
                <w:u w:val="single"/>
              </w:rPr>
              <w:t>＿      ＿＿</w:t>
            </w:r>
          </w:p>
        </w:tc>
      </w:tr>
      <w:tr w:rsidR="00CC167F" w:rsidRPr="00123EF2" w:rsidTr="00CC167F">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CC167F" w:rsidRPr="00B26C28" w:rsidRDefault="00CC167F" w:rsidP="00CC167F">
            <w:pPr>
              <w:spacing w:line="0" w:lineRule="atLeast"/>
              <w:jc w:val="center"/>
              <w:rPr>
                <w:rFonts w:eastAsia="標楷體"/>
                <w:color w:val="auto"/>
              </w:rPr>
            </w:pPr>
            <w:r w:rsidRPr="00B26C28">
              <w:rPr>
                <w:rFonts w:eastAsia="標楷體"/>
                <w:color w:val="auto"/>
              </w:rPr>
              <w:lastRenderedPageBreak/>
              <w:t>第八週</w:t>
            </w:r>
          </w:p>
          <w:p w:rsidR="00CC167F" w:rsidRPr="00B26C28" w:rsidRDefault="00CC167F" w:rsidP="00CC167F">
            <w:pPr>
              <w:spacing w:line="0" w:lineRule="atLeast"/>
              <w:jc w:val="center"/>
              <w:rPr>
                <w:rFonts w:eastAsia="標楷體"/>
                <w:color w:val="auto"/>
              </w:rPr>
            </w:pPr>
            <w:r>
              <w:rPr>
                <w:rFonts w:eastAsia="標楷體" w:hint="eastAsia"/>
                <w:color w:val="auto"/>
              </w:rPr>
              <w:t>4</w:t>
            </w:r>
            <w:r w:rsidRPr="00B26C28">
              <w:rPr>
                <w:rFonts w:eastAsia="標楷體"/>
                <w:color w:val="auto"/>
              </w:rPr>
              <w:t>/</w:t>
            </w:r>
            <w:r>
              <w:rPr>
                <w:rFonts w:eastAsia="標楷體" w:hint="eastAsia"/>
                <w:color w:val="auto"/>
              </w:rPr>
              <w:t>6</w:t>
            </w:r>
            <w:r w:rsidRPr="00B26C28">
              <w:rPr>
                <w:rFonts w:eastAsia="標楷體"/>
                <w:color w:val="auto"/>
              </w:rPr>
              <w:t>~4/</w:t>
            </w:r>
            <w:r>
              <w:rPr>
                <w:rFonts w:eastAsia="標楷體" w:hint="eastAsia"/>
                <w:color w:val="auto"/>
              </w:rPr>
              <w:t>7</w:t>
            </w:r>
          </w:p>
          <w:p w:rsidR="00CC167F" w:rsidRPr="00B26C28" w:rsidRDefault="00CC167F" w:rsidP="00CC167F">
            <w:pPr>
              <w:spacing w:line="0" w:lineRule="atLeast"/>
              <w:jc w:val="center"/>
              <w:rPr>
                <w:rFonts w:eastAsia="標楷體"/>
                <w:color w:val="auto"/>
              </w:rPr>
            </w:pPr>
            <w:r w:rsidRPr="00B26C28">
              <w:rPr>
                <w:rFonts w:eastAsia="標楷體"/>
                <w:color w:val="auto"/>
              </w:rPr>
              <w:t>(</w:t>
            </w:r>
            <w:r>
              <w:rPr>
                <w:rFonts w:eastAsia="標楷體" w:hint="eastAsia"/>
                <w:color w:val="auto"/>
              </w:rPr>
              <w:t>4/3(</w:t>
            </w:r>
            <w:r>
              <w:rPr>
                <w:rFonts w:eastAsia="標楷體" w:hint="eastAsia"/>
                <w:color w:val="auto"/>
              </w:rPr>
              <w:t>一</w:t>
            </w:r>
            <w:r>
              <w:rPr>
                <w:rFonts w:eastAsia="標楷體" w:hint="eastAsia"/>
                <w:color w:val="auto"/>
              </w:rPr>
              <w:t>)</w:t>
            </w:r>
            <w:r>
              <w:rPr>
                <w:rFonts w:eastAsia="標楷體" w:hint="eastAsia"/>
                <w:color w:val="auto"/>
              </w:rPr>
              <w:t>彈性放假；</w:t>
            </w:r>
            <w:r>
              <w:rPr>
                <w:rFonts w:eastAsia="標楷體" w:hint="eastAsia"/>
                <w:color w:val="auto"/>
              </w:rPr>
              <w:t>4</w:t>
            </w:r>
            <w:r w:rsidRPr="00B26C28">
              <w:rPr>
                <w:rFonts w:eastAsia="標楷體" w:hint="eastAsia"/>
                <w:color w:val="auto"/>
              </w:rPr>
              <w:t>/</w:t>
            </w:r>
            <w:r>
              <w:rPr>
                <w:rFonts w:eastAsia="標楷體" w:hint="eastAsia"/>
                <w:color w:val="auto"/>
              </w:rPr>
              <w:t>4</w:t>
            </w:r>
            <w:r w:rsidRPr="00B26C28">
              <w:rPr>
                <w:rFonts w:eastAsia="標楷體" w:hint="eastAsia"/>
                <w:color w:val="auto"/>
              </w:rPr>
              <w:t>(</w:t>
            </w:r>
            <w:r>
              <w:rPr>
                <w:rFonts w:eastAsia="標楷體" w:hint="eastAsia"/>
                <w:color w:val="auto"/>
              </w:rPr>
              <w:t>二</w:t>
            </w:r>
            <w:r w:rsidRPr="00B26C28">
              <w:rPr>
                <w:rFonts w:eastAsia="標楷體" w:hint="eastAsia"/>
                <w:color w:val="auto"/>
              </w:rPr>
              <w:t>)</w:t>
            </w:r>
            <w:r>
              <w:rPr>
                <w:rFonts w:eastAsia="標楷體" w:hint="eastAsia"/>
                <w:color w:val="auto"/>
              </w:rPr>
              <w:t>兒童節放假；</w:t>
            </w:r>
            <w:r>
              <w:rPr>
                <w:rFonts w:eastAsia="標楷體" w:hint="eastAsia"/>
                <w:color w:val="auto"/>
              </w:rPr>
              <w:t>4/5(</w:t>
            </w:r>
            <w:r>
              <w:rPr>
                <w:rFonts w:eastAsia="標楷體" w:hint="eastAsia"/>
                <w:color w:val="auto"/>
              </w:rPr>
              <w:t>三</w:t>
            </w:r>
            <w:r>
              <w:rPr>
                <w:rFonts w:eastAsia="標楷體" w:hint="eastAsia"/>
                <w:color w:val="auto"/>
              </w:rPr>
              <w:t>)</w:t>
            </w:r>
            <w:r>
              <w:rPr>
                <w:rFonts w:eastAsia="標楷體" w:hint="eastAsia"/>
                <w:color w:val="auto"/>
              </w:rPr>
              <w:t>民族掃墓節放假</w:t>
            </w:r>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Ac-IV-4 國中階段所學字詞（能聽、讀、說、寫最基本的1,200字詞）。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Ad-IV-1 國中階段所學的文法句型。</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B-IV-2 國中階段所學字詞及句型的生活溝通。</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B-IV-6 圖片描述。</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C-IV-3 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1-IV-3 能聽懂基本或重要句型的句子。</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1-IV-4 能聽懂日常生活對話的主要內容。</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3-V-10 能辨識故事的要素，如背景、人物、事件和結局。</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4-IV-5 能依提示寫出正確達意的簡單句子。</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7-IV-2 善用相關主題之背景知識，以利閱讀或聽力理解。</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9-IV-4 能依上下文所提供的文字線索（如 in my opinion、maybe）分辨客觀事實與主觀意見。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勞工權益探討</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Unit 3   The Animals Work Hard</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【Warm-up】</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w:t>
            </w:r>
            <w:r w:rsidR="00772BDC">
              <w:rPr>
                <w:rFonts w:ascii="標楷體" w:eastAsia="標楷體" w:hAnsi="標楷體" w:cs="標楷體" w:hint="eastAsia"/>
                <w:bCs/>
                <w:snapToGrid w:val="0"/>
                <w:color w:val="auto"/>
              </w:rPr>
              <w:t>秀出暖身篇的圖片，讓學生思考選擇工作的條件和原因</w:t>
            </w:r>
            <w:r w:rsidRPr="00123EF2">
              <w:rPr>
                <w:rFonts w:ascii="標楷體" w:eastAsia="標楷體" w:hAnsi="標楷體" w:cs="標楷體" w:hint="eastAsia"/>
                <w:bCs/>
                <w:snapToGrid w:val="0"/>
                <w:color w:val="auto"/>
              </w:rPr>
              <w:t>。</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2.統整全班最多人和最少人選擇的原因，請同學討論究竟是薪資最重要還是工作氛圍對於選擇工作是最重要的條件並探討原因。</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【Theme Words】</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1.播放CD，帶讀三種主題字彙：農場上水中動物、農場上陸地動物、及水果名稱。</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2.讓學生閱讀三種主題字彙結合情態副詞的句子。</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3.請學生利用主題字彙結合情態副詞進行造句。</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【Dialogue】</w:t>
            </w:r>
          </w:p>
          <w:p w:rsidR="00CC167F" w:rsidRPr="00123EF2" w:rsidRDefault="00CC167F" w:rsidP="00772BDC">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1.利用電子書或CD，播放對話動畫讓學生聆聽觀賞對話，再秀出句子，播放複誦部份讓學生跟讀。</w:t>
            </w:r>
          </w:p>
          <w:p w:rsidR="00CC167F" w:rsidRPr="00123EF2" w:rsidRDefault="00772BDC" w:rsidP="00CC167F">
            <w:pPr>
              <w:spacing w:line="260" w:lineRule="exact"/>
              <w:jc w:val="left"/>
              <w:rPr>
                <w:rFonts w:ascii="標楷體" w:eastAsia="標楷體" w:hAnsi="標楷體"/>
                <w:bCs/>
                <w:snapToGrid w:val="0"/>
              </w:rPr>
            </w:pPr>
            <w:r>
              <w:rPr>
                <w:rFonts w:ascii="標楷體" w:eastAsia="標楷體" w:hAnsi="標楷體" w:cs="標楷體"/>
                <w:bCs/>
                <w:snapToGrid w:val="0"/>
                <w:color w:val="auto"/>
              </w:rPr>
              <w:t>2</w:t>
            </w:r>
            <w:r w:rsidR="00CC167F" w:rsidRPr="00123EF2">
              <w:rPr>
                <w:rFonts w:ascii="標楷體" w:eastAsia="標楷體" w:hAnsi="標楷體" w:cs="標楷體" w:hint="eastAsia"/>
                <w:bCs/>
                <w:snapToGrid w:val="0"/>
                <w:color w:val="auto"/>
              </w:rPr>
              <w:t>.完成P45練習題。</w:t>
            </w:r>
          </w:p>
          <w:p w:rsidR="00CC167F" w:rsidRPr="00123EF2" w:rsidRDefault="00772BDC" w:rsidP="00CC167F">
            <w:pPr>
              <w:spacing w:line="260" w:lineRule="exact"/>
              <w:jc w:val="left"/>
              <w:rPr>
                <w:rFonts w:ascii="標楷體" w:eastAsia="標楷體" w:hAnsi="標楷體"/>
                <w:bCs/>
                <w:snapToGrid w:val="0"/>
              </w:rPr>
            </w:pPr>
            <w:r>
              <w:rPr>
                <w:rFonts w:ascii="標楷體" w:eastAsia="標楷體" w:hAnsi="標楷體" w:cs="標楷體"/>
                <w:bCs/>
                <w:snapToGrid w:val="0"/>
                <w:color w:val="auto"/>
              </w:rPr>
              <w:lastRenderedPageBreak/>
              <w:t>3</w:t>
            </w:r>
            <w:r w:rsidR="00CC167F" w:rsidRPr="00123EF2">
              <w:rPr>
                <w:rFonts w:ascii="標楷體" w:eastAsia="標楷體" w:hAnsi="標楷體" w:cs="標楷體" w:hint="eastAsia"/>
                <w:bCs/>
                <w:snapToGrid w:val="0"/>
                <w:color w:val="auto"/>
              </w:rPr>
              <w:t>.教授出現於對話中的單字讀法與用法。</w:t>
            </w:r>
          </w:p>
          <w:p w:rsidR="00CC167F" w:rsidRPr="00123EF2" w:rsidRDefault="00CC167F" w:rsidP="00CC167F">
            <w:pPr>
              <w:spacing w:line="260" w:lineRule="exact"/>
              <w:jc w:val="left"/>
              <w:rPr>
                <w:rFonts w:ascii="標楷體" w:eastAsia="標楷體" w:hAnsi="標楷體"/>
                <w:bCs/>
                <w:snapToGrid w:val="0"/>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center"/>
              <w:rPr>
                <w:rFonts w:ascii="標楷體" w:eastAsia="標楷體" w:hAnsi="標楷體"/>
              </w:rPr>
            </w:pPr>
            <w:r w:rsidRPr="00123EF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1.備課用書</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紙筆測驗</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聽力測驗</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口語練習</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課堂問答</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b/>
                <w:snapToGrid w:val="0"/>
              </w:rPr>
            </w:pPr>
            <w:r w:rsidRPr="00123EF2">
              <w:rPr>
                <w:rFonts w:ascii="標楷體" w:eastAsia="標楷體" w:hAnsi="標楷體" w:cs="DFKaiShu-SB-Estd-BF" w:hint="eastAsia"/>
                <w:b/>
                <w:snapToGrid w:val="0"/>
                <w:color w:val="auto"/>
              </w:rPr>
              <w:t>【閱讀素養教育】</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DFKaiShu-SB-Estd-BF" w:hint="eastAsia"/>
                <w:snapToGrid w:val="0"/>
                <w:color w:val="auto"/>
              </w:rPr>
              <w:t>閱J3 理解學科知識內的重要詞彙的意涵，並懂得如何運用該詞彙與他人進行溝通。</w:t>
            </w:r>
          </w:p>
          <w:p w:rsidR="00CC167F" w:rsidRPr="00123EF2" w:rsidRDefault="00CC167F" w:rsidP="00CC167F">
            <w:pPr>
              <w:spacing w:line="260" w:lineRule="exact"/>
              <w:jc w:val="left"/>
              <w:rPr>
                <w:rFonts w:ascii="標楷體" w:eastAsia="標楷體" w:hAnsi="標楷體"/>
                <w:b/>
                <w:snapToGrid w:val="0"/>
              </w:rPr>
            </w:pPr>
            <w:r w:rsidRPr="00123EF2">
              <w:rPr>
                <w:rFonts w:ascii="標楷體" w:eastAsia="標楷體" w:hAnsi="標楷體" w:cs="DFKaiShu-SB-Estd-BF" w:hint="eastAsia"/>
                <w:b/>
                <w:snapToGrid w:val="0"/>
                <w:color w:val="auto"/>
              </w:rPr>
              <w:t>【人權教育】</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人J1 認識基本人權的意涵，並了解憲法對人權保障的意義。</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人J3 探索各種利益可能發生的衝突，並了解如何運用民主審議方式及正當的程序，以形成公共規則，落實平等自由之保障。</w:t>
            </w:r>
          </w:p>
          <w:p w:rsidR="00CC167F" w:rsidRPr="00123EF2" w:rsidRDefault="00CC167F" w:rsidP="00CC167F">
            <w:pPr>
              <w:spacing w:line="260" w:lineRule="exact"/>
              <w:jc w:val="left"/>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sz w:val="24"/>
                <w:szCs w:val="24"/>
              </w:rPr>
              <w:t>□</w:t>
            </w:r>
            <w:r w:rsidRPr="00123EF2">
              <w:rPr>
                <w:rFonts w:ascii="標楷體" w:eastAsia="標楷體" w:hAnsi="標楷體" w:cs="標楷體" w:hint="eastAsia"/>
                <w:sz w:val="24"/>
                <w:szCs w:val="24"/>
              </w:rPr>
              <w:t>實施跨領域或</w:t>
            </w:r>
            <w:r w:rsidRPr="00123EF2">
              <w:rPr>
                <w:rFonts w:ascii="標楷體" w:eastAsia="標楷體" w:hAnsi="標楷體" w:cs="標楷體" w:hint="eastAsia"/>
                <w:color w:val="auto"/>
                <w:sz w:val="24"/>
                <w:szCs w:val="24"/>
              </w:rPr>
              <w:t>跨</w:t>
            </w:r>
            <w:r w:rsidRPr="00123EF2">
              <w:rPr>
                <w:rFonts w:ascii="標楷體" w:eastAsia="標楷體" w:hAnsi="標楷體" w:cs="標楷體" w:hint="eastAsia"/>
                <w:sz w:val="24"/>
                <w:szCs w:val="24"/>
              </w:rPr>
              <w:t>科目</w:t>
            </w:r>
            <w:r w:rsidRPr="00123EF2">
              <w:rPr>
                <w:rFonts w:ascii="標楷體" w:eastAsia="標楷體" w:hAnsi="標楷體" w:cs="標楷體"/>
                <w:sz w:val="24"/>
                <w:szCs w:val="24"/>
              </w:rPr>
              <w:t>協同</w:t>
            </w:r>
            <w:r w:rsidRPr="00123EF2">
              <w:rPr>
                <w:rFonts w:ascii="標楷體" w:eastAsia="標楷體" w:hAnsi="標楷體" w:cs="標楷體" w:hint="eastAsia"/>
                <w:sz w:val="24"/>
                <w:szCs w:val="24"/>
              </w:rPr>
              <w:t>教學(需另申請授課鐘點費者)</w:t>
            </w:r>
          </w:p>
          <w:p w:rsidR="00CC167F" w:rsidRPr="00123EF2" w:rsidRDefault="00CC167F" w:rsidP="00CC167F">
            <w:pPr>
              <w:adjustRightInd w:val="0"/>
              <w:snapToGrid w:val="0"/>
              <w:spacing w:line="0" w:lineRule="atLeast"/>
              <w:ind w:left="120" w:hangingChars="50" w:hanging="120"/>
              <w:jc w:val="left"/>
              <w:rPr>
                <w:rFonts w:ascii="標楷體" w:eastAsia="標楷體" w:hAnsi="標楷體" w:cs="標楷體"/>
                <w:sz w:val="24"/>
                <w:szCs w:val="24"/>
              </w:rPr>
            </w:pPr>
            <w:r w:rsidRPr="00123EF2">
              <w:rPr>
                <w:rFonts w:ascii="標楷體" w:eastAsia="標楷體" w:hAnsi="標楷體" w:cs="標楷體" w:hint="eastAsia"/>
                <w:sz w:val="24"/>
                <w:szCs w:val="24"/>
              </w:rPr>
              <w:t>1.協同科目：</w:t>
            </w:r>
          </w:p>
          <w:p w:rsidR="00CC167F" w:rsidRPr="00123EF2" w:rsidRDefault="00CC167F" w:rsidP="00CC167F">
            <w:pPr>
              <w:adjustRightInd w:val="0"/>
              <w:snapToGrid w:val="0"/>
              <w:spacing w:line="0" w:lineRule="atLeast"/>
              <w:jc w:val="left"/>
              <w:rPr>
                <w:rFonts w:ascii="標楷體" w:eastAsia="標楷體" w:hAnsi="標楷體" w:cs="標楷體"/>
                <w:sz w:val="24"/>
                <w:szCs w:val="24"/>
                <w:u w:val="single"/>
              </w:rPr>
            </w:pPr>
            <w:r w:rsidRPr="00123EF2">
              <w:rPr>
                <w:rFonts w:ascii="標楷體" w:eastAsia="標楷體" w:hAnsi="標楷體" w:cs="標楷體" w:hint="eastAsia"/>
                <w:sz w:val="24"/>
                <w:szCs w:val="24"/>
                <w:u w:val="single"/>
              </w:rPr>
              <w:t xml:space="preserve"> ＿       ＿ </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u w:val="single"/>
              </w:rPr>
            </w:pPr>
            <w:r w:rsidRPr="00123EF2">
              <w:rPr>
                <w:rFonts w:ascii="標楷體" w:eastAsia="標楷體" w:hAnsi="標楷體" w:cs="標楷體" w:hint="eastAsia"/>
                <w:sz w:val="24"/>
                <w:szCs w:val="24"/>
              </w:rPr>
              <w:t>2.協同</w:t>
            </w:r>
            <w:r w:rsidRPr="00123EF2">
              <w:rPr>
                <w:rFonts w:ascii="標楷體" w:eastAsia="標楷體" w:hAnsi="標楷體" w:cs="標楷體"/>
                <w:sz w:val="24"/>
                <w:szCs w:val="24"/>
              </w:rPr>
              <w:t>節數</w:t>
            </w:r>
            <w:r w:rsidRPr="00123EF2">
              <w:rPr>
                <w:rFonts w:ascii="標楷體" w:eastAsia="標楷體" w:hAnsi="標楷體" w:cs="標楷體" w:hint="eastAsia"/>
                <w:sz w:val="24"/>
                <w:szCs w:val="24"/>
              </w:rPr>
              <w:t>：</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hint="eastAsia"/>
                <w:sz w:val="24"/>
                <w:szCs w:val="24"/>
                <w:u w:val="single"/>
              </w:rPr>
              <w:t>＿      ＿＿</w:t>
            </w:r>
          </w:p>
        </w:tc>
      </w:tr>
      <w:tr w:rsidR="00CC167F" w:rsidRPr="00123EF2" w:rsidTr="00CC167F">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CC167F" w:rsidRPr="00B26C28" w:rsidRDefault="00CC167F" w:rsidP="00CC167F">
            <w:pPr>
              <w:spacing w:line="0" w:lineRule="atLeast"/>
              <w:jc w:val="center"/>
              <w:rPr>
                <w:rFonts w:eastAsia="標楷體"/>
                <w:color w:val="auto"/>
              </w:rPr>
            </w:pPr>
            <w:r w:rsidRPr="00B26C28">
              <w:rPr>
                <w:rFonts w:eastAsia="標楷體"/>
                <w:color w:val="auto"/>
              </w:rPr>
              <w:lastRenderedPageBreak/>
              <w:t>第九週</w:t>
            </w:r>
          </w:p>
          <w:p w:rsidR="00CC167F" w:rsidRPr="00B26C28" w:rsidRDefault="00CC167F" w:rsidP="00CC167F">
            <w:pPr>
              <w:spacing w:line="0" w:lineRule="atLeast"/>
              <w:jc w:val="center"/>
              <w:rPr>
                <w:rFonts w:eastAsia="標楷體"/>
                <w:color w:val="auto"/>
              </w:rPr>
            </w:pPr>
            <w:r w:rsidRPr="00B26C28">
              <w:rPr>
                <w:rFonts w:eastAsia="標楷體"/>
                <w:color w:val="auto"/>
              </w:rPr>
              <w:t>4/</w:t>
            </w:r>
            <w:r>
              <w:rPr>
                <w:rFonts w:eastAsia="標楷體" w:hint="eastAsia"/>
                <w:color w:val="auto"/>
              </w:rPr>
              <w:t>10</w:t>
            </w:r>
            <w:r w:rsidRPr="00B26C28">
              <w:rPr>
                <w:rFonts w:eastAsia="標楷體"/>
                <w:color w:val="auto"/>
              </w:rPr>
              <w:t>~4/</w:t>
            </w:r>
            <w:r>
              <w:rPr>
                <w:rFonts w:eastAsia="標楷體" w:hint="eastAsia"/>
                <w:color w:val="auto"/>
              </w:rPr>
              <w:t>14</w:t>
            </w:r>
          </w:p>
        </w:tc>
        <w:tc>
          <w:tcPr>
            <w:tcW w:w="1560" w:type="dxa"/>
            <w:tcBorders>
              <w:top w:val="single" w:sz="8" w:space="0" w:color="000000"/>
              <w:left w:val="single" w:sz="8" w:space="0" w:color="000000"/>
              <w:bottom w:val="single" w:sz="8" w:space="0" w:color="000000"/>
              <w:right w:val="single" w:sz="8" w:space="0" w:color="000000"/>
            </w:tcBorders>
          </w:tcPr>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Ac-IV-4 國中階段所學字詞（能聽、讀、說、寫最基本的1,200字詞）。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Ad-IV-1 國中階段所學的文法句型。</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B-IV-2 國中階段所學字詞及句型的生活溝通。</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C-IV-3 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1-IV-3 能聽懂基本或重要句型的句子。</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1-IV-4 能聽懂日常生活對話的主要內容。</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3-V-10 能辨識故事的要素，如背景、人物、事件和結局。</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4-IV-5 能依提示寫出正確達意的簡單句子。</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6-IV-5 主動利用各種查詢工具，以了解所接觸的英語文資訊。</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9-IV-4 能依上下文所提供的文字線索（如 in my opinion、maybe）分辨客觀事實與主觀意見。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勞工權益探討</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Unit 3   The Animals Work Hard</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【Grammar Focus 1】</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1.教師介紹情態副詞形成規則</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Adj + ly: clearly, quickly字尾為子音+ y者，去y加ly: busy</w:t>
            </w:r>
            <w:r w:rsidRPr="00123EF2">
              <w:rPr>
                <w:rFonts w:ascii="標楷體" w:eastAsia="標楷體" w:hAnsi="標楷體" w:cs="標楷體" w:hint="eastAsia"/>
                <w:bCs/>
                <w:snapToGrid w:val="0"/>
                <w:color w:val="auto"/>
              </w:rPr>
              <w:sym w:font="Wingdings" w:char="F0E0"/>
            </w:r>
            <w:r w:rsidRPr="00123EF2">
              <w:rPr>
                <w:rFonts w:ascii="標楷體" w:eastAsia="標楷體" w:hAnsi="標楷體" w:cs="標楷體" w:hint="eastAsia"/>
                <w:bCs/>
                <w:snapToGrid w:val="0"/>
                <w:color w:val="auto"/>
              </w:rPr>
              <w:t xml:space="preserve"> busily, easy </w:t>
            </w:r>
            <w:r w:rsidRPr="00123EF2">
              <w:rPr>
                <w:rFonts w:ascii="標楷體" w:eastAsia="標楷體" w:hAnsi="標楷體" w:cs="標楷體" w:hint="eastAsia"/>
                <w:bCs/>
                <w:snapToGrid w:val="0"/>
                <w:color w:val="auto"/>
              </w:rPr>
              <w:sym w:font="Wingdings" w:char="F0E0"/>
            </w:r>
            <w:r w:rsidRPr="00123EF2">
              <w:rPr>
                <w:rFonts w:ascii="標楷體" w:eastAsia="標楷體" w:hAnsi="標楷體" w:cs="標楷體" w:hint="eastAsia"/>
                <w:bCs/>
                <w:snapToGrid w:val="0"/>
                <w:color w:val="auto"/>
              </w:rPr>
              <w:t xml:space="preserve"> easily形容詞副詞同型: early </w:t>
            </w:r>
            <w:r w:rsidRPr="00123EF2">
              <w:rPr>
                <w:rFonts w:ascii="標楷體" w:eastAsia="標楷體" w:hAnsi="標楷體" w:cs="標楷體" w:hint="eastAsia"/>
                <w:bCs/>
                <w:snapToGrid w:val="0"/>
                <w:color w:val="auto"/>
              </w:rPr>
              <w:sym w:font="Wingdings" w:char="F0E0"/>
            </w:r>
            <w:r w:rsidRPr="00123EF2">
              <w:rPr>
                <w:rFonts w:ascii="標楷體" w:eastAsia="標楷體" w:hAnsi="標楷體" w:cs="標楷體" w:hint="eastAsia"/>
                <w:bCs/>
                <w:snapToGrid w:val="0"/>
                <w:color w:val="auto"/>
              </w:rPr>
              <w:t xml:space="preserve"> early字尾為le者，去e加y: terrible </w:t>
            </w:r>
            <w:r w:rsidRPr="00123EF2">
              <w:rPr>
                <w:rFonts w:ascii="標楷體" w:eastAsia="標楷體" w:hAnsi="標楷體" w:cs="標楷體" w:hint="eastAsia"/>
                <w:bCs/>
                <w:snapToGrid w:val="0"/>
                <w:color w:val="auto"/>
              </w:rPr>
              <w:sym w:font="Wingdings" w:char="F0E0"/>
            </w:r>
            <w:r w:rsidRPr="00123EF2">
              <w:rPr>
                <w:rFonts w:ascii="標楷體" w:eastAsia="標楷體" w:hAnsi="標楷體" w:cs="標楷體" w:hint="eastAsia"/>
                <w:bCs/>
                <w:snapToGrid w:val="0"/>
                <w:color w:val="auto"/>
              </w:rPr>
              <w:t xml:space="preserve"> terribly 不規則變化: good </w:t>
            </w:r>
            <w:r w:rsidRPr="00123EF2">
              <w:rPr>
                <w:rFonts w:ascii="標楷體" w:eastAsia="標楷體" w:hAnsi="標楷體" w:cs="標楷體" w:hint="eastAsia"/>
                <w:bCs/>
                <w:snapToGrid w:val="0"/>
                <w:color w:val="auto"/>
              </w:rPr>
              <w:sym w:font="Wingdings" w:char="F0E0"/>
            </w:r>
            <w:r w:rsidRPr="00123EF2">
              <w:rPr>
                <w:rFonts w:ascii="標楷體" w:eastAsia="標楷體" w:hAnsi="標楷體" w:cs="標楷體" w:hint="eastAsia"/>
                <w:bCs/>
                <w:snapToGrid w:val="0"/>
                <w:color w:val="auto"/>
              </w:rPr>
              <w:t xml:space="preserve"> well</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2.在黑板上寫下</w:t>
            </w:r>
            <w:r w:rsidRPr="00123EF2">
              <w:rPr>
                <w:rFonts w:ascii="標楷體" w:eastAsia="標楷體" w:hAnsi="標楷體" w:cs="標楷體" w:hint="eastAsia"/>
                <w:b/>
                <w:bCs/>
                <w:snapToGrid w:val="0"/>
                <w:color w:val="auto"/>
              </w:rPr>
              <w:t>主詞 + 一般動詞+ 情態副詞</w:t>
            </w:r>
            <w:r w:rsidRPr="00123EF2">
              <w:rPr>
                <w:rFonts w:ascii="標楷體" w:eastAsia="標楷體" w:hAnsi="標楷體" w:cs="標楷體" w:hint="eastAsia"/>
                <w:bCs/>
                <w:snapToGrid w:val="0"/>
                <w:color w:val="auto"/>
              </w:rPr>
              <w:t>，並說明情態副詞用來修飾一般動詞，可以放在動詞前面、後面或句首。</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3.完成P49練習。</w:t>
            </w:r>
          </w:p>
          <w:p w:rsidR="00CC167F" w:rsidRPr="00123EF2" w:rsidRDefault="00772BDC" w:rsidP="00CC167F">
            <w:pPr>
              <w:spacing w:line="260" w:lineRule="exact"/>
              <w:jc w:val="left"/>
              <w:rPr>
                <w:rFonts w:ascii="標楷體" w:eastAsia="標楷體" w:hAnsi="標楷體"/>
                <w:bCs/>
                <w:snapToGrid w:val="0"/>
              </w:rPr>
            </w:pPr>
            <w:r>
              <w:rPr>
                <w:rFonts w:ascii="標楷體" w:eastAsia="標楷體" w:hAnsi="標楷體" w:cs="標楷體"/>
                <w:bCs/>
                <w:snapToGrid w:val="0"/>
                <w:color w:val="auto"/>
              </w:rPr>
              <w:t>4</w:t>
            </w:r>
            <w:r w:rsidR="00CC167F" w:rsidRPr="00123EF2">
              <w:rPr>
                <w:rFonts w:ascii="標楷體" w:eastAsia="標楷體" w:hAnsi="標楷體" w:cs="標楷體" w:hint="eastAsia"/>
                <w:bCs/>
                <w:snapToGrid w:val="0"/>
                <w:color w:val="auto"/>
              </w:rPr>
              <w:t>.說明副詞比較級與最高級的用法同形容詞比較級與最高級的用法。</w:t>
            </w:r>
          </w:p>
          <w:p w:rsidR="00CC167F" w:rsidRPr="00123EF2" w:rsidRDefault="00772BDC" w:rsidP="00CC167F">
            <w:pPr>
              <w:spacing w:line="260" w:lineRule="exact"/>
              <w:jc w:val="left"/>
              <w:rPr>
                <w:rFonts w:ascii="標楷體" w:eastAsia="標楷體" w:hAnsi="標楷體"/>
                <w:bCs/>
                <w:snapToGrid w:val="0"/>
              </w:rPr>
            </w:pPr>
            <w:r>
              <w:rPr>
                <w:rFonts w:ascii="標楷體" w:eastAsia="標楷體" w:hAnsi="標楷體" w:cs="標楷體"/>
                <w:bCs/>
                <w:snapToGrid w:val="0"/>
                <w:color w:val="auto"/>
              </w:rPr>
              <w:t>5</w:t>
            </w:r>
            <w:r w:rsidR="00CC167F" w:rsidRPr="00123EF2">
              <w:rPr>
                <w:rFonts w:ascii="標楷體" w:eastAsia="標楷體" w:hAnsi="標楷體" w:cs="標楷體" w:hint="eastAsia"/>
                <w:bCs/>
                <w:snapToGrid w:val="0"/>
                <w:color w:val="auto"/>
              </w:rPr>
              <w:t>.完成P50-51練習。</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【Grammar Focus 2】</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1.在黑板上寫下</w:t>
            </w:r>
            <w:r w:rsidRPr="00123EF2">
              <w:rPr>
                <w:rFonts w:ascii="標楷體" w:eastAsia="標楷體" w:hAnsi="標楷體" w:cs="標楷體" w:hint="eastAsia"/>
                <w:b/>
                <w:bCs/>
                <w:snapToGrid w:val="0"/>
                <w:color w:val="auto"/>
              </w:rPr>
              <w:t>主詞 + 使役動詞+ 受詞 + 原形動詞</w:t>
            </w:r>
            <w:r w:rsidRPr="00123EF2">
              <w:rPr>
                <w:rFonts w:ascii="標楷體" w:eastAsia="標楷體" w:hAnsi="標楷體" w:cs="標楷體" w:hint="eastAsia"/>
                <w:bCs/>
                <w:snapToGrid w:val="0"/>
                <w:color w:val="auto"/>
              </w:rPr>
              <w:t>，並說明使役動詞後面要接原形動詞。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2.完成P52-53練習。</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【Reading】</w:t>
            </w:r>
          </w:p>
          <w:p w:rsidR="00CC167F" w:rsidRPr="00123EF2" w:rsidRDefault="00CD45A4" w:rsidP="00CC167F">
            <w:pPr>
              <w:spacing w:line="260" w:lineRule="exact"/>
              <w:jc w:val="left"/>
              <w:rPr>
                <w:rFonts w:ascii="標楷體" w:eastAsia="標楷體" w:hAnsi="標楷體"/>
                <w:bCs/>
                <w:snapToGrid w:val="0"/>
              </w:rPr>
            </w:pPr>
            <w:r>
              <w:rPr>
                <w:rFonts w:ascii="標楷體" w:eastAsia="標楷體" w:hAnsi="標楷體" w:cs="標楷體"/>
                <w:bCs/>
                <w:snapToGrid w:val="0"/>
                <w:color w:val="auto"/>
              </w:rPr>
              <w:t>1</w:t>
            </w:r>
            <w:r w:rsidR="00CC167F" w:rsidRPr="00123EF2">
              <w:rPr>
                <w:rFonts w:ascii="標楷體" w:eastAsia="標楷體" w:hAnsi="標楷體" w:cs="標楷體" w:hint="eastAsia"/>
                <w:bCs/>
                <w:snapToGrid w:val="0"/>
                <w:color w:val="auto"/>
              </w:rPr>
              <w:t>.能讀懂文章中提到非洲小孩因為要幫忙種植並採收可可而造成</w:t>
            </w:r>
            <w:r w:rsidR="00CC167F" w:rsidRPr="00123EF2">
              <w:rPr>
                <w:rFonts w:ascii="標楷體" w:eastAsia="標楷體" w:hAnsi="標楷體" w:cs="標楷體" w:hint="eastAsia"/>
                <w:bCs/>
                <w:snapToGrid w:val="0"/>
                <w:color w:val="auto"/>
              </w:rPr>
              <w:lastRenderedPageBreak/>
              <w:t>無法上學及童年權益受的剝奪的現象並討論如何協助這些孩子。</w:t>
            </w:r>
          </w:p>
          <w:p w:rsidR="00CC167F" w:rsidRPr="00772BDC" w:rsidRDefault="00CD45A4" w:rsidP="00772BDC">
            <w:pPr>
              <w:spacing w:line="260" w:lineRule="exact"/>
              <w:jc w:val="left"/>
              <w:rPr>
                <w:rFonts w:ascii="標楷體" w:eastAsia="標楷體" w:hAnsi="標楷體" w:cs="標楷體"/>
                <w:bCs/>
                <w:snapToGrid w:val="0"/>
                <w:color w:val="auto"/>
              </w:rPr>
            </w:pPr>
            <w:r>
              <w:rPr>
                <w:rFonts w:ascii="標楷體" w:eastAsia="標楷體" w:hAnsi="標楷體" w:cs="標楷體"/>
                <w:bCs/>
                <w:snapToGrid w:val="0"/>
                <w:color w:val="auto"/>
              </w:rPr>
              <w:t>2</w:t>
            </w:r>
            <w:r w:rsidR="00CC167F" w:rsidRPr="00123EF2">
              <w:rPr>
                <w:rFonts w:ascii="標楷體" w:eastAsia="標楷體" w:hAnsi="標楷體" w:cs="標楷體" w:hint="eastAsia"/>
                <w:bCs/>
                <w:snapToGrid w:val="0"/>
                <w:color w:val="auto"/>
              </w:rPr>
              <w:t>.教授出現於閱讀中的單字讀法與用法。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center"/>
              <w:rPr>
                <w:rFonts w:ascii="標楷體" w:eastAsia="標楷體" w:hAnsi="標楷體"/>
              </w:rPr>
            </w:pPr>
            <w:r w:rsidRPr="00123EF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1.備課用書</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課堂問答</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口語練習</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紙筆測驗</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b/>
                <w:snapToGrid w:val="0"/>
              </w:rPr>
            </w:pPr>
            <w:r w:rsidRPr="00123EF2">
              <w:rPr>
                <w:rFonts w:ascii="標楷體" w:eastAsia="標楷體" w:hAnsi="標楷體" w:cs="DFKaiShu-SB-Estd-BF" w:hint="eastAsia"/>
                <w:b/>
                <w:snapToGrid w:val="0"/>
                <w:color w:val="auto"/>
              </w:rPr>
              <w:t>【人權教育】</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人J1 認識基本人權的意涵，並了解憲法對人權保障的意義。</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人J3 探索各種利益可能發生的衝突，並了解如何運用民主審議方式及正當的程序，以形成公共規則，落實平等自由之保障。</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人J4 了解平等、正義的原則，並在生活中實踐。</w:t>
            </w:r>
          </w:p>
        </w:tc>
        <w:tc>
          <w:tcPr>
            <w:tcW w:w="1784" w:type="dxa"/>
            <w:tcBorders>
              <w:top w:val="single" w:sz="8" w:space="0" w:color="000000"/>
              <w:bottom w:val="single" w:sz="8" w:space="0" w:color="000000"/>
              <w:right w:val="single" w:sz="8" w:space="0" w:color="000000"/>
            </w:tcBorders>
          </w:tcPr>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sz w:val="24"/>
                <w:szCs w:val="24"/>
              </w:rPr>
              <w:t>□</w:t>
            </w:r>
            <w:r w:rsidRPr="00123EF2">
              <w:rPr>
                <w:rFonts w:ascii="標楷體" w:eastAsia="標楷體" w:hAnsi="標楷體" w:cs="標楷體" w:hint="eastAsia"/>
                <w:sz w:val="24"/>
                <w:szCs w:val="24"/>
              </w:rPr>
              <w:t>實施跨領域或</w:t>
            </w:r>
            <w:r w:rsidRPr="00123EF2">
              <w:rPr>
                <w:rFonts w:ascii="標楷體" w:eastAsia="標楷體" w:hAnsi="標楷體" w:cs="標楷體" w:hint="eastAsia"/>
                <w:color w:val="auto"/>
                <w:sz w:val="24"/>
                <w:szCs w:val="24"/>
              </w:rPr>
              <w:t>跨</w:t>
            </w:r>
            <w:r w:rsidRPr="00123EF2">
              <w:rPr>
                <w:rFonts w:ascii="標楷體" w:eastAsia="標楷體" w:hAnsi="標楷體" w:cs="標楷體" w:hint="eastAsia"/>
                <w:sz w:val="24"/>
                <w:szCs w:val="24"/>
              </w:rPr>
              <w:t>科目</w:t>
            </w:r>
            <w:r w:rsidRPr="00123EF2">
              <w:rPr>
                <w:rFonts w:ascii="標楷體" w:eastAsia="標楷體" w:hAnsi="標楷體" w:cs="標楷體"/>
                <w:sz w:val="24"/>
                <w:szCs w:val="24"/>
              </w:rPr>
              <w:t>協同</w:t>
            </w:r>
            <w:r w:rsidRPr="00123EF2">
              <w:rPr>
                <w:rFonts w:ascii="標楷體" w:eastAsia="標楷體" w:hAnsi="標楷體" w:cs="標楷體" w:hint="eastAsia"/>
                <w:sz w:val="24"/>
                <w:szCs w:val="24"/>
              </w:rPr>
              <w:t>教學(需另申請授課鐘點費者)</w:t>
            </w:r>
          </w:p>
          <w:p w:rsidR="00CC167F" w:rsidRPr="00123EF2" w:rsidRDefault="00CC167F" w:rsidP="00CC167F">
            <w:pPr>
              <w:adjustRightInd w:val="0"/>
              <w:snapToGrid w:val="0"/>
              <w:spacing w:line="0" w:lineRule="atLeast"/>
              <w:ind w:left="120" w:hangingChars="50" w:hanging="120"/>
              <w:jc w:val="left"/>
              <w:rPr>
                <w:rFonts w:ascii="標楷體" w:eastAsia="標楷體" w:hAnsi="標楷體" w:cs="標楷體"/>
                <w:sz w:val="24"/>
                <w:szCs w:val="24"/>
              </w:rPr>
            </w:pPr>
            <w:r w:rsidRPr="00123EF2">
              <w:rPr>
                <w:rFonts w:ascii="標楷體" w:eastAsia="標楷體" w:hAnsi="標楷體" w:cs="標楷體" w:hint="eastAsia"/>
                <w:sz w:val="24"/>
                <w:szCs w:val="24"/>
              </w:rPr>
              <w:t>1.協同科目：</w:t>
            </w:r>
          </w:p>
          <w:p w:rsidR="00CC167F" w:rsidRPr="00123EF2" w:rsidRDefault="00CC167F" w:rsidP="00CC167F">
            <w:pPr>
              <w:adjustRightInd w:val="0"/>
              <w:snapToGrid w:val="0"/>
              <w:spacing w:line="0" w:lineRule="atLeast"/>
              <w:jc w:val="left"/>
              <w:rPr>
                <w:rFonts w:ascii="標楷體" w:eastAsia="標楷體" w:hAnsi="標楷體" w:cs="標楷體"/>
                <w:sz w:val="24"/>
                <w:szCs w:val="24"/>
                <w:u w:val="single"/>
              </w:rPr>
            </w:pPr>
            <w:r w:rsidRPr="00123EF2">
              <w:rPr>
                <w:rFonts w:ascii="標楷體" w:eastAsia="標楷體" w:hAnsi="標楷體" w:cs="標楷體" w:hint="eastAsia"/>
                <w:sz w:val="24"/>
                <w:szCs w:val="24"/>
                <w:u w:val="single"/>
              </w:rPr>
              <w:t xml:space="preserve"> ＿       ＿ </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u w:val="single"/>
              </w:rPr>
            </w:pPr>
            <w:r w:rsidRPr="00123EF2">
              <w:rPr>
                <w:rFonts w:ascii="標楷體" w:eastAsia="標楷體" w:hAnsi="標楷體" w:cs="標楷體" w:hint="eastAsia"/>
                <w:sz w:val="24"/>
                <w:szCs w:val="24"/>
              </w:rPr>
              <w:t>2.協同</w:t>
            </w:r>
            <w:r w:rsidRPr="00123EF2">
              <w:rPr>
                <w:rFonts w:ascii="標楷體" w:eastAsia="標楷體" w:hAnsi="標楷體" w:cs="標楷體"/>
                <w:sz w:val="24"/>
                <w:szCs w:val="24"/>
              </w:rPr>
              <w:t>節數</w:t>
            </w:r>
            <w:r w:rsidRPr="00123EF2">
              <w:rPr>
                <w:rFonts w:ascii="標楷體" w:eastAsia="標楷體" w:hAnsi="標楷體" w:cs="標楷體" w:hint="eastAsia"/>
                <w:sz w:val="24"/>
                <w:szCs w:val="24"/>
              </w:rPr>
              <w:t>：</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hint="eastAsia"/>
                <w:sz w:val="24"/>
                <w:szCs w:val="24"/>
                <w:u w:val="single"/>
              </w:rPr>
              <w:t>＿      ＿＿</w:t>
            </w:r>
          </w:p>
        </w:tc>
      </w:tr>
      <w:tr w:rsidR="00CC167F" w:rsidRPr="00123EF2" w:rsidTr="00CC167F">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CC167F" w:rsidRPr="00B26C28" w:rsidRDefault="00CC167F" w:rsidP="00CC167F">
            <w:pPr>
              <w:spacing w:line="0" w:lineRule="atLeast"/>
              <w:jc w:val="center"/>
              <w:rPr>
                <w:rFonts w:eastAsia="標楷體"/>
                <w:color w:val="auto"/>
              </w:rPr>
            </w:pPr>
            <w:r w:rsidRPr="00B26C28">
              <w:rPr>
                <w:rFonts w:eastAsia="標楷體"/>
                <w:color w:val="auto"/>
              </w:rPr>
              <w:lastRenderedPageBreak/>
              <w:t>第十週</w:t>
            </w:r>
          </w:p>
          <w:p w:rsidR="00CC167F" w:rsidRDefault="00CC167F" w:rsidP="00CC167F">
            <w:pPr>
              <w:spacing w:line="0" w:lineRule="atLeast"/>
              <w:jc w:val="center"/>
              <w:rPr>
                <w:rFonts w:eastAsia="標楷體"/>
                <w:color w:val="auto"/>
              </w:rPr>
            </w:pPr>
            <w:r w:rsidRPr="00B26C28">
              <w:rPr>
                <w:rFonts w:eastAsia="標楷體"/>
                <w:color w:val="auto"/>
              </w:rPr>
              <w:t>4/1</w:t>
            </w:r>
            <w:r>
              <w:rPr>
                <w:rFonts w:eastAsia="標楷體" w:hint="eastAsia"/>
                <w:color w:val="auto"/>
              </w:rPr>
              <w:t>7</w:t>
            </w:r>
            <w:r w:rsidRPr="00B26C28">
              <w:rPr>
                <w:rFonts w:eastAsia="標楷體"/>
                <w:color w:val="auto"/>
              </w:rPr>
              <w:t>~4/</w:t>
            </w:r>
            <w:r>
              <w:rPr>
                <w:rFonts w:eastAsia="標楷體" w:hint="eastAsia"/>
                <w:color w:val="auto"/>
              </w:rPr>
              <w:t>21</w:t>
            </w:r>
          </w:p>
          <w:p w:rsidR="00CC167F" w:rsidRPr="00B26C28" w:rsidRDefault="00CC167F" w:rsidP="00CC167F">
            <w:pPr>
              <w:spacing w:line="0" w:lineRule="atLeast"/>
              <w:jc w:val="center"/>
              <w:rPr>
                <w:rFonts w:eastAsia="標楷體"/>
                <w:color w:val="auto"/>
              </w:rPr>
            </w:pPr>
            <w:r w:rsidRPr="00B26C28">
              <w:rPr>
                <w:rFonts w:eastAsia="標楷體"/>
                <w:color w:val="auto"/>
                <w:highlight w:val="yellow"/>
              </w:rPr>
              <w:t>(4/</w:t>
            </w:r>
            <w:r>
              <w:rPr>
                <w:rFonts w:eastAsia="標楷體" w:hint="eastAsia"/>
                <w:color w:val="auto"/>
                <w:highlight w:val="yellow"/>
              </w:rPr>
              <w:t>20</w:t>
            </w:r>
            <w:r w:rsidRPr="00B26C28">
              <w:rPr>
                <w:rFonts w:eastAsia="標楷體" w:hint="eastAsia"/>
                <w:color w:val="auto"/>
                <w:highlight w:val="yellow"/>
              </w:rPr>
              <w:t>(</w:t>
            </w:r>
            <w:r>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-2</w:t>
            </w:r>
            <w:r>
              <w:rPr>
                <w:rFonts w:eastAsia="標楷體" w:hint="eastAsia"/>
                <w:color w:val="auto"/>
                <w:highlight w:val="yellow"/>
              </w:rPr>
              <w:t>1</w:t>
            </w:r>
            <w:r w:rsidRPr="00B26C28">
              <w:rPr>
                <w:rFonts w:eastAsia="標楷體" w:hint="eastAsia"/>
                <w:color w:val="auto"/>
                <w:highlight w:val="yellow"/>
              </w:rPr>
              <w:t>(</w:t>
            </w:r>
            <w:r>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Ac-IV-4 國中階段所學字詞（能聽、讀、說、寫最基本的1,200字詞）。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Ad-IV-1 國中階段所學的文法句型。</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B-IV-2 國中階段所學字詞及句型的生活溝通。</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C-IV-3 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1-IV-3 能聽懂基本或重要句型的句子。</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1-IV-4 能聽懂日常生活對話的主要內容。</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3-V-10 能辨識故事的要素，如背景、人物、事件和結局。</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4-IV-5 能依提示寫出正確達意的簡單句子。</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9-IV-4 能依上下文所提供的文字線索（如 in my opinion、maybe）分辨客觀事實與主觀意見。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勞工權益探討</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Unit 3   The Animals Work Hard</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【Listening Strategy】</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1.說明Listening to Intonation and Interjections之聽力閱讀策略進行步驟。</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2.完成練習。</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【Taco &amp; Tom】</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1.觀察P62提供的名詞轉變成形容詞的表格並且歸納出此類字詞形成原則。</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2.讓同學完成Look it Up。</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【習作評量】</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1.請同學進行習作聽力部分測驗並於測驗結束後對答，若有不清楚之處，則再播放一次並且播放聽力稿。</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2.教師針對聽力內容進行聽力策略教學。</w:t>
            </w:r>
          </w:p>
          <w:p w:rsidR="00CC167F" w:rsidRPr="00123EF2" w:rsidRDefault="00CC167F" w:rsidP="00CC167F">
            <w:pPr>
              <w:spacing w:line="260" w:lineRule="exact"/>
              <w:jc w:val="left"/>
              <w:rPr>
                <w:rFonts w:ascii="標楷體" w:eastAsia="標楷體" w:hAnsi="標楷體"/>
                <w:bCs/>
                <w:snapToGrid w:val="0"/>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center"/>
              <w:rPr>
                <w:rFonts w:ascii="標楷體" w:eastAsia="標楷體" w:hAnsi="標楷體"/>
              </w:rPr>
            </w:pPr>
            <w:r w:rsidRPr="00123EF2">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1.備課用書</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課堂問答</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口語練習</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紙筆測驗</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聽力測驗</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作業檢核</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檔案評量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b/>
                <w:snapToGrid w:val="0"/>
              </w:rPr>
            </w:pPr>
            <w:r w:rsidRPr="00123EF2">
              <w:rPr>
                <w:rFonts w:ascii="標楷體" w:eastAsia="標楷體" w:hAnsi="標楷體" w:cs="DFKaiShu-SB-Estd-BF" w:hint="eastAsia"/>
                <w:b/>
                <w:snapToGrid w:val="0"/>
                <w:color w:val="auto"/>
              </w:rPr>
              <w:t>【人權教育】</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人J1 認識基本人權的意涵，並了解憲法對人權保障的意義。</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人J3 探索各種利益可能發生的衝突，並了解如何運用民主審議方式及正當的程序，以形成公共規則，落實平等自由之保障。</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人J4 了解平等、正義的原則，並在生活中實踐。</w:t>
            </w:r>
          </w:p>
        </w:tc>
        <w:tc>
          <w:tcPr>
            <w:tcW w:w="1784" w:type="dxa"/>
            <w:tcBorders>
              <w:top w:val="single" w:sz="8" w:space="0" w:color="000000"/>
              <w:bottom w:val="single" w:sz="8" w:space="0" w:color="000000"/>
              <w:right w:val="single" w:sz="8" w:space="0" w:color="000000"/>
            </w:tcBorders>
          </w:tcPr>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sz w:val="24"/>
                <w:szCs w:val="24"/>
              </w:rPr>
              <w:t>□</w:t>
            </w:r>
            <w:r w:rsidRPr="00123EF2">
              <w:rPr>
                <w:rFonts w:ascii="標楷體" w:eastAsia="標楷體" w:hAnsi="標楷體" w:cs="標楷體" w:hint="eastAsia"/>
                <w:sz w:val="24"/>
                <w:szCs w:val="24"/>
              </w:rPr>
              <w:t>實施跨領域或</w:t>
            </w:r>
            <w:r w:rsidRPr="00123EF2">
              <w:rPr>
                <w:rFonts w:ascii="標楷體" w:eastAsia="標楷體" w:hAnsi="標楷體" w:cs="標楷體" w:hint="eastAsia"/>
                <w:color w:val="auto"/>
                <w:sz w:val="24"/>
                <w:szCs w:val="24"/>
              </w:rPr>
              <w:t>跨</w:t>
            </w:r>
            <w:r w:rsidRPr="00123EF2">
              <w:rPr>
                <w:rFonts w:ascii="標楷體" w:eastAsia="標楷體" w:hAnsi="標楷體" w:cs="標楷體" w:hint="eastAsia"/>
                <w:sz w:val="24"/>
                <w:szCs w:val="24"/>
              </w:rPr>
              <w:t>科目</w:t>
            </w:r>
            <w:r w:rsidRPr="00123EF2">
              <w:rPr>
                <w:rFonts w:ascii="標楷體" w:eastAsia="標楷體" w:hAnsi="標楷體" w:cs="標楷體"/>
                <w:sz w:val="24"/>
                <w:szCs w:val="24"/>
              </w:rPr>
              <w:t>協同</w:t>
            </w:r>
            <w:r w:rsidRPr="00123EF2">
              <w:rPr>
                <w:rFonts w:ascii="標楷體" w:eastAsia="標楷體" w:hAnsi="標楷體" w:cs="標楷體" w:hint="eastAsia"/>
                <w:sz w:val="24"/>
                <w:szCs w:val="24"/>
              </w:rPr>
              <w:t>教學(需另申請授課鐘點費者)</w:t>
            </w:r>
          </w:p>
          <w:p w:rsidR="00CC167F" w:rsidRPr="00123EF2" w:rsidRDefault="00CC167F" w:rsidP="00CC167F">
            <w:pPr>
              <w:adjustRightInd w:val="0"/>
              <w:snapToGrid w:val="0"/>
              <w:spacing w:line="0" w:lineRule="atLeast"/>
              <w:ind w:left="120" w:hangingChars="50" w:hanging="120"/>
              <w:jc w:val="left"/>
              <w:rPr>
                <w:rFonts w:ascii="標楷體" w:eastAsia="標楷體" w:hAnsi="標楷體" w:cs="標楷體"/>
                <w:sz w:val="24"/>
                <w:szCs w:val="24"/>
              </w:rPr>
            </w:pPr>
            <w:r w:rsidRPr="00123EF2">
              <w:rPr>
                <w:rFonts w:ascii="標楷體" w:eastAsia="標楷體" w:hAnsi="標楷體" w:cs="標楷體" w:hint="eastAsia"/>
                <w:sz w:val="24"/>
                <w:szCs w:val="24"/>
              </w:rPr>
              <w:t>1.協同科目：</w:t>
            </w:r>
          </w:p>
          <w:p w:rsidR="00CC167F" w:rsidRPr="00123EF2" w:rsidRDefault="00CC167F" w:rsidP="00CC167F">
            <w:pPr>
              <w:adjustRightInd w:val="0"/>
              <w:snapToGrid w:val="0"/>
              <w:spacing w:line="0" w:lineRule="atLeast"/>
              <w:jc w:val="left"/>
              <w:rPr>
                <w:rFonts w:ascii="標楷體" w:eastAsia="標楷體" w:hAnsi="標楷體" w:cs="標楷體"/>
                <w:sz w:val="24"/>
                <w:szCs w:val="24"/>
                <w:u w:val="single"/>
              </w:rPr>
            </w:pPr>
            <w:r w:rsidRPr="00123EF2">
              <w:rPr>
                <w:rFonts w:ascii="標楷體" w:eastAsia="標楷體" w:hAnsi="標楷體" w:cs="標楷體" w:hint="eastAsia"/>
                <w:sz w:val="24"/>
                <w:szCs w:val="24"/>
                <w:u w:val="single"/>
              </w:rPr>
              <w:t xml:space="preserve"> ＿       ＿ </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u w:val="single"/>
              </w:rPr>
            </w:pPr>
            <w:r w:rsidRPr="00123EF2">
              <w:rPr>
                <w:rFonts w:ascii="標楷體" w:eastAsia="標楷體" w:hAnsi="標楷體" w:cs="標楷體" w:hint="eastAsia"/>
                <w:sz w:val="24"/>
                <w:szCs w:val="24"/>
              </w:rPr>
              <w:t>2.協同</w:t>
            </w:r>
            <w:r w:rsidRPr="00123EF2">
              <w:rPr>
                <w:rFonts w:ascii="標楷體" w:eastAsia="標楷體" w:hAnsi="標楷體" w:cs="標楷體"/>
                <w:sz w:val="24"/>
                <w:szCs w:val="24"/>
              </w:rPr>
              <w:t>節數</w:t>
            </w:r>
            <w:r w:rsidRPr="00123EF2">
              <w:rPr>
                <w:rFonts w:ascii="標楷體" w:eastAsia="標楷體" w:hAnsi="標楷體" w:cs="標楷體" w:hint="eastAsia"/>
                <w:sz w:val="24"/>
                <w:szCs w:val="24"/>
              </w:rPr>
              <w:t>：</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hint="eastAsia"/>
                <w:sz w:val="24"/>
                <w:szCs w:val="24"/>
                <w:u w:val="single"/>
              </w:rPr>
              <w:t>＿      ＿＿</w:t>
            </w:r>
          </w:p>
        </w:tc>
      </w:tr>
      <w:tr w:rsidR="00CC167F" w:rsidRPr="00123EF2" w:rsidTr="00CC167F">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CC167F" w:rsidRPr="00B26C28" w:rsidRDefault="00CC167F" w:rsidP="00CC167F">
            <w:pPr>
              <w:spacing w:line="0" w:lineRule="atLeast"/>
              <w:jc w:val="center"/>
              <w:rPr>
                <w:rFonts w:eastAsia="標楷體"/>
                <w:color w:val="auto"/>
              </w:rPr>
            </w:pPr>
            <w:r w:rsidRPr="00B26C28">
              <w:rPr>
                <w:rFonts w:eastAsia="標楷體"/>
                <w:color w:val="auto"/>
              </w:rPr>
              <w:t>第十一週</w:t>
            </w:r>
          </w:p>
          <w:p w:rsidR="00CC167F" w:rsidRPr="00B26C28" w:rsidRDefault="00CC167F" w:rsidP="00CC167F">
            <w:pPr>
              <w:spacing w:line="0" w:lineRule="atLeast"/>
              <w:jc w:val="center"/>
              <w:rPr>
                <w:rFonts w:eastAsia="標楷體"/>
                <w:color w:val="auto"/>
              </w:rPr>
            </w:pPr>
            <w:r w:rsidRPr="00B26C28">
              <w:rPr>
                <w:rFonts w:eastAsia="標楷體"/>
                <w:color w:val="auto"/>
              </w:rPr>
              <w:t>4/</w:t>
            </w:r>
            <w:r>
              <w:rPr>
                <w:rFonts w:eastAsia="標楷體" w:hint="eastAsia"/>
                <w:color w:val="auto"/>
              </w:rPr>
              <w:t>24</w:t>
            </w:r>
            <w:r w:rsidRPr="00B26C28">
              <w:rPr>
                <w:rFonts w:eastAsia="標楷體"/>
                <w:color w:val="auto"/>
              </w:rPr>
              <w:t>~4/2</w:t>
            </w:r>
            <w:r>
              <w:rPr>
                <w:rFonts w:eastAsia="標楷體" w:hint="eastAsia"/>
                <w:color w:val="auto"/>
              </w:rPr>
              <w:t>8</w:t>
            </w:r>
          </w:p>
        </w:tc>
        <w:tc>
          <w:tcPr>
            <w:tcW w:w="1560" w:type="dxa"/>
            <w:tcBorders>
              <w:top w:val="single" w:sz="8" w:space="0" w:color="000000"/>
              <w:left w:val="single" w:sz="8" w:space="0" w:color="000000"/>
              <w:bottom w:val="single" w:sz="8" w:space="0" w:color="000000"/>
              <w:right w:val="single" w:sz="8" w:space="0" w:color="000000"/>
            </w:tcBorders>
          </w:tcPr>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Ac-IV-4 國中階段所學字詞（能聽、讀、說、寫最基本的1,200字詞）。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lastRenderedPageBreak/>
              <w:t>Ad-IV-1 國中階段所學的文法句型。</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B-IV-2 國中階段所學字詞及句型的生活溝通。</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C-IV-3 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lastRenderedPageBreak/>
              <w:t>1-IV-3 能聽懂基本或重要句型的句子。</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1-IV-4 能聽懂日常生活對話的主要內容。</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lastRenderedPageBreak/>
              <w:t>3-V-10 能辨識故事的要素，如背景、人物、事件和結局。</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4-IV-5 能依提示寫出正確達意的簡單句子。</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7-IV-2 善用相關主題之背景知識，以利閱讀或聽力理解。</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9-IV-4 能依上下文所提供的文字線索（如 in my opinion、maybe）分辨客觀事實與主觀意見。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lastRenderedPageBreak/>
              <w:t>防災教育</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Unit 4   I Can Hear the Wind Blow</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【Warm-up】</w:t>
            </w:r>
          </w:p>
          <w:p w:rsidR="00CD45A4" w:rsidRDefault="00CC167F" w:rsidP="00CC167F">
            <w:pPr>
              <w:spacing w:line="260" w:lineRule="exact"/>
              <w:jc w:val="left"/>
              <w:rPr>
                <w:rFonts w:ascii="標楷體" w:eastAsia="標楷體" w:hAnsi="標楷體" w:cs="標楷體"/>
                <w:bCs/>
                <w:snapToGrid w:val="0"/>
                <w:color w:val="auto"/>
              </w:rPr>
            </w:pPr>
            <w:r w:rsidRPr="00123EF2">
              <w:rPr>
                <w:rFonts w:ascii="標楷體" w:eastAsia="標楷體" w:hAnsi="標楷體" w:cs="標楷體" w:hint="eastAsia"/>
                <w:bCs/>
                <w:snapToGrid w:val="0"/>
                <w:color w:val="auto"/>
              </w:rPr>
              <w:t>1.各組同學討論曾經歷過的颱風天的經驗並進行分享。</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lastRenderedPageBreak/>
              <w:t>2.請勾選出個人的經驗。</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【Theme Words】</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1.播放CD，讓帶讀有關自然的主題字彙。</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2.讓學生閱讀每個主題字彙的相關例句。</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3.熟悉主題字彙的念法。</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4.完成練習Say it除提升學生觀察能力外，更可練習感官動詞用法。</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【Dialogue】</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1.利用電子書，播放對話動畫讓學生聆聽觀賞對話，再秀出字面，播放複誦部份讓學生跟讀。</w:t>
            </w:r>
          </w:p>
          <w:p w:rsidR="00CC167F" w:rsidRPr="00123EF2" w:rsidRDefault="00CD45A4" w:rsidP="00CC167F">
            <w:pPr>
              <w:spacing w:line="260" w:lineRule="exact"/>
              <w:jc w:val="left"/>
              <w:rPr>
                <w:rFonts w:ascii="標楷體" w:eastAsia="標楷體" w:hAnsi="標楷體"/>
                <w:bCs/>
                <w:snapToGrid w:val="0"/>
              </w:rPr>
            </w:pPr>
            <w:r>
              <w:rPr>
                <w:rFonts w:ascii="標楷體" w:eastAsia="標楷體" w:hAnsi="標楷體" w:cs="標楷體"/>
                <w:bCs/>
                <w:snapToGrid w:val="0"/>
                <w:color w:val="auto"/>
              </w:rPr>
              <w:t>2</w:t>
            </w:r>
            <w:r w:rsidR="00CC167F" w:rsidRPr="00123EF2">
              <w:rPr>
                <w:rFonts w:ascii="標楷體" w:eastAsia="標楷體" w:hAnsi="標楷體" w:cs="標楷體" w:hint="eastAsia"/>
                <w:bCs/>
                <w:snapToGrid w:val="0"/>
                <w:color w:val="auto"/>
              </w:rPr>
              <w:t>.讓同學整理出颱風前需要準備的物品及注意事項。</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物品包含water, food, candles等，注意事項為：</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 xml:space="preserve">a. Prepare food and other things for typhoons. </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 xml:space="preserve">b. Stay inside and don’t go out. </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 xml:space="preserve">c. Listen to the radio news. </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d. Move pot plants into the house.</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 xml:space="preserve">e. Check the windows and doors. </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抽小組上台分享。</w:t>
            </w:r>
          </w:p>
          <w:p w:rsidR="00CC167F" w:rsidRPr="00CD45A4" w:rsidRDefault="00CC167F" w:rsidP="00CD45A4">
            <w:pPr>
              <w:spacing w:line="260" w:lineRule="exact"/>
              <w:jc w:val="left"/>
              <w:rPr>
                <w:rFonts w:ascii="標楷體" w:eastAsia="標楷體" w:hAnsi="標楷體" w:cs="標楷體"/>
                <w:bCs/>
                <w:snapToGrid w:val="0"/>
                <w:color w:val="auto"/>
              </w:rPr>
            </w:pPr>
            <w:r w:rsidRPr="00123EF2">
              <w:rPr>
                <w:rFonts w:ascii="標楷體" w:eastAsia="標楷體" w:hAnsi="標楷體" w:cs="標楷體" w:hint="eastAsia"/>
                <w:bCs/>
                <w:snapToGrid w:val="0"/>
                <w:color w:val="auto"/>
              </w:rPr>
              <w:t>4.完成練習題。</w:t>
            </w:r>
          </w:p>
          <w:p w:rsidR="00CC167F" w:rsidRPr="00123EF2" w:rsidRDefault="00CD45A4" w:rsidP="00CC167F">
            <w:pPr>
              <w:spacing w:line="260" w:lineRule="exact"/>
              <w:jc w:val="left"/>
              <w:rPr>
                <w:rFonts w:ascii="標楷體" w:eastAsia="標楷體" w:hAnsi="標楷體"/>
              </w:rPr>
            </w:pPr>
            <w:r>
              <w:rPr>
                <w:rFonts w:ascii="標楷體" w:eastAsia="標楷體" w:hAnsi="標楷體" w:cs="標楷體"/>
                <w:bCs/>
                <w:snapToGrid w:val="0"/>
                <w:color w:val="auto"/>
              </w:rPr>
              <w:t>5</w:t>
            </w:r>
            <w:r w:rsidR="00CC167F" w:rsidRPr="00123EF2">
              <w:rPr>
                <w:rFonts w:ascii="標楷體" w:eastAsia="標楷體" w:hAnsi="標楷體" w:cs="標楷體" w:hint="eastAsia"/>
                <w:bCs/>
                <w:snapToGrid w:val="0"/>
                <w:color w:val="auto"/>
              </w:rPr>
              <w:t>.教授出現於對話中的單字讀法與用法。</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【Grammar Focus1】</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lastRenderedPageBreak/>
              <w:t>1.在黑板上寫下「感官動詞 + 受詞 + V / Ving」的句型，並說明用法。</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2.老師秀出字卡see/ saw/ watch / watched/ listen to/ listened to/ hear/ heard 等動詞及下列字卡或圖片mop the floor/ cry out for help/ read stories/ feed my dog/ do the dishes/ make tea/ have a picnic等動詞片語，讓同學進行造句練習。</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3.完成練習題。</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center"/>
              <w:rPr>
                <w:rFonts w:ascii="標楷體" w:eastAsia="標楷體" w:hAnsi="標楷體"/>
              </w:rPr>
            </w:pPr>
            <w:r w:rsidRPr="00123EF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1.備課用書</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課堂問答</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口語練習</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紙筆測驗</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聽力測驗</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b/>
                <w:snapToGrid w:val="0"/>
              </w:rPr>
            </w:pPr>
            <w:r w:rsidRPr="00123EF2">
              <w:rPr>
                <w:rFonts w:ascii="標楷體" w:eastAsia="標楷體" w:hAnsi="標楷體" w:cs="DFKaiShu-SB-Estd-BF" w:hint="eastAsia"/>
                <w:b/>
                <w:snapToGrid w:val="0"/>
                <w:color w:val="auto"/>
              </w:rPr>
              <w:t>【防災教育】</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防J3 臺灣災害防救的機制與運作。</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防J4 臺灣災害預警的機制。</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lastRenderedPageBreak/>
              <w:t>防J6 應用氣象局提供的災害資訊，做出適當的判斷及行動。</w:t>
            </w:r>
          </w:p>
        </w:tc>
        <w:tc>
          <w:tcPr>
            <w:tcW w:w="1784" w:type="dxa"/>
            <w:tcBorders>
              <w:top w:val="single" w:sz="8" w:space="0" w:color="000000"/>
              <w:bottom w:val="single" w:sz="8" w:space="0" w:color="000000"/>
              <w:right w:val="single" w:sz="8" w:space="0" w:color="000000"/>
            </w:tcBorders>
          </w:tcPr>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sz w:val="24"/>
                <w:szCs w:val="24"/>
              </w:rPr>
              <w:lastRenderedPageBreak/>
              <w:t>□</w:t>
            </w:r>
            <w:r w:rsidRPr="00123EF2">
              <w:rPr>
                <w:rFonts w:ascii="標楷體" w:eastAsia="標楷體" w:hAnsi="標楷體" w:cs="標楷體" w:hint="eastAsia"/>
                <w:sz w:val="24"/>
                <w:szCs w:val="24"/>
              </w:rPr>
              <w:t>實施跨領域或</w:t>
            </w:r>
            <w:r w:rsidRPr="00123EF2">
              <w:rPr>
                <w:rFonts w:ascii="標楷體" w:eastAsia="標楷體" w:hAnsi="標楷體" w:cs="標楷體" w:hint="eastAsia"/>
                <w:color w:val="auto"/>
                <w:sz w:val="24"/>
                <w:szCs w:val="24"/>
              </w:rPr>
              <w:t>跨</w:t>
            </w:r>
            <w:r w:rsidRPr="00123EF2">
              <w:rPr>
                <w:rFonts w:ascii="標楷體" w:eastAsia="標楷體" w:hAnsi="標楷體" w:cs="標楷體" w:hint="eastAsia"/>
                <w:sz w:val="24"/>
                <w:szCs w:val="24"/>
              </w:rPr>
              <w:t>科目</w:t>
            </w:r>
            <w:r w:rsidRPr="00123EF2">
              <w:rPr>
                <w:rFonts w:ascii="標楷體" w:eastAsia="標楷體" w:hAnsi="標楷體" w:cs="標楷體"/>
                <w:sz w:val="24"/>
                <w:szCs w:val="24"/>
              </w:rPr>
              <w:t>協同</w:t>
            </w:r>
            <w:r w:rsidRPr="00123EF2">
              <w:rPr>
                <w:rFonts w:ascii="標楷體" w:eastAsia="標楷體" w:hAnsi="標楷體" w:cs="標楷體" w:hint="eastAsia"/>
                <w:sz w:val="24"/>
                <w:szCs w:val="24"/>
              </w:rPr>
              <w:t>教學(需另申請授課鐘點費者)</w:t>
            </w:r>
          </w:p>
          <w:p w:rsidR="00CC167F" w:rsidRPr="00123EF2" w:rsidRDefault="00CC167F" w:rsidP="00CC167F">
            <w:pPr>
              <w:adjustRightInd w:val="0"/>
              <w:snapToGrid w:val="0"/>
              <w:spacing w:line="0" w:lineRule="atLeast"/>
              <w:ind w:left="120" w:hangingChars="50" w:hanging="120"/>
              <w:jc w:val="left"/>
              <w:rPr>
                <w:rFonts w:ascii="標楷體" w:eastAsia="標楷體" w:hAnsi="標楷體" w:cs="標楷體"/>
                <w:sz w:val="24"/>
                <w:szCs w:val="24"/>
              </w:rPr>
            </w:pPr>
            <w:r w:rsidRPr="00123EF2">
              <w:rPr>
                <w:rFonts w:ascii="標楷體" w:eastAsia="標楷體" w:hAnsi="標楷體" w:cs="標楷體" w:hint="eastAsia"/>
                <w:sz w:val="24"/>
                <w:szCs w:val="24"/>
              </w:rPr>
              <w:t>1.協同科目：</w:t>
            </w:r>
          </w:p>
          <w:p w:rsidR="00CC167F" w:rsidRPr="00123EF2" w:rsidRDefault="00CC167F" w:rsidP="00CC167F">
            <w:pPr>
              <w:adjustRightInd w:val="0"/>
              <w:snapToGrid w:val="0"/>
              <w:spacing w:line="0" w:lineRule="atLeast"/>
              <w:jc w:val="left"/>
              <w:rPr>
                <w:rFonts w:ascii="標楷體" w:eastAsia="標楷體" w:hAnsi="標楷體" w:cs="標楷體"/>
                <w:sz w:val="24"/>
                <w:szCs w:val="24"/>
                <w:u w:val="single"/>
              </w:rPr>
            </w:pPr>
            <w:r w:rsidRPr="00123EF2">
              <w:rPr>
                <w:rFonts w:ascii="標楷體" w:eastAsia="標楷體" w:hAnsi="標楷體" w:cs="標楷體" w:hint="eastAsia"/>
                <w:sz w:val="24"/>
                <w:szCs w:val="24"/>
                <w:u w:val="single"/>
              </w:rPr>
              <w:lastRenderedPageBreak/>
              <w:t xml:space="preserve"> ＿       ＿ </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u w:val="single"/>
              </w:rPr>
            </w:pPr>
            <w:r w:rsidRPr="00123EF2">
              <w:rPr>
                <w:rFonts w:ascii="標楷體" w:eastAsia="標楷體" w:hAnsi="標楷體" w:cs="標楷體" w:hint="eastAsia"/>
                <w:sz w:val="24"/>
                <w:szCs w:val="24"/>
              </w:rPr>
              <w:t>2.協同</w:t>
            </w:r>
            <w:r w:rsidRPr="00123EF2">
              <w:rPr>
                <w:rFonts w:ascii="標楷體" w:eastAsia="標楷體" w:hAnsi="標楷體" w:cs="標楷體"/>
                <w:sz w:val="24"/>
                <w:szCs w:val="24"/>
              </w:rPr>
              <w:t>節數</w:t>
            </w:r>
            <w:r w:rsidRPr="00123EF2">
              <w:rPr>
                <w:rFonts w:ascii="標楷體" w:eastAsia="標楷體" w:hAnsi="標楷體" w:cs="標楷體" w:hint="eastAsia"/>
                <w:sz w:val="24"/>
                <w:szCs w:val="24"/>
              </w:rPr>
              <w:t>：</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hint="eastAsia"/>
                <w:sz w:val="24"/>
                <w:szCs w:val="24"/>
                <w:u w:val="single"/>
              </w:rPr>
              <w:t>＿      ＿＿</w:t>
            </w:r>
          </w:p>
        </w:tc>
      </w:tr>
      <w:tr w:rsidR="00CC167F" w:rsidRPr="00123EF2" w:rsidTr="00CC167F">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CC167F" w:rsidRPr="00B26C28" w:rsidRDefault="00CC167F" w:rsidP="00CC167F">
            <w:pPr>
              <w:spacing w:line="0" w:lineRule="atLeast"/>
              <w:jc w:val="center"/>
              <w:rPr>
                <w:rFonts w:eastAsia="標楷體"/>
                <w:color w:val="auto"/>
              </w:rPr>
            </w:pPr>
            <w:r w:rsidRPr="00B26C28">
              <w:rPr>
                <w:rFonts w:eastAsia="標楷體"/>
                <w:color w:val="auto"/>
              </w:rPr>
              <w:lastRenderedPageBreak/>
              <w:t>第十二週</w:t>
            </w:r>
          </w:p>
          <w:p w:rsidR="00CC167F" w:rsidRDefault="00CC167F" w:rsidP="00CC167F">
            <w:pPr>
              <w:spacing w:line="0" w:lineRule="atLeast"/>
              <w:jc w:val="center"/>
              <w:rPr>
                <w:rFonts w:eastAsia="標楷體"/>
                <w:color w:val="auto"/>
              </w:rPr>
            </w:pPr>
            <w:r>
              <w:rPr>
                <w:rFonts w:eastAsia="標楷體" w:hint="eastAsia"/>
                <w:color w:val="auto"/>
              </w:rPr>
              <w:t>5</w:t>
            </w:r>
            <w:r w:rsidRPr="00B26C28">
              <w:rPr>
                <w:rFonts w:eastAsia="標楷體"/>
                <w:color w:val="auto"/>
              </w:rPr>
              <w:t>/</w:t>
            </w:r>
            <w:r>
              <w:rPr>
                <w:rFonts w:eastAsia="標楷體" w:hint="eastAsia"/>
                <w:color w:val="auto"/>
              </w:rPr>
              <w:t>1</w:t>
            </w:r>
            <w:r w:rsidRPr="00B26C28">
              <w:rPr>
                <w:rFonts w:eastAsia="標楷體"/>
                <w:color w:val="auto"/>
              </w:rPr>
              <w:t>~</w:t>
            </w:r>
            <w:r>
              <w:rPr>
                <w:rFonts w:eastAsia="標楷體" w:hint="eastAsia"/>
                <w:color w:val="auto"/>
              </w:rPr>
              <w:t>5</w:t>
            </w:r>
            <w:r w:rsidRPr="00B26C28">
              <w:rPr>
                <w:rFonts w:eastAsia="標楷體"/>
                <w:color w:val="auto"/>
              </w:rPr>
              <w:t>/</w:t>
            </w:r>
            <w:r>
              <w:rPr>
                <w:rFonts w:eastAsia="標楷體" w:hint="eastAsia"/>
                <w:color w:val="auto"/>
              </w:rPr>
              <w:t>5</w:t>
            </w:r>
          </w:p>
          <w:p w:rsidR="00CC167F" w:rsidRPr="00B26C28" w:rsidRDefault="00CC167F" w:rsidP="00CC167F">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九年級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Ac-IV-4 國中階段所學字詞（能聽、讀、說、寫最基本的1,200字詞）。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Ad-IV-1 國中階段所學的文法句型。</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B-IV-6 圖片描述。</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C-IV-3 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1-IV-3 能聽懂基本或重要句型的句子。</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1-IV-4 能聽懂日常生活對話的主要內容。</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3-V-10 能辨識故事的要素，如背景、人物、事件和結局。</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4-IV-5 能依提示寫出正確達意的簡單句子。</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7-IV-2 善用相關主題之背景知識，以利閱讀或聽力理解。</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9-IV-4 能依上下文所提供的文</w:t>
            </w:r>
            <w:r w:rsidRPr="00123EF2">
              <w:rPr>
                <w:rFonts w:ascii="標楷體" w:eastAsia="標楷體" w:hAnsi="標楷體" w:cs="標楷體" w:hint="eastAsia"/>
                <w:color w:val="auto"/>
              </w:rPr>
              <w:lastRenderedPageBreak/>
              <w:t>字線索（如 in my opinion、maybe）分辨客觀事實與主觀意見。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lastRenderedPageBreak/>
              <w:t>防災教育</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Unit 4   I Can Hear the Wind Blow</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【Grammar Focus2】</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1.在黑板上寫下「should/ must +原形動詞」的句型。並說明用法。</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2.說明mustn’t的正確意義</w:t>
            </w:r>
          </w:p>
          <w:p w:rsidR="00CC167F" w:rsidRPr="00CD45A4" w:rsidRDefault="00CC167F" w:rsidP="00CD45A4">
            <w:pPr>
              <w:spacing w:line="260" w:lineRule="exact"/>
              <w:jc w:val="left"/>
              <w:rPr>
                <w:rFonts w:ascii="標楷體" w:eastAsia="標楷體" w:hAnsi="標楷體" w:cs="標楷體"/>
                <w:bCs/>
                <w:snapToGrid w:val="0"/>
                <w:color w:val="auto"/>
              </w:rPr>
            </w:pPr>
            <w:r w:rsidRPr="00123EF2">
              <w:rPr>
                <w:rFonts w:ascii="標楷體" w:eastAsia="標楷體" w:hAnsi="標楷體" w:cs="標楷體" w:hint="eastAsia"/>
                <w:bCs/>
                <w:snapToGrid w:val="0"/>
                <w:color w:val="auto"/>
              </w:rPr>
              <w:t>3.完成練習題。</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【Usage 1】</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1.在黑板上寫下</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It will be sunny.</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Peter will go hiking in the mountains.</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If it is sunny tomorrow,Peter will go hiking in the mountains.</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請同學觀察句子合併後的變化並進行討論。</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lastRenderedPageBreak/>
              <w:t>2.老師說明if條件句的用法。</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3.根據課本P71的表格完成Speak and Write的練習。</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4.Say it根據自己的想法說出如果自己贏得一百萬時想要完成的事情。</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【Usage 2】</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1.老師於黑板寫下反身代名詞，並提醒同學反身代名詞正確用法和意義。</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2.完成課本P72練習。</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【Reading】</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1.秀出暖身篇的圖片作素材，讓學生討論養寵物的經驗和對於寵物的了解。</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2.請同學討論狗狗比人類更為靈敏之處，勾選出適合的答案。</w:t>
            </w:r>
          </w:p>
          <w:p w:rsidR="00CC167F" w:rsidRPr="00123EF2" w:rsidRDefault="00CD45A4" w:rsidP="00CC167F">
            <w:pPr>
              <w:spacing w:line="260" w:lineRule="exact"/>
              <w:jc w:val="left"/>
              <w:rPr>
                <w:rFonts w:ascii="標楷體" w:eastAsia="標楷體" w:hAnsi="標楷體"/>
                <w:bCs/>
                <w:snapToGrid w:val="0"/>
              </w:rPr>
            </w:pPr>
            <w:r>
              <w:rPr>
                <w:rFonts w:ascii="標楷體" w:eastAsia="標楷體" w:hAnsi="標楷體" w:cs="標楷體"/>
                <w:bCs/>
                <w:snapToGrid w:val="0"/>
                <w:color w:val="auto"/>
              </w:rPr>
              <w:t>3</w:t>
            </w:r>
            <w:r w:rsidR="00CC167F" w:rsidRPr="00123EF2">
              <w:rPr>
                <w:rFonts w:ascii="標楷體" w:eastAsia="標楷體" w:hAnsi="標楷體" w:cs="標楷體" w:hint="eastAsia"/>
                <w:bCs/>
                <w:snapToGrid w:val="0"/>
                <w:color w:val="auto"/>
              </w:rPr>
              <w:t>.教師說明課文重點與內容，並且要同學將本課基本句型的句子畫底線。</w:t>
            </w:r>
          </w:p>
          <w:p w:rsidR="00CC167F" w:rsidRPr="00123EF2" w:rsidRDefault="00CD45A4" w:rsidP="00CC167F">
            <w:pPr>
              <w:spacing w:line="260" w:lineRule="exact"/>
              <w:jc w:val="left"/>
              <w:rPr>
                <w:rFonts w:ascii="標楷體" w:eastAsia="標楷體" w:hAnsi="標楷體"/>
                <w:bCs/>
                <w:snapToGrid w:val="0"/>
              </w:rPr>
            </w:pPr>
            <w:r>
              <w:rPr>
                <w:rFonts w:ascii="標楷體" w:eastAsia="標楷體" w:hAnsi="標楷體" w:cs="標楷體"/>
                <w:bCs/>
                <w:snapToGrid w:val="0"/>
                <w:color w:val="auto"/>
              </w:rPr>
              <w:t>4</w:t>
            </w:r>
            <w:r w:rsidR="00CC167F" w:rsidRPr="00123EF2">
              <w:rPr>
                <w:rFonts w:ascii="標楷體" w:eastAsia="標楷體" w:hAnsi="標楷體" w:cs="標楷體" w:hint="eastAsia"/>
                <w:bCs/>
                <w:snapToGrid w:val="0"/>
                <w:color w:val="auto"/>
              </w:rPr>
              <w:t>.授出現於閱讀中的單字讀法與用法。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center"/>
              <w:rPr>
                <w:rFonts w:ascii="標楷體" w:eastAsia="標楷體" w:hAnsi="標楷體"/>
              </w:rPr>
            </w:pPr>
            <w:r w:rsidRPr="00123EF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1.備課用書</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課堂問答</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口語練習</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紙筆測驗</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聽力測驗</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D45A4">
            <w:pPr>
              <w:spacing w:line="260" w:lineRule="exact"/>
              <w:jc w:val="left"/>
              <w:rPr>
                <w:rFonts w:ascii="標楷體" w:eastAsia="標楷體" w:hAnsi="標楷體"/>
                <w:snapToGrid w:val="0"/>
              </w:rPr>
            </w:pPr>
          </w:p>
          <w:p w:rsidR="00CC167F" w:rsidRPr="00123EF2" w:rsidRDefault="00CC167F" w:rsidP="00CC167F">
            <w:pPr>
              <w:spacing w:line="260" w:lineRule="exact"/>
              <w:jc w:val="left"/>
              <w:rPr>
                <w:rFonts w:ascii="標楷體" w:eastAsia="標楷體" w:hAnsi="標楷體"/>
                <w:b/>
                <w:snapToGrid w:val="0"/>
              </w:rPr>
            </w:pPr>
            <w:r w:rsidRPr="00123EF2">
              <w:rPr>
                <w:rFonts w:ascii="標楷體" w:eastAsia="標楷體" w:hAnsi="標楷體" w:cs="DFKaiShu-SB-Estd-BF" w:hint="eastAsia"/>
                <w:b/>
                <w:snapToGrid w:val="0"/>
                <w:color w:val="auto"/>
              </w:rPr>
              <w:t>【防災教育】</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防J3 臺灣災害防救的機制與運作。</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防J4 臺灣災害預警的機制。</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防J6 應用氣象局提供的災害資訊，做出適當的判斷及行動。</w:t>
            </w:r>
          </w:p>
        </w:tc>
        <w:tc>
          <w:tcPr>
            <w:tcW w:w="1784" w:type="dxa"/>
            <w:tcBorders>
              <w:top w:val="single" w:sz="8" w:space="0" w:color="000000"/>
              <w:bottom w:val="single" w:sz="8" w:space="0" w:color="000000"/>
              <w:right w:val="single" w:sz="8" w:space="0" w:color="000000"/>
            </w:tcBorders>
          </w:tcPr>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sz w:val="24"/>
                <w:szCs w:val="24"/>
              </w:rPr>
              <w:t>□</w:t>
            </w:r>
            <w:r w:rsidRPr="00123EF2">
              <w:rPr>
                <w:rFonts w:ascii="標楷體" w:eastAsia="標楷體" w:hAnsi="標楷體" w:cs="標楷體" w:hint="eastAsia"/>
                <w:sz w:val="24"/>
                <w:szCs w:val="24"/>
              </w:rPr>
              <w:t>實施跨領域或</w:t>
            </w:r>
            <w:r w:rsidRPr="00123EF2">
              <w:rPr>
                <w:rFonts w:ascii="標楷體" w:eastAsia="標楷體" w:hAnsi="標楷體" w:cs="標楷體" w:hint="eastAsia"/>
                <w:color w:val="auto"/>
                <w:sz w:val="24"/>
                <w:szCs w:val="24"/>
              </w:rPr>
              <w:t>跨</w:t>
            </w:r>
            <w:r w:rsidRPr="00123EF2">
              <w:rPr>
                <w:rFonts w:ascii="標楷體" w:eastAsia="標楷體" w:hAnsi="標楷體" w:cs="標楷體" w:hint="eastAsia"/>
                <w:sz w:val="24"/>
                <w:szCs w:val="24"/>
              </w:rPr>
              <w:t>科目</w:t>
            </w:r>
            <w:r w:rsidRPr="00123EF2">
              <w:rPr>
                <w:rFonts w:ascii="標楷體" w:eastAsia="標楷體" w:hAnsi="標楷體" w:cs="標楷體"/>
                <w:sz w:val="24"/>
                <w:szCs w:val="24"/>
              </w:rPr>
              <w:t>協同</w:t>
            </w:r>
            <w:r w:rsidRPr="00123EF2">
              <w:rPr>
                <w:rFonts w:ascii="標楷體" w:eastAsia="標楷體" w:hAnsi="標楷體" w:cs="標楷體" w:hint="eastAsia"/>
                <w:sz w:val="24"/>
                <w:szCs w:val="24"/>
              </w:rPr>
              <w:t>教學(需另申請授課鐘點費者)</w:t>
            </w:r>
          </w:p>
          <w:p w:rsidR="00CC167F" w:rsidRPr="00123EF2" w:rsidRDefault="00CC167F" w:rsidP="00CC167F">
            <w:pPr>
              <w:adjustRightInd w:val="0"/>
              <w:snapToGrid w:val="0"/>
              <w:spacing w:line="0" w:lineRule="atLeast"/>
              <w:ind w:left="120" w:hangingChars="50" w:hanging="120"/>
              <w:jc w:val="left"/>
              <w:rPr>
                <w:rFonts w:ascii="標楷體" w:eastAsia="標楷體" w:hAnsi="標楷體" w:cs="標楷體"/>
                <w:sz w:val="24"/>
                <w:szCs w:val="24"/>
              </w:rPr>
            </w:pPr>
            <w:r w:rsidRPr="00123EF2">
              <w:rPr>
                <w:rFonts w:ascii="標楷體" w:eastAsia="標楷體" w:hAnsi="標楷體" w:cs="標楷體" w:hint="eastAsia"/>
                <w:sz w:val="24"/>
                <w:szCs w:val="24"/>
              </w:rPr>
              <w:t>1.協同科目：</w:t>
            </w:r>
          </w:p>
          <w:p w:rsidR="00CC167F" w:rsidRPr="00123EF2" w:rsidRDefault="00CC167F" w:rsidP="00CC167F">
            <w:pPr>
              <w:adjustRightInd w:val="0"/>
              <w:snapToGrid w:val="0"/>
              <w:spacing w:line="0" w:lineRule="atLeast"/>
              <w:jc w:val="left"/>
              <w:rPr>
                <w:rFonts w:ascii="標楷體" w:eastAsia="標楷體" w:hAnsi="標楷體" w:cs="標楷體"/>
                <w:sz w:val="24"/>
                <w:szCs w:val="24"/>
                <w:u w:val="single"/>
              </w:rPr>
            </w:pPr>
            <w:r w:rsidRPr="00123EF2">
              <w:rPr>
                <w:rFonts w:ascii="標楷體" w:eastAsia="標楷體" w:hAnsi="標楷體" w:cs="標楷體" w:hint="eastAsia"/>
                <w:sz w:val="24"/>
                <w:szCs w:val="24"/>
                <w:u w:val="single"/>
              </w:rPr>
              <w:t xml:space="preserve"> ＿       ＿ </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u w:val="single"/>
              </w:rPr>
            </w:pPr>
            <w:r w:rsidRPr="00123EF2">
              <w:rPr>
                <w:rFonts w:ascii="標楷體" w:eastAsia="標楷體" w:hAnsi="標楷體" w:cs="標楷體" w:hint="eastAsia"/>
                <w:sz w:val="24"/>
                <w:szCs w:val="24"/>
              </w:rPr>
              <w:t>2.協同</w:t>
            </w:r>
            <w:r w:rsidRPr="00123EF2">
              <w:rPr>
                <w:rFonts w:ascii="標楷體" w:eastAsia="標楷體" w:hAnsi="標楷體" w:cs="標楷體"/>
                <w:sz w:val="24"/>
                <w:szCs w:val="24"/>
              </w:rPr>
              <w:t>節數</w:t>
            </w:r>
            <w:r w:rsidRPr="00123EF2">
              <w:rPr>
                <w:rFonts w:ascii="標楷體" w:eastAsia="標楷體" w:hAnsi="標楷體" w:cs="標楷體" w:hint="eastAsia"/>
                <w:sz w:val="24"/>
                <w:szCs w:val="24"/>
              </w:rPr>
              <w:t>：</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hint="eastAsia"/>
                <w:sz w:val="24"/>
                <w:szCs w:val="24"/>
                <w:u w:val="single"/>
              </w:rPr>
              <w:t>＿      ＿＿</w:t>
            </w:r>
          </w:p>
        </w:tc>
      </w:tr>
      <w:tr w:rsidR="00CC167F" w:rsidRPr="00123EF2" w:rsidTr="00CC167F">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CC167F" w:rsidRPr="00B26C28" w:rsidRDefault="00CC167F" w:rsidP="00CC167F">
            <w:pPr>
              <w:spacing w:line="0" w:lineRule="atLeast"/>
              <w:jc w:val="center"/>
              <w:rPr>
                <w:rFonts w:eastAsia="標楷體"/>
                <w:color w:val="auto"/>
              </w:rPr>
            </w:pPr>
            <w:r w:rsidRPr="00B26C28">
              <w:rPr>
                <w:rFonts w:eastAsia="標楷體"/>
                <w:color w:val="auto"/>
              </w:rPr>
              <w:lastRenderedPageBreak/>
              <w:t>第十三週</w:t>
            </w:r>
          </w:p>
          <w:p w:rsidR="00CC167F" w:rsidRPr="00B26C28" w:rsidRDefault="00CC167F" w:rsidP="00CC167F">
            <w:pPr>
              <w:spacing w:line="0" w:lineRule="atLeast"/>
              <w:jc w:val="center"/>
              <w:rPr>
                <w:rFonts w:eastAsia="標楷體"/>
                <w:color w:val="auto"/>
              </w:rPr>
            </w:pPr>
            <w:r w:rsidRPr="00B26C28">
              <w:rPr>
                <w:rFonts w:eastAsia="標楷體"/>
                <w:color w:val="auto"/>
              </w:rPr>
              <w:t>5/</w:t>
            </w:r>
            <w:r>
              <w:rPr>
                <w:rFonts w:eastAsia="標楷體" w:hint="eastAsia"/>
                <w:color w:val="auto"/>
              </w:rPr>
              <w:t>8</w:t>
            </w:r>
            <w:r w:rsidRPr="00B26C28">
              <w:rPr>
                <w:rFonts w:eastAsia="標楷體"/>
                <w:color w:val="auto"/>
              </w:rPr>
              <w:t>~5/</w:t>
            </w:r>
            <w:r>
              <w:rPr>
                <w:rFonts w:eastAsia="標楷體" w:hint="eastAsia"/>
                <w:color w:val="auto"/>
              </w:rPr>
              <w:t>12</w:t>
            </w:r>
          </w:p>
        </w:tc>
        <w:tc>
          <w:tcPr>
            <w:tcW w:w="1560" w:type="dxa"/>
            <w:tcBorders>
              <w:top w:val="single" w:sz="8" w:space="0" w:color="000000"/>
              <w:left w:val="single" w:sz="8" w:space="0" w:color="000000"/>
              <w:bottom w:val="single" w:sz="8" w:space="0" w:color="000000"/>
              <w:right w:val="single" w:sz="8" w:space="0" w:color="000000"/>
            </w:tcBorders>
          </w:tcPr>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Ac-IV-4 國中階段所學字詞（能聽、讀、說、寫最基本的1,200字詞）。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Ad-IV-1 國中階段所學的文法句型。</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lastRenderedPageBreak/>
              <w:t>B-IV-2 國中階段所學字詞及句型的生活溝通。</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C-IV-3 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lastRenderedPageBreak/>
              <w:t>1-IV-3 能聽懂基本或重要句型的句子。</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1-IV-4 能聽懂日常生活對話的主要內容。</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3-V-10 能辨識故事的要素，如背景、人物、事件和結局。</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lastRenderedPageBreak/>
              <w:t>4-IV-5 能依提示寫出正確達意的簡單句子。</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9-IV-4 能依上下文所提供的文字線索（如 in my opinion、maybe）分辨客觀事實與主觀意見。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lastRenderedPageBreak/>
              <w:t>防災教育</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Unit 4   I Can Hear the Wind Blow</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【Listening Strategy】</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1.說明Listening for WH Questions之聽力閱讀策略進行步驟。</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2.介紹英文的六個wh，並且依據課本中的提示進行練習。</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3.完成練習。</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lastRenderedPageBreak/>
              <w:t>【Extension】</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1.請同學閱讀Taco&amp;Tom中的與反身代名詞之俚語(Make yourself at home, Help yourself, Behave yourself, Enjoy yourself)，並猜想意思。</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2.教師教授四個俚語。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3.讓同學完成Fill in the blank。</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【習作評量】</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1.請同學進行習作聽力部分測驗並於測驗結束後對答，若有不清楚之處，則再播放一次並且播放聽力稿。</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2.教師針對聽力內容進行聽力策略教學。</w:t>
            </w:r>
          </w:p>
          <w:p w:rsidR="00CC167F" w:rsidRPr="00123EF2" w:rsidRDefault="00CC167F" w:rsidP="00CD45A4">
            <w:pPr>
              <w:spacing w:line="260" w:lineRule="exact"/>
              <w:ind w:firstLine="0"/>
              <w:jc w:val="left"/>
              <w:rPr>
                <w:rFonts w:ascii="標楷體" w:eastAsia="標楷體" w:hAnsi="標楷體"/>
                <w:bCs/>
                <w:snapToGrid w:val="0"/>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center"/>
              <w:rPr>
                <w:rFonts w:ascii="標楷體" w:eastAsia="標楷體" w:hAnsi="標楷體"/>
              </w:rPr>
            </w:pPr>
            <w:r w:rsidRPr="00123EF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1.備課用書</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課堂問答</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口語練習</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b/>
                <w:snapToGrid w:val="0"/>
              </w:rPr>
            </w:pPr>
            <w:r w:rsidRPr="00123EF2">
              <w:rPr>
                <w:rFonts w:ascii="標楷體" w:eastAsia="標楷體" w:hAnsi="標楷體" w:cs="DFKaiShu-SB-Estd-BF" w:hint="eastAsia"/>
                <w:b/>
                <w:snapToGrid w:val="0"/>
                <w:color w:val="auto"/>
              </w:rPr>
              <w:t>【防災教育】</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防J3 臺灣災害防救的機制與運作。</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防J4 臺灣災害預警的機制。</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防J6 應用氣象局提供的災害資訊，做出適當的判斷及行動。</w:t>
            </w:r>
          </w:p>
        </w:tc>
        <w:tc>
          <w:tcPr>
            <w:tcW w:w="1784" w:type="dxa"/>
            <w:tcBorders>
              <w:top w:val="single" w:sz="8" w:space="0" w:color="000000"/>
              <w:bottom w:val="single" w:sz="8" w:space="0" w:color="000000"/>
              <w:right w:val="single" w:sz="8" w:space="0" w:color="000000"/>
            </w:tcBorders>
          </w:tcPr>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sz w:val="24"/>
                <w:szCs w:val="24"/>
              </w:rPr>
              <w:t>□</w:t>
            </w:r>
            <w:r w:rsidRPr="00123EF2">
              <w:rPr>
                <w:rFonts w:ascii="標楷體" w:eastAsia="標楷體" w:hAnsi="標楷體" w:cs="標楷體" w:hint="eastAsia"/>
                <w:sz w:val="24"/>
                <w:szCs w:val="24"/>
              </w:rPr>
              <w:t>實施跨領域或</w:t>
            </w:r>
            <w:r w:rsidRPr="00123EF2">
              <w:rPr>
                <w:rFonts w:ascii="標楷體" w:eastAsia="標楷體" w:hAnsi="標楷體" w:cs="標楷體" w:hint="eastAsia"/>
                <w:color w:val="auto"/>
                <w:sz w:val="24"/>
                <w:szCs w:val="24"/>
              </w:rPr>
              <w:t>跨</w:t>
            </w:r>
            <w:r w:rsidRPr="00123EF2">
              <w:rPr>
                <w:rFonts w:ascii="標楷體" w:eastAsia="標楷體" w:hAnsi="標楷體" w:cs="標楷體" w:hint="eastAsia"/>
                <w:sz w:val="24"/>
                <w:szCs w:val="24"/>
              </w:rPr>
              <w:t>科目</w:t>
            </w:r>
            <w:r w:rsidRPr="00123EF2">
              <w:rPr>
                <w:rFonts w:ascii="標楷體" w:eastAsia="標楷體" w:hAnsi="標楷體" w:cs="標楷體"/>
                <w:sz w:val="24"/>
                <w:szCs w:val="24"/>
              </w:rPr>
              <w:t>協同</w:t>
            </w:r>
            <w:r w:rsidRPr="00123EF2">
              <w:rPr>
                <w:rFonts w:ascii="標楷體" w:eastAsia="標楷體" w:hAnsi="標楷體" w:cs="標楷體" w:hint="eastAsia"/>
                <w:sz w:val="24"/>
                <w:szCs w:val="24"/>
              </w:rPr>
              <w:t>教學(需另申請授課鐘點費者)</w:t>
            </w:r>
          </w:p>
          <w:p w:rsidR="00CC167F" w:rsidRPr="00123EF2" w:rsidRDefault="00CC167F" w:rsidP="00CC167F">
            <w:pPr>
              <w:adjustRightInd w:val="0"/>
              <w:snapToGrid w:val="0"/>
              <w:spacing w:line="0" w:lineRule="atLeast"/>
              <w:ind w:left="120" w:hangingChars="50" w:hanging="120"/>
              <w:jc w:val="left"/>
              <w:rPr>
                <w:rFonts w:ascii="標楷體" w:eastAsia="標楷體" w:hAnsi="標楷體" w:cs="標楷體"/>
                <w:sz w:val="24"/>
                <w:szCs w:val="24"/>
              </w:rPr>
            </w:pPr>
            <w:r w:rsidRPr="00123EF2">
              <w:rPr>
                <w:rFonts w:ascii="標楷體" w:eastAsia="標楷體" w:hAnsi="標楷體" w:cs="標楷體" w:hint="eastAsia"/>
                <w:sz w:val="24"/>
                <w:szCs w:val="24"/>
              </w:rPr>
              <w:t>1.協同科目：</w:t>
            </w:r>
          </w:p>
          <w:p w:rsidR="00CC167F" w:rsidRPr="00123EF2" w:rsidRDefault="00CC167F" w:rsidP="00CC167F">
            <w:pPr>
              <w:adjustRightInd w:val="0"/>
              <w:snapToGrid w:val="0"/>
              <w:spacing w:line="0" w:lineRule="atLeast"/>
              <w:jc w:val="left"/>
              <w:rPr>
                <w:rFonts w:ascii="標楷體" w:eastAsia="標楷體" w:hAnsi="標楷體" w:cs="標楷體"/>
                <w:sz w:val="24"/>
                <w:szCs w:val="24"/>
                <w:u w:val="single"/>
              </w:rPr>
            </w:pPr>
            <w:r w:rsidRPr="00123EF2">
              <w:rPr>
                <w:rFonts w:ascii="標楷體" w:eastAsia="標楷體" w:hAnsi="標楷體" w:cs="標楷體" w:hint="eastAsia"/>
                <w:sz w:val="24"/>
                <w:szCs w:val="24"/>
                <w:u w:val="single"/>
              </w:rPr>
              <w:t xml:space="preserve"> ＿       ＿ </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u w:val="single"/>
              </w:rPr>
            </w:pPr>
            <w:r w:rsidRPr="00123EF2">
              <w:rPr>
                <w:rFonts w:ascii="標楷體" w:eastAsia="標楷體" w:hAnsi="標楷體" w:cs="標楷體" w:hint="eastAsia"/>
                <w:sz w:val="24"/>
                <w:szCs w:val="24"/>
              </w:rPr>
              <w:t>2.協同</w:t>
            </w:r>
            <w:r w:rsidRPr="00123EF2">
              <w:rPr>
                <w:rFonts w:ascii="標楷體" w:eastAsia="標楷體" w:hAnsi="標楷體" w:cs="標楷體"/>
                <w:sz w:val="24"/>
                <w:szCs w:val="24"/>
              </w:rPr>
              <w:t>節數</w:t>
            </w:r>
            <w:r w:rsidRPr="00123EF2">
              <w:rPr>
                <w:rFonts w:ascii="標楷體" w:eastAsia="標楷體" w:hAnsi="標楷體" w:cs="標楷體" w:hint="eastAsia"/>
                <w:sz w:val="24"/>
                <w:szCs w:val="24"/>
              </w:rPr>
              <w:t>：</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hint="eastAsia"/>
                <w:sz w:val="24"/>
                <w:szCs w:val="24"/>
                <w:u w:val="single"/>
              </w:rPr>
              <w:t>＿      ＿＿</w:t>
            </w:r>
          </w:p>
        </w:tc>
      </w:tr>
      <w:tr w:rsidR="00CC167F" w:rsidRPr="00123EF2" w:rsidTr="00CC167F">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CC167F" w:rsidRPr="00B26C28" w:rsidRDefault="00CC167F" w:rsidP="00CC167F">
            <w:pPr>
              <w:spacing w:line="0" w:lineRule="atLeast"/>
              <w:jc w:val="center"/>
              <w:rPr>
                <w:rFonts w:eastAsia="標楷體"/>
                <w:color w:val="auto"/>
              </w:rPr>
            </w:pPr>
            <w:r w:rsidRPr="00B26C28">
              <w:rPr>
                <w:rFonts w:eastAsia="標楷體"/>
                <w:color w:val="auto"/>
              </w:rPr>
              <w:lastRenderedPageBreak/>
              <w:t>第十四週</w:t>
            </w:r>
          </w:p>
          <w:p w:rsidR="00CC167F" w:rsidRPr="00B26C28" w:rsidRDefault="00CC167F" w:rsidP="00CC167F">
            <w:pPr>
              <w:spacing w:line="0" w:lineRule="atLeast"/>
              <w:jc w:val="center"/>
              <w:rPr>
                <w:rFonts w:eastAsia="標楷體"/>
                <w:color w:val="auto"/>
              </w:rPr>
            </w:pPr>
            <w:r w:rsidRPr="00B26C28">
              <w:rPr>
                <w:rFonts w:eastAsia="標楷體"/>
                <w:color w:val="auto"/>
              </w:rPr>
              <w:t>5/</w:t>
            </w:r>
            <w:r>
              <w:rPr>
                <w:rFonts w:eastAsia="標楷體" w:hint="eastAsia"/>
                <w:color w:val="auto"/>
              </w:rPr>
              <w:t>15</w:t>
            </w:r>
            <w:r w:rsidRPr="00B26C28">
              <w:rPr>
                <w:rFonts w:eastAsia="標楷體"/>
                <w:color w:val="auto"/>
              </w:rPr>
              <w:t>~5/1</w:t>
            </w:r>
            <w:r>
              <w:rPr>
                <w:rFonts w:eastAsia="標楷體" w:hint="eastAsia"/>
                <w:color w:val="auto"/>
              </w:rPr>
              <w:t>9</w:t>
            </w:r>
          </w:p>
          <w:p w:rsidR="00CC167F" w:rsidRDefault="00CC167F" w:rsidP="00CC167F">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七、八年級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p w:rsidR="00CC167F" w:rsidRPr="00B26C28" w:rsidRDefault="00CC167F" w:rsidP="00CC167F">
            <w:pPr>
              <w:spacing w:line="0" w:lineRule="atLeast"/>
              <w:jc w:val="center"/>
              <w:rPr>
                <w:rFonts w:eastAsia="標楷體"/>
                <w:color w:val="auto"/>
              </w:rPr>
            </w:pPr>
            <w:r w:rsidRPr="00B26C28">
              <w:rPr>
                <w:rFonts w:eastAsia="標楷體"/>
                <w:color w:val="auto"/>
              </w:rPr>
              <w:t>(5/2</w:t>
            </w:r>
            <w:r>
              <w:rPr>
                <w:rFonts w:eastAsia="標楷體" w:hint="eastAsia"/>
                <w:color w:val="auto"/>
              </w:rPr>
              <w:t>0</w:t>
            </w:r>
            <w:r w:rsidRPr="00B26C28">
              <w:rPr>
                <w:rFonts w:eastAsia="標楷體" w:hint="eastAsia"/>
                <w:color w:val="auto"/>
              </w:rPr>
              <w:t>(</w:t>
            </w:r>
            <w:r w:rsidRPr="00B26C28">
              <w:rPr>
                <w:rFonts w:eastAsia="標楷體" w:hint="eastAsia"/>
                <w:color w:val="auto"/>
              </w:rPr>
              <w:t>六</w:t>
            </w:r>
            <w:r w:rsidRPr="00B26C28">
              <w:rPr>
                <w:rFonts w:eastAsia="標楷體" w:hint="eastAsia"/>
                <w:color w:val="auto"/>
              </w:rPr>
              <w:t>)</w:t>
            </w:r>
            <w:r w:rsidRPr="00B26C28">
              <w:rPr>
                <w:rFonts w:eastAsia="標楷體"/>
                <w:color w:val="auto"/>
              </w:rPr>
              <w:t>-2</w:t>
            </w:r>
            <w:r>
              <w:rPr>
                <w:rFonts w:eastAsia="標楷體" w:hint="eastAsia"/>
                <w:color w:val="auto"/>
              </w:rPr>
              <w:t>1</w:t>
            </w:r>
            <w:r w:rsidRPr="00B26C28">
              <w:rPr>
                <w:rFonts w:eastAsia="標楷體" w:hint="eastAsia"/>
                <w:color w:val="auto"/>
              </w:rPr>
              <w:t>(</w:t>
            </w:r>
            <w:r w:rsidRPr="00B26C28">
              <w:rPr>
                <w:rFonts w:eastAsia="標楷體" w:hint="eastAsia"/>
                <w:color w:val="auto"/>
              </w:rPr>
              <w:t>日</w:t>
            </w:r>
            <w:r w:rsidRPr="00B26C28">
              <w:rPr>
                <w:rFonts w:eastAsia="標楷體" w:hint="eastAsia"/>
                <w:color w:val="auto"/>
              </w:rPr>
              <w:t>)</w:t>
            </w:r>
            <w:r w:rsidRPr="00B26C28">
              <w:rPr>
                <w:rFonts w:eastAsia="標楷體"/>
                <w:color w:val="auto"/>
              </w:rPr>
              <w:t>教育會考</w:t>
            </w:r>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Ae-IV-2 常見的圖表。</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B-IV-5 人、事、時、地、物的描述及問答。</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D-IV-1 依綜合資訊作合理猜測。</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5-IV-7 能聽懂日常生活對話，並能以簡單的字詞、句子記下要點。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5-IV-11 能看懂並能填寫簡單的表格及資料等。</w:t>
            </w:r>
          </w:p>
          <w:p w:rsidR="00CC167F" w:rsidRPr="00123EF2" w:rsidRDefault="00CC167F" w:rsidP="00CC167F">
            <w:pPr>
              <w:spacing w:line="260" w:lineRule="exact"/>
              <w:jc w:val="left"/>
              <w:rPr>
                <w:rFonts w:ascii="標楷體" w:eastAsia="標楷體" w:hAnsi="標楷體"/>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複習</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Review（2）（第二次段考）</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【I. Recap】</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A.複習三種動詞：連綴動詞、感官動詞、使役動詞的用法。並完成P82練習。</w:t>
            </w:r>
          </w:p>
          <w:p w:rsidR="00CC167F" w:rsidRPr="00123EF2" w:rsidRDefault="00CD45A4" w:rsidP="00CC167F">
            <w:pPr>
              <w:spacing w:line="260" w:lineRule="exact"/>
              <w:jc w:val="left"/>
              <w:rPr>
                <w:rFonts w:ascii="標楷體" w:eastAsia="標楷體" w:hAnsi="標楷體"/>
                <w:bCs/>
                <w:snapToGrid w:val="0"/>
              </w:rPr>
            </w:pPr>
            <w:r>
              <w:rPr>
                <w:rFonts w:ascii="標楷體" w:eastAsia="標楷體" w:hAnsi="標楷體" w:cs="標楷體"/>
                <w:bCs/>
                <w:snapToGrid w:val="0"/>
                <w:color w:val="auto"/>
              </w:rPr>
              <w:t>B</w:t>
            </w:r>
            <w:r w:rsidR="00CC167F" w:rsidRPr="00123EF2">
              <w:rPr>
                <w:rFonts w:ascii="標楷體" w:eastAsia="標楷體" w:hAnsi="標楷體" w:cs="標楷體" w:hint="eastAsia"/>
                <w:bCs/>
                <w:snapToGrid w:val="0"/>
                <w:color w:val="auto"/>
              </w:rPr>
              <w:t>. 教師說明might, could, would you please, why don’t…的運用，是使表達更為客氣的說法。</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【II. Self-check.】</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1.填寫正確形容詞和副詞。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2.看圖填入適當的動詞。</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3.填寫自我檢核表。</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center"/>
              <w:rPr>
                <w:rFonts w:ascii="標楷體" w:eastAsia="標楷體" w:hAnsi="標楷體"/>
              </w:rPr>
            </w:pPr>
            <w:r w:rsidRPr="00123EF2">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1.備課用書</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課堂問答</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口語練習</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紙筆測驗</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聽力測驗</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b/>
                <w:snapToGrid w:val="0"/>
              </w:rPr>
            </w:pPr>
            <w:r w:rsidRPr="00123EF2">
              <w:rPr>
                <w:rFonts w:ascii="標楷體" w:eastAsia="標楷體" w:hAnsi="標楷體" w:cs="DFKaiShu-SB-Estd-BF" w:hint="eastAsia"/>
                <w:b/>
                <w:snapToGrid w:val="0"/>
                <w:color w:val="auto"/>
              </w:rPr>
              <w:t>【閱讀素養教育】</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DFKaiShu-SB-Estd-BF" w:hint="eastAsia"/>
                <w:snapToGrid w:val="0"/>
                <w:color w:val="auto"/>
              </w:rPr>
              <w:t>閱J3 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sz w:val="24"/>
                <w:szCs w:val="24"/>
              </w:rPr>
              <w:t>□</w:t>
            </w:r>
            <w:r w:rsidRPr="00123EF2">
              <w:rPr>
                <w:rFonts w:ascii="標楷體" w:eastAsia="標楷體" w:hAnsi="標楷體" w:cs="標楷體" w:hint="eastAsia"/>
                <w:sz w:val="24"/>
                <w:szCs w:val="24"/>
              </w:rPr>
              <w:t>實施跨領域或</w:t>
            </w:r>
            <w:r w:rsidRPr="00123EF2">
              <w:rPr>
                <w:rFonts w:ascii="標楷體" w:eastAsia="標楷體" w:hAnsi="標楷體" w:cs="標楷體" w:hint="eastAsia"/>
                <w:color w:val="auto"/>
                <w:sz w:val="24"/>
                <w:szCs w:val="24"/>
              </w:rPr>
              <w:t>跨</w:t>
            </w:r>
            <w:r w:rsidRPr="00123EF2">
              <w:rPr>
                <w:rFonts w:ascii="標楷體" w:eastAsia="標楷體" w:hAnsi="標楷體" w:cs="標楷體" w:hint="eastAsia"/>
                <w:sz w:val="24"/>
                <w:szCs w:val="24"/>
              </w:rPr>
              <w:t>科目</w:t>
            </w:r>
            <w:r w:rsidRPr="00123EF2">
              <w:rPr>
                <w:rFonts w:ascii="標楷體" w:eastAsia="標楷體" w:hAnsi="標楷體" w:cs="標楷體"/>
                <w:sz w:val="24"/>
                <w:szCs w:val="24"/>
              </w:rPr>
              <w:t>協同</w:t>
            </w:r>
            <w:r w:rsidRPr="00123EF2">
              <w:rPr>
                <w:rFonts w:ascii="標楷體" w:eastAsia="標楷體" w:hAnsi="標楷體" w:cs="標楷體" w:hint="eastAsia"/>
                <w:sz w:val="24"/>
                <w:szCs w:val="24"/>
              </w:rPr>
              <w:t>教學(需另申請授課鐘點費者)</w:t>
            </w:r>
          </w:p>
          <w:p w:rsidR="00CC167F" w:rsidRPr="00123EF2" w:rsidRDefault="00CC167F" w:rsidP="00CC167F">
            <w:pPr>
              <w:adjustRightInd w:val="0"/>
              <w:snapToGrid w:val="0"/>
              <w:spacing w:line="0" w:lineRule="atLeast"/>
              <w:ind w:left="120" w:hangingChars="50" w:hanging="120"/>
              <w:jc w:val="left"/>
              <w:rPr>
                <w:rFonts w:ascii="標楷體" w:eastAsia="標楷體" w:hAnsi="標楷體" w:cs="標楷體"/>
                <w:sz w:val="24"/>
                <w:szCs w:val="24"/>
              </w:rPr>
            </w:pPr>
            <w:r w:rsidRPr="00123EF2">
              <w:rPr>
                <w:rFonts w:ascii="標楷體" w:eastAsia="標楷體" w:hAnsi="標楷體" w:cs="標楷體" w:hint="eastAsia"/>
                <w:sz w:val="24"/>
                <w:szCs w:val="24"/>
              </w:rPr>
              <w:t>1.協同科目：</w:t>
            </w:r>
          </w:p>
          <w:p w:rsidR="00CC167F" w:rsidRPr="00123EF2" w:rsidRDefault="00CC167F" w:rsidP="00CC167F">
            <w:pPr>
              <w:adjustRightInd w:val="0"/>
              <w:snapToGrid w:val="0"/>
              <w:spacing w:line="0" w:lineRule="atLeast"/>
              <w:jc w:val="left"/>
              <w:rPr>
                <w:rFonts w:ascii="標楷體" w:eastAsia="標楷體" w:hAnsi="標楷體" w:cs="標楷體"/>
                <w:sz w:val="24"/>
                <w:szCs w:val="24"/>
                <w:u w:val="single"/>
              </w:rPr>
            </w:pPr>
            <w:r w:rsidRPr="00123EF2">
              <w:rPr>
                <w:rFonts w:ascii="標楷體" w:eastAsia="標楷體" w:hAnsi="標楷體" w:cs="標楷體" w:hint="eastAsia"/>
                <w:sz w:val="24"/>
                <w:szCs w:val="24"/>
                <w:u w:val="single"/>
              </w:rPr>
              <w:t xml:space="preserve"> ＿       ＿ </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u w:val="single"/>
              </w:rPr>
            </w:pPr>
            <w:r w:rsidRPr="00123EF2">
              <w:rPr>
                <w:rFonts w:ascii="標楷體" w:eastAsia="標楷體" w:hAnsi="標楷體" w:cs="標楷體" w:hint="eastAsia"/>
                <w:sz w:val="24"/>
                <w:szCs w:val="24"/>
              </w:rPr>
              <w:t>2.協同</w:t>
            </w:r>
            <w:r w:rsidRPr="00123EF2">
              <w:rPr>
                <w:rFonts w:ascii="標楷體" w:eastAsia="標楷體" w:hAnsi="標楷體" w:cs="標楷體"/>
                <w:sz w:val="24"/>
                <w:szCs w:val="24"/>
              </w:rPr>
              <w:t>節數</w:t>
            </w:r>
            <w:r w:rsidRPr="00123EF2">
              <w:rPr>
                <w:rFonts w:ascii="標楷體" w:eastAsia="標楷體" w:hAnsi="標楷體" w:cs="標楷體" w:hint="eastAsia"/>
                <w:sz w:val="24"/>
                <w:szCs w:val="24"/>
              </w:rPr>
              <w:t>：</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hint="eastAsia"/>
                <w:sz w:val="24"/>
                <w:szCs w:val="24"/>
                <w:u w:val="single"/>
              </w:rPr>
              <w:t>＿      ＿＿</w:t>
            </w:r>
          </w:p>
        </w:tc>
      </w:tr>
      <w:tr w:rsidR="00CC167F" w:rsidRPr="00123EF2" w:rsidTr="00CC167F">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CC167F" w:rsidRPr="00B26C28" w:rsidRDefault="00CC167F" w:rsidP="00CC167F">
            <w:pPr>
              <w:spacing w:line="0" w:lineRule="atLeast"/>
              <w:jc w:val="center"/>
              <w:rPr>
                <w:rFonts w:eastAsia="標楷體"/>
                <w:color w:val="auto"/>
              </w:rPr>
            </w:pPr>
            <w:r w:rsidRPr="00B26C28">
              <w:rPr>
                <w:rFonts w:eastAsia="標楷體"/>
                <w:color w:val="auto"/>
              </w:rPr>
              <w:lastRenderedPageBreak/>
              <w:t>第十五週</w:t>
            </w:r>
          </w:p>
          <w:p w:rsidR="00CC167F" w:rsidRPr="00B26C28" w:rsidRDefault="00CC167F" w:rsidP="00CC167F">
            <w:pPr>
              <w:spacing w:line="0" w:lineRule="atLeast"/>
              <w:jc w:val="center"/>
              <w:rPr>
                <w:rFonts w:eastAsia="標楷體"/>
                <w:color w:val="auto"/>
              </w:rPr>
            </w:pPr>
            <w:r w:rsidRPr="00B26C28">
              <w:rPr>
                <w:rFonts w:eastAsia="標楷體"/>
                <w:color w:val="auto"/>
              </w:rPr>
              <w:t>5/</w:t>
            </w:r>
            <w:r>
              <w:rPr>
                <w:rFonts w:eastAsia="標楷體" w:hint="eastAsia"/>
                <w:color w:val="auto"/>
              </w:rPr>
              <w:t>22</w:t>
            </w:r>
            <w:r w:rsidRPr="00B26C28">
              <w:rPr>
                <w:rFonts w:eastAsia="標楷體"/>
                <w:color w:val="auto"/>
              </w:rPr>
              <w:t>~5/2</w:t>
            </w:r>
            <w:r>
              <w:rPr>
                <w:rFonts w:eastAsia="標楷體" w:hint="eastAsia"/>
                <w:color w:val="auto"/>
              </w:rPr>
              <w:t>6</w:t>
            </w:r>
          </w:p>
        </w:tc>
        <w:tc>
          <w:tcPr>
            <w:tcW w:w="1560" w:type="dxa"/>
            <w:tcBorders>
              <w:top w:val="single" w:sz="8" w:space="0" w:color="000000"/>
              <w:left w:val="single" w:sz="8" w:space="0" w:color="000000"/>
              <w:bottom w:val="single" w:sz="8" w:space="0" w:color="000000"/>
              <w:right w:val="single" w:sz="8" w:space="0" w:color="000000"/>
            </w:tcBorders>
          </w:tcPr>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Ac-IV-4 國中階段所學字詞（能聽、讀、說、寫最基本的1,200字詞）。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Ad-IV-1 國中階段所學的文法句型。</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B-IV-2 國中階段所學字詞及句型的生活溝通。</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C-IV-3 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1-IV-3 能聽懂基本或重要句型的句子。</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1-IV-4 能聽懂日常生活對話的主要內容。</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3-V-10 能辨識故事的要素，如背景、人物、事件和結局。</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9-IV-4 能依上下文所提供的文字線索（如 in my opinion、maybe）分辨客觀事實與主觀意見。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保持身體健康秘訣</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 xml:space="preserve">Unit </w:t>
            </w:r>
            <w:r w:rsidRPr="00123EF2">
              <w:rPr>
                <w:rFonts w:ascii="標楷體" w:eastAsia="標楷體" w:hAnsi="標楷體" w:cs="標楷體" w:hint="eastAsia"/>
                <w:color w:val="auto"/>
              </w:rPr>
              <w:t>5   All of the Food Stands Looks Great</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【Warm-up】</w:t>
            </w:r>
          </w:p>
          <w:p w:rsidR="00747D8F" w:rsidRDefault="00CC167F" w:rsidP="00CC167F">
            <w:pPr>
              <w:spacing w:line="260" w:lineRule="exact"/>
              <w:jc w:val="left"/>
              <w:rPr>
                <w:rFonts w:ascii="標楷體" w:eastAsia="標楷體" w:hAnsi="標楷體" w:cs="標楷體"/>
                <w:bCs/>
                <w:snapToGrid w:val="0"/>
                <w:color w:val="auto"/>
              </w:rPr>
            </w:pPr>
            <w:r w:rsidRPr="00123EF2">
              <w:rPr>
                <w:rFonts w:ascii="標楷體" w:eastAsia="標楷體" w:hAnsi="標楷體" w:cs="標楷體" w:hint="eastAsia"/>
                <w:bCs/>
                <w:snapToGrid w:val="0"/>
                <w:color w:val="auto"/>
              </w:rPr>
              <w:t>秀出暖身篇p85的圖片，讓學生討論感冒時會做哪些事情。並且舉出更多自己的方法。</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【Theme Words】</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1.播放CD3:6，讓帶讀主題字彙。</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2.熟悉主題字彙的念法。</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3.利用主題字彙進行造句練習。</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4.讓同學閱讀p89的What’s the matter? 並帶讀這些主題字彙。</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5.請同學完成主題字彙的練習。</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【Dialogue】</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1.利用電子書或CD，播放對話動畫讓學生聆聽觀賞對話，再秀出句子，播放複誦部份讓學生跟讀。</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2.請全班複誦對話，進行語調練習並加入感情。</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3.讓同學將感冒時的症狀寫下來，如have a cough, have a sore throat, lose his appetite。</w:t>
            </w:r>
          </w:p>
          <w:p w:rsidR="00CC167F" w:rsidRPr="00123EF2" w:rsidRDefault="00747D8F" w:rsidP="00CC167F">
            <w:pPr>
              <w:spacing w:line="260" w:lineRule="exact"/>
              <w:jc w:val="left"/>
              <w:rPr>
                <w:rFonts w:ascii="標楷體" w:eastAsia="標楷體" w:hAnsi="標楷體"/>
                <w:bCs/>
                <w:snapToGrid w:val="0"/>
              </w:rPr>
            </w:pPr>
            <w:r>
              <w:rPr>
                <w:rFonts w:ascii="標楷體" w:eastAsia="標楷體" w:hAnsi="標楷體" w:cs="標楷體"/>
                <w:bCs/>
                <w:snapToGrid w:val="0"/>
                <w:color w:val="auto"/>
              </w:rPr>
              <w:t>4</w:t>
            </w:r>
            <w:r w:rsidR="00CC167F" w:rsidRPr="00123EF2">
              <w:rPr>
                <w:rFonts w:ascii="標楷體" w:eastAsia="標楷體" w:hAnsi="標楷體" w:cs="標楷體" w:hint="eastAsia"/>
                <w:bCs/>
                <w:snapToGrid w:val="0"/>
                <w:color w:val="auto"/>
              </w:rPr>
              <w:t>.完成練習題。</w:t>
            </w:r>
          </w:p>
          <w:p w:rsidR="00CC167F" w:rsidRPr="00123EF2" w:rsidRDefault="00747D8F" w:rsidP="00CC167F">
            <w:pPr>
              <w:spacing w:line="260" w:lineRule="exact"/>
              <w:jc w:val="left"/>
              <w:rPr>
                <w:rFonts w:ascii="標楷體" w:eastAsia="標楷體" w:hAnsi="標楷體"/>
                <w:bCs/>
                <w:snapToGrid w:val="0"/>
              </w:rPr>
            </w:pPr>
            <w:r>
              <w:rPr>
                <w:rFonts w:ascii="標楷體" w:eastAsia="標楷體" w:hAnsi="標楷體" w:cs="標楷體"/>
                <w:bCs/>
                <w:snapToGrid w:val="0"/>
                <w:color w:val="auto"/>
              </w:rPr>
              <w:t>5</w:t>
            </w:r>
            <w:r w:rsidR="00CC167F" w:rsidRPr="00123EF2">
              <w:rPr>
                <w:rFonts w:ascii="標楷體" w:eastAsia="標楷體" w:hAnsi="標楷體" w:cs="標楷體" w:hint="eastAsia"/>
                <w:bCs/>
                <w:snapToGrid w:val="0"/>
                <w:color w:val="auto"/>
              </w:rPr>
              <w:t>.教授出現於對話中的單字讀法與用法。</w:t>
            </w:r>
          </w:p>
          <w:p w:rsidR="00CC167F" w:rsidRPr="00123EF2" w:rsidRDefault="00747D8F" w:rsidP="00CC167F">
            <w:pPr>
              <w:spacing w:line="260" w:lineRule="exact"/>
              <w:jc w:val="left"/>
              <w:rPr>
                <w:rFonts w:ascii="標楷體" w:eastAsia="標楷體" w:hAnsi="標楷體"/>
                <w:bCs/>
                <w:snapToGrid w:val="0"/>
              </w:rPr>
            </w:pPr>
            <w:r>
              <w:rPr>
                <w:rFonts w:ascii="標楷體" w:eastAsia="標楷體" w:hAnsi="標楷體" w:cs="標楷體"/>
                <w:bCs/>
                <w:snapToGrid w:val="0"/>
                <w:color w:val="auto"/>
              </w:rPr>
              <w:t>6</w:t>
            </w:r>
            <w:r w:rsidR="00CC167F" w:rsidRPr="00123EF2">
              <w:rPr>
                <w:rFonts w:ascii="標楷體" w:eastAsia="標楷體" w:hAnsi="標楷體" w:cs="標楷體" w:hint="eastAsia"/>
                <w:bCs/>
                <w:snapToGrid w:val="0"/>
                <w:color w:val="auto"/>
              </w:rPr>
              <w:t>.完成p87的練習。</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center"/>
              <w:rPr>
                <w:rFonts w:ascii="標楷體" w:eastAsia="標楷體" w:hAnsi="標楷體"/>
              </w:rPr>
            </w:pPr>
            <w:r w:rsidRPr="00123EF2">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1.備課用書</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課堂問答</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口語練習</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紙筆測驗</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聽力測驗</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作業檢核</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檔案評量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b/>
                <w:snapToGrid w:val="0"/>
              </w:rPr>
            </w:pPr>
            <w:r w:rsidRPr="00123EF2">
              <w:rPr>
                <w:rFonts w:ascii="標楷體" w:eastAsia="標楷體" w:hAnsi="標楷體" w:cs="DFKaiShu-SB-Estd-BF" w:hint="eastAsia"/>
                <w:b/>
                <w:snapToGrid w:val="0"/>
                <w:color w:val="auto"/>
              </w:rPr>
              <w:t>【閱讀素養教育】</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DFKaiShu-SB-Estd-BF" w:hint="eastAsia"/>
                <w:snapToGrid w:val="0"/>
                <w:color w:val="auto"/>
              </w:rPr>
              <w:t>閱J3 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sz w:val="24"/>
                <w:szCs w:val="24"/>
              </w:rPr>
              <w:t>□</w:t>
            </w:r>
            <w:r w:rsidRPr="00123EF2">
              <w:rPr>
                <w:rFonts w:ascii="標楷體" w:eastAsia="標楷體" w:hAnsi="標楷體" w:cs="標楷體" w:hint="eastAsia"/>
                <w:sz w:val="24"/>
                <w:szCs w:val="24"/>
              </w:rPr>
              <w:t>實施跨領域或</w:t>
            </w:r>
            <w:r w:rsidRPr="00123EF2">
              <w:rPr>
                <w:rFonts w:ascii="標楷體" w:eastAsia="標楷體" w:hAnsi="標楷體" w:cs="標楷體" w:hint="eastAsia"/>
                <w:color w:val="auto"/>
                <w:sz w:val="24"/>
                <w:szCs w:val="24"/>
              </w:rPr>
              <w:t>跨</w:t>
            </w:r>
            <w:r w:rsidRPr="00123EF2">
              <w:rPr>
                <w:rFonts w:ascii="標楷體" w:eastAsia="標楷體" w:hAnsi="標楷體" w:cs="標楷體" w:hint="eastAsia"/>
                <w:sz w:val="24"/>
                <w:szCs w:val="24"/>
              </w:rPr>
              <w:t>科目</w:t>
            </w:r>
            <w:r w:rsidRPr="00123EF2">
              <w:rPr>
                <w:rFonts w:ascii="標楷體" w:eastAsia="標楷體" w:hAnsi="標楷體" w:cs="標楷體"/>
                <w:sz w:val="24"/>
                <w:szCs w:val="24"/>
              </w:rPr>
              <w:t>協同</w:t>
            </w:r>
            <w:r w:rsidRPr="00123EF2">
              <w:rPr>
                <w:rFonts w:ascii="標楷體" w:eastAsia="標楷體" w:hAnsi="標楷體" w:cs="標楷體" w:hint="eastAsia"/>
                <w:sz w:val="24"/>
                <w:szCs w:val="24"/>
              </w:rPr>
              <w:t>教學(需另申請授課鐘點費者)</w:t>
            </w:r>
          </w:p>
          <w:p w:rsidR="00CC167F" w:rsidRPr="00123EF2" w:rsidRDefault="00CC167F" w:rsidP="00CC167F">
            <w:pPr>
              <w:adjustRightInd w:val="0"/>
              <w:snapToGrid w:val="0"/>
              <w:spacing w:line="0" w:lineRule="atLeast"/>
              <w:ind w:left="120" w:hangingChars="50" w:hanging="120"/>
              <w:jc w:val="left"/>
              <w:rPr>
                <w:rFonts w:ascii="標楷體" w:eastAsia="標楷體" w:hAnsi="標楷體" w:cs="標楷體"/>
                <w:sz w:val="24"/>
                <w:szCs w:val="24"/>
              </w:rPr>
            </w:pPr>
            <w:r w:rsidRPr="00123EF2">
              <w:rPr>
                <w:rFonts w:ascii="標楷體" w:eastAsia="標楷體" w:hAnsi="標楷體" w:cs="標楷體" w:hint="eastAsia"/>
                <w:sz w:val="24"/>
                <w:szCs w:val="24"/>
              </w:rPr>
              <w:t>1.協同科目：</w:t>
            </w:r>
          </w:p>
          <w:p w:rsidR="00CC167F" w:rsidRPr="00123EF2" w:rsidRDefault="00CC167F" w:rsidP="00CC167F">
            <w:pPr>
              <w:adjustRightInd w:val="0"/>
              <w:snapToGrid w:val="0"/>
              <w:spacing w:line="0" w:lineRule="atLeast"/>
              <w:jc w:val="left"/>
              <w:rPr>
                <w:rFonts w:ascii="標楷體" w:eastAsia="標楷體" w:hAnsi="標楷體" w:cs="標楷體"/>
                <w:sz w:val="24"/>
                <w:szCs w:val="24"/>
                <w:u w:val="single"/>
              </w:rPr>
            </w:pPr>
            <w:r w:rsidRPr="00123EF2">
              <w:rPr>
                <w:rFonts w:ascii="標楷體" w:eastAsia="標楷體" w:hAnsi="標楷體" w:cs="標楷體" w:hint="eastAsia"/>
                <w:sz w:val="24"/>
                <w:szCs w:val="24"/>
                <w:u w:val="single"/>
              </w:rPr>
              <w:t xml:space="preserve"> ＿       ＿ </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u w:val="single"/>
              </w:rPr>
            </w:pPr>
            <w:r w:rsidRPr="00123EF2">
              <w:rPr>
                <w:rFonts w:ascii="標楷體" w:eastAsia="標楷體" w:hAnsi="標楷體" w:cs="標楷體" w:hint="eastAsia"/>
                <w:sz w:val="24"/>
                <w:szCs w:val="24"/>
              </w:rPr>
              <w:t>2.協同</w:t>
            </w:r>
            <w:r w:rsidRPr="00123EF2">
              <w:rPr>
                <w:rFonts w:ascii="標楷體" w:eastAsia="標楷體" w:hAnsi="標楷體" w:cs="標楷體"/>
                <w:sz w:val="24"/>
                <w:szCs w:val="24"/>
              </w:rPr>
              <w:t>節數</w:t>
            </w:r>
            <w:r w:rsidRPr="00123EF2">
              <w:rPr>
                <w:rFonts w:ascii="標楷體" w:eastAsia="標楷體" w:hAnsi="標楷體" w:cs="標楷體" w:hint="eastAsia"/>
                <w:sz w:val="24"/>
                <w:szCs w:val="24"/>
              </w:rPr>
              <w:t>：</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hint="eastAsia"/>
                <w:sz w:val="24"/>
                <w:szCs w:val="24"/>
                <w:u w:val="single"/>
              </w:rPr>
              <w:t>＿      ＿＿</w:t>
            </w:r>
          </w:p>
        </w:tc>
      </w:tr>
      <w:tr w:rsidR="00CC167F" w:rsidRPr="00123EF2" w:rsidTr="00CC167F">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CC167F" w:rsidRPr="00B26C28" w:rsidRDefault="00CC167F" w:rsidP="00CC167F">
            <w:pPr>
              <w:spacing w:line="0" w:lineRule="atLeast"/>
              <w:jc w:val="center"/>
              <w:rPr>
                <w:rFonts w:eastAsia="標楷體"/>
                <w:color w:val="auto"/>
              </w:rPr>
            </w:pPr>
            <w:r w:rsidRPr="00B26C28">
              <w:rPr>
                <w:rFonts w:eastAsia="標楷體"/>
                <w:color w:val="auto"/>
              </w:rPr>
              <w:lastRenderedPageBreak/>
              <w:t>第十六週</w:t>
            </w:r>
          </w:p>
          <w:p w:rsidR="00CC167F" w:rsidRPr="00B26C28" w:rsidRDefault="00CC167F" w:rsidP="00CC167F">
            <w:pPr>
              <w:spacing w:line="0" w:lineRule="atLeast"/>
              <w:jc w:val="center"/>
              <w:rPr>
                <w:rFonts w:eastAsia="標楷體"/>
                <w:color w:val="auto"/>
              </w:rPr>
            </w:pPr>
            <w:r w:rsidRPr="00B26C28">
              <w:rPr>
                <w:rFonts w:eastAsia="標楷體"/>
                <w:color w:val="auto"/>
              </w:rPr>
              <w:t>5/2</w:t>
            </w:r>
            <w:r>
              <w:rPr>
                <w:rFonts w:eastAsia="標楷體" w:hint="eastAsia"/>
                <w:color w:val="auto"/>
              </w:rPr>
              <w:t>9</w:t>
            </w:r>
            <w:r w:rsidRPr="00B26C28">
              <w:rPr>
                <w:rFonts w:eastAsia="標楷體"/>
                <w:color w:val="auto"/>
              </w:rPr>
              <w:t>~</w:t>
            </w:r>
            <w:r>
              <w:rPr>
                <w:rFonts w:eastAsia="標楷體" w:hint="eastAsia"/>
                <w:color w:val="auto"/>
              </w:rPr>
              <w:t>6</w:t>
            </w:r>
            <w:r w:rsidRPr="00B26C28">
              <w:rPr>
                <w:rFonts w:eastAsia="標楷體"/>
                <w:color w:val="auto"/>
              </w:rPr>
              <w:t>/</w:t>
            </w:r>
            <w:r>
              <w:rPr>
                <w:rFonts w:eastAsia="標楷體" w:hint="eastAsia"/>
                <w:color w:val="auto"/>
              </w:rPr>
              <w:t>2</w:t>
            </w:r>
          </w:p>
        </w:tc>
        <w:tc>
          <w:tcPr>
            <w:tcW w:w="1560" w:type="dxa"/>
            <w:tcBorders>
              <w:top w:val="single" w:sz="8" w:space="0" w:color="000000"/>
              <w:left w:val="single" w:sz="8" w:space="0" w:color="000000"/>
              <w:bottom w:val="single" w:sz="8" w:space="0" w:color="000000"/>
              <w:right w:val="single" w:sz="8" w:space="0" w:color="000000"/>
            </w:tcBorders>
          </w:tcPr>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Ac-IV-4 國中階段所學字詞（能聽、讀、說、寫最基本的1,200字詞）。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Ad-IV-1 國中階段所學的文法句型。</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B-IV-2 國中階段所學字詞及句型的生活溝通。</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C-IV-3 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1-IV-3 能聽懂基本或重要句型的句子。</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1-IV-4 能聽懂日常生活對話的主要內容。</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3-V-10 能辨識故事的要素，如背景、人物、事件和結局。</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4-IV-5 能依提示寫出正確達意的簡單句子。</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9-IV-4 能依上下文所提供的文字線索（如 in my opinion、maybe）分辨客觀事實與主觀意見。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保持身體健康秘訣</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 xml:space="preserve">Unit </w:t>
            </w:r>
            <w:r w:rsidRPr="00123EF2">
              <w:rPr>
                <w:rFonts w:ascii="標楷體" w:eastAsia="標楷體" w:hAnsi="標楷體" w:cs="標楷體" w:hint="eastAsia"/>
                <w:color w:val="auto"/>
              </w:rPr>
              <w:t>5   All of the Food Stands Looks Great</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【Grammar Focus】</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1.利用課本p90的表格讓同學知道不定代名詞是指全體當中的部分。</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2.在黑板上寫下：</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不定代名詞(one, each) of the 複數名詞 + 單數動詞 + …。</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不定代名詞(both, two, most, all…) of the 複數名詞 + 複數動詞 + …。</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不定代名詞(some, much, all) of the 不可數名詞 + 單數動詞 + …。</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3.拿出實物並擺放在桌上，請同學依據正確數量完成造句。</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4.完成課本練習題。</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【Usage】</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1.介紹although與though的用法。</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2.進行兩個連接詞前後句互換練習。</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3.完成課本線習題。</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【Reading】</w:t>
            </w:r>
          </w:p>
          <w:p w:rsidR="00CC167F" w:rsidRPr="00123EF2" w:rsidRDefault="00CC167F" w:rsidP="00747D8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1.能透過Before You Read的圖片預測內容。</w:t>
            </w:r>
          </w:p>
          <w:p w:rsidR="00CC167F" w:rsidRPr="00123EF2" w:rsidRDefault="00747D8F" w:rsidP="00CC167F">
            <w:pPr>
              <w:spacing w:line="260" w:lineRule="exact"/>
              <w:jc w:val="left"/>
              <w:rPr>
                <w:rFonts w:ascii="標楷體" w:eastAsia="標楷體" w:hAnsi="標楷體"/>
                <w:bCs/>
                <w:snapToGrid w:val="0"/>
              </w:rPr>
            </w:pPr>
            <w:r>
              <w:rPr>
                <w:rFonts w:ascii="標楷體" w:eastAsia="標楷體" w:hAnsi="標楷體" w:cs="標楷體"/>
                <w:bCs/>
                <w:snapToGrid w:val="0"/>
                <w:color w:val="auto"/>
              </w:rPr>
              <w:t>2</w:t>
            </w:r>
            <w:r w:rsidR="00CC167F" w:rsidRPr="00123EF2">
              <w:rPr>
                <w:rFonts w:ascii="標楷體" w:eastAsia="標楷體" w:hAnsi="標楷體" w:cs="標楷體" w:hint="eastAsia"/>
                <w:bCs/>
                <w:snapToGrid w:val="0"/>
                <w:color w:val="auto"/>
              </w:rPr>
              <w:t>.能透過After You Read完成閱讀策略題目以找出文章的主旨。</w:t>
            </w:r>
          </w:p>
          <w:p w:rsidR="00CC167F" w:rsidRPr="00123EF2" w:rsidRDefault="00747D8F" w:rsidP="00CC167F">
            <w:pPr>
              <w:spacing w:line="260" w:lineRule="exact"/>
              <w:jc w:val="left"/>
              <w:rPr>
                <w:rFonts w:ascii="標楷體" w:eastAsia="標楷體" w:hAnsi="標楷體"/>
                <w:bCs/>
                <w:snapToGrid w:val="0"/>
              </w:rPr>
            </w:pPr>
            <w:r>
              <w:rPr>
                <w:rFonts w:ascii="標楷體" w:eastAsia="標楷體" w:hAnsi="標楷體" w:cs="標楷體"/>
                <w:bCs/>
                <w:snapToGrid w:val="0"/>
                <w:color w:val="auto"/>
              </w:rPr>
              <w:t>3</w:t>
            </w:r>
            <w:r w:rsidR="00CC167F" w:rsidRPr="00123EF2">
              <w:rPr>
                <w:rFonts w:ascii="標楷體" w:eastAsia="標楷體" w:hAnsi="標楷體" w:cs="標楷體" w:hint="eastAsia"/>
                <w:bCs/>
                <w:snapToGrid w:val="0"/>
                <w:color w:val="auto"/>
              </w:rPr>
              <w:t>.教授出現於閱讀中的單字讀法與用法。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center"/>
              <w:rPr>
                <w:rFonts w:ascii="標楷體" w:eastAsia="標楷體" w:hAnsi="標楷體"/>
              </w:rPr>
            </w:pPr>
            <w:r w:rsidRPr="00123EF2">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1.備課用書</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課堂問答</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口語練習</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紙筆測驗</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聽力測驗</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作業檢核</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檔案評量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b/>
                <w:snapToGrid w:val="0"/>
              </w:rPr>
            </w:pPr>
            <w:r w:rsidRPr="00123EF2">
              <w:rPr>
                <w:rFonts w:ascii="標楷體" w:eastAsia="標楷體" w:hAnsi="標楷體" w:cs="DFKaiShu-SB-Estd-BF" w:hint="eastAsia"/>
                <w:b/>
                <w:snapToGrid w:val="0"/>
                <w:color w:val="auto"/>
              </w:rPr>
              <w:t>【閱讀素養教育】</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DFKaiShu-SB-Estd-BF" w:hint="eastAsia"/>
                <w:snapToGrid w:val="0"/>
                <w:color w:val="auto"/>
              </w:rPr>
              <w:t>閱J3 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sz w:val="24"/>
                <w:szCs w:val="24"/>
              </w:rPr>
              <w:t>□</w:t>
            </w:r>
            <w:r w:rsidRPr="00123EF2">
              <w:rPr>
                <w:rFonts w:ascii="標楷體" w:eastAsia="標楷體" w:hAnsi="標楷體" w:cs="標楷體" w:hint="eastAsia"/>
                <w:sz w:val="24"/>
                <w:szCs w:val="24"/>
              </w:rPr>
              <w:t>實施跨領域或</w:t>
            </w:r>
            <w:r w:rsidRPr="00123EF2">
              <w:rPr>
                <w:rFonts w:ascii="標楷體" w:eastAsia="標楷體" w:hAnsi="標楷體" w:cs="標楷體" w:hint="eastAsia"/>
                <w:color w:val="auto"/>
                <w:sz w:val="24"/>
                <w:szCs w:val="24"/>
              </w:rPr>
              <w:t>跨</w:t>
            </w:r>
            <w:r w:rsidRPr="00123EF2">
              <w:rPr>
                <w:rFonts w:ascii="標楷體" w:eastAsia="標楷體" w:hAnsi="標楷體" w:cs="標楷體" w:hint="eastAsia"/>
                <w:sz w:val="24"/>
                <w:szCs w:val="24"/>
              </w:rPr>
              <w:t>科目</w:t>
            </w:r>
            <w:r w:rsidRPr="00123EF2">
              <w:rPr>
                <w:rFonts w:ascii="標楷體" w:eastAsia="標楷體" w:hAnsi="標楷體" w:cs="標楷體"/>
                <w:sz w:val="24"/>
                <w:szCs w:val="24"/>
              </w:rPr>
              <w:t>協同</w:t>
            </w:r>
            <w:r w:rsidRPr="00123EF2">
              <w:rPr>
                <w:rFonts w:ascii="標楷體" w:eastAsia="標楷體" w:hAnsi="標楷體" w:cs="標楷體" w:hint="eastAsia"/>
                <w:sz w:val="24"/>
                <w:szCs w:val="24"/>
              </w:rPr>
              <w:t>教學(需另申請授課鐘點費者)</w:t>
            </w:r>
          </w:p>
          <w:p w:rsidR="00CC167F" w:rsidRPr="00123EF2" w:rsidRDefault="00CC167F" w:rsidP="00CC167F">
            <w:pPr>
              <w:adjustRightInd w:val="0"/>
              <w:snapToGrid w:val="0"/>
              <w:spacing w:line="0" w:lineRule="atLeast"/>
              <w:ind w:left="120" w:hangingChars="50" w:hanging="120"/>
              <w:jc w:val="left"/>
              <w:rPr>
                <w:rFonts w:ascii="標楷體" w:eastAsia="標楷體" w:hAnsi="標楷體" w:cs="標楷體"/>
                <w:sz w:val="24"/>
                <w:szCs w:val="24"/>
              </w:rPr>
            </w:pPr>
            <w:r w:rsidRPr="00123EF2">
              <w:rPr>
                <w:rFonts w:ascii="標楷體" w:eastAsia="標楷體" w:hAnsi="標楷體" w:cs="標楷體" w:hint="eastAsia"/>
                <w:sz w:val="24"/>
                <w:szCs w:val="24"/>
              </w:rPr>
              <w:t>1.協同科目：</w:t>
            </w:r>
          </w:p>
          <w:p w:rsidR="00CC167F" w:rsidRPr="00123EF2" w:rsidRDefault="00CC167F" w:rsidP="00CC167F">
            <w:pPr>
              <w:adjustRightInd w:val="0"/>
              <w:snapToGrid w:val="0"/>
              <w:spacing w:line="0" w:lineRule="atLeast"/>
              <w:jc w:val="left"/>
              <w:rPr>
                <w:rFonts w:ascii="標楷體" w:eastAsia="標楷體" w:hAnsi="標楷體" w:cs="標楷體"/>
                <w:sz w:val="24"/>
                <w:szCs w:val="24"/>
                <w:u w:val="single"/>
              </w:rPr>
            </w:pPr>
            <w:r w:rsidRPr="00123EF2">
              <w:rPr>
                <w:rFonts w:ascii="標楷體" w:eastAsia="標楷體" w:hAnsi="標楷體" w:cs="標楷體" w:hint="eastAsia"/>
                <w:sz w:val="24"/>
                <w:szCs w:val="24"/>
                <w:u w:val="single"/>
              </w:rPr>
              <w:t xml:space="preserve"> ＿       ＿ </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u w:val="single"/>
              </w:rPr>
            </w:pPr>
            <w:r w:rsidRPr="00123EF2">
              <w:rPr>
                <w:rFonts w:ascii="標楷體" w:eastAsia="標楷體" w:hAnsi="標楷體" w:cs="標楷體" w:hint="eastAsia"/>
                <w:sz w:val="24"/>
                <w:szCs w:val="24"/>
              </w:rPr>
              <w:t>2.協同</w:t>
            </w:r>
            <w:r w:rsidRPr="00123EF2">
              <w:rPr>
                <w:rFonts w:ascii="標楷體" w:eastAsia="標楷體" w:hAnsi="標楷體" w:cs="標楷體"/>
                <w:sz w:val="24"/>
                <w:szCs w:val="24"/>
              </w:rPr>
              <w:t>節數</w:t>
            </w:r>
            <w:r w:rsidRPr="00123EF2">
              <w:rPr>
                <w:rFonts w:ascii="標楷體" w:eastAsia="標楷體" w:hAnsi="標楷體" w:cs="標楷體" w:hint="eastAsia"/>
                <w:sz w:val="24"/>
                <w:szCs w:val="24"/>
              </w:rPr>
              <w:t>：</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hint="eastAsia"/>
                <w:sz w:val="24"/>
                <w:szCs w:val="24"/>
                <w:u w:val="single"/>
              </w:rPr>
              <w:t>＿      ＿＿</w:t>
            </w:r>
          </w:p>
        </w:tc>
      </w:tr>
      <w:tr w:rsidR="00CC167F" w:rsidRPr="00123EF2" w:rsidTr="00CC167F">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CC167F" w:rsidRPr="00B26C28" w:rsidRDefault="00CC167F" w:rsidP="00CC167F">
            <w:pPr>
              <w:spacing w:line="0" w:lineRule="atLeast"/>
              <w:jc w:val="center"/>
              <w:rPr>
                <w:rFonts w:eastAsia="標楷體"/>
                <w:color w:val="auto"/>
              </w:rPr>
            </w:pPr>
            <w:r w:rsidRPr="00B26C28">
              <w:rPr>
                <w:rFonts w:eastAsia="標楷體"/>
                <w:color w:val="auto"/>
              </w:rPr>
              <w:lastRenderedPageBreak/>
              <w:t>第十七週</w:t>
            </w:r>
          </w:p>
          <w:p w:rsidR="00CC167F" w:rsidRPr="00B26C28" w:rsidRDefault="00CC167F" w:rsidP="00CC167F">
            <w:pPr>
              <w:spacing w:line="0" w:lineRule="atLeast"/>
              <w:jc w:val="center"/>
              <w:rPr>
                <w:rFonts w:eastAsia="標楷體"/>
                <w:color w:val="auto"/>
              </w:rPr>
            </w:pPr>
            <w:r>
              <w:rPr>
                <w:rFonts w:eastAsia="標楷體" w:hint="eastAsia"/>
                <w:color w:val="auto"/>
              </w:rPr>
              <w:t>6</w:t>
            </w:r>
            <w:r w:rsidRPr="00B26C28">
              <w:rPr>
                <w:rFonts w:eastAsia="標楷體"/>
                <w:color w:val="auto"/>
              </w:rPr>
              <w:t>/</w:t>
            </w:r>
            <w:r>
              <w:rPr>
                <w:rFonts w:eastAsia="標楷體" w:hint="eastAsia"/>
                <w:color w:val="auto"/>
              </w:rPr>
              <w:t>5</w:t>
            </w:r>
            <w:r w:rsidRPr="00B26C28">
              <w:rPr>
                <w:rFonts w:eastAsia="標楷體"/>
                <w:color w:val="auto"/>
              </w:rPr>
              <w:t>~6/</w:t>
            </w:r>
            <w:r>
              <w:rPr>
                <w:rFonts w:eastAsia="標楷體" w:hint="eastAsia"/>
                <w:color w:val="auto"/>
              </w:rPr>
              <w:t>9</w:t>
            </w:r>
          </w:p>
          <w:p w:rsidR="00CC167F" w:rsidRPr="00B26C28" w:rsidRDefault="00CC167F" w:rsidP="00CC167F">
            <w:pPr>
              <w:spacing w:line="0" w:lineRule="atLeast"/>
              <w:jc w:val="center"/>
              <w:rPr>
                <w:rFonts w:eastAsia="標楷體"/>
                <w:color w:val="auto"/>
              </w:rPr>
            </w:pPr>
            <w:r w:rsidRPr="00B26C28">
              <w:rPr>
                <w:rFonts w:eastAsia="標楷體"/>
                <w:color w:val="auto"/>
              </w:rPr>
              <w:t xml:space="preserve"> (</w:t>
            </w:r>
            <w:r w:rsidRPr="00B26C28">
              <w:rPr>
                <w:rFonts w:eastAsia="標楷體" w:hint="eastAsia"/>
                <w:color w:val="auto"/>
              </w:rPr>
              <w:t>預計</w:t>
            </w:r>
            <w:r w:rsidRPr="00B26C28">
              <w:rPr>
                <w:rFonts w:eastAsia="標楷體"/>
                <w:color w:val="auto"/>
              </w:rPr>
              <w:t>畢業週</w:t>
            </w:r>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Ac-IV-4 國中階段所學字詞（能聽、讀、說、寫最基本的1,200字詞）。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Ad-IV-1 國中階段所學的文法句型。</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B-IV-2 國中階段所學字詞及句型的生活溝通。</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C-IV-3 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1-IV-3 能聽懂基本或重要句型的句子。</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1-IV-4 能聽懂日常生活對話的主要內容。</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3-V-10 能辨識故事的要素，如背景、人物、事件和結局。</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4-IV-5 能依提示寫出正確達意的簡單句子。</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9-IV-4 能依上下文所提供的文字線索（如 in my opinion、maybe）分辨客觀事實與主觀意見。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保持身體健康秘訣</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 xml:space="preserve">Unit </w:t>
            </w:r>
            <w:r w:rsidRPr="00123EF2">
              <w:rPr>
                <w:rFonts w:ascii="標楷體" w:eastAsia="標楷體" w:hAnsi="標楷體" w:cs="標楷體" w:hint="eastAsia"/>
                <w:color w:val="auto"/>
              </w:rPr>
              <w:t>5   All of the Food Stands Looks Great</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【Listening Strategy】</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1.說明Listening for keywords之聽力閱讀策略進行步驟。</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2.完成練習。</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【Extension】</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1.請同學閱讀p102上的Taco &amp;Tom 的對話並根據上下文猜測</w:t>
            </w:r>
            <w:r w:rsidRPr="00123EF2">
              <w:rPr>
                <w:rFonts w:ascii="標楷體" w:eastAsia="標楷體" w:hAnsi="標楷體" w:cs="標楷體" w:hint="eastAsia"/>
                <w:color w:val="auto"/>
              </w:rPr>
              <w:t>I'm going under the knife in two days.及I'm happy to be back in the pink again.的意思。</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2.完成p102練習。</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【習作評量】</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1.請同學進行習作聽力部分測驗並於測驗結束後對答，若有不清楚之處，則再播放一次並且播放聽力稿。</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2.教師針對聽力內容進行聽力策略教學。</w:t>
            </w:r>
          </w:p>
          <w:p w:rsidR="00CC167F" w:rsidRPr="00123EF2" w:rsidRDefault="00CC167F" w:rsidP="00747D8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3.檢討讀寫習作內容。</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center"/>
              <w:rPr>
                <w:rFonts w:ascii="標楷體" w:eastAsia="標楷體" w:hAnsi="標楷體"/>
              </w:rPr>
            </w:pPr>
            <w:r w:rsidRPr="00123EF2">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1.備課用書</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課堂問答</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口語練習</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紙筆測驗</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聽力測驗</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b/>
                <w:snapToGrid w:val="0"/>
              </w:rPr>
            </w:pPr>
            <w:r w:rsidRPr="00123EF2">
              <w:rPr>
                <w:rFonts w:ascii="標楷體" w:eastAsia="標楷體" w:hAnsi="標楷體" w:cs="DFKaiShu-SB-Estd-BF" w:hint="eastAsia"/>
                <w:b/>
                <w:snapToGrid w:val="0"/>
                <w:color w:val="auto"/>
              </w:rPr>
              <w:t>【閱讀素養教育】</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DFKaiShu-SB-Estd-BF" w:hint="eastAsia"/>
                <w:snapToGrid w:val="0"/>
                <w:color w:val="auto"/>
              </w:rPr>
              <w:t>閱J3 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sz w:val="24"/>
                <w:szCs w:val="24"/>
              </w:rPr>
              <w:t>□</w:t>
            </w:r>
            <w:r w:rsidRPr="00123EF2">
              <w:rPr>
                <w:rFonts w:ascii="標楷體" w:eastAsia="標楷體" w:hAnsi="標楷體" w:cs="標楷體" w:hint="eastAsia"/>
                <w:sz w:val="24"/>
                <w:szCs w:val="24"/>
              </w:rPr>
              <w:t>實施跨領域或</w:t>
            </w:r>
            <w:r w:rsidRPr="00123EF2">
              <w:rPr>
                <w:rFonts w:ascii="標楷體" w:eastAsia="標楷體" w:hAnsi="標楷體" w:cs="標楷體" w:hint="eastAsia"/>
                <w:color w:val="auto"/>
                <w:sz w:val="24"/>
                <w:szCs w:val="24"/>
              </w:rPr>
              <w:t>跨</w:t>
            </w:r>
            <w:r w:rsidRPr="00123EF2">
              <w:rPr>
                <w:rFonts w:ascii="標楷體" w:eastAsia="標楷體" w:hAnsi="標楷體" w:cs="標楷體" w:hint="eastAsia"/>
                <w:sz w:val="24"/>
                <w:szCs w:val="24"/>
              </w:rPr>
              <w:t>科目</w:t>
            </w:r>
            <w:r w:rsidRPr="00123EF2">
              <w:rPr>
                <w:rFonts w:ascii="標楷體" w:eastAsia="標楷體" w:hAnsi="標楷體" w:cs="標楷體"/>
                <w:sz w:val="24"/>
                <w:szCs w:val="24"/>
              </w:rPr>
              <w:t>協同</w:t>
            </w:r>
            <w:r w:rsidRPr="00123EF2">
              <w:rPr>
                <w:rFonts w:ascii="標楷體" w:eastAsia="標楷體" w:hAnsi="標楷體" w:cs="標楷體" w:hint="eastAsia"/>
                <w:sz w:val="24"/>
                <w:szCs w:val="24"/>
              </w:rPr>
              <w:t>教學(需另申請授課鐘點費者)</w:t>
            </w:r>
          </w:p>
          <w:p w:rsidR="00CC167F" w:rsidRPr="00123EF2" w:rsidRDefault="00CC167F" w:rsidP="00CC167F">
            <w:pPr>
              <w:adjustRightInd w:val="0"/>
              <w:snapToGrid w:val="0"/>
              <w:spacing w:line="0" w:lineRule="atLeast"/>
              <w:ind w:left="120" w:hangingChars="50" w:hanging="120"/>
              <w:jc w:val="left"/>
              <w:rPr>
                <w:rFonts w:ascii="標楷體" w:eastAsia="標楷體" w:hAnsi="標楷體" w:cs="標楷體"/>
                <w:sz w:val="24"/>
                <w:szCs w:val="24"/>
              </w:rPr>
            </w:pPr>
            <w:r w:rsidRPr="00123EF2">
              <w:rPr>
                <w:rFonts w:ascii="標楷體" w:eastAsia="標楷體" w:hAnsi="標楷體" w:cs="標楷體" w:hint="eastAsia"/>
                <w:sz w:val="24"/>
                <w:szCs w:val="24"/>
              </w:rPr>
              <w:t>1.協同科目：</w:t>
            </w:r>
          </w:p>
          <w:p w:rsidR="00CC167F" w:rsidRPr="00123EF2" w:rsidRDefault="00CC167F" w:rsidP="00CC167F">
            <w:pPr>
              <w:adjustRightInd w:val="0"/>
              <w:snapToGrid w:val="0"/>
              <w:spacing w:line="0" w:lineRule="atLeast"/>
              <w:jc w:val="left"/>
              <w:rPr>
                <w:rFonts w:ascii="標楷體" w:eastAsia="標楷體" w:hAnsi="標楷體" w:cs="標楷體"/>
                <w:sz w:val="24"/>
                <w:szCs w:val="24"/>
                <w:u w:val="single"/>
              </w:rPr>
            </w:pPr>
            <w:r w:rsidRPr="00123EF2">
              <w:rPr>
                <w:rFonts w:ascii="標楷體" w:eastAsia="標楷體" w:hAnsi="標楷體" w:cs="標楷體" w:hint="eastAsia"/>
                <w:sz w:val="24"/>
                <w:szCs w:val="24"/>
                <w:u w:val="single"/>
              </w:rPr>
              <w:t xml:space="preserve"> ＿       ＿ </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u w:val="single"/>
              </w:rPr>
            </w:pPr>
            <w:r w:rsidRPr="00123EF2">
              <w:rPr>
                <w:rFonts w:ascii="標楷體" w:eastAsia="標楷體" w:hAnsi="標楷體" w:cs="標楷體" w:hint="eastAsia"/>
                <w:sz w:val="24"/>
                <w:szCs w:val="24"/>
              </w:rPr>
              <w:t>2.協同</w:t>
            </w:r>
            <w:r w:rsidRPr="00123EF2">
              <w:rPr>
                <w:rFonts w:ascii="標楷體" w:eastAsia="標楷體" w:hAnsi="標楷體" w:cs="標楷體"/>
                <w:sz w:val="24"/>
                <w:szCs w:val="24"/>
              </w:rPr>
              <w:t>節數</w:t>
            </w:r>
            <w:r w:rsidRPr="00123EF2">
              <w:rPr>
                <w:rFonts w:ascii="標楷體" w:eastAsia="標楷體" w:hAnsi="標楷體" w:cs="標楷體" w:hint="eastAsia"/>
                <w:sz w:val="24"/>
                <w:szCs w:val="24"/>
              </w:rPr>
              <w:t>：</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hint="eastAsia"/>
                <w:sz w:val="24"/>
                <w:szCs w:val="24"/>
                <w:u w:val="single"/>
              </w:rPr>
              <w:t>＿      ＿＿</w:t>
            </w:r>
          </w:p>
        </w:tc>
      </w:tr>
      <w:tr w:rsidR="00CC167F" w:rsidRPr="00123EF2" w:rsidTr="00CC167F">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CC167F" w:rsidRPr="00B26C28" w:rsidRDefault="00CC167F" w:rsidP="00CC167F">
            <w:pPr>
              <w:spacing w:line="0" w:lineRule="atLeast"/>
              <w:jc w:val="center"/>
              <w:rPr>
                <w:rFonts w:eastAsia="標楷體"/>
                <w:color w:val="auto"/>
              </w:rPr>
            </w:pPr>
            <w:r w:rsidRPr="00B26C28">
              <w:rPr>
                <w:rFonts w:eastAsia="標楷體"/>
                <w:color w:val="auto"/>
              </w:rPr>
              <w:t>第十八週</w:t>
            </w:r>
          </w:p>
          <w:p w:rsidR="00CC167F" w:rsidRDefault="00CC167F" w:rsidP="00CC167F">
            <w:pPr>
              <w:spacing w:line="0" w:lineRule="atLeast"/>
              <w:jc w:val="center"/>
              <w:rPr>
                <w:rFonts w:eastAsia="標楷體"/>
                <w:color w:val="auto"/>
              </w:rPr>
            </w:pPr>
            <w:r w:rsidRPr="00B26C28">
              <w:rPr>
                <w:rFonts w:eastAsia="標楷體"/>
                <w:color w:val="auto"/>
              </w:rPr>
              <w:t>6/</w:t>
            </w:r>
            <w:r>
              <w:rPr>
                <w:rFonts w:eastAsia="標楷體" w:hint="eastAsia"/>
                <w:color w:val="auto"/>
              </w:rPr>
              <w:t>12</w:t>
            </w:r>
            <w:r w:rsidRPr="00B26C28">
              <w:rPr>
                <w:rFonts w:eastAsia="標楷體"/>
                <w:color w:val="auto"/>
              </w:rPr>
              <w:t>~6/1</w:t>
            </w:r>
            <w:r>
              <w:rPr>
                <w:rFonts w:eastAsia="標楷體" w:hint="eastAsia"/>
                <w:color w:val="auto"/>
              </w:rPr>
              <w:t>7</w:t>
            </w:r>
          </w:p>
          <w:p w:rsidR="00CC167F" w:rsidRPr="00B26C28" w:rsidRDefault="00CC167F" w:rsidP="00CC167F">
            <w:pPr>
              <w:spacing w:line="0" w:lineRule="atLeast"/>
              <w:jc w:val="center"/>
              <w:rPr>
                <w:rFonts w:eastAsia="標楷體"/>
                <w:color w:val="auto"/>
              </w:rPr>
            </w:pPr>
            <w:r w:rsidRPr="00B26C28">
              <w:rPr>
                <w:rFonts w:eastAsia="標楷體"/>
                <w:color w:val="auto"/>
              </w:rPr>
              <w:t>(6/</w:t>
            </w:r>
            <w:r>
              <w:rPr>
                <w:rFonts w:eastAsia="標楷體" w:hint="eastAsia"/>
                <w:color w:val="auto"/>
              </w:rPr>
              <w:t>17</w:t>
            </w:r>
            <w:r w:rsidRPr="00B26C28">
              <w:rPr>
                <w:rFonts w:eastAsia="標楷體" w:hint="eastAsia"/>
                <w:color w:val="auto"/>
              </w:rPr>
              <w:t>(</w:t>
            </w:r>
            <w:r>
              <w:rPr>
                <w:rFonts w:eastAsia="標楷體" w:hint="eastAsia"/>
                <w:color w:val="auto"/>
              </w:rPr>
              <w:t>六</w:t>
            </w:r>
            <w:r w:rsidRPr="00B26C28">
              <w:rPr>
                <w:rFonts w:eastAsia="標楷體" w:hint="eastAsia"/>
                <w:color w:val="auto"/>
              </w:rPr>
              <w:t>)</w:t>
            </w:r>
            <w:r>
              <w:rPr>
                <w:rFonts w:eastAsia="標楷體" w:hint="eastAsia"/>
                <w:color w:val="auto"/>
              </w:rPr>
              <w:t>補班補課</w:t>
            </w:r>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Ac-IV-4 國中階段所學字詞（能聽、讀、說、寫最基本的1,200字詞）。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Ad-IV-1 國中階段所學的文法句型。</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lastRenderedPageBreak/>
              <w:t>B-IV-2 國中階段所學字詞及句型的生活溝通。</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C-IV-3 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lastRenderedPageBreak/>
              <w:t>1-IV-3 能聽懂基本或重要句型的句子。</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1-IV-4 能聽懂日常生活對話的主要內容。</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3-V-10 能辨識故事的要素，如</w:t>
            </w:r>
            <w:r w:rsidRPr="00123EF2">
              <w:rPr>
                <w:rFonts w:ascii="標楷體" w:eastAsia="標楷體" w:hAnsi="標楷體" w:cs="標楷體" w:hint="eastAsia"/>
                <w:color w:val="auto"/>
              </w:rPr>
              <w:lastRenderedPageBreak/>
              <w:t>背景、人物、事件和結局。</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9-IV-4 能依上下文所提供的文字線索（如 in my opinion、maybe）分辨客觀事實與主觀意見。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lastRenderedPageBreak/>
              <w:t>性別平等</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Unit 6   You Can Throw a Ball, Can’t You?</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【Warm-up】</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1.請同學觀察p103暖身篇的圖片，並閱讀圖片中所提出的四個刻板印象。</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lastRenderedPageBreak/>
              <w:t>2.各組同學討</w:t>
            </w:r>
            <w:r w:rsidR="00747D8F">
              <w:rPr>
                <w:rFonts w:ascii="標楷體" w:eastAsia="標楷體" w:hAnsi="標楷體" w:cs="標楷體" w:hint="eastAsia"/>
                <w:bCs/>
                <w:snapToGrid w:val="0"/>
                <w:color w:val="auto"/>
              </w:rPr>
              <w:t>論如何破除這四個刻板印象及是否有其他因性別差異造成的刻板印象，</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 xml:space="preserve">Men get higher pay than women. </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Boys should play with robots, but girls should play with dolls.</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【Theme Words】</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 xml:space="preserve">1.播放CD3:24 Simple Ways to Stop </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Stereotypes，讓同學閱讀句子並帶讀句子以熟悉主題字彙。</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2.讓同學討論這些方法如何運用在生活中的實際狀況及願意先從哪一項做起。</w:t>
            </w:r>
          </w:p>
          <w:p w:rsidR="00CC167F" w:rsidRPr="00123EF2" w:rsidRDefault="00CC167F" w:rsidP="00747D8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3.熟悉主題字彙的念法。</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【Dialogue】</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1.利用電子書或CD，播放對話動畫讓學生聆聽或觀賞對話，再秀出句子，播放複誦部份讓學生跟讀。</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2.讓全班分複誦對話。</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3.同學討論對話當中出現哪些性別刻板印象，並將相關句子圈出來。</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4.教師講解對話中重要句型與俚語(如Count me in.)用法。</w:t>
            </w:r>
          </w:p>
          <w:p w:rsidR="00CC167F" w:rsidRPr="00123EF2" w:rsidRDefault="00747D8F" w:rsidP="00CC167F">
            <w:pPr>
              <w:spacing w:line="260" w:lineRule="exact"/>
              <w:jc w:val="left"/>
              <w:rPr>
                <w:rFonts w:ascii="標楷體" w:eastAsia="標楷體" w:hAnsi="標楷體"/>
              </w:rPr>
            </w:pPr>
            <w:r>
              <w:rPr>
                <w:rFonts w:ascii="標楷體" w:eastAsia="標楷體" w:hAnsi="標楷體" w:cs="標楷體"/>
                <w:bCs/>
                <w:snapToGrid w:val="0"/>
                <w:color w:val="auto"/>
              </w:rPr>
              <w:t>5</w:t>
            </w:r>
            <w:r w:rsidR="00CC167F" w:rsidRPr="00123EF2">
              <w:rPr>
                <w:rFonts w:ascii="標楷體" w:eastAsia="標楷體" w:hAnsi="標楷體" w:cs="標楷體" w:hint="eastAsia"/>
                <w:bCs/>
                <w:snapToGrid w:val="0"/>
                <w:color w:val="auto"/>
              </w:rPr>
              <w:t>.教授出現於對話中的單字讀法與用法。</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【Grammar Focus1】</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1.在黑板上寫下附加問句的句型</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lastRenderedPageBreak/>
              <w:t>a. 主詞 + be + …, be not縮寫 +人稱代名詞/there?</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b. 主詞 + be not + …, be +人稱代名詞/there?</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c. 主詞 + 動詞 + …, do/ does/ did not縮寫 +人稱代名詞/there?</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d. 主詞 + 動詞 + …, do/ does/ did not縮寫 +人稱代名詞/there?</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e. 主詞 + 助動詞 + V, 助動詞 not縮寫 +人稱代名詞/there?</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f. 主詞 +助動詞+ not + V, 助動詞 +人稱代名詞/there?</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2.完成課本P108-110練習題。</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center"/>
              <w:rPr>
                <w:rFonts w:ascii="標楷體" w:eastAsia="標楷體" w:hAnsi="標楷體"/>
              </w:rPr>
            </w:pPr>
            <w:r w:rsidRPr="00123EF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1.備課用書</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課堂問答</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口語練習</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紙筆測驗</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聽力測驗</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b/>
                <w:snapToGrid w:val="0"/>
              </w:rPr>
            </w:pPr>
            <w:r w:rsidRPr="00123EF2">
              <w:rPr>
                <w:rFonts w:ascii="標楷體" w:eastAsia="標楷體" w:hAnsi="標楷體" w:cs="DFKaiShu-SB-Estd-BF" w:hint="eastAsia"/>
                <w:b/>
                <w:snapToGrid w:val="0"/>
                <w:color w:val="auto"/>
              </w:rPr>
              <w:t>【性別平等教育】</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性J1 接納自我與尊重他人的性傾向、性別特質與性別認同。</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性J2 釐清身體意象的性別迷思。</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lastRenderedPageBreak/>
              <w:t>性J3 檢視家庭、學校、職場中基於性別刻板印象產生的偏見與歧視。</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性J4 認識身體自主權相關議題，維護自己與尊重他人的身體自主權。</w:t>
            </w:r>
          </w:p>
        </w:tc>
        <w:tc>
          <w:tcPr>
            <w:tcW w:w="1784" w:type="dxa"/>
            <w:tcBorders>
              <w:top w:val="single" w:sz="8" w:space="0" w:color="000000"/>
              <w:bottom w:val="single" w:sz="8" w:space="0" w:color="000000"/>
              <w:right w:val="single" w:sz="8" w:space="0" w:color="000000"/>
            </w:tcBorders>
          </w:tcPr>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sz w:val="24"/>
                <w:szCs w:val="24"/>
              </w:rPr>
              <w:lastRenderedPageBreak/>
              <w:t>□</w:t>
            </w:r>
            <w:r w:rsidRPr="00123EF2">
              <w:rPr>
                <w:rFonts w:ascii="標楷體" w:eastAsia="標楷體" w:hAnsi="標楷體" w:cs="標楷體" w:hint="eastAsia"/>
                <w:sz w:val="24"/>
                <w:szCs w:val="24"/>
              </w:rPr>
              <w:t>實施跨領域或</w:t>
            </w:r>
            <w:r w:rsidRPr="00123EF2">
              <w:rPr>
                <w:rFonts w:ascii="標楷體" w:eastAsia="標楷體" w:hAnsi="標楷體" w:cs="標楷體" w:hint="eastAsia"/>
                <w:color w:val="auto"/>
                <w:sz w:val="24"/>
                <w:szCs w:val="24"/>
              </w:rPr>
              <w:t>跨</w:t>
            </w:r>
            <w:r w:rsidRPr="00123EF2">
              <w:rPr>
                <w:rFonts w:ascii="標楷體" w:eastAsia="標楷體" w:hAnsi="標楷體" w:cs="標楷體" w:hint="eastAsia"/>
                <w:sz w:val="24"/>
                <w:szCs w:val="24"/>
              </w:rPr>
              <w:t>科目</w:t>
            </w:r>
            <w:r w:rsidRPr="00123EF2">
              <w:rPr>
                <w:rFonts w:ascii="標楷體" w:eastAsia="標楷體" w:hAnsi="標楷體" w:cs="標楷體"/>
                <w:sz w:val="24"/>
                <w:szCs w:val="24"/>
              </w:rPr>
              <w:t>協同</w:t>
            </w:r>
            <w:r w:rsidRPr="00123EF2">
              <w:rPr>
                <w:rFonts w:ascii="標楷體" w:eastAsia="標楷體" w:hAnsi="標楷體" w:cs="標楷體" w:hint="eastAsia"/>
                <w:sz w:val="24"/>
                <w:szCs w:val="24"/>
              </w:rPr>
              <w:t>教學(需另申請授課鐘點費者)</w:t>
            </w:r>
          </w:p>
          <w:p w:rsidR="00CC167F" w:rsidRPr="00123EF2" w:rsidRDefault="00CC167F" w:rsidP="00CC167F">
            <w:pPr>
              <w:adjustRightInd w:val="0"/>
              <w:snapToGrid w:val="0"/>
              <w:spacing w:line="0" w:lineRule="atLeast"/>
              <w:ind w:left="120" w:hangingChars="50" w:hanging="120"/>
              <w:jc w:val="left"/>
              <w:rPr>
                <w:rFonts w:ascii="標楷體" w:eastAsia="標楷體" w:hAnsi="標楷體" w:cs="標楷體"/>
                <w:sz w:val="24"/>
                <w:szCs w:val="24"/>
              </w:rPr>
            </w:pPr>
            <w:r w:rsidRPr="00123EF2">
              <w:rPr>
                <w:rFonts w:ascii="標楷體" w:eastAsia="標楷體" w:hAnsi="標楷體" w:cs="標楷體" w:hint="eastAsia"/>
                <w:sz w:val="24"/>
                <w:szCs w:val="24"/>
              </w:rPr>
              <w:t>1.協同科目：</w:t>
            </w:r>
          </w:p>
          <w:p w:rsidR="00CC167F" w:rsidRPr="00123EF2" w:rsidRDefault="00CC167F" w:rsidP="00CC167F">
            <w:pPr>
              <w:adjustRightInd w:val="0"/>
              <w:snapToGrid w:val="0"/>
              <w:spacing w:line="0" w:lineRule="atLeast"/>
              <w:jc w:val="left"/>
              <w:rPr>
                <w:rFonts w:ascii="標楷體" w:eastAsia="標楷體" w:hAnsi="標楷體" w:cs="標楷體"/>
                <w:sz w:val="24"/>
                <w:szCs w:val="24"/>
                <w:u w:val="single"/>
              </w:rPr>
            </w:pPr>
            <w:r w:rsidRPr="00123EF2">
              <w:rPr>
                <w:rFonts w:ascii="標楷體" w:eastAsia="標楷體" w:hAnsi="標楷體" w:cs="標楷體" w:hint="eastAsia"/>
                <w:sz w:val="24"/>
                <w:szCs w:val="24"/>
                <w:u w:val="single"/>
              </w:rPr>
              <w:t xml:space="preserve"> ＿       ＿ </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u w:val="single"/>
              </w:rPr>
            </w:pPr>
            <w:r w:rsidRPr="00123EF2">
              <w:rPr>
                <w:rFonts w:ascii="標楷體" w:eastAsia="標楷體" w:hAnsi="標楷體" w:cs="標楷體" w:hint="eastAsia"/>
                <w:sz w:val="24"/>
                <w:szCs w:val="24"/>
              </w:rPr>
              <w:t>2.協同</w:t>
            </w:r>
            <w:r w:rsidRPr="00123EF2">
              <w:rPr>
                <w:rFonts w:ascii="標楷體" w:eastAsia="標楷體" w:hAnsi="標楷體" w:cs="標楷體"/>
                <w:sz w:val="24"/>
                <w:szCs w:val="24"/>
              </w:rPr>
              <w:t>節數</w:t>
            </w:r>
            <w:r w:rsidRPr="00123EF2">
              <w:rPr>
                <w:rFonts w:ascii="標楷體" w:eastAsia="標楷體" w:hAnsi="標楷體" w:cs="標楷體" w:hint="eastAsia"/>
                <w:sz w:val="24"/>
                <w:szCs w:val="24"/>
              </w:rPr>
              <w:t>：</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hint="eastAsia"/>
                <w:sz w:val="24"/>
                <w:szCs w:val="24"/>
                <w:u w:val="single"/>
              </w:rPr>
              <w:lastRenderedPageBreak/>
              <w:t>＿      ＿＿</w:t>
            </w:r>
          </w:p>
        </w:tc>
      </w:tr>
      <w:tr w:rsidR="00CC167F" w:rsidRPr="00123EF2" w:rsidTr="00CC167F">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CC167F" w:rsidRPr="00B26C28" w:rsidRDefault="00CC167F" w:rsidP="00CC167F">
            <w:pPr>
              <w:spacing w:line="0" w:lineRule="atLeast"/>
              <w:jc w:val="center"/>
              <w:rPr>
                <w:rFonts w:eastAsia="標楷體"/>
                <w:color w:val="auto"/>
              </w:rPr>
            </w:pPr>
            <w:r w:rsidRPr="00B26C28">
              <w:rPr>
                <w:rFonts w:eastAsia="標楷體"/>
                <w:color w:val="auto"/>
              </w:rPr>
              <w:lastRenderedPageBreak/>
              <w:t>第十九週</w:t>
            </w:r>
          </w:p>
          <w:p w:rsidR="00CC167F" w:rsidRDefault="00CC167F" w:rsidP="00CC167F">
            <w:pPr>
              <w:spacing w:line="0" w:lineRule="atLeast"/>
              <w:jc w:val="center"/>
              <w:rPr>
                <w:rFonts w:eastAsia="標楷體"/>
                <w:color w:val="auto"/>
              </w:rPr>
            </w:pPr>
            <w:r w:rsidRPr="00B26C28">
              <w:rPr>
                <w:rFonts w:eastAsia="標楷體"/>
                <w:color w:val="auto"/>
              </w:rPr>
              <w:t>6/1</w:t>
            </w:r>
            <w:r>
              <w:rPr>
                <w:rFonts w:eastAsia="標楷體" w:hint="eastAsia"/>
                <w:color w:val="auto"/>
              </w:rPr>
              <w:t>9</w:t>
            </w:r>
            <w:r w:rsidRPr="00B26C28">
              <w:rPr>
                <w:rFonts w:eastAsia="標楷體"/>
                <w:color w:val="auto"/>
              </w:rPr>
              <w:t>~6/</w:t>
            </w:r>
            <w:r>
              <w:rPr>
                <w:rFonts w:eastAsia="標楷體" w:hint="eastAsia"/>
                <w:color w:val="auto"/>
              </w:rPr>
              <w:t>21</w:t>
            </w:r>
          </w:p>
          <w:p w:rsidR="00CC167F" w:rsidRPr="00B26C28" w:rsidRDefault="00CC167F" w:rsidP="00CC167F">
            <w:pPr>
              <w:spacing w:line="0" w:lineRule="atLeast"/>
              <w:jc w:val="center"/>
              <w:rPr>
                <w:rFonts w:eastAsia="標楷體"/>
                <w:color w:val="auto"/>
              </w:rPr>
            </w:pPr>
            <w:r w:rsidRPr="00B26C28">
              <w:rPr>
                <w:rFonts w:eastAsia="標楷體"/>
                <w:color w:val="auto"/>
              </w:rPr>
              <w:t>(6/</w:t>
            </w:r>
            <w:r>
              <w:rPr>
                <w:rFonts w:eastAsia="標楷體" w:hint="eastAsia"/>
                <w:color w:val="auto"/>
              </w:rPr>
              <w:t>22</w:t>
            </w:r>
            <w:r w:rsidRPr="00B26C28">
              <w:rPr>
                <w:rFonts w:eastAsia="標楷體" w:hint="eastAsia"/>
                <w:color w:val="auto"/>
              </w:rPr>
              <w:t>(</w:t>
            </w:r>
            <w:r>
              <w:rPr>
                <w:rFonts w:eastAsia="標楷體" w:hint="eastAsia"/>
                <w:color w:val="auto"/>
              </w:rPr>
              <w:t>四</w:t>
            </w:r>
            <w:r w:rsidRPr="00B26C28">
              <w:rPr>
                <w:rFonts w:eastAsia="標楷體" w:hint="eastAsia"/>
                <w:color w:val="auto"/>
              </w:rPr>
              <w:t>)</w:t>
            </w:r>
            <w:r w:rsidRPr="00B26C28">
              <w:rPr>
                <w:rFonts w:eastAsia="標楷體"/>
                <w:color w:val="auto"/>
              </w:rPr>
              <w:t>端午節</w:t>
            </w:r>
            <w:r>
              <w:rPr>
                <w:rFonts w:eastAsia="標楷體" w:hint="eastAsia"/>
                <w:color w:val="auto"/>
              </w:rPr>
              <w:t>放假；</w:t>
            </w:r>
            <w:r>
              <w:rPr>
                <w:rFonts w:eastAsia="標楷體" w:hint="eastAsia"/>
                <w:color w:val="auto"/>
              </w:rPr>
              <w:t>6/23(</w:t>
            </w:r>
            <w:r>
              <w:rPr>
                <w:rFonts w:eastAsia="標楷體" w:hint="eastAsia"/>
                <w:color w:val="auto"/>
              </w:rPr>
              <w:t>五</w:t>
            </w:r>
            <w:r>
              <w:rPr>
                <w:rFonts w:eastAsia="標楷體" w:hint="eastAsia"/>
                <w:color w:val="auto"/>
              </w:rPr>
              <w:t>)</w:t>
            </w:r>
            <w:r>
              <w:rPr>
                <w:rFonts w:eastAsia="標楷體" w:hint="eastAsia"/>
                <w:color w:val="auto"/>
              </w:rPr>
              <w:t>彈性放假</w:t>
            </w:r>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Ac-IV-4 國中階段所學字詞（能聽、讀、說、寫最基本的1,200字詞）。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Ad-IV-1 國中階段所學的文法句型。</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B-IV-2 國中階段所學字詞及句型的生活溝通。</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C-IV-3 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1-IV-3 能聽懂基本或重要句型的句子。</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1-IV-4 能聽懂日常生活對話的主要內容。</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3-V-10 能辨識故事的要素，如背景、人物、事件和結局。</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4-IV-5 能依提示寫出正確達意的簡單句子。</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6-IV-5 主動利用各種查詢工具，以了解所接</w:t>
            </w:r>
            <w:r w:rsidRPr="00123EF2">
              <w:rPr>
                <w:rFonts w:ascii="標楷體" w:eastAsia="標楷體" w:hAnsi="標楷體" w:cs="標楷體" w:hint="eastAsia"/>
                <w:bCs/>
                <w:snapToGrid w:val="0"/>
                <w:color w:val="auto"/>
              </w:rPr>
              <w:lastRenderedPageBreak/>
              <w:t>觸的英語文資訊。</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7-IV-2 善用相關主題之背景知識，以利閱讀或聽力理解。</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9-IV-4 能依上下文所提供的文字線索（如 in my opinion、maybe）分辨客觀事實與主觀意見。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lastRenderedPageBreak/>
              <w:t>性別平等</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Unit 6   You Can Throw a Ball, Can’t You?</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【Grammar Focus2】</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1.在黑板上寫下 主詞 + 動詞 + (that) + 子句主詞 + 動詞 + …</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2.介紹that所引導的子句為名詞子句，功能為動詞的受詞，常可以省略。</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3.完成課本P111練習題。</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【Reading】</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1.透過Before You Read的問題</w:t>
            </w:r>
            <w:r w:rsidRPr="00123EF2">
              <w:rPr>
                <w:rFonts w:ascii="標楷體" w:eastAsia="標楷體" w:hAnsi="標楷體" w:cs="標楷體" w:hint="eastAsia"/>
                <w:b/>
                <w:color w:val="auto"/>
              </w:rPr>
              <w:t>Are there any jobs only good for men or women? Discuss with your classmates.</w:t>
            </w:r>
            <w:r w:rsidRPr="00123EF2">
              <w:rPr>
                <w:rFonts w:ascii="標楷體" w:eastAsia="標楷體" w:hAnsi="標楷體" w:cs="標楷體" w:hint="eastAsia"/>
                <w:bCs/>
                <w:snapToGrid w:val="0"/>
                <w:color w:val="auto"/>
              </w:rPr>
              <w:t>及本課文章標題Does Gender Matter，引</w:t>
            </w:r>
            <w:r w:rsidRPr="00123EF2">
              <w:rPr>
                <w:rFonts w:ascii="標楷體" w:eastAsia="標楷體" w:hAnsi="標楷體" w:cs="標楷體" w:hint="eastAsia"/>
                <w:bCs/>
                <w:snapToGrid w:val="0"/>
                <w:color w:val="auto"/>
              </w:rPr>
              <w:lastRenderedPageBreak/>
              <w:t>導讓同學討論並猜測文本內容，引發閱讀興趣。</w:t>
            </w:r>
          </w:p>
          <w:p w:rsidR="00CC167F" w:rsidRPr="00123EF2" w:rsidRDefault="00CC167F" w:rsidP="00747D8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2請同學討論對文章中因性別造成的刻板印象、性別歧視和成功打破刻板印象的兩位人物的看法。</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4.教師講解課文中重要句構或字詞用法，如Picture that…/as for。</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5.教授出現於閱讀中的單字讀法與用法。</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【Listening Strategy】</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1.說明Making Inferences之聽力閱讀策略進行步驟，要先將聽力內容提供的資訊統整並歸納出原理原則，便可找出正確答案。</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2.完成P116練習。</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【習作評量】</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1.請同學進行習作聽力部分測驗並於測驗結束後對答。</w:t>
            </w:r>
          </w:p>
          <w:p w:rsidR="00CC167F" w:rsidRPr="00123EF2" w:rsidRDefault="00CC167F" w:rsidP="00747D8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2.教師針對聽力內容進行聽力策略教學。檢討讀寫習作內容。</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center"/>
              <w:rPr>
                <w:rFonts w:ascii="標楷體" w:eastAsia="標楷體" w:hAnsi="標楷體"/>
              </w:rPr>
            </w:pPr>
            <w:r w:rsidRPr="00123EF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1.備課用書</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課堂問答</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口語練習</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紙筆測驗</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聽力測驗</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b/>
                <w:snapToGrid w:val="0"/>
              </w:rPr>
            </w:pPr>
            <w:r w:rsidRPr="00123EF2">
              <w:rPr>
                <w:rFonts w:ascii="標楷體" w:eastAsia="標楷體" w:hAnsi="標楷體" w:cs="DFKaiShu-SB-Estd-BF" w:hint="eastAsia"/>
                <w:b/>
                <w:snapToGrid w:val="0"/>
                <w:color w:val="auto"/>
              </w:rPr>
              <w:t>【性別平等教育】</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性J1 接納自我與尊重他人的性傾向、性別特質與性別認同。</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性J2 釐清身體意象的性別迷思。</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性J3 檢視家庭、學校、職場中基於性別刻板印象產生的偏見與歧視。</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DFKaiShu-SB-Estd-BF" w:hint="eastAsia"/>
                <w:color w:val="auto"/>
              </w:rPr>
              <w:t>性J4 認識身體自主權相關議題，維護自己與</w:t>
            </w:r>
            <w:r w:rsidRPr="00123EF2">
              <w:rPr>
                <w:rFonts w:ascii="標楷體" w:eastAsia="標楷體" w:hAnsi="標楷體" w:cs="DFKaiShu-SB-Estd-BF" w:hint="eastAsia"/>
                <w:color w:val="auto"/>
              </w:rPr>
              <w:lastRenderedPageBreak/>
              <w:t>尊重他人的身體自主權。</w:t>
            </w:r>
          </w:p>
        </w:tc>
        <w:tc>
          <w:tcPr>
            <w:tcW w:w="1784" w:type="dxa"/>
            <w:tcBorders>
              <w:top w:val="single" w:sz="8" w:space="0" w:color="000000"/>
              <w:bottom w:val="single" w:sz="8" w:space="0" w:color="000000"/>
              <w:right w:val="single" w:sz="8" w:space="0" w:color="000000"/>
            </w:tcBorders>
          </w:tcPr>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sz w:val="24"/>
                <w:szCs w:val="24"/>
              </w:rPr>
              <w:lastRenderedPageBreak/>
              <w:t>□</w:t>
            </w:r>
            <w:r w:rsidRPr="00123EF2">
              <w:rPr>
                <w:rFonts w:ascii="標楷體" w:eastAsia="標楷體" w:hAnsi="標楷體" w:cs="標楷體" w:hint="eastAsia"/>
                <w:sz w:val="24"/>
                <w:szCs w:val="24"/>
              </w:rPr>
              <w:t>實施跨領域或</w:t>
            </w:r>
            <w:r w:rsidRPr="00123EF2">
              <w:rPr>
                <w:rFonts w:ascii="標楷體" w:eastAsia="標楷體" w:hAnsi="標楷體" w:cs="標楷體" w:hint="eastAsia"/>
                <w:color w:val="auto"/>
                <w:sz w:val="24"/>
                <w:szCs w:val="24"/>
              </w:rPr>
              <w:t>跨</w:t>
            </w:r>
            <w:r w:rsidRPr="00123EF2">
              <w:rPr>
                <w:rFonts w:ascii="標楷體" w:eastAsia="標楷體" w:hAnsi="標楷體" w:cs="標楷體" w:hint="eastAsia"/>
                <w:sz w:val="24"/>
                <w:szCs w:val="24"/>
              </w:rPr>
              <w:t>科目</w:t>
            </w:r>
            <w:r w:rsidRPr="00123EF2">
              <w:rPr>
                <w:rFonts w:ascii="標楷體" w:eastAsia="標楷體" w:hAnsi="標楷體" w:cs="標楷體"/>
                <w:sz w:val="24"/>
                <w:szCs w:val="24"/>
              </w:rPr>
              <w:t>協同</w:t>
            </w:r>
            <w:r w:rsidRPr="00123EF2">
              <w:rPr>
                <w:rFonts w:ascii="標楷體" w:eastAsia="標楷體" w:hAnsi="標楷體" w:cs="標楷體" w:hint="eastAsia"/>
                <w:sz w:val="24"/>
                <w:szCs w:val="24"/>
              </w:rPr>
              <w:t>教學(需另申請授課鐘點費者)</w:t>
            </w:r>
          </w:p>
          <w:p w:rsidR="00CC167F" w:rsidRPr="00123EF2" w:rsidRDefault="00CC167F" w:rsidP="00CC167F">
            <w:pPr>
              <w:adjustRightInd w:val="0"/>
              <w:snapToGrid w:val="0"/>
              <w:spacing w:line="0" w:lineRule="atLeast"/>
              <w:ind w:left="120" w:hangingChars="50" w:hanging="120"/>
              <w:jc w:val="left"/>
              <w:rPr>
                <w:rFonts w:ascii="標楷體" w:eastAsia="標楷體" w:hAnsi="標楷體" w:cs="標楷體"/>
                <w:sz w:val="24"/>
                <w:szCs w:val="24"/>
              </w:rPr>
            </w:pPr>
            <w:r w:rsidRPr="00123EF2">
              <w:rPr>
                <w:rFonts w:ascii="標楷體" w:eastAsia="標楷體" w:hAnsi="標楷體" w:cs="標楷體" w:hint="eastAsia"/>
                <w:sz w:val="24"/>
                <w:szCs w:val="24"/>
              </w:rPr>
              <w:t>1.協同科目：</w:t>
            </w:r>
          </w:p>
          <w:p w:rsidR="00CC167F" w:rsidRPr="00123EF2" w:rsidRDefault="00CC167F" w:rsidP="00CC167F">
            <w:pPr>
              <w:adjustRightInd w:val="0"/>
              <w:snapToGrid w:val="0"/>
              <w:spacing w:line="0" w:lineRule="atLeast"/>
              <w:jc w:val="left"/>
              <w:rPr>
                <w:rFonts w:ascii="標楷體" w:eastAsia="標楷體" w:hAnsi="標楷體" w:cs="標楷體"/>
                <w:sz w:val="24"/>
                <w:szCs w:val="24"/>
                <w:u w:val="single"/>
              </w:rPr>
            </w:pPr>
            <w:r w:rsidRPr="00123EF2">
              <w:rPr>
                <w:rFonts w:ascii="標楷體" w:eastAsia="標楷體" w:hAnsi="標楷體" w:cs="標楷體" w:hint="eastAsia"/>
                <w:sz w:val="24"/>
                <w:szCs w:val="24"/>
                <w:u w:val="single"/>
              </w:rPr>
              <w:t xml:space="preserve"> ＿       ＿ </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u w:val="single"/>
              </w:rPr>
            </w:pPr>
            <w:r w:rsidRPr="00123EF2">
              <w:rPr>
                <w:rFonts w:ascii="標楷體" w:eastAsia="標楷體" w:hAnsi="標楷體" w:cs="標楷體" w:hint="eastAsia"/>
                <w:sz w:val="24"/>
                <w:szCs w:val="24"/>
              </w:rPr>
              <w:t>2.協同</w:t>
            </w:r>
            <w:r w:rsidRPr="00123EF2">
              <w:rPr>
                <w:rFonts w:ascii="標楷體" w:eastAsia="標楷體" w:hAnsi="標楷體" w:cs="標楷體"/>
                <w:sz w:val="24"/>
                <w:szCs w:val="24"/>
              </w:rPr>
              <w:t>節數</w:t>
            </w:r>
            <w:r w:rsidRPr="00123EF2">
              <w:rPr>
                <w:rFonts w:ascii="標楷體" w:eastAsia="標楷體" w:hAnsi="標楷體" w:cs="標楷體" w:hint="eastAsia"/>
                <w:sz w:val="24"/>
                <w:szCs w:val="24"/>
              </w:rPr>
              <w:t>：</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hint="eastAsia"/>
                <w:sz w:val="24"/>
                <w:szCs w:val="24"/>
                <w:u w:val="single"/>
              </w:rPr>
              <w:t>＿      ＿＿</w:t>
            </w:r>
          </w:p>
        </w:tc>
      </w:tr>
      <w:tr w:rsidR="00CC167F" w:rsidRPr="00123EF2" w:rsidTr="00CC167F">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CC167F" w:rsidRPr="00B26C28" w:rsidRDefault="00CC167F" w:rsidP="00CC167F">
            <w:pPr>
              <w:spacing w:line="0" w:lineRule="atLeast"/>
              <w:jc w:val="center"/>
              <w:rPr>
                <w:rFonts w:eastAsia="標楷體"/>
                <w:color w:val="auto"/>
              </w:rPr>
            </w:pPr>
            <w:r w:rsidRPr="00B26C28">
              <w:rPr>
                <w:rFonts w:eastAsia="標楷體"/>
                <w:color w:val="auto"/>
              </w:rPr>
              <w:lastRenderedPageBreak/>
              <w:t>第二十週</w:t>
            </w:r>
          </w:p>
          <w:p w:rsidR="00CC167F" w:rsidRDefault="00CC167F" w:rsidP="00CC167F">
            <w:pPr>
              <w:spacing w:line="0" w:lineRule="atLeast"/>
              <w:jc w:val="center"/>
              <w:rPr>
                <w:rFonts w:eastAsia="標楷體"/>
                <w:color w:val="auto"/>
              </w:rPr>
            </w:pPr>
            <w:r w:rsidRPr="00B26C28">
              <w:rPr>
                <w:rFonts w:eastAsia="標楷體"/>
                <w:color w:val="auto"/>
              </w:rPr>
              <w:t>6/2</w:t>
            </w:r>
            <w:r>
              <w:rPr>
                <w:rFonts w:eastAsia="標楷體" w:hint="eastAsia"/>
                <w:color w:val="auto"/>
              </w:rPr>
              <w:t>6</w:t>
            </w:r>
            <w:r w:rsidRPr="00B26C28">
              <w:rPr>
                <w:rFonts w:eastAsia="標楷體"/>
                <w:color w:val="auto"/>
              </w:rPr>
              <w:t>~6/</w:t>
            </w:r>
            <w:r>
              <w:rPr>
                <w:rFonts w:eastAsia="標楷體" w:hint="eastAsia"/>
                <w:color w:val="auto"/>
              </w:rPr>
              <w:t>30</w:t>
            </w:r>
          </w:p>
          <w:p w:rsidR="00CC167F" w:rsidRPr="00B26C28" w:rsidRDefault="00CC167F" w:rsidP="00CC167F">
            <w:pPr>
              <w:spacing w:line="0" w:lineRule="atLeast"/>
              <w:jc w:val="center"/>
              <w:rPr>
                <w:rFonts w:eastAsia="標楷體"/>
                <w:color w:val="auto"/>
              </w:rPr>
            </w:pPr>
            <w:r w:rsidRPr="00B26C28">
              <w:rPr>
                <w:rFonts w:eastAsia="標楷體"/>
                <w:color w:val="auto"/>
                <w:highlight w:val="yellow"/>
              </w:rPr>
              <w:t>(6/29</w:t>
            </w:r>
            <w:r w:rsidRPr="00B26C28">
              <w:rPr>
                <w:rFonts w:eastAsia="標楷體" w:hint="eastAsia"/>
                <w:color w:val="auto"/>
                <w:highlight w:val="yellow"/>
              </w:rPr>
              <w:t>(</w:t>
            </w:r>
            <w:r>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-30</w:t>
            </w:r>
            <w:r w:rsidRPr="00B26C28">
              <w:rPr>
                <w:rFonts w:eastAsia="標楷體" w:hint="eastAsia"/>
                <w:color w:val="auto"/>
                <w:highlight w:val="yellow"/>
              </w:rPr>
              <w:t>(</w:t>
            </w:r>
            <w:r>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七、八年級</w:t>
            </w:r>
            <w:r w:rsidRPr="00B26C28">
              <w:rPr>
                <w:rFonts w:eastAsia="標楷體"/>
                <w:color w:val="auto"/>
                <w:highlight w:val="yellow"/>
              </w:rPr>
              <w:t>3</w:t>
            </w:r>
            <w:r w:rsidRPr="00B26C28">
              <w:rPr>
                <w:rFonts w:eastAsia="標楷體"/>
                <w:color w:val="auto"/>
                <w:highlight w:val="yellow"/>
              </w:rPr>
              <w:t>段考</w:t>
            </w:r>
            <w:r w:rsidRPr="00B26C28">
              <w:rPr>
                <w:rFonts w:eastAsia="標楷體"/>
                <w:color w:val="auto"/>
                <w:highlight w:val="yellow"/>
              </w:rPr>
              <w:t>)</w:t>
            </w:r>
          </w:p>
          <w:p w:rsidR="00CC167F" w:rsidRPr="00B26C28" w:rsidRDefault="00CC167F" w:rsidP="00CC167F">
            <w:pPr>
              <w:spacing w:line="0" w:lineRule="atLeast"/>
              <w:jc w:val="center"/>
              <w:rPr>
                <w:rFonts w:eastAsia="標楷體"/>
                <w:color w:val="auto"/>
              </w:rPr>
            </w:pPr>
            <w:r w:rsidRPr="00B26C28">
              <w:rPr>
                <w:rFonts w:eastAsia="標楷體"/>
                <w:color w:val="auto"/>
              </w:rPr>
              <w:t>(6/30</w:t>
            </w:r>
            <w:r w:rsidRPr="00B26C28">
              <w:rPr>
                <w:rFonts w:eastAsia="標楷體"/>
                <w:color w:val="auto"/>
              </w:rPr>
              <w:t>休業式</w:t>
            </w:r>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Ae-IV-1 簡易歌謠、韻文、短文、故事及短劇。</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Ae-IV-2 常見的圖表。</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t>B-IV-5 人、事、時、地、物的描述及問答。</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hint="eastAsia"/>
                <w:bCs/>
                <w:snapToGrid w:val="0"/>
                <w:color w:val="auto"/>
              </w:rPr>
              <w:lastRenderedPageBreak/>
              <w:t>D-IV-1 依綜合資訊作合理猜測。</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lastRenderedPageBreak/>
              <w:t>2-IV-13 能依主題或情境以簡易英語進行日常生活溝通。</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5-IV-7 能聽懂日常生活對話，並能以簡單的字詞、句子記下要點。</w:t>
            </w:r>
          </w:p>
          <w:p w:rsidR="00CC167F" w:rsidRPr="00123EF2" w:rsidRDefault="00CC167F" w:rsidP="00747D8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lastRenderedPageBreak/>
              <w:t>5-IV-11 能看懂並能填寫簡單的表格及資料等。</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6-IV-4 樂於接觸課外的英語文多元素材，如歌曲、英語學習雜誌、漫畫、短片、廣播、網路等。</w:t>
            </w:r>
          </w:p>
          <w:p w:rsidR="00CC167F" w:rsidRPr="00123EF2" w:rsidRDefault="00CC167F" w:rsidP="00CC167F">
            <w:pPr>
              <w:spacing w:line="260" w:lineRule="exact"/>
              <w:jc w:val="left"/>
              <w:rPr>
                <w:rFonts w:ascii="標楷體" w:eastAsia="標楷體" w:hAnsi="標楷體"/>
              </w:rPr>
            </w:pPr>
            <w:bookmarkStart w:id="0" w:name="_GoBack"/>
            <w:bookmarkEnd w:id="0"/>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lastRenderedPageBreak/>
              <w:t>複習</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Review（3）（第三次段考）</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【I. Task】</w:t>
            </w:r>
          </w:p>
          <w:p w:rsidR="00CC167F" w:rsidRPr="00123EF2" w:rsidRDefault="00CC167F" w:rsidP="00CC167F">
            <w:pPr>
              <w:spacing w:line="260" w:lineRule="exact"/>
              <w:jc w:val="left"/>
              <w:rPr>
                <w:rFonts w:ascii="標楷體" w:eastAsia="標楷體" w:hAnsi="標楷體"/>
                <w:b/>
                <w:bCs/>
                <w:snapToGrid w:val="0"/>
              </w:rPr>
            </w:pPr>
            <w:r w:rsidRPr="00123EF2">
              <w:rPr>
                <w:rFonts w:ascii="標楷體" w:eastAsia="標楷體" w:hAnsi="標楷體" w:cs="標楷體" w:hint="eastAsia"/>
                <w:b/>
                <w:bCs/>
                <w:snapToGrid w:val="0"/>
                <w:color w:val="auto"/>
              </w:rPr>
              <w:t>Be a Doctor</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bCs/>
                <w:snapToGrid w:val="0"/>
                <w:color w:val="auto"/>
              </w:rPr>
              <w:t>1.</w:t>
            </w:r>
            <w:r w:rsidRPr="00123EF2">
              <w:rPr>
                <w:rFonts w:ascii="標楷體" w:eastAsia="標楷體" w:hAnsi="標楷體" w:cs="標楷體" w:hint="eastAsia"/>
                <w:color w:val="auto"/>
              </w:rPr>
              <w:t>兩人一組，先自行完成P121的症狀檢核表，再依例提問。並閱讀P121上的每種藥適用的病症。</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color w:val="auto"/>
              </w:rPr>
              <w:t>2.根據自我症狀檢核表，兩人輪流扮演就醫的病人以及幫病人問診、開藥的醫生。</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lastRenderedPageBreak/>
              <w:t>【II. Recap】</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1.複習數量不定代名詞(分成可數名詞和不可數名詞)的用法。</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2.複習對等連接詞(and, but, or, so)與從屬連接詞(because, although, when, after, before, until, if)用法，並完成P123閱讀填空練習題。</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color w:val="auto"/>
              </w:rPr>
              <w:t>3.複習如何確認事實、請求協助及尋求贊同。並請同學依照事實狀況進行P124練習題的回答。</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【III. Self-check.】</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1.看圖寫出身體部位。</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2.寫出適當的數量詞。</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3.填寫自我檢核表。</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【IV. Song.】</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1.播放歌曲True Colors.</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2.請同學跟著唱。</w:t>
            </w:r>
          </w:p>
          <w:p w:rsidR="00CC167F" w:rsidRPr="00123EF2" w:rsidRDefault="00CC167F" w:rsidP="00CC167F">
            <w:pPr>
              <w:spacing w:line="260" w:lineRule="exact"/>
              <w:jc w:val="left"/>
              <w:rPr>
                <w:rFonts w:ascii="標楷體" w:eastAsia="標楷體" w:hAnsi="標楷體"/>
                <w:bCs/>
                <w:snapToGrid w:val="0"/>
              </w:rPr>
            </w:pPr>
            <w:r w:rsidRPr="00123EF2">
              <w:rPr>
                <w:rFonts w:ascii="標楷體" w:eastAsia="標楷體" w:hAnsi="標楷體" w:cs="標楷體" w:hint="eastAsia"/>
                <w:bCs/>
                <w:snapToGrid w:val="0"/>
                <w:color w:val="auto"/>
              </w:rPr>
              <w:t>3.請同學討論本首歌曲的含意。</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center"/>
              <w:rPr>
                <w:rFonts w:ascii="標楷體" w:eastAsia="標楷體" w:hAnsi="標楷體"/>
              </w:rPr>
            </w:pPr>
            <w:r w:rsidRPr="00123EF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1.備課用書</w:t>
            </w:r>
          </w:p>
          <w:p w:rsidR="00CC167F" w:rsidRPr="00123EF2" w:rsidRDefault="00CC167F" w:rsidP="00CC167F">
            <w:pPr>
              <w:spacing w:line="260" w:lineRule="exact"/>
              <w:jc w:val="left"/>
              <w:rPr>
                <w:rFonts w:ascii="標楷體" w:eastAsia="標楷體" w:hAnsi="標楷體"/>
              </w:rPr>
            </w:pPr>
            <w:r w:rsidRPr="00123EF2">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課堂問答</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紙筆測驗</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C167F" w:rsidRPr="00123EF2" w:rsidRDefault="00CC167F" w:rsidP="00CC167F">
            <w:pPr>
              <w:spacing w:line="260" w:lineRule="exact"/>
              <w:jc w:val="left"/>
              <w:rPr>
                <w:rFonts w:ascii="標楷體" w:eastAsia="標楷體" w:hAnsi="標楷體"/>
                <w:b/>
                <w:snapToGrid w:val="0"/>
              </w:rPr>
            </w:pPr>
            <w:r w:rsidRPr="00123EF2">
              <w:rPr>
                <w:rFonts w:ascii="標楷體" w:eastAsia="標楷體" w:hAnsi="標楷體" w:cs="DFKaiShu-SB-Estd-BF" w:hint="eastAsia"/>
                <w:b/>
                <w:snapToGrid w:val="0"/>
                <w:color w:val="auto"/>
              </w:rPr>
              <w:t>【閱讀素養教育】</w:t>
            </w:r>
          </w:p>
          <w:p w:rsidR="00CC167F" w:rsidRPr="00123EF2" w:rsidRDefault="00CC167F" w:rsidP="00CC167F">
            <w:pPr>
              <w:spacing w:line="260" w:lineRule="exact"/>
              <w:jc w:val="left"/>
              <w:rPr>
                <w:rFonts w:ascii="標楷體" w:eastAsia="標楷體" w:hAnsi="標楷體"/>
                <w:snapToGrid w:val="0"/>
              </w:rPr>
            </w:pPr>
            <w:r w:rsidRPr="00123EF2">
              <w:rPr>
                <w:rFonts w:ascii="標楷體" w:eastAsia="標楷體" w:hAnsi="標楷體" w:cs="DFKaiShu-SB-Estd-BF" w:hint="eastAsia"/>
                <w:snapToGrid w:val="0"/>
                <w:color w:val="auto"/>
              </w:rPr>
              <w:t>閱J3 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sz w:val="24"/>
                <w:szCs w:val="24"/>
              </w:rPr>
              <w:t>□</w:t>
            </w:r>
            <w:r w:rsidRPr="00123EF2">
              <w:rPr>
                <w:rFonts w:ascii="標楷體" w:eastAsia="標楷體" w:hAnsi="標楷體" w:cs="標楷體" w:hint="eastAsia"/>
                <w:sz w:val="24"/>
                <w:szCs w:val="24"/>
              </w:rPr>
              <w:t>實施跨領域或</w:t>
            </w:r>
            <w:r w:rsidRPr="00123EF2">
              <w:rPr>
                <w:rFonts w:ascii="標楷體" w:eastAsia="標楷體" w:hAnsi="標楷體" w:cs="標楷體" w:hint="eastAsia"/>
                <w:color w:val="auto"/>
                <w:sz w:val="24"/>
                <w:szCs w:val="24"/>
              </w:rPr>
              <w:t>跨</w:t>
            </w:r>
            <w:r w:rsidRPr="00123EF2">
              <w:rPr>
                <w:rFonts w:ascii="標楷體" w:eastAsia="標楷體" w:hAnsi="標楷體" w:cs="標楷體" w:hint="eastAsia"/>
                <w:sz w:val="24"/>
                <w:szCs w:val="24"/>
              </w:rPr>
              <w:t>科目</w:t>
            </w:r>
            <w:r w:rsidRPr="00123EF2">
              <w:rPr>
                <w:rFonts w:ascii="標楷體" w:eastAsia="標楷體" w:hAnsi="標楷體" w:cs="標楷體"/>
                <w:sz w:val="24"/>
                <w:szCs w:val="24"/>
              </w:rPr>
              <w:t>協同</w:t>
            </w:r>
            <w:r w:rsidRPr="00123EF2">
              <w:rPr>
                <w:rFonts w:ascii="標楷體" w:eastAsia="標楷體" w:hAnsi="標楷體" w:cs="標楷體" w:hint="eastAsia"/>
                <w:sz w:val="24"/>
                <w:szCs w:val="24"/>
              </w:rPr>
              <w:t>教學(需另申請授課鐘點費者)</w:t>
            </w:r>
          </w:p>
          <w:p w:rsidR="00CC167F" w:rsidRPr="00123EF2" w:rsidRDefault="00CC167F" w:rsidP="00CC167F">
            <w:pPr>
              <w:adjustRightInd w:val="0"/>
              <w:snapToGrid w:val="0"/>
              <w:spacing w:line="0" w:lineRule="atLeast"/>
              <w:ind w:left="120" w:hangingChars="50" w:hanging="120"/>
              <w:jc w:val="left"/>
              <w:rPr>
                <w:rFonts w:ascii="標楷體" w:eastAsia="標楷體" w:hAnsi="標楷體" w:cs="標楷體"/>
                <w:sz w:val="24"/>
                <w:szCs w:val="24"/>
              </w:rPr>
            </w:pPr>
            <w:r w:rsidRPr="00123EF2">
              <w:rPr>
                <w:rFonts w:ascii="標楷體" w:eastAsia="標楷體" w:hAnsi="標楷體" w:cs="標楷體" w:hint="eastAsia"/>
                <w:sz w:val="24"/>
                <w:szCs w:val="24"/>
              </w:rPr>
              <w:t>1.協同科目：</w:t>
            </w:r>
          </w:p>
          <w:p w:rsidR="00CC167F" w:rsidRPr="00123EF2" w:rsidRDefault="00CC167F" w:rsidP="00CC167F">
            <w:pPr>
              <w:adjustRightInd w:val="0"/>
              <w:snapToGrid w:val="0"/>
              <w:spacing w:line="0" w:lineRule="atLeast"/>
              <w:jc w:val="left"/>
              <w:rPr>
                <w:rFonts w:ascii="標楷體" w:eastAsia="標楷體" w:hAnsi="標楷體" w:cs="標楷體"/>
                <w:sz w:val="24"/>
                <w:szCs w:val="24"/>
                <w:u w:val="single"/>
              </w:rPr>
            </w:pPr>
            <w:r w:rsidRPr="00123EF2">
              <w:rPr>
                <w:rFonts w:ascii="標楷體" w:eastAsia="標楷體" w:hAnsi="標楷體" w:cs="標楷體" w:hint="eastAsia"/>
                <w:sz w:val="24"/>
                <w:szCs w:val="24"/>
                <w:u w:val="single"/>
              </w:rPr>
              <w:t xml:space="preserve"> ＿       ＿ </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u w:val="single"/>
              </w:rPr>
            </w:pPr>
            <w:r w:rsidRPr="00123EF2">
              <w:rPr>
                <w:rFonts w:ascii="標楷體" w:eastAsia="標楷體" w:hAnsi="標楷體" w:cs="標楷體" w:hint="eastAsia"/>
                <w:sz w:val="24"/>
                <w:szCs w:val="24"/>
              </w:rPr>
              <w:t>2.協同</w:t>
            </w:r>
            <w:r w:rsidRPr="00123EF2">
              <w:rPr>
                <w:rFonts w:ascii="標楷體" w:eastAsia="標楷體" w:hAnsi="標楷體" w:cs="標楷體"/>
                <w:sz w:val="24"/>
                <w:szCs w:val="24"/>
              </w:rPr>
              <w:t>節數</w:t>
            </w:r>
            <w:r w:rsidRPr="00123EF2">
              <w:rPr>
                <w:rFonts w:ascii="標楷體" w:eastAsia="標楷體" w:hAnsi="標楷體" w:cs="標楷體" w:hint="eastAsia"/>
                <w:sz w:val="24"/>
                <w:szCs w:val="24"/>
              </w:rPr>
              <w:t>：</w:t>
            </w:r>
          </w:p>
          <w:p w:rsidR="00CC167F" w:rsidRPr="00123EF2" w:rsidRDefault="00CC167F" w:rsidP="00CC167F">
            <w:pPr>
              <w:adjustRightInd w:val="0"/>
              <w:snapToGrid w:val="0"/>
              <w:spacing w:line="0" w:lineRule="atLeast"/>
              <w:ind w:hanging="7"/>
              <w:jc w:val="left"/>
              <w:rPr>
                <w:rFonts w:ascii="標楷體" w:eastAsia="標楷體" w:hAnsi="標楷體" w:cs="標楷體"/>
                <w:sz w:val="24"/>
                <w:szCs w:val="24"/>
              </w:rPr>
            </w:pPr>
            <w:r w:rsidRPr="00123EF2">
              <w:rPr>
                <w:rFonts w:ascii="標楷體" w:eastAsia="標楷體" w:hAnsi="標楷體" w:cs="標楷體" w:hint="eastAsia"/>
                <w:sz w:val="24"/>
                <w:szCs w:val="24"/>
                <w:u w:val="single"/>
              </w:rPr>
              <w:t>＿      ＿＿</w:t>
            </w:r>
          </w:p>
        </w:tc>
      </w:tr>
    </w:tbl>
    <w:p w:rsidR="006E49C6" w:rsidRDefault="006E49C6" w:rsidP="006E49C6">
      <w:pPr>
        <w:rPr>
          <w:rFonts w:ascii="標楷體" w:eastAsia="標楷體" w:hAnsi="標楷體" w:cs="標楷體"/>
          <w:b/>
          <w:sz w:val="24"/>
          <w:szCs w:val="24"/>
        </w:rPr>
      </w:pPr>
    </w:p>
    <w:p w:rsidR="006E49C6" w:rsidRDefault="006E49C6" w:rsidP="006E49C6">
      <w:pPr>
        <w:rPr>
          <w:rFonts w:ascii="標楷體" w:eastAsia="標楷體" w:hAnsi="標楷體" w:cs="標楷體"/>
          <w:b/>
          <w:sz w:val="24"/>
          <w:szCs w:val="24"/>
        </w:rPr>
      </w:pPr>
    </w:p>
    <w:p w:rsidR="006E49C6" w:rsidRPr="00BF31BC" w:rsidRDefault="00CC167F" w:rsidP="006E49C6">
      <w:pPr>
        <w:rPr>
          <w:rFonts w:ascii="標楷體" w:eastAsia="標楷體" w:hAnsi="標楷體" w:cs="標楷體"/>
          <w:color w:val="auto"/>
          <w:sz w:val="24"/>
          <w:szCs w:val="24"/>
        </w:rPr>
      </w:pPr>
      <w:r>
        <w:rPr>
          <w:rFonts w:ascii="標楷體" w:eastAsia="標楷體" w:hAnsi="標楷體" w:cs="標楷體" w:hint="eastAsia"/>
          <w:color w:val="auto"/>
          <w:sz w:val="24"/>
          <w:szCs w:val="24"/>
        </w:rPr>
        <w:t>七</w:t>
      </w:r>
      <w:r w:rsidR="006E49C6" w:rsidRPr="00BF31BC">
        <w:rPr>
          <w:rFonts w:ascii="標楷體" w:eastAsia="標楷體" w:hAnsi="標楷體" w:cs="標楷體" w:hint="eastAsia"/>
          <w:color w:val="auto"/>
          <w:sz w:val="24"/>
          <w:szCs w:val="24"/>
        </w:rPr>
        <w:t>、本課程是否有校外人士協助教學</w:t>
      </w:r>
    </w:p>
    <w:p w:rsidR="009A2077" w:rsidRDefault="00CC167F" w:rsidP="009A2077">
      <w:pPr>
        <w:rPr>
          <w:rFonts w:ascii="標楷體" w:eastAsia="標楷體" w:hAnsi="標楷體" w:cs="標楷體"/>
          <w:color w:val="auto"/>
          <w:sz w:val="24"/>
          <w:szCs w:val="24"/>
        </w:rPr>
      </w:pPr>
      <w:r>
        <w:rPr>
          <w:rFonts w:ascii="標楷體" w:eastAsia="標楷體" w:hAnsi="標楷體" w:cs="標楷體" w:hint="eastAsia"/>
          <w:color w:val="auto"/>
          <w:sz w:val="24"/>
          <w:szCs w:val="24"/>
        </w:rPr>
        <w:sym w:font="Wingdings" w:char="F0FE"/>
      </w:r>
    </w:p>
    <w:p w:rsidR="006E49C6" w:rsidRPr="00BF31BC" w:rsidRDefault="006E49C6" w:rsidP="006E49C6">
      <w:pP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否，全學年都沒有(以下免填)</w:t>
      </w:r>
    </w:p>
    <w:p w:rsidR="006E49C6" w:rsidRPr="00BF31BC" w:rsidRDefault="006E49C6" w:rsidP="006E49C6">
      <w:pP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□有，部分班級，實施的班級為：___________</w:t>
      </w:r>
    </w:p>
    <w:p w:rsidR="006E49C6" w:rsidRPr="00BF31BC" w:rsidRDefault="006E49C6" w:rsidP="006E49C6">
      <w:pP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6E49C6" w:rsidRPr="00BF31BC" w:rsidTr="00CC167F">
        <w:tc>
          <w:tcPr>
            <w:tcW w:w="1292" w:type="dxa"/>
          </w:tcPr>
          <w:p w:rsidR="006E49C6" w:rsidRPr="00BF31BC" w:rsidRDefault="006E49C6" w:rsidP="00CC167F">
            <w:pPr>
              <w:ind w:firstLine="0"/>
              <w:jc w:val="center"/>
              <w:rPr>
                <w:rFonts w:ascii="標楷體" w:eastAsia="標楷體" w:hAnsi="標楷體" w:cs="標楷體"/>
                <w:color w:val="auto"/>
                <w:sz w:val="24"/>
                <w:szCs w:val="24"/>
              </w:rPr>
            </w:pPr>
            <w:r w:rsidRPr="00BF31BC">
              <w:rPr>
                <w:rFonts w:ascii="標楷體" w:eastAsia="標楷體" w:hAnsi="標楷體" w:cs="標楷體"/>
                <w:color w:val="auto"/>
                <w:sz w:val="24"/>
                <w:szCs w:val="24"/>
              </w:rPr>
              <w:t>教學期程</w:t>
            </w:r>
          </w:p>
        </w:tc>
        <w:tc>
          <w:tcPr>
            <w:tcW w:w="3416" w:type="dxa"/>
          </w:tcPr>
          <w:p w:rsidR="006E49C6" w:rsidRPr="00BF31BC" w:rsidRDefault="006E49C6" w:rsidP="00CC167F">
            <w:pPr>
              <w:ind w:firstLine="0"/>
              <w:jc w:val="cente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校外人士協助之課程大綱</w:t>
            </w:r>
          </w:p>
        </w:tc>
        <w:tc>
          <w:tcPr>
            <w:tcW w:w="3513" w:type="dxa"/>
          </w:tcPr>
          <w:p w:rsidR="006E49C6" w:rsidRPr="00BF31BC" w:rsidRDefault="006E49C6" w:rsidP="00CC167F">
            <w:pPr>
              <w:spacing w:before="100" w:beforeAutospacing="1"/>
              <w:ind w:firstLine="0"/>
              <w:jc w:val="cente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教材形式</w:t>
            </w:r>
          </w:p>
        </w:tc>
        <w:tc>
          <w:tcPr>
            <w:tcW w:w="2296" w:type="dxa"/>
          </w:tcPr>
          <w:p w:rsidR="006E49C6" w:rsidRPr="00BF31BC" w:rsidRDefault="006E49C6" w:rsidP="00CC167F">
            <w:pPr>
              <w:spacing w:before="100" w:beforeAutospacing="1"/>
              <w:ind w:firstLine="0"/>
              <w:jc w:val="cente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教材內容簡介</w:t>
            </w:r>
          </w:p>
        </w:tc>
        <w:tc>
          <w:tcPr>
            <w:tcW w:w="1399" w:type="dxa"/>
          </w:tcPr>
          <w:p w:rsidR="006E49C6" w:rsidRPr="00BF31BC" w:rsidRDefault="006E49C6" w:rsidP="00CC167F">
            <w:pPr>
              <w:spacing w:before="100" w:beforeAutospacing="1"/>
              <w:ind w:firstLine="0"/>
              <w:jc w:val="cente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預期成效</w:t>
            </w:r>
          </w:p>
        </w:tc>
        <w:tc>
          <w:tcPr>
            <w:tcW w:w="3192" w:type="dxa"/>
          </w:tcPr>
          <w:p w:rsidR="006E49C6" w:rsidRPr="00BF31BC" w:rsidRDefault="006E49C6" w:rsidP="00CC167F">
            <w:pPr>
              <w:spacing w:before="100" w:beforeAutospacing="1"/>
              <w:ind w:firstLine="0"/>
              <w:jc w:val="cente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原授課教師角色</w:t>
            </w:r>
          </w:p>
        </w:tc>
      </w:tr>
      <w:tr w:rsidR="006E49C6" w:rsidRPr="00BF31BC" w:rsidTr="00CC167F">
        <w:tc>
          <w:tcPr>
            <w:tcW w:w="1292" w:type="dxa"/>
          </w:tcPr>
          <w:p w:rsidR="006E49C6" w:rsidRPr="00BF31BC" w:rsidRDefault="006E49C6" w:rsidP="00CC167F">
            <w:pPr>
              <w:ind w:firstLine="0"/>
              <w:rPr>
                <w:rFonts w:ascii="標楷體" w:eastAsia="標楷體" w:hAnsi="標楷體" w:cs="標楷體"/>
                <w:color w:val="auto"/>
                <w:sz w:val="24"/>
                <w:szCs w:val="24"/>
              </w:rPr>
            </w:pPr>
          </w:p>
        </w:tc>
        <w:tc>
          <w:tcPr>
            <w:tcW w:w="3416" w:type="dxa"/>
          </w:tcPr>
          <w:p w:rsidR="006E49C6" w:rsidRPr="00BF31BC" w:rsidRDefault="006E49C6" w:rsidP="00CC167F">
            <w:pPr>
              <w:ind w:firstLine="0"/>
              <w:rPr>
                <w:rFonts w:ascii="標楷體" w:eastAsia="標楷體" w:hAnsi="標楷體" w:cs="標楷體"/>
                <w:color w:val="auto"/>
                <w:sz w:val="24"/>
                <w:szCs w:val="24"/>
              </w:rPr>
            </w:pPr>
          </w:p>
        </w:tc>
        <w:tc>
          <w:tcPr>
            <w:tcW w:w="3513" w:type="dxa"/>
          </w:tcPr>
          <w:p w:rsidR="006E49C6" w:rsidRPr="00BF31BC" w:rsidRDefault="006E49C6" w:rsidP="00CC167F">
            <w:pPr>
              <w:pStyle w:val="Web"/>
              <w:jc w:val="both"/>
              <w:rPr>
                <w:rFonts w:ascii="標楷體" w:eastAsia="標楷體" w:hAnsi="標楷體" w:cs="標楷體"/>
              </w:rPr>
            </w:pPr>
            <w:r w:rsidRPr="00BF31BC">
              <w:rPr>
                <w:rFonts w:ascii="標楷體" w:eastAsia="標楷體" w:hAnsi="標楷體" w:cs="標楷體"/>
              </w:rPr>
              <w:t>□</w:t>
            </w:r>
            <w:r w:rsidRPr="00BF31BC">
              <w:rPr>
                <w:rFonts w:ascii="標楷體" w:eastAsia="標楷體" w:hAnsi="標楷體" w:cs="標楷體" w:hint="eastAsia"/>
              </w:rPr>
              <w:t>簡報</w:t>
            </w:r>
            <w:r w:rsidRPr="00BF31BC">
              <w:rPr>
                <w:rFonts w:ascii="標楷體" w:eastAsia="標楷體" w:hAnsi="標楷體" w:cs="標楷體"/>
              </w:rPr>
              <w:t>□印刷品□影音光碟</w:t>
            </w:r>
          </w:p>
          <w:p w:rsidR="006E49C6" w:rsidRPr="00BF31BC" w:rsidRDefault="006E49C6" w:rsidP="00CC167F">
            <w:pPr>
              <w:pStyle w:val="Web"/>
              <w:jc w:val="both"/>
              <w:rPr>
                <w:rFonts w:ascii="標楷體" w:eastAsia="標楷體" w:hAnsi="標楷體" w:cs="標楷體"/>
              </w:rPr>
            </w:pPr>
            <w:r w:rsidRPr="00BF31BC">
              <w:rPr>
                <w:rFonts w:ascii="標楷體" w:eastAsia="標楷體" w:hAnsi="標楷體" w:cs="標楷體"/>
              </w:rPr>
              <w:lastRenderedPageBreak/>
              <w:t xml:space="preserve">□其他於課程或活動中使用之教學資料，請說明： </w:t>
            </w:r>
          </w:p>
        </w:tc>
        <w:tc>
          <w:tcPr>
            <w:tcW w:w="2296" w:type="dxa"/>
          </w:tcPr>
          <w:p w:rsidR="006E49C6" w:rsidRPr="00BF31BC" w:rsidRDefault="006E49C6" w:rsidP="00CC167F">
            <w:pPr>
              <w:ind w:firstLine="0"/>
              <w:rPr>
                <w:rFonts w:ascii="標楷體" w:eastAsia="標楷體" w:hAnsi="標楷體" w:cs="標楷體"/>
                <w:color w:val="auto"/>
                <w:sz w:val="24"/>
                <w:szCs w:val="24"/>
              </w:rPr>
            </w:pPr>
          </w:p>
        </w:tc>
        <w:tc>
          <w:tcPr>
            <w:tcW w:w="1399" w:type="dxa"/>
          </w:tcPr>
          <w:p w:rsidR="006E49C6" w:rsidRPr="00BF31BC" w:rsidRDefault="006E49C6" w:rsidP="00CC167F">
            <w:pPr>
              <w:ind w:firstLine="0"/>
              <w:rPr>
                <w:rFonts w:ascii="標楷體" w:eastAsia="標楷體" w:hAnsi="標楷體" w:cs="標楷體"/>
                <w:color w:val="auto"/>
                <w:sz w:val="24"/>
                <w:szCs w:val="24"/>
              </w:rPr>
            </w:pPr>
          </w:p>
        </w:tc>
        <w:tc>
          <w:tcPr>
            <w:tcW w:w="3192" w:type="dxa"/>
          </w:tcPr>
          <w:p w:rsidR="006E49C6" w:rsidRPr="00BF31BC" w:rsidRDefault="006E49C6" w:rsidP="00CC167F">
            <w:pPr>
              <w:ind w:firstLine="0"/>
              <w:rPr>
                <w:rFonts w:ascii="標楷體" w:eastAsia="標楷體" w:hAnsi="標楷體" w:cs="標楷體"/>
                <w:color w:val="auto"/>
                <w:sz w:val="24"/>
                <w:szCs w:val="24"/>
              </w:rPr>
            </w:pPr>
          </w:p>
        </w:tc>
      </w:tr>
      <w:tr w:rsidR="006E49C6" w:rsidRPr="00BF31BC" w:rsidTr="00CC167F">
        <w:tc>
          <w:tcPr>
            <w:tcW w:w="1292" w:type="dxa"/>
          </w:tcPr>
          <w:p w:rsidR="006E49C6" w:rsidRPr="00BF31BC" w:rsidRDefault="006E49C6" w:rsidP="00CC167F">
            <w:pPr>
              <w:ind w:firstLine="0"/>
              <w:rPr>
                <w:rFonts w:ascii="標楷體" w:eastAsia="標楷體" w:hAnsi="標楷體" w:cs="標楷體"/>
                <w:color w:val="auto"/>
                <w:sz w:val="24"/>
                <w:szCs w:val="24"/>
              </w:rPr>
            </w:pPr>
          </w:p>
        </w:tc>
        <w:tc>
          <w:tcPr>
            <w:tcW w:w="3416" w:type="dxa"/>
          </w:tcPr>
          <w:p w:rsidR="006E49C6" w:rsidRPr="00BF31BC" w:rsidRDefault="006E49C6" w:rsidP="00CC167F">
            <w:pPr>
              <w:ind w:firstLine="0"/>
              <w:rPr>
                <w:rFonts w:ascii="標楷體" w:eastAsia="標楷體" w:hAnsi="標楷體" w:cs="標楷體"/>
                <w:color w:val="auto"/>
                <w:sz w:val="24"/>
                <w:szCs w:val="24"/>
              </w:rPr>
            </w:pPr>
          </w:p>
        </w:tc>
        <w:tc>
          <w:tcPr>
            <w:tcW w:w="3513" w:type="dxa"/>
          </w:tcPr>
          <w:p w:rsidR="006E49C6" w:rsidRPr="00BF31BC" w:rsidRDefault="006E49C6" w:rsidP="00CC167F">
            <w:pPr>
              <w:ind w:firstLine="0"/>
              <w:rPr>
                <w:rFonts w:ascii="標楷體" w:eastAsia="標楷體" w:hAnsi="標楷體" w:cs="標楷體"/>
                <w:color w:val="auto"/>
                <w:sz w:val="24"/>
                <w:szCs w:val="24"/>
              </w:rPr>
            </w:pPr>
          </w:p>
        </w:tc>
        <w:tc>
          <w:tcPr>
            <w:tcW w:w="2296" w:type="dxa"/>
          </w:tcPr>
          <w:p w:rsidR="006E49C6" w:rsidRPr="00BF31BC" w:rsidRDefault="006E49C6" w:rsidP="00CC167F">
            <w:pPr>
              <w:ind w:firstLine="0"/>
              <w:rPr>
                <w:rFonts w:ascii="標楷體" w:eastAsia="標楷體" w:hAnsi="標楷體" w:cs="標楷體"/>
                <w:color w:val="auto"/>
                <w:sz w:val="24"/>
                <w:szCs w:val="24"/>
              </w:rPr>
            </w:pPr>
          </w:p>
        </w:tc>
        <w:tc>
          <w:tcPr>
            <w:tcW w:w="1399" w:type="dxa"/>
          </w:tcPr>
          <w:p w:rsidR="006E49C6" w:rsidRPr="00BF31BC" w:rsidRDefault="006E49C6" w:rsidP="00CC167F">
            <w:pPr>
              <w:ind w:firstLine="0"/>
              <w:rPr>
                <w:rFonts w:ascii="標楷體" w:eastAsia="標楷體" w:hAnsi="標楷體" w:cs="標楷體"/>
                <w:color w:val="auto"/>
                <w:sz w:val="24"/>
                <w:szCs w:val="24"/>
              </w:rPr>
            </w:pPr>
          </w:p>
        </w:tc>
        <w:tc>
          <w:tcPr>
            <w:tcW w:w="3192" w:type="dxa"/>
          </w:tcPr>
          <w:p w:rsidR="006E49C6" w:rsidRPr="00BF31BC" w:rsidRDefault="006E49C6" w:rsidP="00CC167F">
            <w:pPr>
              <w:ind w:firstLine="0"/>
              <w:rPr>
                <w:rFonts w:ascii="標楷體" w:eastAsia="標楷體" w:hAnsi="標楷體" w:cs="標楷體"/>
                <w:color w:val="auto"/>
                <w:sz w:val="24"/>
                <w:szCs w:val="24"/>
              </w:rPr>
            </w:pPr>
          </w:p>
        </w:tc>
      </w:tr>
      <w:tr w:rsidR="006E49C6" w:rsidRPr="00BF31BC" w:rsidTr="00CC167F">
        <w:tc>
          <w:tcPr>
            <w:tcW w:w="1292" w:type="dxa"/>
          </w:tcPr>
          <w:p w:rsidR="006E49C6" w:rsidRPr="00BF31BC" w:rsidRDefault="006E49C6" w:rsidP="00CC167F">
            <w:pPr>
              <w:ind w:firstLine="0"/>
              <w:rPr>
                <w:rFonts w:ascii="標楷體" w:eastAsia="標楷體" w:hAnsi="標楷體" w:cs="標楷體"/>
                <w:color w:val="auto"/>
                <w:sz w:val="24"/>
                <w:szCs w:val="24"/>
              </w:rPr>
            </w:pPr>
          </w:p>
        </w:tc>
        <w:tc>
          <w:tcPr>
            <w:tcW w:w="3416" w:type="dxa"/>
          </w:tcPr>
          <w:p w:rsidR="006E49C6" w:rsidRPr="00BF31BC" w:rsidRDefault="006E49C6" w:rsidP="00CC167F">
            <w:pPr>
              <w:ind w:firstLine="0"/>
              <w:rPr>
                <w:rFonts w:ascii="標楷體" w:eastAsia="標楷體" w:hAnsi="標楷體" w:cs="標楷體"/>
                <w:color w:val="auto"/>
                <w:sz w:val="24"/>
                <w:szCs w:val="24"/>
              </w:rPr>
            </w:pPr>
          </w:p>
        </w:tc>
        <w:tc>
          <w:tcPr>
            <w:tcW w:w="3513" w:type="dxa"/>
          </w:tcPr>
          <w:p w:rsidR="006E49C6" w:rsidRPr="00BF31BC" w:rsidRDefault="006E49C6" w:rsidP="00CC167F">
            <w:pPr>
              <w:ind w:firstLine="0"/>
              <w:rPr>
                <w:rFonts w:ascii="標楷體" w:eastAsia="標楷體" w:hAnsi="標楷體" w:cs="標楷體"/>
                <w:color w:val="auto"/>
                <w:sz w:val="24"/>
                <w:szCs w:val="24"/>
              </w:rPr>
            </w:pPr>
          </w:p>
        </w:tc>
        <w:tc>
          <w:tcPr>
            <w:tcW w:w="2296" w:type="dxa"/>
          </w:tcPr>
          <w:p w:rsidR="006E49C6" w:rsidRPr="00BF31BC" w:rsidRDefault="006E49C6" w:rsidP="00CC167F">
            <w:pPr>
              <w:ind w:firstLine="0"/>
              <w:rPr>
                <w:rFonts w:ascii="標楷體" w:eastAsia="標楷體" w:hAnsi="標楷體" w:cs="標楷體"/>
                <w:color w:val="auto"/>
                <w:sz w:val="24"/>
                <w:szCs w:val="24"/>
              </w:rPr>
            </w:pPr>
          </w:p>
        </w:tc>
        <w:tc>
          <w:tcPr>
            <w:tcW w:w="1399" w:type="dxa"/>
          </w:tcPr>
          <w:p w:rsidR="006E49C6" w:rsidRPr="00BF31BC" w:rsidRDefault="006E49C6" w:rsidP="00CC167F">
            <w:pPr>
              <w:ind w:firstLine="0"/>
              <w:rPr>
                <w:rFonts w:ascii="標楷體" w:eastAsia="標楷體" w:hAnsi="標楷體" w:cs="標楷體"/>
                <w:color w:val="auto"/>
                <w:sz w:val="24"/>
                <w:szCs w:val="24"/>
              </w:rPr>
            </w:pPr>
          </w:p>
        </w:tc>
        <w:tc>
          <w:tcPr>
            <w:tcW w:w="3192" w:type="dxa"/>
          </w:tcPr>
          <w:p w:rsidR="006E49C6" w:rsidRPr="00BF31BC" w:rsidRDefault="006E49C6" w:rsidP="00CC167F">
            <w:pPr>
              <w:ind w:firstLine="0"/>
              <w:rPr>
                <w:rFonts w:ascii="標楷體" w:eastAsia="標楷體" w:hAnsi="標楷體" w:cs="標楷體"/>
                <w:color w:val="auto"/>
                <w:sz w:val="24"/>
                <w:szCs w:val="24"/>
              </w:rPr>
            </w:pPr>
          </w:p>
        </w:tc>
      </w:tr>
    </w:tbl>
    <w:p w:rsidR="006E49C6" w:rsidRPr="008F65B2" w:rsidRDefault="006E49C6" w:rsidP="006E49C6">
      <w:pP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*上述欄位皆與校外人士協助教學與活動之申請表一致</w:t>
      </w:r>
    </w:p>
    <w:p w:rsidR="00956B1D" w:rsidRPr="006E49C6" w:rsidRDefault="00956B1D" w:rsidP="006E49C6">
      <w:pPr>
        <w:ind w:firstLine="0"/>
        <w:rPr>
          <w:rFonts w:ascii="標楷體" w:eastAsia="標楷體" w:hAnsi="標楷體" w:cs="標楷體"/>
          <w:b/>
          <w:sz w:val="24"/>
          <w:szCs w:val="24"/>
        </w:rPr>
      </w:pPr>
    </w:p>
    <w:sectPr w:rsidR="00956B1D" w:rsidRPr="006E49C6" w:rsidSect="003054B9">
      <w:footerReference w:type="default" r:id="rId8"/>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F21" w:rsidRDefault="00824F21">
      <w:r>
        <w:separator/>
      </w:r>
    </w:p>
  </w:endnote>
  <w:endnote w:type="continuationSeparator" w:id="0">
    <w:p w:rsidR="00824F21" w:rsidRDefault="0082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FKaiShu-SB-Estd-BF">
    <w:altName w:val="AVGmdB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67F" w:rsidRDefault="00CC167F">
    <w:pPr>
      <w:pStyle w:val="aff5"/>
      <w:jc w:val="center"/>
    </w:pPr>
    <w:r>
      <w:fldChar w:fldCharType="begin"/>
    </w:r>
    <w:r>
      <w:instrText>PAGE   \* MERGEFORMAT</w:instrText>
    </w:r>
    <w:r>
      <w:fldChar w:fldCharType="separate"/>
    </w:r>
    <w:r w:rsidR="005B0148" w:rsidRPr="005B0148">
      <w:rPr>
        <w:noProof/>
        <w:lang w:val="zh-TW"/>
      </w:rPr>
      <w:t>21</w:t>
    </w:r>
    <w:r>
      <w:fldChar w:fldCharType="end"/>
    </w:r>
  </w:p>
  <w:p w:rsidR="00CC167F" w:rsidRDefault="00CC167F">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F21" w:rsidRDefault="00824F21">
      <w:r>
        <w:separator/>
      </w:r>
    </w:p>
  </w:footnote>
  <w:footnote w:type="continuationSeparator" w:id="0">
    <w:p w:rsidR="00824F21" w:rsidRDefault="00824F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07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10E267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13173C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2FC2A7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3E3590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4CD6BD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8124F5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8F42A7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0C7067A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CA70FF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0D38446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0DF6451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10826FA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12B402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16802C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167C508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16F605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1ABC4DC1"/>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0E26E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1FBD5B2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1FEC5E9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2178439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228D32E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235D51E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23A40BE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245049F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24A457C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25CE7FD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27714E5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2991561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314147E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32AC35B7"/>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31F7CB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34C40D74"/>
    <w:multiLevelType w:val="hybridMultilevel"/>
    <w:tmpl w:val="39A27D5C"/>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52F138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3568216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358B56D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37462ED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38D86EA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3A0A529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3BD058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3C5F455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3DBB63F1"/>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3DDF469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3DF04EE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3EEF064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3F06186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15:restartNumberingAfterBreak="0">
    <w:nsid w:val="41E53EA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15:restartNumberingAfterBreak="0">
    <w:nsid w:val="4223724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448563B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44E00AF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15:restartNumberingAfterBreak="0">
    <w:nsid w:val="470707F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4752591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489C58B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15:restartNumberingAfterBreak="0">
    <w:nsid w:val="49B267C1"/>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5" w15:restartNumberingAfterBreak="0">
    <w:nsid w:val="4EAE255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15:restartNumberingAfterBreak="0">
    <w:nsid w:val="4FB47C9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15:restartNumberingAfterBreak="0">
    <w:nsid w:val="514E561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15:restartNumberingAfterBreak="0">
    <w:nsid w:val="5230409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15:restartNumberingAfterBreak="0">
    <w:nsid w:val="5283212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52A9574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 w15:restartNumberingAfterBreak="0">
    <w:nsid w:val="52EA20D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2" w15:restartNumberingAfterBreak="0">
    <w:nsid w:val="53940BB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3" w15:restartNumberingAfterBreak="0">
    <w:nsid w:val="595318E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4" w15:restartNumberingAfterBreak="0">
    <w:nsid w:val="59F60E4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5" w15:restartNumberingAfterBreak="0">
    <w:nsid w:val="5A1358B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6" w15:restartNumberingAfterBreak="0">
    <w:nsid w:val="5AB217E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7" w15:restartNumberingAfterBreak="0">
    <w:nsid w:val="5B1B712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8" w15:restartNumberingAfterBreak="0">
    <w:nsid w:val="5B9825B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9" w15:restartNumberingAfterBreak="0">
    <w:nsid w:val="5E9554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 w15:restartNumberingAfterBreak="0">
    <w:nsid w:val="5F8C597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1" w15:restartNumberingAfterBreak="0">
    <w:nsid w:val="60293EE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2" w15:restartNumberingAfterBreak="0">
    <w:nsid w:val="6399388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3" w15:restartNumberingAfterBreak="0">
    <w:nsid w:val="64071DF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4" w15:restartNumberingAfterBreak="0">
    <w:nsid w:val="64734BD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5" w15:restartNumberingAfterBreak="0">
    <w:nsid w:val="65541B5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6" w15:restartNumberingAfterBreak="0">
    <w:nsid w:val="686D5E5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7" w15:restartNumberingAfterBreak="0">
    <w:nsid w:val="69C6194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8" w15:restartNumberingAfterBreak="0">
    <w:nsid w:val="6A4351F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9" w15:restartNumberingAfterBreak="0">
    <w:nsid w:val="6D1C1F6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0" w15:restartNumberingAfterBreak="0">
    <w:nsid w:val="703D1A9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1" w15:restartNumberingAfterBreak="0">
    <w:nsid w:val="73D33BE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2" w15:restartNumberingAfterBreak="0">
    <w:nsid w:val="74B3386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3" w15:restartNumberingAfterBreak="0">
    <w:nsid w:val="7725180E"/>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75A028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5" w15:restartNumberingAfterBreak="0">
    <w:nsid w:val="777C19E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6" w15:restartNumberingAfterBreak="0">
    <w:nsid w:val="787B562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7" w15:restartNumberingAfterBreak="0">
    <w:nsid w:val="78AE03E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8" w15:restartNumberingAfterBreak="0">
    <w:nsid w:val="79C72B2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9" w15:restartNumberingAfterBreak="0">
    <w:nsid w:val="7B38555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0" w15:restartNumberingAfterBreak="0">
    <w:nsid w:val="7C10452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1" w15:restartNumberingAfterBreak="0">
    <w:nsid w:val="7C6C7C1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2" w15:restartNumberingAfterBreak="0">
    <w:nsid w:val="7D7C59D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6"/>
  </w:num>
  <w:num w:numId="2">
    <w:abstractNumId w:val="14"/>
  </w:num>
  <w:num w:numId="3">
    <w:abstractNumId w:val="74"/>
  </w:num>
  <w:num w:numId="4">
    <w:abstractNumId w:val="83"/>
  </w:num>
  <w:num w:numId="5">
    <w:abstractNumId w:val="40"/>
  </w:num>
  <w:num w:numId="6">
    <w:abstractNumId w:val="12"/>
  </w:num>
  <w:num w:numId="7">
    <w:abstractNumId w:val="47"/>
  </w:num>
  <w:num w:numId="8">
    <w:abstractNumId w:val="31"/>
  </w:num>
  <w:num w:numId="9">
    <w:abstractNumId w:val="43"/>
  </w:num>
  <w:num w:numId="10">
    <w:abstractNumId w:val="4"/>
  </w:num>
  <w:num w:numId="11">
    <w:abstractNumId w:val="0"/>
  </w:num>
  <w:num w:numId="12">
    <w:abstractNumId w:val="17"/>
  </w:num>
  <w:num w:numId="13">
    <w:abstractNumId w:val="64"/>
  </w:num>
  <w:num w:numId="14">
    <w:abstractNumId w:val="80"/>
  </w:num>
  <w:num w:numId="15">
    <w:abstractNumId w:val="34"/>
  </w:num>
  <w:num w:numId="16">
    <w:abstractNumId w:val="2"/>
  </w:num>
  <w:num w:numId="17">
    <w:abstractNumId w:val="71"/>
  </w:num>
  <w:num w:numId="18">
    <w:abstractNumId w:val="88"/>
  </w:num>
  <w:num w:numId="19">
    <w:abstractNumId w:val="75"/>
  </w:num>
  <w:num w:numId="20">
    <w:abstractNumId w:val="92"/>
  </w:num>
  <w:num w:numId="21">
    <w:abstractNumId w:val="37"/>
  </w:num>
  <w:num w:numId="22">
    <w:abstractNumId w:val="8"/>
  </w:num>
  <w:num w:numId="23">
    <w:abstractNumId w:val="77"/>
  </w:num>
  <w:num w:numId="24">
    <w:abstractNumId w:val="3"/>
  </w:num>
  <w:num w:numId="25">
    <w:abstractNumId w:val="56"/>
  </w:num>
  <w:num w:numId="26">
    <w:abstractNumId w:val="66"/>
  </w:num>
  <w:num w:numId="27">
    <w:abstractNumId w:val="36"/>
  </w:num>
  <w:num w:numId="28">
    <w:abstractNumId w:val="27"/>
  </w:num>
  <w:num w:numId="29">
    <w:abstractNumId w:val="42"/>
  </w:num>
  <w:num w:numId="30">
    <w:abstractNumId w:val="62"/>
  </w:num>
  <w:num w:numId="31">
    <w:abstractNumId w:val="19"/>
  </w:num>
  <w:num w:numId="32">
    <w:abstractNumId w:val="48"/>
  </w:num>
  <w:num w:numId="33">
    <w:abstractNumId w:val="32"/>
  </w:num>
  <w:num w:numId="34">
    <w:abstractNumId w:val="15"/>
  </w:num>
  <w:num w:numId="35">
    <w:abstractNumId w:val="45"/>
  </w:num>
  <w:num w:numId="36">
    <w:abstractNumId w:val="70"/>
  </w:num>
  <w:num w:numId="37">
    <w:abstractNumId w:val="84"/>
  </w:num>
  <w:num w:numId="38">
    <w:abstractNumId w:val="38"/>
  </w:num>
  <w:num w:numId="39">
    <w:abstractNumId w:val="30"/>
  </w:num>
  <w:num w:numId="40">
    <w:abstractNumId w:val="28"/>
  </w:num>
  <w:num w:numId="41">
    <w:abstractNumId w:val="79"/>
  </w:num>
  <w:num w:numId="42">
    <w:abstractNumId w:val="65"/>
  </w:num>
  <w:num w:numId="43">
    <w:abstractNumId w:val="53"/>
  </w:num>
  <w:num w:numId="44">
    <w:abstractNumId w:val="35"/>
  </w:num>
  <w:num w:numId="45">
    <w:abstractNumId w:val="58"/>
  </w:num>
  <w:num w:numId="46">
    <w:abstractNumId w:val="44"/>
  </w:num>
  <w:num w:numId="47">
    <w:abstractNumId w:val="7"/>
  </w:num>
  <w:num w:numId="48">
    <w:abstractNumId w:val="41"/>
  </w:num>
  <w:num w:numId="49">
    <w:abstractNumId w:val="50"/>
  </w:num>
  <w:num w:numId="50">
    <w:abstractNumId w:val="6"/>
  </w:num>
  <w:num w:numId="51">
    <w:abstractNumId w:val="87"/>
  </w:num>
  <w:num w:numId="52">
    <w:abstractNumId w:val="60"/>
  </w:num>
  <w:num w:numId="53">
    <w:abstractNumId w:val="78"/>
  </w:num>
  <w:num w:numId="54">
    <w:abstractNumId w:val="72"/>
  </w:num>
  <w:num w:numId="55">
    <w:abstractNumId w:val="61"/>
  </w:num>
  <w:num w:numId="56">
    <w:abstractNumId w:val="67"/>
  </w:num>
  <w:num w:numId="57">
    <w:abstractNumId w:val="23"/>
  </w:num>
  <w:num w:numId="58">
    <w:abstractNumId w:val="89"/>
  </w:num>
  <w:num w:numId="59">
    <w:abstractNumId w:val="39"/>
  </w:num>
  <w:num w:numId="60">
    <w:abstractNumId w:val="85"/>
  </w:num>
  <w:num w:numId="61">
    <w:abstractNumId w:val="91"/>
  </w:num>
  <w:num w:numId="62">
    <w:abstractNumId w:val="55"/>
  </w:num>
  <w:num w:numId="63">
    <w:abstractNumId w:val="16"/>
  </w:num>
  <w:num w:numId="64">
    <w:abstractNumId w:val="25"/>
  </w:num>
  <w:num w:numId="65">
    <w:abstractNumId w:val="82"/>
  </w:num>
  <w:num w:numId="66">
    <w:abstractNumId w:val="81"/>
  </w:num>
  <w:num w:numId="67">
    <w:abstractNumId w:val="22"/>
  </w:num>
  <w:num w:numId="68">
    <w:abstractNumId w:val="57"/>
  </w:num>
  <w:num w:numId="69">
    <w:abstractNumId w:val="9"/>
  </w:num>
  <w:num w:numId="70">
    <w:abstractNumId w:val="76"/>
  </w:num>
  <w:num w:numId="71">
    <w:abstractNumId w:val="11"/>
  </w:num>
  <w:num w:numId="72">
    <w:abstractNumId w:val="63"/>
  </w:num>
  <w:num w:numId="73">
    <w:abstractNumId w:val="33"/>
  </w:num>
  <w:num w:numId="74">
    <w:abstractNumId w:val="20"/>
  </w:num>
  <w:num w:numId="75">
    <w:abstractNumId w:val="18"/>
  </w:num>
  <w:num w:numId="76">
    <w:abstractNumId w:val="59"/>
  </w:num>
  <w:num w:numId="77">
    <w:abstractNumId w:val="86"/>
  </w:num>
  <w:num w:numId="78">
    <w:abstractNumId w:val="90"/>
  </w:num>
  <w:num w:numId="79">
    <w:abstractNumId w:val="5"/>
  </w:num>
  <w:num w:numId="80">
    <w:abstractNumId w:val="29"/>
  </w:num>
  <w:num w:numId="81">
    <w:abstractNumId w:val="13"/>
  </w:num>
  <w:num w:numId="82">
    <w:abstractNumId w:val="54"/>
  </w:num>
  <w:num w:numId="83">
    <w:abstractNumId w:val="10"/>
  </w:num>
  <w:num w:numId="84">
    <w:abstractNumId w:val="1"/>
  </w:num>
  <w:num w:numId="85">
    <w:abstractNumId w:val="21"/>
  </w:num>
  <w:num w:numId="86">
    <w:abstractNumId w:val="68"/>
  </w:num>
  <w:num w:numId="87">
    <w:abstractNumId w:val="51"/>
  </w:num>
  <w:num w:numId="88">
    <w:abstractNumId w:val="69"/>
  </w:num>
  <w:num w:numId="89">
    <w:abstractNumId w:val="24"/>
  </w:num>
  <w:num w:numId="90">
    <w:abstractNumId w:val="73"/>
  </w:num>
  <w:num w:numId="91">
    <w:abstractNumId w:val="52"/>
  </w:num>
  <w:num w:numId="92">
    <w:abstractNumId w:val="49"/>
  </w:num>
  <w:num w:numId="93">
    <w:abstractNumId w:val="2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54"/>
    <w:rsid w:val="0000497E"/>
    <w:rsid w:val="00005FB2"/>
    <w:rsid w:val="00006DA2"/>
    <w:rsid w:val="00010F37"/>
    <w:rsid w:val="000139D4"/>
    <w:rsid w:val="00014B99"/>
    <w:rsid w:val="00014DA1"/>
    <w:rsid w:val="0001581F"/>
    <w:rsid w:val="00017015"/>
    <w:rsid w:val="00020AF4"/>
    <w:rsid w:val="00024470"/>
    <w:rsid w:val="00026BCF"/>
    <w:rsid w:val="000279DB"/>
    <w:rsid w:val="00030AE3"/>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C03B0"/>
    <w:rsid w:val="000C0FEA"/>
    <w:rsid w:val="000C2DE4"/>
    <w:rsid w:val="000C3028"/>
    <w:rsid w:val="000D26F4"/>
    <w:rsid w:val="000D27F7"/>
    <w:rsid w:val="000D4140"/>
    <w:rsid w:val="000D6C88"/>
    <w:rsid w:val="000E334A"/>
    <w:rsid w:val="000E67EC"/>
    <w:rsid w:val="000E7B47"/>
    <w:rsid w:val="000F0290"/>
    <w:rsid w:val="000F33DD"/>
    <w:rsid w:val="000F6784"/>
    <w:rsid w:val="00105275"/>
    <w:rsid w:val="00107B78"/>
    <w:rsid w:val="00110487"/>
    <w:rsid w:val="0011068C"/>
    <w:rsid w:val="001112EF"/>
    <w:rsid w:val="00111853"/>
    <w:rsid w:val="00112170"/>
    <w:rsid w:val="0011580C"/>
    <w:rsid w:val="00115A2F"/>
    <w:rsid w:val="001218DF"/>
    <w:rsid w:val="0012196C"/>
    <w:rsid w:val="00123A2D"/>
    <w:rsid w:val="00123EF2"/>
    <w:rsid w:val="001248B8"/>
    <w:rsid w:val="001265EE"/>
    <w:rsid w:val="00130353"/>
    <w:rsid w:val="001360E9"/>
    <w:rsid w:val="00141E97"/>
    <w:rsid w:val="00143740"/>
    <w:rsid w:val="001460C3"/>
    <w:rsid w:val="0014796F"/>
    <w:rsid w:val="00150A4C"/>
    <w:rsid w:val="00156A6B"/>
    <w:rsid w:val="00170D0B"/>
    <w:rsid w:val="00181ACE"/>
    <w:rsid w:val="001850A6"/>
    <w:rsid w:val="00187019"/>
    <w:rsid w:val="001918A5"/>
    <w:rsid w:val="00191B20"/>
    <w:rsid w:val="001933CC"/>
    <w:rsid w:val="001948DA"/>
    <w:rsid w:val="001A1D6E"/>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64FE"/>
    <w:rsid w:val="002670FA"/>
    <w:rsid w:val="00281385"/>
    <w:rsid w:val="00285A39"/>
    <w:rsid w:val="002870A7"/>
    <w:rsid w:val="00290376"/>
    <w:rsid w:val="002915C9"/>
    <w:rsid w:val="002920BA"/>
    <w:rsid w:val="00294813"/>
    <w:rsid w:val="002A0090"/>
    <w:rsid w:val="002A105E"/>
    <w:rsid w:val="002A156D"/>
    <w:rsid w:val="002A2334"/>
    <w:rsid w:val="002A402E"/>
    <w:rsid w:val="002A422B"/>
    <w:rsid w:val="002A4EAA"/>
    <w:rsid w:val="002A7515"/>
    <w:rsid w:val="002B5B91"/>
    <w:rsid w:val="002C2C4F"/>
    <w:rsid w:val="002C6411"/>
    <w:rsid w:val="002D3F86"/>
    <w:rsid w:val="002D6B47"/>
    <w:rsid w:val="002D7331"/>
    <w:rsid w:val="002E2523"/>
    <w:rsid w:val="002E38B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23EC2"/>
    <w:rsid w:val="0032489D"/>
    <w:rsid w:val="00330675"/>
    <w:rsid w:val="00330714"/>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75E7"/>
    <w:rsid w:val="003B7C4D"/>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6712"/>
    <w:rsid w:val="00431B0B"/>
    <w:rsid w:val="00433109"/>
    <w:rsid w:val="00434C48"/>
    <w:rsid w:val="00434E3E"/>
    <w:rsid w:val="00440A20"/>
    <w:rsid w:val="00440B21"/>
    <w:rsid w:val="00441B99"/>
    <w:rsid w:val="00444D37"/>
    <w:rsid w:val="00454FAA"/>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31EE"/>
    <w:rsid w:val="004C409F"/>
    <w:rsid w:val="004C42DD"/>
    <w:rsid w:val="004C5CE7"/>
    <w:rsid w:val="004D048E"/>
    <w:rsid w:val="004D0F9B"/>
    <w:rsid w:val="004D2C2B"/>
    <w:rsid w:val="004D2F4A"/>
    <w:rsid w:val="004D2FAA"/>
    <w:rsid w:val="004D5763"/>
    <w:rsid w:val="004D651E"/>
    <w:rsid w:val="004E43E3"/>
    <w:rsid w:val="004E5581"/>
    <w:rsid w:val="004E6CC7"/>
    <w:rsid w:val="004F1AB5"/>
    <w:rsid w:val="004F2F0B"/>
    <w:rsid w:val="004F3247"/>
    <w:rsid w:val="004F40A0"/>
    <w:rsid w:val="004F7550"/>
    <w:rsid w:val="00500692"/>
    <w:rsid w:val="00501758"/>
    <w:rsid w:val="005048F6"/>
    <w:rsid w:val="00504BCC"/>
    <w:rsid w:val="00507327"/>
    <w:rsid w:val="005103D7"/>
    <w:rsid w:val="00517FDB"/>
    <w:rsid w:val="00524F98"/>
    <w:rsid w:val="00526BD9"/>
    <w:rsid w:val="00526E70"/>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92C3F"/>
    <w:rsid w:val="005A3DF5"/>
    <w:rsid w:val="005A4D9A"/>
    <w:rsid w:val="005B0148"/>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05E6"/>
    <w:rsid w:val="00607C91"/>
    <w:rsid w:val="006121F2"/>
    <w:rsid w:val="0061264C"/>
    <w:rsid w:val="006177F3"/>
    <w:rsid w:val="00617F7F"/>
    <w:rsid w:val="0062005B"/>
    <w:rsid w:val="00622E5F"/>
    <w:rsid w:val="00624805"/>
    <w:rsid w:val="00624D39"/>
    <w:rsid w:val="006278B1"/>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529F"/>
    <w:rsid w:val="006B02E0"/>
    <w:rsid w:val="006B2866"/>
    <w:rsid w:val="006B3591"/>
    <w:rsid w:val="006B51FE"/>
    <w:rsid w:val="006D1D3D"/>
    <w:rsid w:val="006D30E1"/>
    <w:rsid w:val="006D3ACD"/>
    <w:rsid w:val="006D3CA3"/>
    <w:rsid w:val="006D52E9"/>
    <w:rsid w:val="006E27FD"/>
    <w:rsid w:val="006E44A1"/>
    <w:rsid w:val="006E49C6"/>
    <w:rsid w:val="006F3A41"/>
    <w:rsid w:val="006F68F5"/>
    <w:rsid w:val="006F71C8"/>
    <w:rsid w:val="00700B02"/>
    <w:rsid w:val="00701F4B"/>
    <w:rsid w:val="00702282"/>
    <w:rsid w:val="007044B8"/>
    <w:rsid w:val="007061DD"/>
    <w:rsid w:val="00707F8C"/>
    <w:rsid w:val="00712C94"/>
    <w:rsid w:val="00716139"/>
    <w:rsid w:val="007257DA"/>
    <w:rsid w:val="00725A45"/>
    <w:rsid w:val="00726FA3"/>
    <w:rsid w:val="00731AE5"/>
    <w:rsid w:val="007361BE"/>
    <w:rsid w:val="007364D5"/>
    <w:rsid w:val="00736961"/>
    <w:rsid w:val="0074128F"/>
    <w:rsid w:val="0074265B"/>
    <w:rsid w:val="00742F96"/>
    <w:rsid w:val="00747546"/>
    <w:rsid w:val="00747D8F"/>
    <w:rsid w:val="00754A2E"/>
    <w:rsid w:val="00756819"/>
    <w:rsid w:val="00760AB4"/>
    <w:rsid w:val="00762578"/>
    <w:rsid w:val="007649FE"/>
    <w:rsid w:val="00765F73"/>
    <w:rsid w:val="00772791"/>
    <w:rsid w:val="00772BDC"/>
    <w:rsid w:val="00777B8C"/>
    <w:rsid w:val="00780181"/>
    <w:rsid w:val="00780CEF"/>
    <w:rsid w:val="00786577"/>
    <w:rsid w:val="0079073C"/>
    <w:rsid w:val="007924F8"/>
    <w:rsid w:val="00793F87"/>
    <w:rsid w:val="00795F54"/>
    <w:rsid w:val="007A03E7"/>
    <w:rsid w:val="007B08AA"/>
    <w:rsid w:val="007B23E4"/>
    <w:rsid w:val="007B4583"/>
    <w:rsid w:val="007B7794"/>
    <w:rsid w:val="007C0CAF"/>
    <w:rsid w:val="007C196E"/>
    <w:rsid w:val="007C2A65"/>
    <w:rsid w:val="007C355B"/>
    <w:rsid w:val="007C3769"/>
    <w:rsid w:val="007C4F1E"/>
    <w:rsid w:val="007C689B"/>
    <w:rsid w:val="007D347C"/>
    <w:rsid w:val="007D42F0"/>
    <w:rsid w:val="007D5CDE"/>
    <w:rsid w:val="007E320B"/>
    <w:rsid w:val="00811297"/>
    <w:rsid w:val="00812AC4"/>
    <w:rsid w:val="008222BF"/>
    <w:rsid w:val="00823DF1"/>
    <w:rsid w:val="00824477"/>
    <w:rsid w:val="00824F21"/>
    <w:rsid w:val="00825116"/>
    <w:rsid w:val="00832CA1"/>
    <w:rsid w:val="00835234"/>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71317"/>
    <w:rsid w:val="00871E0A"/>
    <w:rsid w:val="0087429D"/>
    <w:rsid w:val="0087452F"/>
    <w:rsid w:val="00875CBB"/>
    <w:rsid w:val="0088018D"/>
    <w:rsid w:val="00882E64"/>
    <w:rsid w:val="00891306"/>
    <w:rsid w:val="0089168C"/>
    <w:rsid w:val="008920B6"/>
    <w:rsid w:val="0089672F"/>
    <w:rsid w:val="008A339B"/>
    <w:rsid w:val="008A5131"/>
    <w:rsid w:val="008A5E7D"/>
    <w:rsid w:val="008B066B"/>
    <w:rsid w:val="008B2B8C"/>
    <w:rsid w:val="008B56DD"/>
    <w:rsid w:val="008B7B1A"/>
    <w:rsid w:val="008C346B"/>
    <w:rsid w:val="008C40E2"/>
    <w:rsid w:val="008C6637"/>
    <w:rsid w:val="008C7AF6"/>
    <w:rsid w:val="008D2428"/>
    <w:rsid w:val="008E1F08"/>
    <w:rsid w:val="008F16B4"/>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2077"/>
    <w:rsid w:val="009A450A"/>
    <w:rsid w:val="009A7E41"/>
    <w:rsid w:val="009B2487"/>
    <w:rsid w:val="009B2F4D"/>
    <w:rsid w:val="009B394E"/>
    <w:rsid w:val="009B482E"/>
    <w:rsid w:val="009B6152"/>
    <w:rsid w:val="009B665B"/>
    <w:rsid w:val="009B7F87"/>
    <w:rsid w:val="009C0E03"/>
    <w:rsid w:val="009C4C90"/>
    <w:rsid w:val="009C534F"/>
    <w:rsid w:val="009C5A07"/>
    <w:rsid w:val="009D1081"/>
    <w:rsid w:val="009D1652"/>
    <w:rsid w:val="009D2C20"/>
    <w:rsid w:val="009D42FE"/>
    <w:rsid w:val="009D5D4A"/>
    <w:rsid w:val="009D5F4F"/>
    <w:rsid w:val="009D67C7"/>
    <w:rsid w:val="009E08EA"/>
    <w:rsid w:val="009F0433"/>
    <w:rsid w:val="009F2C5D"/>
    <w:rsid w:val="009F5DAD"/>
    <w:rsid w:val="00A05906"/>
    <w:rsid w:val="00A1338F"/>
    <w:rsid w:val="00A17F97"/>
    <w:rsid w:val="00A20A0D"/>
    <w:rsid w:val="00A22D08"/>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14A9"/>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22AE"/>
    <w:rsid w:val="00B2365E"/>
    <w:rsid w:val="00B308B6"/>
    <w:rsid w:val="00B346A1"/>
    <w:rsid w:val="00B41FD5"/>
    <w:rsid w:val="00B47EBB"/>
    <w:rsid w:val="00B5253C"/>
    <w:rsid w:val="00B53A73"/>
    <w:rsid w:val="00B54810"/>
    <w:rsid w:val="00B5559D"/>
    <w:rsid w:val="00B57C3F"/>
    <w:rsid w:val="00B62FC1"/>
    <w:rsid w:val="00B66C53"/>
    <w:rsid w:val="00B7069B"/>
    <w:rsid w:val="00B80E48"/>
    <w:rsid w:val="00B85833"/>
    <w:rsid w:val="00B858CC"/>
    <w:rsid w:val="00B8634E"/>
    <w:rsid w:val="00B87A7B"/>
    <w:rsid w:val="00B93C61"/>
    <w:rsid w:val="00B9600B"/>
    <w:rsid w:val="00BA1445"/>
    <w:rsid w:val="00BA61D7"/>
    <w:rsid w:val="00BA6B88"/>
    <w:rsid w:val="00BB2520"/>
    <w:rsid w:val="00BB3889"/>
    <w:rsid w:val="00BB4481"/>
    <w:rsid w:val="00BB69DE"/>
    <w:rsid w:val="00BC25C2"/>
    <w:rsid w:val="00BC285E"/>
    <w:rsid w:val="00BC3525"/>
    <w:rsid w:val="00BC3E0D"/>
    <w:rsid w:val="00BC75B2"/>
    <w:rsid w:val="00BD0C8A"/>
    <w:rsid w:val="00BD3CA2"/>
    <w:rsid w:val="00BD5193"/>
    <w:rsid w:val="00BD5366"/>
    <w:rsid w:val="00BE2654"/>
    <w:rsid w:val="00BE3EEA"/>
    <w:rsid w:val="00BE7C71"/>
    <w:rsid w:val="00BF1A42"/>
    <w:rsid w:val="00C01B71"/>
    <w:rsid w:val="00C0277A"/>
    <w:rsid w:val="00C16726"/>
    <w:rsid w:val="00C22E0C"/>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77719"/>
    <w:rsid w:val="00C80467"/>
    <w:rsid w:val="00C80FA1"/>
    <w:rsid w:val="00C85389"/>
    <w:rsid w:val="00C910BB"/>
    <w:rsid w:val="00C93D91"/>
    <w:rsid w:val="00CA47CD"/>
    <w:rsid w:val="00CB00F2"/>
    <w:rsid w:val="00CB2269"/>
    <w:rsid w:val="00CB3018"/>
    <w:rsid w:val="00CB33CC"/>
    <w:rsid w:val="00CB40FF"/>
    <w:rsid w:val="00CB62C6"/>
    <w:rsid w:val="00CC167F"/>
    <w:rsid w:val="00CC16B0"/>
    <w:rsid w:val="00CC1C3B"/>
    <w:rsid w:val="00CC450A"/>
    <w:rsid w:val="00CC4513"/>
    <w:rsid w:val="00CC59D8"/>
    <w:rsid w:val="00CC7789"/>
    <w:rsid w:val="00CD0BAE"/>
    <w:rsid w:val="00CD45A4"/>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208F"/>
    <w:rsid w:val="00D44219"/>
    <w:rsid w:val="00D4505C"/>
    <w:rsid w:val="00D4517C"/>
    <w:rsid w:val="00D45AC9"/>
    <w:rsid w:val="00D4747A"/>
    <w:rsid w:val="00D55878"/>
    <w:rsid w:val="00D564D0"/>
    <w:rsid w:val="00D57FF1"/>
    <w:rsid w:val="00D63D19"/>
    <w:rsid w:val="00D660A8"/>
    <w:rsid w:val="00D67729"/>
    <w:rsid w:val="00D777C7"/>
    <w:rsid w:val="00D8163B"/>
    <w:rsid w:val="00D81B60"/>
    <w:rsid w:val="00D82CA1"/>
    <w:rsid w:val="00D85659"/>
    <w:rsid w:val="00D91CCA"/>
    <w:rsid w:val="00DA3981"/>
    <w:rsid w:val="00DA3FCB"/>
    <w:rsid w:val="00DB2FC8"/>
    <w:rsid w:val="00DB552D"/>
    <w:rsid w:val="00DC0AFE"/>
    <w:rsid w:val="00DC68AD"/>
    <w:rsid w:val="00DD4D59"/>
    <w:rsid w:val="00DE1D2A"/>
    <w:rsid w:val="00DE677C"/>
    <w:rsid w:val="00DE67E2"/>
    <w:rsid w:val="00DF1923"/>
    <w:rsid w:val="00DF2965"/>
    <w:rsid w:val="00DF4173"/>
    <w:rsid w:val="00DF5C42"/>
    <w:rsid w:val="00DF608F"/>
    <w:rsid w:val="00DF698D"/>
    <w:rsid w:val="00DF6DD0"/>
    <w:rsid w:val="00E07B7B"/>
    <w:rsid w:val="00E131CD"/>
    <w:rsid w:val="00E13C58"/>
    <w:rsid w:val="00E13ECD"/>
    <w:rsid w:val="00E22722"/>
    <w:rsid w:val="00E22ED8"/>
    <w:rsid w:val="00E24A57"/>
    <w:rsid w:val="00E325ED"/>
    <w:rsid w:val="00E3550F"/>
    <w:rsid w:val="00E428EF"/>
    <w:rsid w:val="00E46E43"/>
    <w:rsid w:val="00E47B31"/>
    <w:rsid w:val="00E51BC1"/>
    <w:rsid w:val="00E52EA3"/>
    <w:rsid w:val="00E568E8"/>
    <w:rsid w:val="00E570C1"/>
    <w:rsid w:val="00E57107"/>
    <w:rsid w:val="00E57B91"/>
    <w:rsid w:val="00E62773"/>
    <w:rsid w:val="00E655FD"/>
    <w:rsid w:val="00E67498"/>
    <w:rsid w:val="00E71D77"/>
    <w:rsid w:val="00E734E3"/>
    <w:rsid w:val="00E74D0A"/>
    <w:rsid w:val="00E75021"/>
    <w:rsid w:val="00E75892"/>
    <w:rsid w:val="00E81811"/>
    <w:rsid w:val="00E82C56"/>
    <w:rsid w:val="00E82FA6"/>
    <w:rsid w:val="00E8310E"/>
    <w:rsid w:val="00E831E7"/>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EF39D4"/>
    <w:rsid w:val="00F00E16"/>
    <w:rsid w:val="00F01103"/>
    <w:rsid w:val="00F10314"/>
    <w:rsid w:val="00F11260"/>
    <w:rsid w:val="00F13548"/>
    <w:rsid w:val="00F1455C"/>
    <w:rsid w:val="00F17733"/>
    <w:rsid w:val="00F30474"/>
    <w:rsid w:val="00F37A1E"/>
    <w:rsid w:val="00F471D9"/>
    <w:rsid w:val="00F50AA5"/>
    <w:rsid w:val="00F53B9A"/>
    <w:rsid w:val="00F544FE"/>
    <w:rsid w:val="00F55354"/>
    <w:rsid w:val="00F612CC"/>
    <w:rsid w:val="00F62B3F"/>
    <w:rsid w:val="00F6351E"/>
    <w:rsid w:val="00F63EED"/>
    <w:rsid w:val="00F649DF"/>
    <w:rsid w:val="00F64A46"/>
    <w:rsid w:val="00F64A99"/>
    <w:rsid w:val="00F6602E"/>
    <w:rsid w:val="00F6659F"/>
    <w:rsid w:val="00F734A5"/>
    <w:rsid w:val="00F741D9"/>
    <w:rsid w:val="00F7647E"/>
    <w:rsid w:val="00F76AAA"/>
    <w:rsid w:val="00F80526"/>
    <w:rsid w:val="00F81C2A"/>
    <w:rsid w:val="00F83476"/>
    <w:rsid w:val="00F906D6"/>
    <w:rsid w:val="00F9202A"/>
    <w:rsid w:val="00F931AD"/>
    <w:rsid w:val="00F94E97"/>
    <w:rsid w:val="00FA2518"/>
    <w:rsid w:val="00FB7303"/>
    <w:rsid w:val="00FB7658"/>
    <w:rsid w:val="00FC01EC"/>
    <w:rsid w:val="00FC1ECF"/>
    <w:rsid w:val="00FC234E"/>
    <w:rsid w:val="00FC25E5"/>
    <w:rsid w:val="00FC2E78"/>
    <w:rsid w:val="00FC384A"/>
    <w:rsid w:val="00FC5594"/>
    <w:rsid w:val="00FC648B"/>
    <w:rsid w:val="00FD06EA"/>
    <w:rsid w:val="00FE5095"/>
    <w:rsid w:val="00FE52E2"/>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E7176"/>
  <w15:docId w15:val="{69799246-44EC-42C2-AC59-F24B25D0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ind w:firstLine="23"/>
      <w:jc w:val="both"/>
    </w:pPr>
    <w:rPr>
      <w:color w:val="000000"/>
    </w:rPr>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ind w:firstLine="23"/>
      <w:jc w:val="both"/>
    </w:pPr>
    <w:rPr>
      <w:color w:val="000000"/>
    </w:rPr>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Calibri Light" w:hAnsi="Calibri Light"/>
      <w:color w:val="auto"/>
      <w:sz w:val="18"/>
      <w:szCs w:val="18"/>
      <w:lang w:val="x-none" w:eastAsia="x-none"/>
    </w:rPr>
  </w:style>
  <w:style w:type="character" w:customStyle="1" w:styleId="aff2">
    <w:name w:val="註解方塊文字 字元"/>
    <w:link w:val="aff1"/>
    <w:uiPriority w:val="99"/>
    <w:semiHidden/>
    <w:rsid w:val="005F1B74"/>
    <w:rPr>
      <w:rFonts w:ascii="Calibri Light" w:eastAsia="新細明體" w:hAnsi="Calibri Light" w:cs="Times New Roman"/>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pPr>
      <w:ind w:firstLine="23"/>
      <w:jc w:val="both"/>
    </w:pPr>
    <w:rPr>
      <w:color w:val="000000"/>
    </w:rPr>
  </w:style>
  <w:style w:type="paragraph" w:customStyle="1" w:styleId="Default">
    <w:name w:val="Default"/>
    <w:rsid w:val="0039306C"/>
    <w:pPr>
      <w:autoSpaceDE w:val="0"/>
      <w:autoSpaceDN w:val="0"/>
      <w:adjustRightInd w:val="0"/>
      <w:ind w:firstLine="23"/>
      <w:jc w:val="both"/>
    </w:pPr>
    <w:rPr>
      <w:rFonts w:ascii="標楷體" w:hAnsi="標楷體" w:cs="標楷體"/>
      <w:color w:val="000000"/>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586911465">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5770-E551-482B-89CB-FFD25DDC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24</Pages>
  <Words>2932</Words>
  <Characters>16718</Characters>
  <Application>Microsoft Office Word</Application>
  <DocSecurity>0</DocSecurity>
  <Lines>139</Lines>
  <Paragraphs>39</Paragraphs>
  <ScaleCrop>false</ScaleCrop>
  <Company>Hewlett-Packard Company</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dc:creator>
  <cp:lastModifiedBy>user</cp:lastModifiedBy>
  <cp:revision>8</cp:revision>
  <cp:lastPrinted>2018-11-20T02:54:00Z</cp:lastPrinted>
  <dcterms:created xsi:type="dcterms:W3CDTF">2022-12-18T00:38:00Z</dcterms:created>
  <dcterms:modified xsi:type="dcterms:W3CDTF">2022-12-18T12:25:00Z</dcterms:modified>
</cp:coreProperties>
</file>