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9BCA2C" w14:textId="38EFEC08" w:rsidR="00FC1B4B" w:rsidRPr="00EA7A47" w:rsidRDefault="00FC1B4B" w:rsidP="00C72BE8">
      <w:pPr>
        <w:spacing w:afterLines="50" w:after="120" w:line="240" w:lineRule="atLeast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="00143FCF">
        <w:rPr>
          <w:rFonts w:eastAsia="標楷體"/>
          <w:b/>
          <w:sz w:val="32"/>
          <w:szCs w:val="32"/>
          <w:u w:val="single"/>
        </w:rPr>
        <w:t>文山</w:t>
      </w:r>
      <w:r w:rsidRPr="00EA7A47">
        <w:rPr>
          <w:rFonts w:eastAsia="標楷體"/>
          <w:b/>
          <w:sz w:val="32"/>
          <w:szCs w:val="32"/>
          <w:u w:val="single"/>
        </w:rPr>
        <w:t xml:space="preserve">   </w:t>
      </w:r>
      <w:r w:rsidRPr="00EA7A47">
        <w:rPr>
          <w:rFonts w:eastAsia="標楷體"/>
          <w:b/>
          <w:sz w:val="32"/>
          <w:szCs w:val="32"/>
        </w:rPr>
        <w:t>國民</w:t>
      </w:r>
      <w:r w:rsidRPr="000B609B">
        <w:rPr>
          <w:rFonts w:eastAsia="標楷體"/>
          <w:b/>
          <w:color w:val="000000" w:themeColor="text1"/>
          <w:sz w:val="32"/>
          <w:szCs w:val="32"/>
        </w:rPr>
        <w:t>中學</w:t>
      </w:r>
      <w:r w:rsidRPr="000B609B">
        <w:rPr>
          <w:rFonts w:eastAsia="標楷體"/>
          <w:b/>
          <w:color w:val="000000" w:themeColor="text1"/>
          <w:sz w:val="32"/>
          <w:szCs w:val="32"/>
          <w:u w:val="single"/>
        </w:rPr>
        <w:t>11</w:t>
      </w:r>
      <w:r w:rsidR="00986C3C" w:rsidRPr="000B609B">
        <w:rPr>
          <w:rFonts w:eastAsia="標楷體" w:hint="eastAsia"/>
          <w:b/>
          <w:color w:val="000000" w:themeColor="text1"/>
          <w:sz w:val="32"/>
          <w:szCs w:val="32"/>
          <w:u w:val="single"/>
        </w:rPr>
        <w:t>3</w:t>
      </w:r>
      <w:r w:rsidRPr="000B609B">
        <w:rPr>
          <w:rFonts w:eastAsia="標楷體"/>
          <w:b/>
          <w:color w:val="000000" w:themeColor="text1"/>
          <w:sz w:val="32"/>
          <w:szCs w:val="32"/>
        </w:rPr>
        <w:t>學年度</w:t>
      </w:r>
      <w:r w:rsidRPr="000B609B">
        <w:rPr>
          <w:rFonts w:eastAsia="標楷體"/>
          <w:b/>
          <w:color w:val="000000" w:themeColor="text1"/>
          <w:sz w:val="32"/>
          <w:szCs w:val="32"/>
          <w:u w:val="single"/>
        </w:rPr>
        <w:t xml:space="preserve"> </w:t>
      </w:r>
      <w:r w:rsidR="003117E8" w:rsidRPr="000B609B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七</w:t>
      </w:r>
      <w:r w:rsidRPr="000B609B">
        <w:rPr>
          <w:rFonts w:eastAsia="標楷體"/>
          <w:b/>
          <w:color w:val="000000" w:themeColor="text1"/>
          <w:sz w:val="32"/>
          <w:szCs w:val="32"/>
          <w:u w:val="single"/>
        </w:rPr>
        <w:t xml:space="preserve"> </w:t>
      </w:r>
      <w:r w:rsidRPr="000B609B">
        <w:rPr>
          <w:rFonts w:eastAsia="標楷體"/>
          <w:b/>
          <w:color w:val="000000" w:themeColor="text1"/>
          <w:sz w:val="32"/>
          <w:szCs w:val="32"/>
        </w:rPr>
        <w:t>年級第</w:t>
      </w:r>
      <w:r w:rsidR="00986C3C" w:rsidRPr="000B609B">
        <w:rPr>
          <w:rFonts w:eastAsia="標楷體" w:hint="eastAsia"/>
          <w:b/>
          <w:color w:val="000000" w:themeColor="text1"/>
          <w:sz w:val="32"/>
          <w:szCs w:val="32"/>
          <w:u w:val="single"/>
        </w:rPr>
        <w:t>一</w:t>
      </w:r>
      <w:proofErr w:type="gramStart"/>
      <w:r w:rsidRPr="000B609B">
        <w:rPr>
          <w:rFonts w:eastAsia="標楷體"/>
          <w:b/>
          <w:color w:val="000000" w:themeColor="text1"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</w:t>
      </w:r>
      <w:proofErr w:type="gramEnd"/>
      <w:r w:rsidRPr="00EA7A47">
        <w:rPr>
          <w:rFonts w:eastAsia="標楷體"/>
          <w:b/>
          <w:sz w:val="32"/>
          <w:szCs w:val="32"/>
        </w:rPr>
        <w:t>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proofErr w:type="gramStart"/>
      <w:r w:rsidRPr="00EA7A47">
        <w:rPr>
          <w:rFonts w:eastAsia="標楷體"/>
          <w:b/>
          <w:sz w:val="32"/>
          <w:szCs w:val="32"/>
          <w:u w:val="single"/>
        </w:rPr>
        <w:t>＿＿</w:t>
      </w:r>
      <w:proofErr w:type="gramEnd"/>
      <w:r w:rsidR="003117E8">
        <w:rPr>
          <w:rFonts w:eastAsia="標楷體" w:hint="eastAsia"/>
          <w:b/>
          <w:sz w:val="32"/>
          <w:szCs w:val="32"/>
          <w:u w:val="single"/>
        </w:rPr>
        <w:t>邱思敏</w:t>
      </w:r>
      <w:proofErr w:type="gramStart"/>
      <w:r w:rsidRPr="00EA7A47">
        <w:rPr>
          <w:rFonts w:eastAsia="標楷體"/>
          <w:b/>
          <w:sz w:val="32"/>
          <w:szCs w:val="32"/>
          <w:u w:val="single"/>
        </w:rPr>
        <w:t>＿＿＿</w:t>
      </w:r>
      <w:proofErr w:type="gramEnd"/>
    </w:p>
    <w:p w14:paraId="2FA7DA1E" w14:textId="77777777" w:rsidR="009529E0" w:rsidRPr="00FC1B4B" w:rsidRDefault="0036459A" w:rsidP="00FC1B4B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55678C89" w14:textId="0964D0B8"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3117E8" w:rsidRPr="00903674">
        <w:rPr>
          <w:rFonts w:ascii="標楷體" w:eastAsia="標楷體" w:hAnsi="標楷體" w:cs="標楷體"/>
        </w:rPr>
        <w:t>■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14:paraId="0087433B" w14:textId="77777777"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5CEAA819" w14:textId="64061A05" w:rsidR="00D26D90" w:rsidRPr="00D26D90" w:rsidRDefault="00FC1B4B" w:rsidP="00D26D90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="003117E8"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3117E8">
        <w:rPr>
          <w:rFonts w:ascii="標楷體" w:eastAsia="標楷體" w:hAnsi="標楷體" w:cs="標楷體" w:hint="eastAsia"/>
          <w:sz w:val="24"/>
          <w:szCs w:val="24"/>
        </w:rPr>
        <w:t>3</w:t>
      </w:r>
      <w:r w:rsidR="003117E8"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="003117E8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3117E8">
        <w:rPr>
          <w:rFonts w:ascii="標楷體" w:eastAsia="標楷體" w:hAnsi="標楷體" w:cs="標楷體" w:hint="eastAsia"/>
          <w:sz w:val="24"/>
          <w:szCs w:val="24"/>
        </w:rPr>
        <w:t>22</w:t>
      </w:r>
      <w:r w:rsidR="003117E8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3117E8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3117E8" w:rsidRPr="00504BCC">
        <w:rPr>
          <w:rFonts w:ascii="標楷體" w:eastAsia="標楷體" w:hAnsi="標楷體" w:cs="標楷體"/>
          <w:sz w:val="24"/>
          <w:szCs w:val="24"/>
        </w:rPr>
        <w:t>，</w:t>
      </w:r>
      <w:r w:rsidR="003117E8"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="00B71D0B">
        <w:rPr>
          <w:rFonts w:ascii="標楷體" w:eastAsia="標楷體" w:hAnsi="標楷體" w:cs="標楷體"/>
          <w:sz w:val="24"/>
          <w:szCs w:val="24"/>
        </w:rPr>
        <w:t>62</w:t>
      </w:r>
      <w:r w:rsidR="003117E8"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Pr="00FC1B4B">
        <w:rPr>
          <w:rFonts w:eastAsia="標楷體"/>
          <w:sz w:val="24"/>
          <w:szCs w:val="24"/>
        </w:rPr>
        <w:t>。</w:t>
      </w:r>
    </w:p>
    <w:p w14:paraId="6A851E28" w14:textId="313FA5DE" w:rsidR="00285A39" w:rsidRPr="00D26D90" w:rsidRDefault="00FC1B4B" w:rsidP="00D26D90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D26D90">
        <w:rPr>
          <w:rFonts w:ascii="標楷體" w:eastAsia="標楷體" w:hAnsi="標楷體" w:cs="標楷體"/>
          <w:b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14:paraId="45E171AE" w14:textId="77777777" w:rsidTr="00E675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DA52" w14:textId="77777777" w:rsidR="00FC1B4B" w:rsidRPr="00EA7A47" w:rsidRDefault="00FC1B4B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E43F3" w14:textId="77777777"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3117E8" w:rsidRPr="00434C48" w14:paraId="647DC7D5" w14:textId="77777777" w:rsidTr="00E675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749A9" w14:textId="77777777" w:rsidR="003117E8" w:rsidRDefault="003117E8" w:rsidP="003117E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6DA1D5F9" w14:textId="77777777" w:rsidR="003117E8" w:rsidRDefault="003117E8" w:rsidP="003117E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749A9BC7" w14:textId="77777777" w:rsidR="003117E8" w:rsidRDefault="003117E8" w:rsidP="003117E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6A5717E7" w14:textId="77777777" w:rsidR="003117E8" w:rsidRDefault="003117E8" w:rsidP="003117E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A3CE770" w14:textId="77777777" w:rsidR="003117E8" w:rsidRDefault="003117E8" w:rsidP="003117E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7D878A73" w14:textId="77777777" w:rsidR="003117E8" w:rsidRDefault="003117E8" w:rsidP="003117E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53D76B04" w14:textId="77777777" w:rsidR="003117E8" w:rsidRDefault="003117E8" w:rsidP="003117E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0A31616E" w14:textId="77777777" w:rsidR="003117E8" w:rsidRDefault="003117E8" w:rsidP="003117E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8976981" w14:textId="23737ECC" w:rsidR="003117E8" w:rsidRPr="001D3382" w:rsidRDefault="003117E8" w:rsidP="003117E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6B807" w14:textId="77777777" w:rsidR="003117E8" w:rsidRDefault="003117E8" w:rsidP="003117E8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自-J-A1 能應用科學知識、方法與態度於日常生活當中。</w:t>
            </w:r>
          </w:p>
          <w:p w14:paraId="7C7E9B76" w14:textId="77777777" w:rsidR="003117E8" w:rsidRDefault="003117E8" w:rsidP="003117E8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自-J-B3 透過欣賞山川大地、風雲雨露、河海大洋、日月星辰，體驗自然與生命之美。</w:t>
            </w:r>
          </w:p>
          <w:p w14:paraId="201F038B" w14:textId="77777777" w:rsidR="003117E8" w:rsidRDefault="003117E8" w:rsidP="003117E8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自-J-C1 從日常學習中，主動關心自然環境相關公共議題，尊重生命。</w:t>
            </w:r>
          </w:p>
          <w:p w14:paraId="60D7A0C5" w14:textId="77777777" w:rsidR="003117E8" w:rsidRDefault="003117E8" w:rsidP="003117E8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自-J-C2 透過合作學習，發展與同儕溝通、共同參與、共同執行及共同發掘科學相關知識與問題解決的能力。</w:t>
            </w:r>
          </w:p>
          <w:p w14:paraId="0E7CCAD3" w14:textId="4B3F8506" w:rsidR="003117E8" w:rsidRPr="00FC1B4B" w:rsidRDefault="003117E8" w:rsidP="003117E8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自-J-C3 透過環境相關議題的學習，能了解全球自然環境具有差異性與互動性，並能發展出自我文化認同與身為地球公民的價值觀。</w:t>
            </w:r>
          </w:p>
        </w:tc>
      </w:tr>
    </w:tbl>
    <w:p w14:paraId="486825A6" w14:textId="77777777"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E792107" w14:textId="77777777" w:rsidR="00D37619" w:rsidRPr="00FC1B4B" w:rsidRDefault="00D37619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tbl>
      <w:tblPr>
        <w:tblW w:w="1445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3311"/>
        <w:gridCol w:w="4751"/>
        <w:gridCol w:w="2983"/>
        <w:gridCol w:w="3409"/>
      </w:tblGrid>
      <w:tr w:rsidR="00D26D90" w:rsidRPr="00285424" w14:paraId="556F6823" w14:textId="77777777" w:rsidTr="00D26D90">
        <w:trPr>
          <w:trHeight w:val="256"/>
        </w:trPr>
        <w:tc>
          <w:tcPr>
            <w:tcW w:w="806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4C6E7" w:themeFill="accent5" w:themeFillTint="66"/>
            <w:vAlign w:val="center"/>
          </w:tcPr>
          <w:p w14:paraId="6C933BDF" w14:textId="77777777" w:rsidR="00D26D90" w:rsidRPr="00285424" w:rsidRDefault="00D26D90" w:rsidP="00822DAB">
            <w:pPr>
              <w:widowControl w:val="0"/>
              <w:ind w:firstLine="0"/>
              <w:jc w:val="center"/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章節名稱</w:t>
            </w:r>
          </w:p>
        </w:tc>
        <w:tc>
          <w:tcPr>
            <w:tcW w:w="639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B4C6E7" w:themeFill="accent5" w:themeFillTint="66"/>
            <w:vAlign w:val="center"/>
          </w:tcPr>
          <w:p w14:paraId="676CD68A" w14:textId="77777777" w:rsidR="00D26D90" w:rsidRPr="00285424" w:rsidRDefault="00D26D90" w:rsidP="00822DAB">
            <w:pPr>
              <w:widowControl w:val="0"/>
              <w:ind w:firstLine="0"/>
              <w:jc w:val="center"/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章節名稱</w:t>
            </w:r>
          </w:p>
        </w:tc>
      </w:tr>
      <w:tr w:rsidR="00D26D90" w:rsidRPr="00285424" w14:paraId="6B27C5DC" w14:textId="77777777" w:rsidTr="00D26D90">
        <w:trPr>
          <w:trHeight w:val="256"/>
        </w:trPr>
        <w:tc>
          <w:tcPr>
            <w:tcW w:w="33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1DAF95C" w14:textId="77777777" w:rsidR="00D26D90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第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1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章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生命世界與科學方法</w:t>
            </w:r>
          </w:p>
          <w:p w14:paraId="43C5EE74" w14:textId="77777777" w:rsidR="00D26D90" w:rsidRPr="00D26D90" w:rsidRDefault="00D26D90" w:rsidP="00D26D90">
            <w:pPr>
              <w:rPr>
                <w:rFonts w:eastAsia="標楷體"/>
                <w:sz w:val="24"/>
                <w:szCs w:val="24"/>
              </w:rPr>
            </w:pPr>
          </w:p>
          <w:p w14:paraId="5DA89DDA" w14:textId="77777777" w:rsidR="00D26D90" w:rsidRPr="00D26D90" w:rsidRDefault="00D26D90" w:rsidP="00D26D90">
            <w:pPr>
              <w:rPr>
                <w:rFonts w:eastAsia="標楷體"/>
                <w:sz w:val="24"/>
                <w:szCs w:val="24"/>
              </w:rPr>
            </w:pPr>
          </w:p>
          <w:p w14:paraId="2DFAF828" w14:textId="1B59C35E" w:rsidR="00D26D90" w:rsidRPr="00D26D90" w:rsidRDefault="00D26D90" w:rsidP="00D26D90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00EF086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1-1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多采多姿的生命世界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auto"/>
            </w:tcBorders>
            <w:vAlign w:val="center"/>
          </w:tcPr>
          <w:p w14:paraId="282DFDED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第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4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章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生物體的運輸作用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07733E40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4-1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植物的運輸構造</w:t>
            </w:r>
          </w:p>
        </w:tc>
      </w:tr>
      <w:tr w:rsidR="00D26D90" w:rsidRPr="00285424" w14:paraId="781BDB95" w14:textId="77777777" w:rsidTr="00D26D90">
        <w:trPr>
          <w:trHeight w:val="256"/>
        </w:trPr>
        <w:tc>
          <w:tcPr>
            <w:tcW w:w="33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FDE73FE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414C6D7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1-2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探究自然的科學方法</w:t>
            </w:r>
          </w:p>
        </w:tc>
        <w:tc>
          <w:tcPr>
            <w:tcW w:w="2983" w:type="dxa"/>
            <w:vMerge/>
            <w:tcBorders>
              <w:left w:val="single" w:sz="4" w:space="0" w:color="000080"/>
              <w:right w:val="single" w:sz="4" w:space="0" w:color="auto"/>
            </w:tcBorders>
          </w:tcPr>
          <w:p w14:paraId="6C1D11C6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323FD9CF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4-2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植物體內物質的運輸</w:t>
            </w:r>
          </w:p>
          <w:p w14:paraId="56939DDC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實驗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4-1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植物體內水分的運輸</w:t>
            </w:r>
          </w:p>
        </w:tc>
      </w:tr>
      <w:tr w:rsidR="00D26D90" w:rsidRPr="00285424" w14:paraId="6B4DFD76" w14:textId="77777777" w:rsidTr="00D26D90">
        <w:trPr>
          <w:trHeight w:val="469"/>
        </w:trPr>
        <w:tc>
          <w:tcPr>
            <w:tcW w:w="33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FC3DB16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7B8D3D9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1-3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進入實驗室</w:t>
            </w:r>
          </w:p>
          <w:p w14:paraId="08A42B83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實驗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1-1</w:t>
            </w:r>
            <w:r w:rsidRPr="00285424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複式顯微鏡與解剖顯微鏡的使用</w:t>
            </w:r>
          </w:p>
        </w:tc>
        <w:tc>
          <w:tcPr>
            <w:tcW w:w="2983" w:type="dxa"/>
            <w:vMerge/>
            <w:tcBorders>
              <w:left w:val="single" w:sz="4" w:space="0" w:color="000080"/>
              <w:right w:val="single" w:sz="4" w:space="0" w:color="auto"/>
            </w:tcBorders>
          </w:tcPr>
          <w:p w14:paraId="1D2607D9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80"/>
              <w:left w:val="single" w:sz="4" w:space="0" w:color="auto"/>
              <w:right w:val="single" w:sz="4" w:space="0" w:color="000080"/>
            </w:tcBorders>
            <w:vAlign w:val="center"/>
          </w:tcPr>
          <w:p w14:paraId="5707DFB4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4-3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人體心血管系統的組成</w:t>
            </w:r>
          </w:p>
          <w:p w14:paraId="641DEE5B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實驗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4-2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探測心音與脈搏</w:t>
            </w:r>
          </w:p>
        </w:tc>
      </w:tr>
      <w:tr w:rsidR="00D26D90" w:rsidRPr="00285424" w14:paraId="54D9E5F2" w14:textId="77777777" w:rsidTr="00D26D90">
        <w:trPr>
          <w:trHeight w:val="256"/>
        </w:trPr>
        <w:tc>
          <w:tcPr>
            <w:tcW w:w="331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2A0180FE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lastRenderedPageBreak/>
              <w:t>第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2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章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生物體的組成</w:t>
            </w:r>
          </w:p>
        </w:tc>
        <w:tc>
          <w:tcPr>
            <w:tcW w:w="4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6BE641F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2-1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生物體的基本單位</w:t>
            </w:r>
          </w:p>
        </w:tc>
        <w:tc>
          <w:tcPr>
            <w:tcW w:w="2983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14:paraId="2113B68E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0C4F2F65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4-4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人體的循環系統</w:t>
            </w:r>
          </w:p>
        </w:tc>
      </w:tr>
      <w:tr w:rsidR="00D26D90" w:rsidRPr="00285424" w14:paraId="3D6876CE" w14:textId="77777777" w:rsidTr="00D26D90">
        <w:trPr>
          <w:trHeight w:val="256"/>
        </w:trPr>
        <w:tc>
          <w:tcPr>
            <w:tcW w:w="3311" w:type="dxa"/>
            <w:vMerge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6574DDB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E529557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2-2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細胞的構造</w:t>
            </w:r>
          </w:p>
          <w:p w14:paraId="6137E8B8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實驗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2-1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細胞的觀察</w:t>
            </w:r>
          </w:p>
        </w:tc>
        <w:tc>
          <w:tcPr>
            <w:tcW w:w="2983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auto"/>
            </w:tcBorders>
            <w:vAlign w:val="center"/>
          </w:tcPr>
          <w:p w14:paraId="38E7CAF0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第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5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章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生物體的協調作用</w:t>
            </w:r>
          </w:p>
        </w:tc>
        <w:tc>
          <w:tcPr>
            <w:tcW w:w="340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2F6128D6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5-1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刺激與反應</w:t>
            </w:r>
          </w:p>
        </w:tc>
      </w:tr>
      <w:tr w:rsidR="00D26D90" w:rsidRPr="00285424" w14:paraId="7DDA682D" w14:textId="77777777" w:rsidTr="00D26D90">
        <w:trPr>
          <w:trHeight w:val="256"/>
        </w:trPr>
        <w:tc>
          <w:tcPr>
            <w:tcW w:w="3311" w:type="dxa"/>
            <w:vMerge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BA2873D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52B1729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2-3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物質進出細胞的方式</w:t>
            </w:r>
          </w:p>
        </w:tc>
        <w:tc>
          <w:tcPr>
            <w:tcW w:w="2983" w:type="dxa"/>
            <w:vMerge/>
            <w:tcBorders>
              <w:left w:val="single" w:sz="4" w:space="0" w:color="000080"/>
              <w:right w:val="single" w:sz="4" w:space="0" w:color="auto"/>
            </w:tcBorders>
          </w:tcPr>
          <w:p w14:paraId="71245E3A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1B3FCB36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5-2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神經系統</w:t>
            </w:r>
          </w:p>
          <w:p w14:paraId="79639F12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實驗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5-1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反應時間的測定</w:t>
            </w:r>
          </w:p>
        </w:tc>
      </w:tr>
      <w:tr w:rsidR="00D26D90" w:rsidRPr="00285424" w14:paraId="74772EDA" w14:textId="77777777" w:rsidTr="00D26D90">
        <w:trPr>
          <w:trHeight w:val="256"/>
        </w:trPr>
        <w:tc>
          <w:tcPr>
            <w:tcW w:w="3311" w:type="dxa"/>
            <w:vMerge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EDB8341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64726AA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2-4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生物體的組成層次</w:t>
            </w:r>
          </w:p>
        </w:tc>
        <w:tc>
          <w:tcPr>
            <w:tcW w:w="2983" w:type="dxa"/>
            <w:vMerge/>
            <w:tcBorders>
              <w:left w:val="single" w:sz="4" w:space="0" w:color="000080"/>
              <w:right w:val="single" w:sz="4" w:space="0" w:color="auto"/>
            </w:tcBorders>
          </w:tcPr>
          <w:p w14:paraId="72A2F742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70F4A552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5-3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內分泌系統</w:t>
            </w:r>
          </w:p>
        </w:tc>
      </w:tr>
      <w:tr w:rsidR="00D26D90" w:rsidRPr="00285424" w14:paraId="0EEAEAE2" w14:textId="77777777" w:rsidTr="00D26D90">
        <w:trPr>
          <w:trHeight w:val="256"/>
        </w:trPr>
        <w:tc>
          <w:tcPr>
            <w:tcW w:w="331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B4D48F9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EF541F5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 w:hint="eastAsia"/>
                <w:b/>
                <w:bCs/>
                <w:color w:val="auto"/>
                <w:kern w:val="2"/>
                <w:sz w:val="24"/>
                <w:szCs w:val="24"/>
              </w:rPr>
              <w:t>跨科</w:t>
            </w:r>
            <w:r w:rsidRPr="00285424">
              <w:rPr>
                <w:rFonts w:eastAsia="標楷體" w:hint="eastAsia"/>
                <w:b/>
                <w:bCs/>
                <w:color w:val="auto"/>
                <w:kern w:val="2"/>
                <w:sz w:val="24"/>
                <w:szCs w:val="24"/>
              </w:rPr>
              <w:t>-</w:t>
            </w:r>
            <w:r w:rsidRPr="00285424">
              <w:rPr>
                <w:rFonts w:eastAsia="標楷體" w:hint="eastAsia"/>
                <w:b/>
                <w:bCs/>
                <w:color w:val="auto"/>
                <w:kern w:val="2"/>
                <w:sz w:val="24"/>
                <w:szCs w:val="24"/>
              </w:rPr>
              <w:t>尺度</w:t>
            </w:r>
          </w:p>
        </w:tc>
        <w:tc>
          <w:tcPr>
            <w:tcW w:w="2983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14:paraId="21F05B7A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1CF21A62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5-4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行為與感應</w:t>
            </w:r>
          </w:p>
        </w:tc>
      </w:tr>
      <w:tr w:rsidR="00D26D90" w:rsidRPr="00285424" w14:paraId="79DC8424" w14:textId="77777777" w:rsidTr="00D26D90">
        <w:trPr>
          <w:trHeight w:val="256"/>
        </w:trPr>
        <w:tc>
          <w:tcPr>
            <w:tcW w:w="331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541AC4D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第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3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章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生物體的營養</w:t>
            </w:r>
          </w:p>
        </w:tc>
        <w:tc>
          <w:tcPr>
            <w:tcW w:w="4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37BFBC3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3-1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食物中的養分與能量</w:t>
            </w:r>
          </w:p>
        </w:tc>
        <w:tc>
          <w:tcPr>
            <w:tcW w:w="2983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auto"/>
            </w:tcBorders>
            <w:vAlign w:val="center"/>
          </w:tcPr>
          <w:p w14:paraId="66762FFE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第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6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章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生物體的恆定</w:t>
            </w:r>
          </w:p>
        </w:tc>
        <w:tc>
          <w:tcPr>
            <w:tcW w:w="340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5F1C2067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6-1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呼吸與氣體的恆定</w:t>
            </w:r>
          </w:p>
          <w:p w14:paraId="5513F64B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實驗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6-1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動植物的呼吸作用</w:t>
            </w:r>
          </w:p>
        </w:tc>
      </w:tr>
      <w:tr w:rsidR="00D26D90" w:rsidRPr="00285424" w14:paraId="37D60DCF" w14:textId="77777777" w:rsidTr="00D26D90">
        <w:trPr>
          <w:trHeight w:val="342"/>
        </w:trPr>
        <w:tc>
          <w:tcPr>
            <w:tcW w:w="3311" w:type="dxa"/>
            <w:vMerge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BC664AC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510DD3F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3-2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酵素</w:t>
            </w:r>
          </w:p>
          <w:p w14:paraId="13048DA9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實驗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3-</w:t>
            </w:r>
            <w:r w:rsidRPr="00285424">
              <w:rPr>
                <w:rFonts w:eastAsia="標楷體" w:hint="eastAsia"/>
                <w:b/>
                <w:bCs/>
                <w:color w:val="auto"/>
                <w:kern w:val="2"/>
                <w:sz w:val="24"/>
                <w:szCs w:val="24"/>
              </w:rPr>
              <w:t>1</w:t>
            </w:r>
            <w:r w:rsidRPr="00285424">
              <w:rPr>
                <w:rFonts w:eastAsia="標楷體" w:hint="eastAsia"/>
                <w:b/>
                <w:bCs/>
                <w:color w:val="auto"/>
                <w:kern w:val="2"/>
                <w:sz w:val="24"/>
                <w:szCs w:val="24"/>
              </w:rPr>
              <w:t>溫度對唾液分解澱粉的影響</w:t>
            </w:r>
          </w:p>
        </w:tc>
        <w:tc>
          <w:tcPr>
            <w:tcW w:w="2983" w:type="dxa"/>
            <w:vMerge/>
            <w:tcBorders>
              <w:left w:val="single" w:sz="4" w:space="0" w:color="000080"/>
              <w:right w:val="single" w:sz="4" w:space="0" w:color="auto"/>
            </w:tcBorders>
          </w:tcPr>
          <w:p w14:paraId="30BB42B8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1AFB5AC6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6-2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排泄與水分的恆定</w:t>
            </w:r>
          </w:p>
        </w:tc>
      </w:tr>
      <w:tr w:rsidR="00D26D90" w:rsidRPr="00285424" w14:paraId="650333FC" w14:textId="77777777" w:rsidTr="00D26D90">
        <w:trPr>
          <w:trHeight w:val="256"/>
        </w:trPr>
        <w:tc>
          <w:tcPr>
            <w:tcW w:w="3311" w:type="dxa"/>
            <w:vMerge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9DC9AAA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F2624C8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3-3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植物如何製造養分</w:t>
            </w:r>
          </w:p>
          <w:p w14:paraId="455DC8E6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實驗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3-</w:t>
            </w:r>
            <w:r w:rsidRPr="00285424">
              <w:rPr>
                <w:rFonts w:eastAsia="標楷體" w:hint="eastAsia"/>
                <w:b/>
                <w:bCs/>
                <w:color w:val="auto"/>
                <w:kern w:val="2"/>
                <w:sz w:val="24"/>
                <w:szCs w:val="24"/>
              </w:rPr>
              <w:t>2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光與光合作用</w:t>
            </w:r>
          </w:p>
        </w:tc>
        <w:tc>
          <w:tcPr>
            <w:tcW w:w="2983" w:type="dxa"/>
            <w:vMerge/>
            <w:tcBorders>
              <w:left w:val="single" w:sz="4" w:space="0" w:color="000080"/>
              <w:right w:val="single" w:sz="4" w:space="0" w:color="auto"/>
            </w:tcBorders>
          </w:tcPr>
          <w:p w14:paraId="39F0FAE5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000080"/>
              <w:left w:val="single" w:sz="4" w:space="0" w:color="auto"/>
              <w:right w:val="single" w:sz="4" w:space="0" w:color="000080"/>
            </w:tcBorders>
            <w:vAlign w:val="center"/>
          </w:tcPr>
          <w:p w14:paraId="6CD5E6C6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6-3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體溫的恆定與血糖的恆定</w:t>
            </w:r>
          </w:p>
        </w:tc>
      </w:tr>
      <w:tr w:rsidR="00D26D90" w:rsidRPr="00285424" w14:paraId="3B052786" w14:textId="77777777" w:rsidTr="00D26D90">
        <w:trPr>
          <w:trHeight w:val="256"/>
        </w:trPr>
        <w:tc>
          <w:tcPr>
            <w:tcW w:w="331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6EE46B4" w14:textId="77777777" w:rsidR="00D26D90" w:rsidRPr="00285424" w:rsidRDefault="00D26D90" w:rsidP="00822DAB">
            <w:pPr>
              <w:widowControl w:val="0"/>
              <w:ind w:firstLine="0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E1B4068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3-4</w:t>
            </w:r>
            <w:r w:rsidRPr="00285424"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  <w:t>人體如何獲得養分</w:t>
            </w:r>
          </w:p>
        </w:tc>
        <w:tc>
          <w:tcPr>
            <w:tcW w:w="2983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14:paraId="3682A787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14:paraId="4D61C666" w14:textId="77777777" w:rsidR="00D26D90" w:rsidRPr="00285424" w:rsidRDefault="00D26D90" w:rsidP="00822DAB">
            <w:pPr>
              <w:widowControl w:val="0"/>
              <w:ind w:firstLine="0"/>
              <w:jc w:val="left"/>
              <w:rPr>
                <w:rFonts w:eastAsia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</w:tbl>
    <w:p w14:paraId="67F4ED92" w14:textId="77777777" w:rsidR="00397671" w:rsidRDefault="00397671" w:rsidP="00397671">
      <w:pPr>
        <w:ind w:firstLine="0"/>
        <w:rPr>
          <w:rFonts w:ascii="標楷體" w:eastAsia="標楷體"/>
        </w:rPr>
      </w:pPr>
    </w:p>
    <w:p w14:paraId="6680AFF3" w14:textId="77777777" w:rsidR="00397671" w:rsidRPr="006C43BC" w:rsidRDefault="00397671" w:rsidP="00397671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6C43BC">
        <w:rPr>
          <w:rFonts w:ascii="標楷體" w:eastAsia="標楷體" w:hint="eastAsia"/>
          <w:b/>
          <w:sz w:val="24"/>
          <w:szCs w:val="24"/>
        </w:rPr>
        <w:t>本學期達成之學生圖像素養指標：(</w:t>
      </w:r>
      <w:proofErr w:type="gramStart"/>
      <w:r w:rsidRPr="006C43BC">
        <w:rPr>
          <w:rFonts w:ascii="標楷體" w:eastAsia="標楷體" w:hint="eastAsia"/>
          <w:b/>
          <w:color w:val="FF0000"/>
          <w:sz w:val="24"/>
          <w:szCs w:val="24"/>
          <w:highlight w:val="yellow"/>
        </w:rPr>
        <w:t>每向度勾</w:t>
      </w:r>
      <w:proofErr w:type="gramEnd"/>
      <w:r w:rsidRPr="006C43BC">
        <w:rPr>
          <w:rFonts w:ascii="標楷體" w:eastAsia="標楷體" w:hint="eastAsia"/>
          <w:b/>
          <w:color w:val="FF0000"/>
          <w:sz w:val="24"/>
          <w:szCs w:val="24"/>
          <w:highlight w:val="yellow"/>
        </w:rPr>
        <w:t>選1-2個即可</w:t>
      </w:r>
      <w:r w:rsidRPr="006C43BC">
        <w:rPr>
          <w:rFonts w:ascii="標楷體" w:eastAsia="標楷體" w:hint="eastAsia"/>
          <w:b/>
          <w:sz w:val="24"/>
          <w:szCs w:val="24"/>
        </w:rPr>
        <w:t>)</w:t>
      </w:r>
    </w:p>
    <w:tbl>
      <w:tblPr>
        <w:tblpPr w:leftFromText="180" w:rightFromText="180" w:vertAnchor="text" w:horzAnchor="page" w:tblpXSpec="center" w:tblpY="193"/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7"/>
        <w:gridCol w:w="2758"/>
        <w:gridCol w:w="2756"/>
        <w:gridCol w:w="1228"/>
        <w:gridCol w:w="2788"/>
        <w:gridCol w:w="1808"/>
      </w:tblGrid>
      <w:tr w:rsidR="00397671" w:rsidRPr="00B71D0B" w14:paraId="686FD1B1" w14:textId="77777777" w:rsidTr="00CD1B23">
        <w:trPr>
          <w:trHeight w:val="355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D816" w14:textId="77777777" w:rsidR="00397671" w:rsidRPr="00B71D0B" w:rsidRDefault="00397671" w:rsidP="00CD1B2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 w:hint="eastAsia"/>
                <w:sz w:val="24"/>
                <w:szCs w:val="24"/>
              </w:rPr>
              <w:t>圖像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C9E3" w14:textId="77777777" w:rsidR="00397671" w:rsidRPr="00B71D0B" w:rsidRDefault="00397671" w:rsidP="00CD1B2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 w:hint="eastAsia"/>
                <w:sz w:val="24"/>
                <w:szCs w:val="24"/>
              </w:rPr>
              <w:t>向度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FA15" w14:textId="77777777" w:rsidR="00397671" w:rsidRPr="00B71D0B" w:rsidRDefault="00397671" w:rsidP="00CD1B2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 w:hint="eastAsia"/>
                <w:sz w:val="24"/>
                <w:szCs w:val="24"/>
              </w:rPr>
              <w:t>素養指標</w:t>
            </w:r>
          </w:p>
        </w:tc>
      </w:tr>
      <w:tr w:rsidR="00397671" w:rsidRPr="00B71D0B" w14:paraId="5B77C9D1" w14:textId="77777777" w:rsidTr="00CD1B23">
        <w:trPr>
          <w:trHeight w:val="179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59E1" w14:textId="77777777" w:rsidR="00397671" w:rsidRPr="00B71D0B" w:rsidRDefault="00397671" w:rsidP="00CD1B2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 w:hint="eastAsia"/>
                <w:sz w:val="24"/>
                <w:szCs w:val="24"/>
              </w:rPr>
              <w:t>陽光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D9C4" w14:textId="77777777" w:rsidR="00397671" w:rsidRPr="00B71D0B" w:rsidRDefault="00397671" w:rsidP="00CD1B2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 w:hint="eastAsia"/>
                <w:sz w:val="24"/>
                <w:szCs w:val="24"/>
              </w:rPr>
              <w:t>正向健康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038E" w14:textId="77777777" w:rsidR="00397671" w:rsidRPr="00B71D0B" w:rsidRDefault="00397671" w:rsidP="00CD1B2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 w:hint="eastAsia"/>
                <w:sz w:val="24"/>
                <w:szCs w:val="24"/>
              </w:rPr>
              <w:t>正向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1FC7" w14:textId="77777777" w:rsidR="00397671" w:rsidRPr="00B71D0B" w:rsidRDefault="00397671" w:rsidP="00CD1B2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 w:hint="eastAsia"/>
                <w:sz w:val="24"/>
                <w:szCs w:val="24"/>
              </w:rPr>
              <w:t>健康</w:t>
            </w:r>
          </w:p>
        </w:tc>
      </w:tr>
      <w:tr w:rsidR="00DA7D64" w:rsidRPr="00B71D0B" w14:paraId="5C13E590" w14:textId="77777777" w:rsidTr="00CD1B2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3D6E" w14:textId="77777777" w:rsidR="00DA7D64" w:rsidRPr="00B71D0B" w:rsidRDefault="00DA7D64" w:rsidP="00DA7D6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6B05" w14:textId="77777777" w:rsidR="00DA7D64" w:rsidRPr="00B71D0B" w:rsidRDefault="00DA7D64" w:rsidP="00DA7D6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724A" w14:textId="542A57E7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1.</w:t>
            </w:r>
            <w:r w:rsidRPr="00B71D0B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41B2" w14:textId="777B172D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ascii="Segoe UI Symbol" w:eastAsia="MS Gothic" w:hAnsi="Segoe UI Symbol" w:cs="Segoe UI Symbol"/>
                <w:color w:val="545454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2812" w14:textId="3547E8D2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1.</w:t>
            </w:r>
            <w:r w:rsidRPr="00B71D0B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35A5" w14:textId="77777777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DA7D64" w:rsidRPr="00B71D0B" w14:paraId="0F8A9712" w14:textId="77777777" w:rsidTr="00CD1B23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B170" w14:textId="77777777" w:rsidR="00DA7D64" w:rsidRPr="00B71D0B" w:rsidRDefault="00DA7D64" w:rsidP="00DA7D6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CD48" w14:textId="77777777" w:rsidR="00DA7D64" w:rsidRPr="00B71D0B" w:rsidRDefault="00DA7D64" w:rsidP="00DA7D6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3AD2" w14:textId="0EF2B9BF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2.</w:t>
            </w:r>
            <w:r w:rsidRPr="00B71D0B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57D7" w14:textId="10CC864B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ascii="Segoe UI Symbol" w:eastAsia="MS Gothic" w:hAnsi="Segoe UI Symbol" w:cs="Segoe UI Symbol"/>
                <w:color w:val="545454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ACDE" w14:textId="29D5B2B1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2.</w:t>
            </w:r>
            <w:r w:rsidRPr="00B71D0B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B1B7" w14:textId="77777777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DA7D64" w:rsidRPr="00B71D0B" w14:paraId="232C789D" w14:textId="77777777" w:rsidTr="00CD1B23">
        <w:trPr>
          <w:trHeight w:val="128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3C12" w14:textId="77777777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 w:hint="eastAsia"/>
                <w:sz w:val="24"/>
                <w:szCs w:val="24"/>
              </w:rPr>
              <w:t>飛鷹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50A9" w14:textId="77777777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 w:hint="eastAsia"/>
                <w:sz w:val="24"/>
                <w:szCs w:val="24"/>
              </w:rPr>
              <w:t>宏觀卓越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03B" w14:textId="38E77A60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F34C" w14:textId="174D1996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DA7D64" w:rsidRPr="00B71D0B" w14:paraId="50EAA55B" w14:textId="77777777" w:rsidTr="00CD1B2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D5E1" w14:textId="77777777" w:rsidR="00DA7D64" w:rsidRPr="00B71D0B" w:rsidRDefault="00DA7D64" w:rsidP="00DA7D6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771" w14:textId="77777777" w:rsidR="00DA7D64" w:rsidRPr="00B71D0B" w:rsidRDefault="00DA7D64" w:rsidP="00DA7D6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29E2" w14:textId="1084D4A9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1.</w:t>
            </w:r>
            <w:r w:rsidRPr="00B71D0B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A928" w14:textId="52DF1D9A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ascii="Segoe UI Symbol" w:eastAsia="MS Gothic" w:hAnsi="Segoe UI Symbol" w:cs="Segoe UI Symbol"/>
                <w:color w:val="545454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2625" w14:textId="3A1F21A1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1.</w:t>
            </w:r>
            <w:r w:rsidRPr="00B71D0B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F46" w14:textId="5759FCA5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ascii="Segoe UI Symbol" w:eastAsia="MS Gothic" w:hAnsi="Segoe UI Symbol" w:cs="Segoe UI Symbol"/>
                <w:color w:val="545454"/>
                <w:sz w:val="24"/>
                <w:szCs w:val="24"/>
                <w:shd w:val="clear" w:color="auto" w:fill="FFFFFF"/>
              </w:rPr>
              <w:t>✓</w:t>
            </w:r>
          </w:p>
        </w:tc>
      </w:tr>
      <w:tr w:rsidR="00DA7D64" w:rsidRPr="00B71D0B" w14:paraId="65A08293" w14:textId="77777777" w:rsidTr="00CD1B2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8799" w14:textId="77777777" w:rsidR="00DA7D64" w:rsidRPr="00B71D0B" w:rsidRDefault="00DA7D64" w:rsidP="00DA7D6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D5DE" w14:textId="77777777" w:rsidR="00DA7D64" w:rsidRPr="00B71D0B" w:rsidRDefault="00DA7D64" w:rsidP="00DA7D6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4F4" w14:textId="18442011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2.</w:t>
            </w:r>
            <w:r w:rsidRPr="00B71D0B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86A4" w14:textId="77777777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211D" w14:textId="6E65C179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2.</w:t>
            </w:r>
            <w:r w:rsidRPr="00B71D0B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1FB6" w14:textId="77777777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DA7D64" w:rsidRPr="00B71D0B" w14:paraId="123F7F95" w14:textId="77777777" w:rsidTr="00CD1B23">
        <w:trPr>
          <w:trHeight w:val="225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2C2D" w14:textId="77777777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 w:hint="eastAsia"/>
                <w:sz w:val="24"/>
                <w:szCs w:val="24"/>
              </w:rPr>
              <w:t>碧水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8DF7" w14:textId="77777777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 w:hint="eastAsia"/>
                <w:sz w:val="24"/>
                <w:szCs w:val="24"/>
              </w:rPr>
              <w:t>適性學習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31D9" w14:textId="5DF5BA7D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01B6" w14:textId="1E8C55CB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DA7D64" w:rsidRPr="00B71D0B" w14:paraId="6B59ACCF" w14:textId="77777777" w:rsidTr="00CD1B23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3027" w14:textId="77777777" w:rsidR="00DA7D64" w:rsidRPr="00B71D0B" w:rsidRDefault="00DA7D64" w:rsidP="00DA7D6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046A" w14:textId="77777777" w:rsidR="00DA7D64" w:rsidRPr="00B71D0B" w:rsidRDefault="00DA7D64" w:rsidP="00DA7D6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0B7C" w14:textId="620CFF18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1.</w:t>
            </w:r>
            <w:r w:rsidRPr="00B71D0B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7A3" w14:textId="27A31EED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ascii="Segoe UI Symbol" w:eastAsia="MS Gothic" w:hAnsi="Segoe UI Symbol" w:cs="Segoe UI Symbol"/>
                <w:color w:val="545454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B58B" w14:textId="14DDC17D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1.</w:t>
            </w:r>
            <w:r w:rsidRPr="00B71D0B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195" w14:textId="1A5488BE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ascii="Segoe UI Symbol" w:eastAsia="MS Gothic" w:hAnsi="Segoe UI Symbol" w:cs="Segoe UI Symbol"/>
                <w:color w:val="545454"/>
                <w:sz w:val="24"/>
                <w:szCs w:val="24"/>
                <w:shd w:val="clear" w:color="auto" w:fill="FFFFFF"/>
              </w:rPr>
              <w:t>✓</w:t>
            </w:r>
          </w:p>
        </w:tc>
      </w:tr>
      <w:tr w:rsidR="00DA7D64" w:rsidRPr="00B71D0B" w14:paraId="09F618EF" w14:textId="77777777" w:rsidTr="00CD1B2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7D6E" w14:textId="77777777" w:rsidR="00DA7D64" w:rsidRPr="00B71D0B" w:rsidRDefault="00DA7D64" w:rsidP="00DA7D6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C518" w14:textId="77777777" w:rsidR="00DA7D64" w:rsidRPr="00B71D0B" w:rsidRDefault="00DA7D64" w:rsidP="00DA7D6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0548" w14:textId="234C99B3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B71D0B">
              <w:rPr>
                <w:rFonts w:eastAsia="標楷體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73A5" w14:textId="77777777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6EA3" w14:textId="431F8286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B71D0B">
              <w:rPr>
                <w:rFonts w:eastAsia="標楷體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3A0E" w14:textId="77777777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DA7D64" w:rsidRPr="00B71D0B" w14:paraId="57BC072C" w14:textId="77777777" w:rsidTr="00CD1B23">
        <w:trPr>
          <w:trHeight w:val="217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4764" w14:textId="77777777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 w:hint="eastAsia"/>
                <w:sz w:val="24"/>
                <w:szCs w:val="24"/>
              </w:rPr>
              <w:t>獅子</w:t>
            </w:r>
            <w:r w:rsidRPr="00B71D0B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9482" w14:textId="77777777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 w:hint="eastAsia"/>
                <w:sz w:val="24"/>
                <w:szCs w:val="24"/>
              </w:rPr>
              <w:t>領導勇敢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F626" w14:textId="4F449AED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EF1C" w14:textId="72EB92AD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DA7D64" w:rsidRPr="00B71D0B" w14:paraId="26923498" w14:textId="77777777" w:rsidTr="00CD1B23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0284" w14:textId="77777777" w:rsidR="00DA7D64" w:rsidRPr="00B71D0B" w:rsidRDefault="00DA7D64" w:rsidP="00DA7D6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727F" w14:textId="77777777" w:rsidR="00DA7D64" w:rsidRPr="00B71D0B" w:rsidRDefault="00DA7D64" w:rsidP="00DA7D6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453C" w14:textId="4F7489AF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1.</w:t>
            </w:r>
            <w:r w:rsidRPr="00B71D0B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D321" w14:textId="44D2DCD6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ascii="Segoe UI Symbol" w:eastAsia="MS Gothic" w:hAnsi="Segoe UI Symbol" w:cs="Segoe UI Symbol"/>
                <w:color w:val="545454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8C02" w14:textId="7C7721A5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1.</w:t>
            </w:r>
            <w:r w:rsidRPr="00B71D0B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D53C" w14:textId="77777777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DA7D64" w:rsidRPr="00B71D0B" w14:paraId="547D1559" w14:textId="77777777" w:rsidTr="00CD1B2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74DF" w14:textId="77777777" w:rsidR="00DA7D64" w:rsidRPr="00B71D0B" w:rsidRDefault="00DA7D64" w:rsidP="00DA7D6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7E0E" w14:textId="77777777" w:rsidR="00DA7D64" w:rsidRPr="00B71D0B" w:rsidRDefault="00DA7D64" w:rsidP="00DA7D6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C045" w14:textId="5EDB4615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2.</w:t>
            </w:r>
            <w:r w:rsidRPr="00B71D0B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E119" w14:textId="1D1C727E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ascii="Segoe UI Symbol" w:eastAsia="MS Gothic" w:hAnsi="Segoe UI Symbol" w:cs="Segoe UI Symbol"/>
                <w:color w:val="545454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413F" w14:textId="10A59AFC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71D0B">
              <w:rPr>
                <w:rFonts w:eastAsia="標楷體"/>
                <w:sz w:val="24"/>
                <w:szCs w:val="24"/>
              </w:rPr>
              <w:t>2.</w:t>
            </w:r>
            <w:r w:rsidRPr="00B71D0B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B419" w14:textId="77777777" w:rsidR="00DA7D64" w:rsidRPr="00B71D0B" w:rsidRDefault="00DA7D64" w:rsidP="00DA7D6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14:paraId="30731666" w14:textId="77777777"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74F6708D" w14:textId="77777777" w:rsidR="00397671" w:rsidRPr="00397671" w:rsidRDefault="00397671" w:rsidP="00397671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lastRenderedPageBreak/>
        <w:t>素養導向教學規劃：</w:t>
      </w:r>
    </w:p>
    <w:tbl>
      <w:tblPr>
        <w:tblW w:w="15075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6"/>
        <w:gridCol w:w="1700"/>
        <w:gridCol w:w="1701"/>
        <w:gridCol w:w="4415"/>
        <w:gridCol w:w="567"/>
        <w:gridCol w:w="1134"/>
        <w:gridCol w:w="1276"/>
        <w:gridCol w:w="1252"/>
        <w:gridCol w:w="1784"/>
      </w:tblGrid>
      <w:tr w:rsidR="008A1B32" w14:paraId="7841D997" w14:textId="77777777" w:rsidTr="00433CDF">
        <w:trPr>
          <w:jc w:val="center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8B5DA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543EF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4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2BC1C91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5A09A01" w14:textId="77777777" w:rsidR="008A1B32" w:rsidRPr="00AE727B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AE727B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節數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D40DC19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C48A3B5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9BD3264" w14:textId="77777777" w:rsidR="008A1B32" w:rsidRDefault="008A1B32" w:rsidP="00AA73AF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305C9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8A1B32" w14:paraId="35C09E94" w14:textId="77777777" w:rsidTr="00433CDF">
        <w:trPr>
          <w:jc w:val="center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57383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D3398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861213D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41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504E3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96F99" w14:textId="77777777" w:rsidR="008A1B32" w:rsidRPr="00AE727B" w:rsidRDefault="008A1B32">
            <w:pPr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B3997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D3D2F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0FA10" w14:textId="77777777" w:rsidR="008A1B32" w:rsidRDefault="008A1B32" w:rsidP="00AA73AF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5DDF3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</w:tr>
      <w:tr w:rsidR="00B71D0B" w14:paraId="044863C8" w14:textId="77777777" w:rsidTr="00433CDF">
        <w:trPr>
          <w:trHeight w:val="880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06271" w14:textId="77777777" w:rsidR="00B71D0B" w:rsidRDefault="00B71D0B" w:rsidP="00B71D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第一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731D583F" w14:textId="77777777" w:rsidR="00B71D0B" w:rsidRDefault="00B71D0B" w:rsidP="00B71D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8/30</w:t>
            </w:r>
          </w:p>
          <w:p w14:paraId="7AF6C969" w14:textId="665A0DD2" w:rsidR="00B71D0B" w:rsidRDefault="00B71D0B" w:rsidP="00B71D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(8/30(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開學</w:t>
            </w:r>
            <w:r>
              <w:rPr>
                <w:rFonts w:eastAsia="標楷體"/>
                <w:color w:val="auto"/>
              </w:rPr>
              <w:t xml:space="preserve">)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3FDAD" w14:textId="77777777" w:rsidR="00B71D0B" w:rsidRPr="00E81B80" w:rsidRDefault="00B71D0B" w:rsidP="00B71D0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eastAsia="標楷體" w:hint="eastAsia"/>
                <w:bCs/>
                <w:snapToGrid w:val="0"/>
                <w:color w:val="auto"/>
              </w:rPr>
              <w:t xml:space="preserve">po-IV-1 </w:t>
            </w:r>
            <w:r w:rsidRPr="00E81B80">
              <w:rPr>
                <w:rFonts w:eastAsia="標楷體" w:hint="eastAsia"/>
                <w:bCs/>
                <w:snapToGrid w:val="0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14:paraId="6899CD42" w14:textId="7DFFD19C" w:rsidR="00B71D0B" w:rsidRPr="00D26D90" w:rsidRDefault="00B71D0B" w:rsidP="00B71D0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eastAsia="標楷體" w:hint="eastAsia"/>
                <w:bCs/>
                <w:snapToGrid w:val="0"/>
                <w:color w:val="auto"/>
              </w:rPr>
              <w:t xml:space="preserve">po-IV-2 </w:t>
            </w:r>
            <w:r w:rsidRPr="00E81B80">
              <w:rPr>
                <w:rFonts w:eastAsia="標楷體" w:hint="eastAsia"/>
                <w:bCs/>
                <w:snapToGrid w:val="0"/>
                <w:color w:val="auto"/>
              </w:rPr>
              <w:t>能辨別適合科學探究或適合以科學方式尋求解決的問題（或假說）說</w:t>
            </w:r>
            <w:proofErr w:type="gramStart"/>
            <w:r w:rsidRPr="00E81B80">
              <w:rPr>
                <w:rFonts w:eastAsia="標楷體" w:hint="eastAsia"/>
                <w:bCs/>
                <w:snapToGrid w:val="0"/>
                <w:color w:val="auto"/>
              </w:rPr>
              <w:t>）</w:t>
            </w:r>
            <w:proofErr w:type="gramEnd"/>
            <w:r w:rsidRPr="00E81B80">
              <w:rPr>
                <w:rFonts w:eastAsia="標楷體" w:hint="eastAsia"/>
                <w:bCs/>
                <w:snapToGrid w:val="0"/>
                <w:color w:val="auto"/>
              </w:rPr>
              <w:t>，並能依據觀察、蒐集資料、閱讀、思考、討論等，提出適宜探究之問題。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14F6E2" w14:textId="77777777" w:rsidR="00B71D0B" w:rsidRPr="00E81B80" w:rsidRDefault="00B71D0B" w:rsidP="00B71D0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eastAsia="標楷體" w:hint="eastAsia"/>
                <w:bCs/>
                <w:snapToGrid w:val="0"/>
                <w:color w:val="auto"/>
              </w:rPr>
              <w:t xml:space="preserve">Bd-IV-1 </w:t>
            </w:r>
            <w:r w:rsidRPr="00E81B80">
              <w:rPr>
                <w:rFonts w:eastAsia="標楷體" w:hint="eastAsia"/>
                <w:bCs/>
                <w:snapToGrid w:val="0"/>
                <w:color w:val="auto"/>
              </w:rPr>
              <w:t>生態系中的能量來源是太陽，能量會經由食物鏈在不同生物間流轉。</w:t>
            </w:r>
          </w:p>
          <w:p w14:paraId="5A502F57" w14:textId="77777777" w:rsidR="00B71D0B" w:rsidRPr="00E81B80" w:rsidRDefault="00B71D0B" w:rsidP="00B71D0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eastAsia="標楷體" w:hint="eastAsia"/>
                <w:bCs/>
                <w:snapToGrid w:val="0"/>
                <w:color w:val="auto"/>
              </w:rPr>
              <w:t xml:space="preserve">Gc-IV-2 </w:t>
            </w:r>
            <w:r w:rsidRPr="00E81B80">
              <w:rPr>
                <w:rFonts w:eastAsia="標楷體" w:hint="eastAsia"/>
                <w:bCs/>
                <w:snapToGrid w:val="0"/>
                <w:color w:val="auto"/>
              </w:rPr>
              <w:t>地球上有形形色色的生物，在生態系中擔任不同的角色，發揮不同的功能，有助於維持生態系的穩定。</w:t>
            </w:r>
          </w:p>
          <w:p w14:paraId="2A27619E" w14:textId="77777777" w:rsidR="00B71D0B" w:rsidRPr="00E81B80" w:rsidRDefault="00B71D0B" w:rsidP="00B71D0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eastAsia="標楷體" w:hint="eastAsia"/>
                <w:bCs/>
                <w:snapToGrid w:val="0"/>
                <w:color w:val="auto"/>
              </w:rPr>
              <w:t xml:space="preserve">INc-IV-6 </w:t>
            </w:r>
            <w:r w:rsidRPr="00E81B80">
              <w:rPr>
                <w:rFonts w:eastAsia="標楷體" w:hint="eastAsia"/>
                <w:bCs/>
                <w:snapToGrid w:val="0"/>
                <w:color w:val="auto"/>
              </w:rPr>
              <w:t>從個體到生物圈是組成生命世界的巨觀尺度。</w:t>
            </w:r>
          </w:p>
          <w:p w14:paraId="6F645097" w14:textId="77777777" w:rsidR="00B71D0B" w:rsidRPr="00AE727B" w:rsidRDefault="00B71D0B" w:rsidP="00B71D0B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74627E1" w14:textId="77777777" w:rsidR="00B71D0B" w:rsidRPr="00E81B80" w:rsidRDefault="00B71D0B" w:rsidP="00B71D0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第1章生命世界與科學方法</w:t>
            </w:r>
          </w:p>
          <w:p w14:paraId="6974B1B6" w14:textId="6A9FE057" w:rsidR="00B71D0B" w:rsidRPr="00E81B80" w:rsidRDefault="00B71D0B" w:rsidP="00B71D0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1-1多采多姿的生世界</w:t>
            </w:r>
          </w:p>
          <w:p w14:paraId="3CD27E31" w14:textId="77777777" w:rsidR="00B71D0B" w:rsidRPr="00E81B80" w:rsidRDefault="00B71D0B" w:rsidP="00B71D0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【1-1】</w:t>
            </w:r>
          </w:p>
          <w:p w14:paraId="723FE6EE" w14:textId="77777777" w:rsidR="00B71D0B" w:rsidRPr="00E81B80" w:rsidRDefault="00B71D0B" w:rsidP="00B71D0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1.進行章首頁探究提問的腦力激盪討論，讓學生發表看法。</w:t>
            </w:r>
          </w:p>
          <w:p w14:paraId="188B1D18" w14:textId="77777777" w:rsidR="00B71D0B" w:rsidRPr="00E81B80" w:rsidRDefault="00B71D0B" w:rsidP="00B71D0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2.將學生分組，進行討論或用口頭詢問的方式，探討生物和非生物有何不同？為什麼地球上會有生物生存？繼而了解地球的環境條件。</w:t>
            </w:r>
          </w:p>
          <w:p w14:paraId="2BE7D319" w14:textId="77777777" w:rsidR="00B71D0B" w:rsidRPr="00E81B80" w:rsidRDefault="00B71D0B" w:rsidP="00B71D0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3.探討生物圈及其特性。</w:t>
            </w:r>
          </w:p>
          <w:p w14:paraId="36CA1B40" w14:textId="19AA89D2" w:rsidR="00B71D0B" w:rsidRPr="00D26D90" w:rsidRDefault="00B71D0B" w:rsidP="00B71D0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4.介紹課文中所舉的生物實例，討論生物適應環境的各種方式，除了課文所舉的例子之外，也可讓同學發表其他生物的適應方式，例如：在火山口、溫泉中有一些耐高溫的細菌存在（如嗜熱酸細菌）；冰原中的動植物則能抗低溫（如蘚苔類等）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8440FE" w14:textId="77777777" w:rsidR="00B71D0B" w:rsidRPr="00AE727B" w:rsidRDefault="00B71D0B" w:rsidP="00B71D0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E727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71D09F" w14:textId="7743B0AC" w:rsidR="00B71D0B" w:rsidRDefault="00B71D0B" w:rsidP="00B71D0B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</w:p>
          <w:p w14:paraId="435D4D7C" w14:textId="77777777" w:rsidR="00B71D0B" w:rsidRDefault="00B71D0B" w:rsidP="00B71D0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C0E6623" w14:textId="77777777" w:rsidR="00B71D0B" w:rsidRPr="00E81B80" w:rsidRDefault="00B71D0B" w:rsidP="00B71D0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【1-1】</w:t>
            </w:r>
          </w:p>
          <w:p w14:paraId="2F713158" w14:textId="77777777" w:rsidR="00B71D0B" w:rsidRPr="00E81B80" w:rsidRDefault="00B71D0B" w:rsidP="00B71D0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1.觀察</w:t>
            </w:r>
          </w:p>
          <w:p w14:paraId="247ED4A3" w14:textId="77777777" w:rsidR="00B71D0B" w:rsidRPr="00E81B80" w:rsidRDefault="00B71D0B" w:rsidP="00B71D0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2.口頭詢問</w:t>
            </w:r>
          </w:p>
          <w:p w14:paraId="38402AAC" w14:textId="77777777" w:rsidR="00B71D0B" w:rsidRDefault="00B71D0B" w:rsidP="00B71D0B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5424E35" w14:textId="77777777" w:rsidR="00B71D0B" w:rsidRPr="000520F3" w:rsidRDefault="00B71D0B" w:rsidP="00AA73AF">
            <w:pPr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【生涯規劃教育】</w:t>
            </w:r>
          </w:p>
          <w:p w14:paraId="6BBF2224" w14:textId="77777777" w:rsidR="00B71D0B" w:rsidRPr="000520F3" w:rsidRDefault="00B71D0B" w:rsidP="00AA73AF">
            <w:pPr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涯</w:t>
            </w:r>
            <w:proofErr w:type="gramEnd"/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J3 覺察自己的能力與興趣。</w:t>
            </w:r>
          </w:p>
          <w:p w14:paraId="1D4E90C7" w14:textId="420ABB56" w:rsidR="00B71D0B" w:rsidRDefault="00B71D0B" w:rsidP="00AA73A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14EABF" w14:textId="77777777" w:rsidR="00B71D0B" w:rsidRDefault="00B71D0B" w:rsidP="00B71D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□實施跨領域或跨科目協同教學(需另申請授課鐘點費)</w:t>
            </w:r>
          </w:p>
          <w:p w14:paraId="3F7E9407" w14:textId="77777777" w:rsidR="00B71D0B" w:rsidRDefault="00B71D0B" w:rsidP="00B71D0B">
            <w:pPr>
              <w:pStyle w:val="aff0"/>
              <w:numPr>
                <w:ilvl w:val="1"/>
                <w:numId w:val="43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7601A6EF" w14:textId="77777777" w:rsidR="00B71D0B" w:rsidRDefault="00B71D0B" w:rsidP="00B71D0B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86E0939" w14:textId="77777777" w:rsidR="00B71D0B" w:rsidRDefault="00B71D0B" w:rsidP="00B71D0B">
            <w:pPr>
              <w:pStyle w:val="aff0"/>
              <w:numPr>
                <w:ilvl w:val="1"/>
                <w:numId w:val="43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協同節數：</w:t>
            </w:r>
          </w:p>
          <w:p w14:paraId="7064A6D9" w14:textId="77777777" w:rsidR="00B71D0B" w:rsidRDefault="00B71D0B" w:rsidP="00B71D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  <w:p w14:paraId="6061B62F" w14:textId="77777777" w:rsidR="00B71D0B" w:rsidRDefault="00B71D0B" w:rsidP="00B71D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F9723E2" w14:textId="77777777" w:rsidR="00B71D0B" w:rsidRDefault="00B71D0B" w:rsidP="00B71D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1D0B" w14:paraId="571F594B" w14:textId="77777777" w:rsidTr="00433CD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8987D" w14:textId="77777777" w:rsidR="00B71D0B" w:rsidRDefault="00B71D0B" w:rsidP="00B71D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786EF362" w14:textId="77777777" w:rsidR="00B71D0B" w:rsidRDefault="00B71D0B" w:rsidP="00B71D0B">
            <w:pPr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9/2~9/6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6E16D" w14:textId="77777777" w:rsidR="0093620D" w:rsidRPr="00E81B80" w:rsidRDefault="0093620D" w:rsidP="0093620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eastAsia="標楷體" w:hint="eastAsia"/>
                <w:bCs/>
                <w:snapToGrid w:val="0"/>
                <w:color w:val="auto"/>
              </w:rPr>
              <w:t xml:space="preserve">ti-IV-1 </w:t>
            </w:r>
            <w:r w:rsidRPr="00E81B80">
              <w:rPr>
                <w:rFonts w:eastAsia="標楷體" w:hint="eastAsia"/>
                <w:bCs/>
                <w:snapToGrid w:val="0"/>
                <w:color w:val="auto"/>
              </w:rPr>
              <w:t>能依據已知的自然科學知識概念，經由自我或團體探索與討論的過程，想像當使用的觀察方法或實驗方法改變時，其結果可能產生的差異；並能嘗試在指導下以創新思考和方法得到新</w:t>
            </w:r>
            <w:r w:rsidRPr="00E81B80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的模型、成品或結果。</w:t>
            </w:r>
          </w:p>
          <w:p w14:paraId="1EFCA4E3" w14:textId="77777777" w:rsidR="0093620D" w:rsidRPr="00E81B80" w:rsidRDefault="0093620D" w:rsidP="0093620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eastAsia="標楷體" w:hint="eastAsia"/>
                <w:bCs/>
                <w:snapToGrid w:val="0"/>
                <w:color w:val="auto"/>
              </w:rPr>
              <w:t xml:space="preserve">po-IV-1 </w:t>
            </w:r>
            <w:r w:rsidRPr="00E81B80">
              <w:rPr>
                <w:rFonts w:eastAsia="標楷體" w:hint="eastAsia"/>
                <w:bCs/>
                <w:snapToGrid w:val="0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14:paraId="537C0018" w14:textId="77777777" w:rsidR="00B71D0B" w:rsidRPr="0093620D" w:rsidRDefault="00B71D0B" w:rsidP="00B71D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2BB3F9" w14:textId="77777777" w:rsidR="003D16E6" w:rsidRPr="00E81B80" w:rsidRDefault="003D16E6" w:rsidP="003D16E6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Da-IV-1 </w:t>
            </w:r>
            <w:r w:rsidRPr="00E81B80">
              <w:rPr>
                <w:rFonts w:eastAsia="標楷體" w:hint="eastAsia"/>
                <w:color w:val="auto"/>
              </w:rPr>
              <w:t>使用適當的儀器可觀察到細胞的形態及細胞膜、細胞質、細胞核、細胞壁等基本構造。</w:t>
            </w:r>
          </w:p>
          <w:p w14:paraId="571C7E8C" w14:textId="30A40949" w:rsidR="00B71D0B" w:rsidRDefault="003D16E6" w:rsidP="003D16E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Ka-IV-9 </w:t>
            </w:r>
            <w:r w:rsidRPr="00E81B80">
              <w:rPr>
                <w:rFonts w:eastAsia="標楷體" w:hint="eastAsia"/>
                <w:color w:val="auto"/>
              </w:rPr>
              <w:t>生活中有許多實用光學儀器，如透鏡、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面鏡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、眼睛、眼鏡及顯微鏡等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71CAB9" w14:textId="77777777" w:rsidR="00B71D0B" w:rsidRPr="00E81B80" w:rsidRDefault="00B71D0B" w:rsidP="00B71D0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第1章生命世界與科學方法</w:t>
            </w:r>
          </w:p>
          <w:p w14:paraId="66543C43" w14:textId="4E9CA62D" w:rsidR="00B71D0B" w:rsidRPr="00E81B80" w:rsidRDefault="00B71D0B" w:rsidP="00B71D0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1-2探究自然的科學方法</w:t>
            </w:r>
          </w:p>
          <w:p w14:paraId="4898C304" w14:textId="77777777" w:rsidR="00B71D0B" w:rsidRPr="00E81B80" w:rsidRDefault="00B71D0B" w:rsidP="00B71D0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【1-2】</w:t>
            </w:r>
          </w:p>
          <w:p w14:paraId="277E39E2" w14:textId="77777777" w:rsidR="00B71D0B" w:rsidRPr="00E81B80" w:rsidRDefault="00B71D0B" w:rsidP="00B71D0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1.可先拋出幾個問題讓學生思考，除了課本中所舉的麵包會發霉、鳥會飛翔及颱風的形成原因之外，可以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再舉下例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幾個例子：脈搏為何會跳動？晝夜交替的原因為何？為何會口渴？由學生親身的經驗或日常生活所見的各種現象著手，引導學生進行符合邏輯的思考方式。</w:t>
            </w:r>
          </w:p>
          <w:p w14:paraId="307F6D3E" w14:textId="77777777" w:rsidR="00B71D0B" w:rsidRPr="00E81B80" w:rsidRDefault="00B71D0B" w:rsidP="00B71D0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2.配合課本流程圖，說明科學方法的意義及流程，並讓學生了解：除了科學探究之外，日常生活中也常會應用科學方法解決問題。</w:t>
            </w:r>
          </w:p>
          <w:p w14:paraId="238EAAB5" w14:textId="77777777" w:rsidR="00B71D0B" w:rsidRPr="00E81B80" w:rsidRDefault="00B71D0B" w:rsidP="00B71D0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lastRenderedPageBreak/>
              <w:t>3.應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釐清變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因、實驗組和對照組等觀念，強調實驗的設計應力求周延，以減少實驗的誤差。</w:t>
            </w:r>
          </w:p>
          <w:p w14:paraId="4144D669" w14:textId="77777777" w:rsidR="00B71D0B" w:rsidRDefault="00B71D0B" w:rsidP="00B71D0B">
            <w:pPr>
              <w:rPr>
                <w:rFonts w:ascii="標楷體" w:eastAsia="標楷體" w:hAnsi="標楷體" w:cs="標楷體"/>
                <w:color w:val="auto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4.科學家</w:t>
            </w:r>
            <w:r>
              <w:rPr>
                <w:rFonts w:ascii="標楷體" w:eastAsia="標楷體" w:hAnsi="標楷體" w:cs="標楷體" w:hint="eastAsia"/>
                <w:color w:val="auto"/>
              </w:rPr>
              <w:t>日誌</w:t>
            </w:r>
            <w:r w:rsidRPr="00E81B80">
              <w:rPr>
                <w:rFonts w:ascii="標楷體" w:eastAsia="標楷體" w:hAnsi="標楷體" w:cs="標楷體" w:hint="eastAsia"/>
                <w:color w:val="auto"/>
              </w:rPr>
              <w:t>：除了介紹巴斯的生平外，在說明自然發生論和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生源論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的差異之前，也可舉日常生活的例子：果皮、垃圾放久了，為何會有果蠅飛來飛去？果蠅從何而來？食物如果放在冰箱中，比較不會壞掉，為什麼？進而帶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出生源論的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內容，讓學生了解學說的建立，往往必須經過許多科學家的努力研究才會獲得世人的認同。</w:t>
            </w:r>
          </w:p>
          <w:p w14:paraId="08E25EC7" w14:textId="77777777" w:rsidR="00B71D0B" w:rsidRPr="00E81B80" w:rsidRDefault="00B71D0B" w:rsidP="00B71D0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第1章生命世界與科學方法</w:t>
            </w:r>
          </w:p>
          <w:p w14:paraId="6F5AA998" w14:textId="77777777" w:rsidR="00B71D0B" w:rsidRPr="00E81B80" w:rsidRDefault="00B71D0B" w:rsidP="00B71D0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1-3進入實驗室</w:t>
            </w:r>
          </w:p>
          <w:p w14:paraId="042919FE" w14:textId="77777777" w:rsidR="00B71D0B" w:rsidRPr="00E81B80" w:rsidRDefault="00B71D0B" w:rsidP="00B71D0B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【1-3】</w:t>
            </w:r>
          </w:p>
          <w:p w14:paraId="37D6DCCC" w14:textId="77777777" w:rsidR="00B71D0B" w:rsidRPr="00E81B80" w:rsidRDefault="00B71D0B" w:rsidP="00B71D0B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1.教師帶領學生至實驗室，進行實驗室環境介紹。</w:t>
            </w:r>
          </w:p>
          <w:p w14:paraId="48E14870" w14:textId="77777777" w:rsidR="00B71D0B" w:rsidRPr="00E81B80" w:rsidRDefault="00B71D0B" w:rsidP="00B71D0B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2.分組就座後，說明並討論應遵守的實驗室安全守則。</w:t>
            </w:r>
          </w:p>
          <w:p w14:paraId="7B2F94ED" w14:textId="2E81BBB4" w:rsidR="00B71D0B" w:rsidRPr="00AE727B" w:rsidRDefault="00B71D0B" w:rsidP="00B71D0B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3.介紹各項實驗器材的構造及使用方法後，分組練習各項器材的使用方式。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7140A8" w14:textId="799AE51D" w:rsidR="00B71D0B" w:rsidRPr="00AE727B" w:rsidRDefault="00B71D0B" w:rsidP="00B71D0B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E727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CA50E8" w14:textId="03E43067" w:rsidR="00B71D0B" w:rsidRDefault="00B71D0B" w:rsidP="00B71D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E9AAA1" w14:textId="77777777" w:rsidR="003D068F" w:rsidRPr="00E81B80" w:rsidRDefault="003D068F" w:rsidP="003D068F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【1-3】</w:t>
            </w:r>
          </w:p>
          <w:p w14:paraId="4443C9F7" w14:textId="77777777" w:rsidR="003D068F" w:rsidRPr="00E81B80" w:rsidRDefault="003D068F" w:rsidP="003D068F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1.口頭詢問</w:t>
            </w:r>
          </w:p>
          <w:p w14:paraId="77A7DCA6" w14:textId="77777777" w:rsidR="003D068F" w:rsidRPr="00E81B80" w:rsidRDefault="003D068F" w:rsidP="003D068F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2.實作評量</w:t>
            </w:r>
          </w:p>
          <w:p w14:paraId="7DC8B6ED" w14:textId="77777777" w:rsidR="003D068F" w:rsidRPr="00E81B80" w:rsidRDefault="003D068F" w:rsidP="003D068F">
            <w:pPr>
              <w:spacing w:line="260" w:lineRule="exact"/>
              <w:jc w:val="left"/>
            </w:pPr>
          </w:p>
          <w:p w14:paraId="181E8E39" w14:textId="77777777" w:rsidR="003D068F" w:rsidRPr="00E81B80" w:rsidRDefault="003D068F" w:rsidP="003D068F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【實驗1-1】</w:t>
            </w:r>
          </w:p>
          <w:p w14:paraId="6742D860" w14:textId="77777777" w:rsidR="003D068F" w:rsidRPr="00E81B80" w:rsidRDefault="003D068F" w:rsidP="003D068F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1.實作評量</w:t>
            </w:r>
          </w:p>
          <w:p w14:paraId="568ED96E" w14:textId="0A73D982" w:rsidR="00B71D0B" w:rsidRDefault="003D068F" w:rsidP="003D068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8DB3F8" w14:textId="77777777" w:rsidR="00B71D0B" w:rsidRPr="000520F3" w:rsidRDefault="00B71D0B" w:rsidP="00AA73A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14:paraId="41382242" w14:textId="3D3DF25B" w:rsidR="00B71D0B" w:rsidRDefault="00B71D0B" w:rsidP="00AA73A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871AE4" w14:textId="77777777" w:rsidR="00B71D0B" w:rsidRDefault="00B71D0B" w:rsidP="00B71D0B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1D0B" w14:paraId="661D6666" w14:textId="77777777" w:rsidTr="00433CD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1827D" w14:textId="77777777" w:rsidR="00B71D0B" w:rsidRDefault="00B71D0B" w:rsidP="00B71D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第三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7CE7D2FE" w14:textId="77777777" w:rsidR="00B71D0B" w:rsidRDefault="00B71D0B" w:rsidP="00B71D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9/9~9/13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AABB2" w14:textId="77777777" w:rsidR="0093620D" w:rsidRPr="00E81B80" w:rsidRDefault="0093620D" w:rsidP="0093620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tr-IV-1 </w:t>
            </w:r>
            <w:r w:rsidRPr="00E81B80">
              <w:rPr>
                <w:rFonts w:eastAsia="標楷體" w:hint="eastAsia"/>
                <w:color w:val="auto"/>
              </w:rPr>
              <w:t>能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將所習得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46299804" w14:textId="77777777" w:rsidR="0093620D" w:rsidRPr="00E81B80" w:rsidRDefault="0093620D" w:rsidP="0093620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tc-IV-1 </w:t>
            </w:r>
            <w:r w:rsidRPr="00E81B80">
              <w:rPr>
                <w:rFonts w:eastAsia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14:paraId="44B9AED0" w14:textId="77777777" w:rsidR="0093620D" w:rsidRPr="00E81B80" w:rsidRDefault="0093620D" w:rsidP="0093620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pe-IV-2 </w:t>
            </w:r>
            <w:r w:rsidRPr="00E81B80">
              <w:rPr>
                <w:rFonts w:eastAsia="標楷體" w:hint="eastAsia"/>
                <w:color w:val="auto"/>
              </w:rPr>
              <w:t>能正確安全操作適合學習階段的物品、器材儀器、科技設備與資源。能進行客觀的質性觀測或數值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量冊並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詳實記錄。</w:t>
            </w:r>
          </w:p>
          <w:p w14:paraId="19CAE60B" w14:textId="77777777" w:rsidR="0093620D" w:rsidRPr="00E81B80" w:rsidRDefault="0093620D" w:rsidP="0093620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ai-IV-1 </w:t>
            </w:r>
            <w:r w:rsidRPr="00E81B80">
              <w:rPr>
                <w:rFonts w:eastAsia="標楷體" w:hint="eastAsia"/>
                <w:color w:val="auto"/>
              </w:rPr>
              <w:t>動手實作解決問題或驗證自己想法，而獲得成就感。</w:t>
            </w:r>
          </w:p>
          <w:p w14:paraId="64965574" w14:textId="174F0AA5" w:rsidR="00B71D0B" w:rsidRPr="0093620D" w:rsidRDefault="0093620D" w:rsidP="0093620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ai-IV-2 </w:t>
            </w:r>
            <w:r w:rsidRPr="00E81B80">
              <w:rPr>
                <w:rFonts w:eastAsia="標楷體" w:hint="eastAsia"/>
                <w:color w:val="auto"/>
              </w:rPr>
              <w:t>透過與同儕的討論，分享科學發現的樂趣。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EC3E11" w14:textId="77777777" w:rsidR="003D16E6" w:rsidRPr="00E81B80" w:rsidRDefault="003D16E6" w:rsidP="003D16E6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Da-IV-1 </w:t>
            </w:r>
            <w:r w:rsidRPr="00E81B80">
              <w:rPr>
                <w:rFonts w:eastAsia="標楷體" w:hint="eastAsia"/>
                <w:color w:val="auto"/>
              </w:rPr>
              <w:t>使用適當的儀器可觀察到細胞的形態及細胞膜、細胞質、細胞核、細胞壁等基本構造。</w:t>
            </w:r>
          </w:p>
          <w:p w14:paraId="6315FB73" w14:textId="77777777" w:rsidR="003D16E6" w:rsidRPr="00E81B80" w:rsidRDefault="003D16E6" w:rsidP="003D16E6">
            <w:pPr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Da-IV-2 </w:t>
            </w:r>
            <w:r w:rsidRPr="00E81B80">
              <w:rPr>
                <w:rFonts w:eastAsia="標楷體" w:hint="eastAsia"/>
                <w:color w:val="auto"/>
              </w:rPr>
              <w:t>細胞是組成生物體的基本單位。</w:t>
            </w:r>
          </w:p>
          <w:p w14:paraId="5D5C4C7B" w14:textId="77777777" w:rsidR="003D16E6" w:rsidRPr="00E81B80" w:rsidRDefault="003D16E6" w:rsidP="003D16E6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Fc-IV-2 </w:t>
            </w:r>
            <w:r w:rsidRPr="00E81B80">
              <w:rPr>
                <w:rFonts w:eastAsia="標楷體" w:hint="eastAsia"/>
                <w:color w:val="auto"/>
              </w:rPr>
              <w:t>組成生物體的基本層次是細胞，而細胞則由醣類、蛋白質及脂質等分子所組成，這些分子則由更小的粒子所組成。</w:t>
            </w:r>
          </w:p>
          <w:p w14:paraId="765934A7" w14:textId="38EF057E" w:rsidR="00B71D0B" w:rsidRPr="0093620D" w:rsidRDefault="003D16E6" w:rsidP="003D16E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Mb-IV-2 </w:t>
            </w:r>
            <w:r w:rsidRPr="00E81B80">
              <w:rPr>
                <w:rFonts w:eastAsia="標楷體" w:hint="eastAsia"/>
                <w:color w:val="auto"/>
              </w:rPr>
              <w:t>科學史上重要發現的過程，以及不同性別、背</w:t>
            </w:r>
            <w:r w:rsidRPr="00E81B80">
              <w:rPr>
                <w:rFonts w:eastAsia="標楷體" w:hint="eastAsia"/>
                <w:color w:val="auto"/>
              </w:rPr>
              <w:lastRenderedPageBreak/>
              <w:t>景、族群者於其中的貢獻。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BD1DC2" w14:textId="77777777" w:rsidR="0093620D" w:rsidRPr="00E81B80" w:rsidRDefault="0093620D" w:rsidP="0093620D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lastRenderedPageBreak/>
              <w:t>【實驗1-1】</w:t>
            </w:r>
          </w:p>
          <w:p w14:paraId="612B6222" w14:textId="77777777" w:rsidR="0093620D" w:rsidRPr="00E81B80" w:rsidRDefault="0093620D" w:rsidP="0093620D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1.學生至實驗室進行實驗，以 4</w:t>
            </w:r>
            <w:r w:rsidRPr="00E81B80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E81B80">
              <w:rPr>
                <w:rFonts w:ascii="標楷體" w:eastAsia="標楷體" w:hAnsi="標楷體" w:cs="標楷體" w:hint="eastAsia"/>
                <w:color w:val="auto"/>
              </w:rPr>
              <w:t>6 人一組為佳，人數勿過多。</w:t>
            </w:r>
          </w:p>
          <w:p w14:paraId="58609734" w14:textId="77777777" w:rsidR="0093620D" w:rsidRPr="00E81B80" w:rsidRDefault="0093620D" w:rsidP="0093620D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2.每組1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複式顯微鏡與1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解剖顯微鏡，供學生進行操作與觀察。</w:t>
            </w:r>
          </w:p>
          <w:p w14:paraId="0C959277" w14:textId="77777777" w:rsidR="0093620D" w:rsidRPr="00E81B80" w:rsidRDefault="0093620D" w:rsidP="0093620D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3.本實驗以2節課為宜，建議先複習顯微鏡的構造及基本操作方式，待學生熟悉操作技能後，再依序進行各實驗步驟。</w:t>
            </w:r>
          </w:p>
          <w:p w14:paraId="61209A46" w14:textId="77777777" w:rsidR="0093620D" w:rsidRPr="00E81B80" w:rsidRDefault="0093620D" w:rsidP="0093620D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4.教師可在教室前方先準備已調好光線及焦距，並標示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清楚的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標本，供學生參考。</w:t>
            </w:r>
          </w:p>
          <w:p w14:paraId="30346071" w14:textId="77777777" w:rsidR="00B71D0B" w:rsidRDefault="0093620D" w:rsidP="0093620D">
            <w:pPr>
              <w:rPr>
                <w:rFonts w:ascii="標楷體" w:eastAsia="標楷體" w:hAnsi="標楷體" w:cs="標楷體"/>
                <w:color w:val="auto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5.介紹複式顯微鏡與解剖顯微鏡的構造、操作方式與使用時機。</w:t>
            </w:r>
          </w:p>
          <w:p w14:paraId="64649F39" w14:textId="77777777" w:rsidR="0093620D" w:rsidRPr="00E81B80" w:rsidRDefault="0093620D" w:rsidP="0093620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第2章 生物體的組成</w:t>
            </w:r>
          </w:p>
          <w:p w14:paraId="033D3530" w14:textId="2A78A968" w:rsidR="0093620D" w:rsidRPr="00E81B80" w:rsidRDefault="0093620D" w:rsidP="0093620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2-1生物的基本單位</w:t>
            </w:r>
          </w:p>
          <w:p w14:paraId="5E2E1FFE" w14:textId="77777777" w:rsidR="0093620D" w:rsidRPr="00E81B80" w:rsidRDefault="0093620D" w:rsidP="0093620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【2-1】</w:t>
            </w:r>
          </w:p>
          <w:p w14:paraId="2A8E3DE6" w14:textId="77777777" w:rsidR="0093620D" w:rsidRPr="00E81B80" w:rsidRDefault="0093620D" w:rsidP="0093620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1.引導學生自主學習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—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藉由科學閱讀，以了解細胞發現的經過及細胞學說的主要內容。</w:t>
            </w:r>
          </w:p>
          <w:p w14:paraId="2DE97D3E" w14:textId="77777777" w:rsidR="0093620D" w:rsidRPr="00E81B80" w:rsidRDefault="0093620D" w:rsidP="0093620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2.請學生說明及分享如何研究細胞的構造。</w:t>
            </w:r>
          </w:p>
          <w:p w14:paraId="5745F1FD" w14:textId="5A19F0B6" w:rsidR="0093620D" w:rsidRPr="0093620D" w:rsidRDefault="0093620D" w:rsidP="0093620D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61528C" w14:textId="2ACF81C8" w:rsidR="00B71D0B" w:rsidRPr="00AE727B" w:rsidRDefault="00B71D0B" w:rsidP="00B71D0B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A8A451" w14:textId="4881C49E" w:rsidR="00B71D0B" w:rsidRDefault="00B71D0B" w:rsidP="00B71D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  <w:r w:rsidR="00A966B6"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3.實驗器材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159252" w14:textId="77777777" w:rsidR="003D068F" w:rsidRPr="00E81B80" w:rsidRDefault="003D068F" w:rsidP="003D068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1.口頭詢問與回答。</w:t>
            </w:r>
          </w:p>
          <w:p w14:paraId="4E9B4754" w14:textId="77777777" w:rsidR="003D068F" w:rsidRPr="00E81B80" w:rsidRDefault="003D068F" w:rsidP="003D068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2.實驗操作的能力。</w:t>
            </w:r>
          </w:p>
          <w:p w14:paraId="360C3ECD" w14:textId="77777777" w:rsidR="003D068F" w:rsidRPr="00E81B80" w:rsidRDefault="003D068F" w:rsidP="003D068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3.活動記錄本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之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記錄與問題解決能力。</w:t>
            </w:r>
          </w:p>
          <w:p w14:paraId="49B4A100" w14:textId="0ED21DC9" w:rsidR="00B71D0B" w:rsidRDefault="003D068F" w:rsidP="003D068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4.學習成就評量。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2A5BFE" w14:textId="77777777" w:rsidR="0093620D" w:rsidRPr="00E81B80" w:rsidRDefault="0093620D" w:rsidP="00AA73A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5B17E33B" w14:textId="77777777" w:rsidR="0093620D" w:rsidRPr="00E81B80" w:rsidRDefault="0093620D" w:rsidP="00AA73AF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E81B8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E81B8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J3 </w:t>
            </w:r>
            <w:r w:rsidRPr="00E81B80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14:paraId="3E7544F8" w14:textId="77777777" w:rsidR="0093620D" w:rsidRPr="00E81B80" w:rsidRDefault="0093620D" w:rsidP="00AA73A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191544B" w14:textId="33E3C592" w:rsidR="00B71D0B" w:rsidRDefault="0093620D" w:rsidP="00AA73A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閱J3 </w:t>
            </w:r>
            <w:r w:rsidRPr="00E81B8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5B8C2D" w14:textId="77777777" w:rsidR="00B71D0B" w:rsidRDefault="00B71D0B" w:rsidP="00B71D0B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1D0B" w14:paraId="3F4D7C11" w14:textId="77777777" w:rsidTr="00433CD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E3EE9" w14:textId="77777777" w:rsidR="00B71D0B" w:rsidRDefault="00B71D0B" w:rsidP="00B71D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第四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1EF01AAF" w14:textId="77777777" w:rsidR="00B71D0B" w:rsidRDefault="00B71D0B" w:rsidP="00B71D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9/16~9/20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2C429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tm-IV-1 </w:t>
            </w:r>
            <w:r w:rsidRPr="00E81B80">
              <w:rPr>
                <w:rFonts w:eastAsia="標楷體" w:hint="eastAsia"/>
                <w:color w:val="auto"/>
              </w:rPr>
              <w:t>能從實驗過程、合作討論中理解較複雜的自然界模型，並能評估不同模型的優點和限制，進能應用在後續的科學理解或生活。</w:t>
            </w:r>
          </w:p>
          <w:p w14:paraId="621C7D4B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tr-IV-1 </w:t>
            </w:r>
            <w:r w:rsidRPr="00E81B80">
              <w:rPr>
                <w:rFonts w:eastAsia="標楷體" w:hint="eastAsia"/>
                <w:color w:val="auto"/>
              </w:rPr>
              <w:t>能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將所習得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79FF8806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pa-IV-1 </w:t>
            </w:r>
            <w:r w:rsidRPr="00E81B80">
              <w:rPr>
                <w:rFonts w:eastAsia="標楷體" w:hint="eastAsia"/>
                <w:color w:val="auto"/>
              </w:rPr>
              <w:t>能分析歸納、製作圖表、使用資訊與</w:t>
            </w:r>
            <w:r w:rsidRPr="00E81B80">
              <w:rPr>
                <w:rFonts w:eastAsia="標楷體" w:hint="eastAsia"/>
                <w:color w:val="auto"/>
              </w:rPr>
              <w:lastRenderedPageBreak/>
              <w:t>數學等方法，整理資訊或數據。</w:t>
            </w:r>
          </w:p>
          <w:p w14:paraId="7C3C5B3A" w14:textId="77777777" w:rsidR="00B71D0B" w:rsidRPr="003D16E6" w:rsidRDefault="00B71D0B" w:rsidP="00B71D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E7FCD1" w14:textId="77777777" w:rsidR="003D16E6" w:rsidRPr="00E81B80" w:rsidRDefault="003D16E6" w:rsidP="003D16E6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Bc-IV-2 </w:t>
            </w:r>
            <w:r w:rsidRPr="00E81B80">
              <w:rPr>
                <w:rFonts w:eastAsia="標楷體" w:hint="eastAsia"/>
                <w:color w:val="auto"/>
              </w:rPr>
              <w:t>細胞利用養分進行呼吸作用釋放能量，供生物生存所需。</w:t>
            </w:r>
          </w:p>
          <w:p w14:paraId="12DACA33" w14:textId="77777777" w:rsidR="003D16E6" w:rsidRPr="00E81B80" w:rsidRDefault="003D16E6" w:rsidP="003D16E6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Da-IV-2 </w:t>
            </w:r>
            <w:r w:rsidRPr="00E81B80">
              <w:rPr>
                <w:rFonts w:eastAsia="標楷體" w:hint="eastAsia"/>
                <w:color w:val="auto"/>
              </w:rPr>
              <w:t>細胞是組成生物體的基本單位。</w:t>
            </w:r>
          </w:p>
          <w:p w14:paraId="3284ADFE" w14:textId="6E8BCC0F" w:rsidR="00B71D0B" w:rsidRDefault="003D16E6" w:rsidP="003D16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Fc-IV-2 </w:t>
            </w:r>
            <w:r w:rsidRPr="00E81B80">
              <w:rPr>
                <w:rFonts w:eastAsia="標楷體" w:hint="eastAsia"/>
                <w:color w:val="auto"/>
              </w:rPr>
              <w:t>組成生物體的基本層次是細胞，而細胞則由醣類、蛋白質及脂質等分子所組成，這些分子則由更小的粒子所組成。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6F3246" w14:textId="77777777" w:rsidR="0093620D" w:rsidRPr="00E81B80" w:rsidRDefault="0093620D" w:rsidP="0093620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第2章 生物體的組成</w:t>
            </w:r>
          </w:p>
          <w:p w14:paraId="5BE857E8" w14:textId="7B814D1F" w:rsidR="0093620D" w:rsidRPr="00E81B80" w:rsidRDefault="0093620D" w:rsidP="0093620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2-2</w:t>
            </w:r>
            <w:r w:rsidRPr="00E81B80">
              <w:rPr>
                <w:rFonts w:ascii="標楷體" w:eastAsia="標楷體" w:hAnsi="標楷體" w:cs="標楷體" w:hint="eastAsia"/>
                <w:color w:val="auto"/>
              </w:rPr>
              <w:t>細胞的構造</w:t>
            </w:r>
          </w:p>
          <w:p w14:paraId="3553C502" w14:textId="77777777" w:rsidR="0093620D" w:rsidRPr="00E81B80" w:rsidRDefault="0093620D" w:rsidP="0093620D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【2-2】</w:t>
            </w:r>
          </w:p>
          <w:p w14:paraId="69B9BF0E" w14:textId="77777777" w:rsidR="0093620D" w:rsidRPr="00E81B80" w:rsidRDefault="0093620D" w:rsidP="0093620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1.藉由實驗的記錄、分析與討論，回答實驗結果與問題。</w:t>
            </w:r>
          </w:p>
          <w:p w14:paraId="15E37A6B" w14:textId="77777777" w:rsidR="0093620D" w:rsidRPr="00E81B80" w:rsidRDefault="0093620D" w:rsidP="0093620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2.認識動、植細胞的基本構造。</w:t>
            </w:r>
          </w:p>
          <w:p w14:paraId="3E59A708" w14:textId="77777777" w:rsidR="00B71D0B" w:rsidRDefault="0093620D" w:rsidP="0093620D">
            <w:pPr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認識粒線體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、葉綠體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與液胞等主要胞器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的構造與功能。</w:t>
            </w:r>
          </w:p>
          <w:p w14:paraId="1069A2EB" w14:textId="77777777" w:rsidR="0093620D" w:rsidRPr="00E81B80" w:rsidRDefault="0093620D" w:rsidP="0093620D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【實驗2-1】</w:t>
            </w:r>
          </w:p>
          <w:p w14:paraId="3F9BD003" w14:textId="77777777" w:rsidR="0093620D" w:rsidRPr="00E81B80" w:rsidRDefault="0093620D" w:rsidP="0093620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1.學習製作動、植物細胞的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玻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片。</w:t>
            </w:r>
          </w:p>
          <w:p w14:paraId="5787D73C" w14:textId="77777777" w:rsidR="0093620D" w:rsidRPr="00E81B80" w:rsidRDefault="0093620D" w:rsidP="0093620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2.學習使用染劑來對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玻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片中的細胞進行染色。</w:t>
            </w:r>
          </w:p>
          <w:p w14:paraId="1158F1F7" w14:textId="77777777" w:rsidR="0093620D" w:rsidRPr="00E81B80" w:rsidRDefault="0093620D" w:rsidP="0093620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3.學習使用光學複式顯微鏡觀察動、植物細胞。</w:t>
            </w:r>
          </w:p>
          <w:p w14:paraId="1C474A0E" w14:textId="77777777" w:rsidR="0093620D" w:rsidRPr="00E81B80" w:rsidRDefault="0093620D" w:rsidP="0093620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4.學習記錄、分析、討論與回答實驗的結果與問題。</w:t>
            </w:r>
          </w:p>
          <w:p w14:paraId="75F0ACD6" w14:textId="77777777" w:rsidR="0093620D" w:rsidRPr="00E81B80" w:rsidRDefault="0093620D" w:rsidP="0093620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5.認識動、植細胞的基本構造。</w:t>
            </w:r>
          </w:p>
          <w:p w14:paraId="2713AEBC" w14:textId="2D237EF6" w:rsidR="0093620D" w:rsidRDefault="0093620D" w:rsidP="0093620D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認識粒線體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、葉綠體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與液胞等主要胞器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的構造與功能。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232462" w14:textId="75B2AD05" w:rsidR="00B71D0B" w:rsidRPr="00AE727B" w:rsidRDefault="00B71D0B" w:rsidP="00B71D0B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7A563" w14:textId="5D2D9FBD" w:rsidR="00B71D0B" w:rsidRDefault="00B71D0B" w:rsidP="00B71D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  <w:r w:rsidR="00A966B6"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3.實驗器材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252B5B" w14:textId="77777777" w:rsidR="003D068F" w:rsidRPr="00E81B80" w:rsidRDefault="003D068F" w:rsidP="003D068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1.口頭詢問與回答。</w:t>
            </w:r>
          </w:p>
          <w:p w14:paraId="1AFD15FB" w14:textId="77777777" w:rsidR="003D068F" w:rsidRPr="00E81B80" w:rsidRDefault="003D068F" w:rsidP="003D068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2.活動操作與記錄。</w:t>
            </w:r>
          </w:p>
          <w:p w14:paraId="35D07C04" w14:textId="7A410271" w:rsidR="00B71D0B" w:rsidRDefault="003D068F" w:rsidP="003D068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3.學習成就評量。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598A1C" w14:textId="77777777" w:rsidR="00D10A76" w:rsidRPr="000520F3" w:rsidRDefault="00D10A76" w:rsidP="00AA73A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【生涯規劃教育】</w:t>
            </w:r>
          </w:p>
          <w:p w14:paraId="3A143E1F" w14:textId="77777777" w:rsidR="00D10A76" w:rsidRPr="000520F3" w:rsidRDefault="00D10A76" w:rsidP="00AA73A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proofErr w:type="gramStart"/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涯</w:t>
            </w:r>
            <w:proofErr w:type="gramEnd"/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14:paraId="1A327002" w14:textId="77777777" w:rsidR="00B71D0B" w:rsidRPr="00D10A76" w:rsidRDefault="00B71D0B" w:rsidP="00AA73A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FFCC4E" w14:textId="77777777" w:rsidR="00B71D0B" w:rsidRDefault="00B71D0B" w:rsidP="00B71D0B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D16E6" w14:paraId="337A41DD" w14:textId="77777777" w:rsidTr="00433CD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D66B4" w14:textId="77777777" w:rsidR="003D16E6" w:rsidRDefault="003D16E6" w:rsidP="003D16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第五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2379C8A8" w14:textId="77777777" w:rsidR="003D16E6" w:rsidRDefault="003D16E6" w:rsidP="003D16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9/23~9/27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C872F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tr-IV-1 </w:t>
            </w:r>
            <w:r w:rsidRPr="00E81B80">
              <w:rPr>
                <w:rFonts w:eastAsia="標楷體" w:hint="eastAsia"/>
                <w:color w:val="auto"/>
              </w:rPr>
              <w:t>能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將所習得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1E2AD7F0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po-IV-1 </w:t>
            </w:r>
            <w:r w:rsidRPr="00E81B80">
              <w:rPr>
                <w:rFonts w:eastAsia="標楷體" w:hint="eastAsia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14:paraId="723C5096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ai-IV-2 </w:t>
            </w:r>
            <w:r w:rsidRPr="00E81B80">
              <w:rPr>
                <w:rFonts w:eastAsia="標楷體" w:hint="eastAsia"/>
                <w:color w:val="auto"/>
              </w:rPr>
              <w:t>透過與同儕的討論，分享科學發現的樂趣。</w:t>
            </w:r>
          </w:p>
          <w:p w14:paraId="12139087" w14:textId="211EFC9B" w:rsidR="003D16E6" w:rsidRDefault="003D16E6" w:rsidP="003D16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ah-IV-2 </w:t>
            </w:r>
            <w:r w:rsidRPr="00E81B80">
              <w:rPr>
                <w:rFonts w:eastAsia="標楷體" w:hint="eastAsia"/>
                <w:color w:val="auto"/>
              </w:rPr>
              <w:t>應用所學到的科學知識與科學探究方法，幫助自己做出最佳的決定。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47BEF0" w14:textId="77777777" w:rsidR="003D16E6" w:rsidRPr="00E81B80" w:rsidRDefault="003D16E6" w:rsidP="003D16E6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Da-IV-3 </w:t>
            </w:r>
            <w:r w:rsidRPr="00E81B80">
              <w:rPr>
                <w:rFonts w:eastAsia="標楷體" w:hint="eastAsia"/>
                <w:color w:val="auto"/>
              </w:rPr>
              <w:t>多細胞個體具有細胞、組織、器官、器官系統等組成層次。</w:t>
            </w:r>
          </w:p>
          <w:p w14:paraId="2574CBDD" w14:textId="77777777" w:rsidR="003D16E6" w:rsidRPr="00E81B80" w:rsidRDefault="003D16E6" w:rsidP="003D16E6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Fc-IV-2 </w:t>
            </w:r>
            <w:r w:rsidRPr="00E81B80">
              <w:rPr>
                <w:rFonts w:eastAsia="標楷體" w:hint="eastAsia"/>
                <w:color w:val="auto"/>
              </w:rPr>
              <w:t>組成生物體的基本層次是細胞，而細胞則由醣類、蛋白質及脂質等分子所組成，這些分子則由更小的粒子所組成。</w:t>
            </w:r>
          </w:p>
          <w:p w14:paraId="139C4710" w14:textId="77777777" w:rsidR="003D16E6" w:rsidRPr="003D16E6" w:rsidRDefault="003D16E6" w:rsidP="003D16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F153DC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第2章 生物體的組成</w:t>
            </w:r>
          </w:p>
          <w:p w14:paraId="4C2AE9B3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2-3物質進出細胞的方式、2-4生物體的組成層次</w:t>
            </w:r>
          </w:p>
          <w:p w14:paraId="25545C82" w14:textId="77777777" w:rsidR="003D16E6" w:rsidRPr="00E81B80" w:rsidRDefault="003D16E6" w:rsidP="003D16E6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【2-3】</w:t>
            </w:r>
          </w:p>
          <w:p w14:paraId="306DB0F5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14:paraId="7B2A76A6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1.觀察紅墨水在燒杯中的移動的現象。</w:t>
            </w:r>
          </w:p>
          <w:p w14:paraId="2F12ED7D" w14:textId="24D21346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2.請學生說出此現象背後的科學原理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—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擴散作用。</w:t>
            </w:r>
          </w:p>
          <w:p w14:paraId="042DA3FD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14:paraId="65F8D0A3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</w:t>
            </w:r>
            <w:r w:rsidRPr="00E81B80">
              <w:rPr>
                <w:rFonts w:ascii="標楷體" w:eastAsia="標楷體" w:hAnsi="標楷體" w:cs="標楷體" w:hint="eastAsia"/>
                <w:color w:val="auto"/>
              </w:rPr>
              <w:t>擴散作用與滲透作用的基本原理。</w:t>
            </w:r>
          </w:p>
          <w:p w14:paraId="761CB711" w14:textId="2A3A2F49" w:rsidR="003D16E6" w:rsidRPr="00E81B80" w:rsidRDefault="003D16E6" w:rsidP="003D16E6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E81B80">
              <w:rPr>
                <w:rFonts w:ascii="標楷體" w:eastAsia="標楷體" w:hAnsi="標楷體" w:cs="標楷體" w:hint="eastAsia"/>
                <w:color w:val="auto"/>
              </w:rPr>
              <w:t>能從日常生活中找出擴散作用與滲透作用的例子。</w:t>
            </w:r>
          </w:p>
          <w:p w14:paraId="46A80F65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14:paraId="38637839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針對本課程內容學習的知識加以評量，檢測其學習狀況，並針對同學該次評量不足的部分予以加強。</w:t>
            </w:r>
          </w:p>
          <w:p w14:paraId="5B9E81F8" w14:textId="77777777" w:rsidR="003D16E6" w:rsidRPr="00E81B80" w:rsidRDefault="003D16E6" w:rsidP="003D16E6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【2-4】</w:t>
            </w:r>
          </w:p>
          <w:p w14:paraId="6AED00C6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14:paraId="2143AB89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1.請學生說出人體中有那些器官？</w:t>
            </w:r>
          </w:p>
          <w:p w14:paraId="3C186722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2.這些器官之間有什麼連結與關係？</w:t>
            </w:r>
          </w:p>
          <w:p w14:paraId="0F395E51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14:paraId="26E41089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1.認識單細胞與多細胞生物。</w:t>
            </w:r>
          </w:p>
          <w:p w14:paraId="165B19B6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E81B80">
              <w:rPr>
                <w:rFonts w:ascii="標楷體" w:eastAsia="標楷體" w:hAnsi="標楷體" w:cs="標楷體" w:hint="eastAsia"/>
                <w:color w:val="auto"/>
              </w:rPr>
              <w:t>能理解、歸納與說出動、植物體的組成層次，並能舉例說明。</w:t>
            </w:r>
          </w:p>
          <w:p w14:paraId="3FF60899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14:paraId="6D5EF73E" w14:textId="5CB4B93C" w:rsidR="003D16E6" w:rsidRDefault="003D16E6" w:rsidP="003D16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針對本課程內容學習的知識加以評量，檢測其學習狀況，並針對同學該次評量不足的部分予以加強。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3FFBD5" w14:textId="62A49113" w:rsidR="003D16E6" w:rsidRPr="00AE727B" w:rsidRDefault="003D16E6" w:rsidP="003D16E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AD1364" w14:textId="70ADE482" w:rsidR="003D16E6" w:rsidRDefault="003D16E6" w:rsidP="003D16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2165BF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1.口頭詢問與回答。</w:t>
            </w:r>
          </w:p>
          <w:p w14:paraId="62493AEF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2.活動操作與記錄。</w:t>
            </w:r>
          </w:p>
          <w:p w14:paraId="7ECDA44A" w14:textId="2E66C80E" w:rsidR="003D16E6" w:rsidRDefault="003D16E6" w:rsidP="003D16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3.學習成就評量。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24973B" w14:textId="77777777" w:rsidR="003D16E6" w:rsidRDefault="003D16E6" w:rsidP="003D16E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CA7F16" w14:textId="77777777" w:rsidR="003D16E6" w:rsidRDefault="003D16E6" w:rsidP="003D16E6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D16E6" w14:paraId="007A415F" w14:textId="77777777" w:rsidTr="003704A4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D9113" w14:textId="77777777" w:rsidR="003D16E6" w:rsidRDefault="003D16E6" w:rsidP="003D16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第六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78F38547" w14:textId="77777777" w:rsidR="003D16E6" w:rsidRDefault="003D16E6" w:rsidP="003D16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9/30~10/4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4D125" w14:textId="77777777" w:rsidR="003D16E6" w:rsidRPr="00537D62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537D62">
              <w:rPr>
                <w:rFonts w:eastAsia="標楷體" w:hint="eastAsia"/>
                <w:color w:val="auto"/>
              </w:rPr>
              <w:t xml:space="preserve">pe-IV-1 </w:t>
            </w:r>
            <w:r w:rsidRPr="00537D62">
              <w:rPr>
                <w:rFonts w:eastAsia="標楷體" w:hint="eastAsia"/>
                <w:color w:val="auto"/>
              </w:rPr>
              <w:t>能辨明多個自變項、</w:t>
            </w:r>
            <w:proofErr w:type="gramStart"/>
            <w:r w:rsidRPr="00537D62">
              <w:rPr>
                <w:rFonts w:eastAsia="標楷體" w:hint="eastAsia"/>
                <w:color w:val="auto"/>
              </w:rPr>
              <w:t>應變項並計劃</w:t>
            </w:r>
            <w:proofErr w:type="gramEnd"/>
            <w:r w:rsidRPr="00537D62">
              <w:rPr>
                <w:rFonts w:eastAsia="標楷體" w:hint="eastAsia"/>
                <w:color w:val="auto"/>
              </w:rPr>
              <w:t>適當次數的測試、預測活動的可能結果。在教師或教</w:t>
            </w:r>
            <w:r w:rsidRPr="00537D62">
              <w:rPr>
                <w:rFonts w:eastAsia="標楷體" w:hint="eastAsia"/>
                <w:color w:val="auto"/>
              </w:rPr>
              <w:lastRenderedPageBreak/>
              <w:t>科書的指導或說明下，能了解探究的計畫，並進而能根據問題特性、資源（如設備、時間）等因素，規劃具有可信度（如多次測量等）的探究活動。</w:t>
            </w:r>
          </w:p>
          <w:p w14:paraId="48F71702" w14:textId="77777777" w:rsidR="003D16E6" w:rsidRPr="00537D62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537D62">
              <w:rPr>
                <w:rFonts w:eastAsia="標楷體" w:hint="eastAsia"/>
                <w:color w:val="auto"/>
              </w:rPr>
              <w:t xml:space="preserve">pc-IV-1 </w:t>
            </w:r>
            <w:r w:rsidRPr="00537D62">
              <w:rPr>
                <w:rFonts w:eastAsia="標楷體" w:hint="eastAsia"/>
                <w:color w:val="auto"/>
              </w:rPr>
              <w:t>能理解同學的探究過程和結果（或經簡化過的科學報告），提出合理而且具有根據的疑問或意見。並能對問題、探究方法、證據及發現，</w:t>
            </w:r>
            <w:proofErr w:type="gramStart"/>
            <w:r w:rsidRPr="00537D62">
              <w:rPr>
                <w:rFonts w:eastAsia="標楷體" w:hint="eastAsia"/>
                <w:color w:val="auto"/>
              </w:rPr>
              <w:t>彼此間的符應</w:t>
            </w:r>
            <w:proofErr w:type="gramEnd"/>
            <w:r w:rsidRPr="00537D62">
              <w:rPr>
                <w:rFonts w:eastAsia="標楷體" w:hint="eastAsia"/>
                <w:color w:val="auto"/>
              </w:rPr>
              <w:t>情形，進行檢核並提出可能的改善方案。</w:t>
            </w:r>
          </w:p>
          <w:p w14:paraId="6D3F71F4" w14:textId="77777777" w:rsidR="003D16E6" w:rsidRPr="00537D62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537D62">
              <w:rPr>
                <w:rFonts w:eastAsia="標楷體" w:hint="eastAsia"/>
                <w:color w:val="auto"/>
              </w:rPr>
              <w:t xml:space="preserve">ai-IV-2 </w:t>
            </w:r>
            <w:r w:rsidRPr="00537D62">
              <w:rPr>
                <w:rFonts w:eastAsia="標楷體" w:hint="eastAsia"/>
                <w:color w:val="auto"/>
              </w:rPr>
              <w:t>透過與同儕的討論，分享科學發現的樂趣。</w:t>
            </w:r>
          </w:p>
          <w:p w14:paraId="3603881D" w14:textId="77777777" w:rsidR="003D16E6" w:rsidRPr="00537D62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537D62">
              <w:rPr>
                <w:rFonts w:eastAsia="標楷體" w:hint="eastAsia"/>
                <w:color w:val="auto"/>
              </w:rPr>
              <w:t xml:space="preserve">ai-IV-3 </w:t>
            </w:r>
            <w:r w:rsidRPr="00537D62">
              <w:rPr>
                <w:rFonts w:eastAsia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  <w:p w14:paraId="314CECE7" w14:textId="77777777" w:rsidR="003D16E6" w:rsidRPr="003D16E6" w:rsidRDefault="003D16E6" w:rsidP="003D16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90DF2A" w14:textId="77777777" w:rsidR="003D16E6" w:rsidRPr="00537D62" w:rsidRDefault="003D16E6" w:rsidP="003D16E6">
            <w:pPr>
              <w:adjustRightInd w:val="0"/>
              <w:spacing w:line="260" w:lineRule="exact"/>
              <w:jc w:val="left"/>
            </w:pPr>
            <w:r w:rsidRPr="00537D62">
              <w:rPr>
                <w:rFonts w:eastAsia="標楷體" w:hint="eastAsia"/>
                <w:color w:val="auto"/>
              </w:rPr>
              <w:lastRenderedPageBreak/>
              <w:t xml:space="preserve">INc-IV-1 </w:t>
            </w:r>
            <w:proofErr w:type="gramStart"/>
            <w:r w:rsidRPr="00537D62">
              <w:rPr>
                <w:rFonts w:eastAsia="標楷體" w:hint="eastAsia"/>
                <w:color w:val="auto"/>
              </w:rPr>
              <w:t>宇宙間事</w:t>
            </w:r>
            <w:proofErr w:type="gramEnd"/>
            <w:r w:rsidRPr="00537D62">
              <w:rPr>
                <w:rFonts w:eastAsia="標楷體" w:hint="eastAsia"/>
                <w:color w:val="auto"/>
              </w:rPr>
              <w:t>、物的「規模」可以分為「微觀」尺度、和「巨觀」尺度。</w:t>
            </w:r>
          </w:p>
          <w:p w14:paraId="62CE2F5D" w14:textId="77777777" w:rsidR="003D16E6" w:rsidRPr="00537D62" w:rsidRDefault="003D16E6" w:rsidP="003D16E6">
            <w:pPr>
              <w:adjustRightInd w:val="0"/>
              <w:spacing w:line="260" w:lineRule="exact"/>
              <w:jc w:val="left"/>
            </w:pPr>
            <w:r w:rsidRPr="00537D62">
              <w:rPr>
                <w:rFonts w:eastAsia="標楷體" w:hint="eastAsia"/>
                <w:color w:val="auto"/>
              </w:rPr>
              <w:lastRenderedPageBreak/>
              <w:t xml:space="preserve">INc-IV-2 </w:t>
            </w:r>
            <w:r w:rsidRPr="00537D62">
              <w:rPr>
                <w:rFonts w:eastAsia="標楷體" w:hint="eastAsia"/>
                <w:color w:val="auto"/>
              </w:rPr>
              <w:t>對應不同尺度，各有適用的「單位」（以長度單位為例），尺度大小可以使用科學記號來表達。</w:t>
            </w:r>
          </w:p>
          <w:p w14:paraId="1AFBEC36" w14:textId="77777777" w:rsidR="003D16E6" w:rsidRPr="00537D62" w:rsidRDefault="003D16E6" w:rsidP="003D16E6">
            <w:pPr>
              <w:adjustRightInd w:val="0"/>
              <w:spacing w:line="260" w:lineRule="exact"/>
              <w:jc w:val="left"/>
            </w:pPr>
            <w:r w:rsidRPr="00537D62">
              <w:rPr>
                <w:rFonts w:eastAsia="標楷體" w:hint="eastAsia"/>
                <w:color w:val="auto"/>
              </w:rPr>
              <w:t xml:space="preserve">INc-IV-3 </w:t>
            </w:r>
            <w:r w:rsidRPr="00537D62">
              <w:rPr>
                <w:rFonts w:eastAsia="標楷體" w:hint="eastAsia"/>
                <w:color w:val="auto"/>
              </w:rPr>
              <w:t>測量時要選擇適當的尺度（單位）。</w:t>
            </w:r>
          </w:p>
          <w:p w14:paraId="4DA19CE6" w14:textId="77777777" w:rsidR="003D16E6" w:rsidRPr="00537D62" w:rsidRDefault="003D16E6" w:rsidP="003D16E6">
            <w:pPr>
              <w:adjustRightInd w:val="0"/>
              <w:spacing w:line="260" w:lineRule="exact"/>
              <w:jc w:val="left"/>
            </w:pPr>
            <w:r w:rsidRPr="00537D62">
              <w:rPr>
                <w:rFonts w:eastAsia="標楷體" w:hint="eastAsia"/>
                <w:color w:val="auto"/>
              </w:rPr>
              <w:t xml:space="preserve">INc-IV-4 </w:t>
            </w:r>
            <w:r w:rsidRPr="00537D62">
              <w:rPr>
                <w:rFonts w:eastAsia="標楷體" w:hint="eastAsia"/>
                <w:color w:val="auto"/>
              </w:rPr>
              <w:t>不同</w:t>
            </w:r>
            <w:proofErr w:type="gramStart"/>
            <w:r w:rsidRPr="00537D62">
              <w:rPr>
                <w:rFonts w:eastAsia="標楷體" w:hint="eastAsia"/>
                <w:color w:val="auto"/>
              </w:rPr>
              <w:t>物體間的</w:t>
            </w:r>
            <w:proofErr w:type="gramEnd"/>
            <w:r w:rsidRPr="00537D62">
              <w:rPr>
                <w:rFonts w:eastAsia="標楷體" w:hint="eastAsia"/>
                <w:color w:val="auto"/>
              </w:rPr>
              <w:t>「尺度」關係可以用「比例」的方式來呈現。</w:t>
            </w:r>
          </w:p>
          <w:p w14:paraId="4C0CEFC2" w14:textId="77777777" w:rsidR="003D16E6" w:rsidRPr="00537D62" w:rsidRDefault="003D16E6" w:rsidP="003D16E6">
            <w:pPr>
              <w:adjustRightInd w:val="0"/>
              <w:spacing w:line="260" w:lineRule="exact"/>
              <w:jc w:val="left"/>
            </w:pPr>
            <w:r w:rsidRPr="00537D62">
              <w:rPr>
                <w:rFonts w:eastAsia="標楷體" w:hint="eastAsia"/>
                <w:color w:val="auto"/>
              </w:rPr>
              <w:t xml:space="preserve">INc-IV-5 </w:t>
            </w:r>
            <w:r w:rsidRPr="00537D62">
              <w:rPr>
                <w:rFonts w:eastAsia="標楷體" w:hint="eastAsia"/>
                <w:color w:val="auto"/>
              </w:rPr>
              <w:t>原子與分子是組成生命世界與物質世界的微觀尺度。</w:t>
            </w:r>
          </w:p>
          <w:p w14:paraId="2756B4E7" w14:textId="77777777" w:rsidR="003D16E6" w:rsidRPr="00537D62" w:rsidRDefault="003D16E6" w:rsidP="003D16E6">
            <w:pPr>
              <w:adjustRightInd w:val="0"/>
              <w:spacing w:line="260" w:lineRule="exact"/>
              <w:jc w:val="left"/>
            </w:pPr>
            <w:r w:rsidRPr="00537D62">
              <w:rPr>
                <w:rFonts w:eastAsia="標楷體" w:hint="eastAsia"/>
                <w:color w:val="auto"/>
              </w:rPr>
              <w:t xml:space="preserve">INc-IV-6 </w:t>
            </w:r>
            <w:r w:rsidRPr="00537D62">
              <w:rPr>
                <w:rFonts w:eastAsia="標楷體" w:hint="eastAsia"/>
                <w:color w:val="auto"/>
              </w:rPr>
              <w:t>從個體到生物圈是組成生命世界的巨觀尺度。</w:t>
            </w:r>
          </w:p>
          <w:p w14:paraId="4466CA13" w14:textId="77777777" w:rsidR="003D16E6" w:rsidRPr="00537D62" w:rsidRDefault="003D16E6" w:rsidP="003D16E6">
            <w:pPr>
              <w:adjustRightInd w:val="0"/>
              <w:spacing w:line="260" w:lineRule="exact"/>
              <w:jc w:val="left"/>
            </w:pPr>
            <w:r w:rsidRPr="00537D62">
              <w:rPr>
                <w:rFonts w:eastAsia="標楷體" w:hint="eastAsia"/>
                <w:color w:val="auto"/>
              </w:rPr>
              <w:t xml:space="preserve">Cb-IV-1 </w:t>
            </w:r>
            <w:r w:rsidRPr="00537D62">
              <w:rPr>
                <w:rFonts w:eastAsia="標楷體" w:hint="eastAsia"/>
                <w:color w:val="auto"/>
              </w:rPr>
              <w:t>分子與原子。</w:t>
            </w:r>
          </w:p>
          <w:p w14:paraId="366311AC" w14:textId="77777777" w:rsidR="003D16E6" w:rsidRPr="00537D62" w:rsidRDefault="003D16E6" w:rsidP="003D16E6">
            <w:pPr>
              <w:adjustRightInd w:val="0"/>
              <w:spacing w:line="260" w:lineRule="exact"/>
              <w:jc w:val="left"/>
            </w:pPr>
            <w:r w:rsidRPr="00537D62">
              <w:rPr>
                <w:rFonts w:eastAsia="標楷體" w:hint="eastAsia"/>
                <w:color w:val="auto"/>
              </w:rPr>
              <w:t xml:space="preserve">Ea-IV-1 </w:t>
            </w:r>
            <w:r w:rsidRPr="00537D62">
              <w:rPr>
                <w:rFonts w:eastAsia="標楷體" w:hint="eastAsia"/>
                <w:color w:val="auto"/>
              </w:rPr>
              <w:t>時間、長度、質量等為基本物理量，經由計算可得到密度、</w:t>
            </w:r>
            <w:proofErr w:type="gramStart"/>
            <w:r w:rsidRPr="00537D62">
              <w:rPr>
                <w:rFonts w:eastAsia="標楷體" w:hint="eastAsia"/>
                <w:color w:val="auto"/>
              </w:rPr>
              <w:t>體積等衍伸</w:t>
            </w:r>
            <w:proofErr w:type="gramEnd"/>
            <w:r w:rsidRPr="00537D62">
              <w:rPr>
                <w:rFonts w:eastAsia="標楷體" w:hint="eastAsia"/>
                <w:color w:val="auto"/>
              </w:rPr>
              <w:t>物理量。</w:t>
            </w:r>
          </w:p>
          <w:p w14:paraId="11A9B400" w14:textId="77777777" w:rsidR="003D16E6" w:rsidRPr="00537D62" w:rsidRDefault="003D16E6" w:rsidP="003D16E6">
            <w:pPr>
              <w:adjustRightInd w:val="0"/>
              <w:spacing w:line="260" w:lineRule="exact"/>
              <w:jc w:val="left"/>
            </w:pPr>
            <w:r w:rsidRPr="00537D62">
              <w:rPr>
                <w:rFonts w:eastAsia="標楷體" w:hint="eastAsia"/>
                <w:color w:val="auto"/>
              </w:rPr>
              <w:t xml:space="preserve">Ea-IV-2 </w:t>
            </w:r>
            <w:r w:rsidRPr="00537D62">
              <w:rPr>
                <w:rFonts w:eastAsia="標楷體" w:hint="eastAsia"/>
                <w:color w:val="auto"/>
              </w:rPr>
              <w:t>以適當的尺度量測或推估物理量，例如：奈米到</w:t>
            </w:r>
            <w:proofErr w:type="gramStart"/>
            <w:r w:rsidRPr="00537D62">
              <w:rPr>
                <w:rFonts w:eastAsia="標楷體" w:hint="eastAsia"/>
                <w:color w:val="auto"/>
              </w:rPr>
              <w:t>光年、</w:t>
            </w:r>
            <w:proofErr w:type="gramEnd"/>
            <w:r w:rsidRPr="00537D62">
              <w:rPr>
                <w:rFonts w:eastAsia="標楷體" w:hint="eastAsia"/>
                <w:color w:val="auto"/>
              </w:rPr>
              <w:t>毫克到公噸、毫升到立方公尺等。</w:t>
            </w:r>
          </w:p>
          <w:p w14:paraId="6F293A59" w14:textId="366B268A" w:rsidR="003D16E6" w:rsidRDefault="003D16E6" w:rsidP="003D16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37D62">
              <w:rPr>
                <w:rFonts w:eastAsia="標楷體" w:hint="eastAsia"/>
                <w:color w:val="auto"/>
              </w:rPr>
              <w:t xml:space="preserve">Fc-IV-2 </w:t>
            </w:r>
            <w:r w:rsidRPr="00537D62">
              <w:rPr>
                <w:rFonts w:eastAsia="標楷體" w:hint="eastAsia"/>
                <w:color w:val="auto"/>
              </w:rPr>
              <w:t>組成生物體的基本層次是細胞，而細胞則由醣類、蛋白質及脂質分子所組成，這些</w:t>
            </w:r>
            <w:r w:rsidRPr="00537D62">
              <w:rPr>
                <w:rFonts w:eastAsia="標楷體" w:hint="eastAsia"/>
                <w:color w:val="auto"/>
              </w:rPr>
              <w:lastRenderedPageBreak/>
              <w:t>分子則由更小的粒子所組成。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EDC757" w14:textId="77777777" w:rsidR="003D16E6" w:rsidRPr="00E81B80" w:rsidRDefault="003D16E6" w:rsidP="003D16E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跨科主題-尺度</w:t>
            </w:r>
          </w:p>
          <w:p w14:paraId="7A05491E" w14:textId="77777777" w:rsidR="003D16E6" w:rsidRDefault="003D16E6" w:rsidP="003D16E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微觀與巨觀</w:t>
            </w:r>
          </w:p>
          <w:p w14:paraId="37D2EF0C" w14:textId="77777777" w:rsidR="003D16E6" w:rsidRPr="00E81B80" w:rsidRDefault="003D16E6" w:rsidP="003D16E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尺度與單位</w:t>
            </w:r>
          </w:p>
          <w:p w14:paraId="32296F9C" w14:textId="77777777" w:rsidR="003D16E6" w:rsidRPr="00245739" w:rsidRDefault="003D16E6" w:rsidP="003D16E6">
            <w:pPr>
              <w:spacing w:line="260" w:lineRule="exact"/>
              <w:jc w:val="left"/>
            </w:pPr>
            <w:r w:rsidRPr="00245739">
              <w:rPr>
                <w:rFonts w:ascii="標楷體" w:eastAsia="標楷體" w:hAnsi="標楷體" w:cs="標楷體" w:hint="eastAsia"/>
                <w:color w:val="auto"/>
              </w:rPr>
              <w:t>1.了解尺度的意義</w:t>
            </w:r>
          </w:p>
          <w:p w14:paraId="7AAB7BC0" w14:textId="77777777" w:rsidR="003D16E6" w:rsidRDefault="003D16E6" w:rsidP="003D16E6">
            <w:pPr>
              <w:spacing w:line="260" w:lineRule="exact"/>
              <w:jc w:val="left"/>
            </w:pPr>
            <w:r w:rsidRPr="00245739">
              <w:rPr>
                <w:rFonts w:ascii="標楷體" w:eastAsia="標楷體" w:hAnsi="標楷體" w:cs="標楷體" w:hint="eastAsia"/>
                <w:color w:val="auto"/>
              </w:rPr>
              <w:t>2.認識微觀尺度與巨觀尺度</w:t>
            </w:r>
          </w:p>
          <w:p w14:paraId="1FB76AEA" w14:textId="77777777" w:rsidR="003D16E6" w:rsidRPr="00245739" w:rsidRDefault="003D16E6" w:rsidP="003D16E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  <w:r w:rsidRPr="00245739">
              <w:rPr>
                <w:rFonts w:ascii="標楷體" w:eastAsia="標楷體" w:hAnsi="標楷體" w:cs="標楷體" w:hint="eastAsia"/>
                <w:color w:val="auto"/>
              </w:rPr>
              <w:t>.能了解天文學上常用的度量</w:t>
            </w:r>
            <w:proofErr w:type="gramStart"/>
            <w:r w:rsidRPr="00245739">
              <w:rPr>
                <w:rFonts w:ascii="標楷體" w:eastAsia="標楷體" w:hAnsi="標楷體" w:cs="標楷體" w:hint="eastAsia"/>
                <w:color w:val="auto"/>
              </w:rPr>
              <w:t>星體間的距離</w:t>
            </w:r>
            <w:proofErr w:type="gramEnd"/>
            <w:r w:rsidRPr="00245739">
              <w:rPr>
                <w:rFonts w:ascii="標楷體" w:eastAsia="標楷體" w:hAnsi="標楷體" w:cs="標楷體" w:hint="eastAsia"/>
                <w:color w:val="auto"/>
              </w:rPr>
              <w:t>單位。</w:t>
            </w:r>
          </w:p>
          <w:p w14:paraId="5A8D57B7" w14:textId="77777777" w:rsidR="003D16E6" w:rsidRPr="00245739" w:rsidRDefault="003D16E6" w:rsidP="003D16E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245739">
              <w:rPr>
                <w:rFonts w:ascii="標楷體" w:eastAsia="標楷體" w:hAnsi="標楷體" w:cs="標楷體" w:hint="eastAsia"/>
                <w:color w:val="auto"/>
              </w:rPr>
              <w:t>.認識光年。</w:t>
            </w:r>
          </w:p>
          <w:p w14:paraId="6E309383" w14:textId="1B8E31B0" w:rsidR="003D16E6" w:rsidRDefault="003D16E6" w:rsidP="003D16E6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245739">
              <w:rPr>
                <w:rFonts w:ascii="標楷體" w:eastAsia="標楷體" w:hAnsi="標楷體" w:cs="標楷體" w:hint="eastAsia"/>
                <w:color w:val="auto"/>
              </w:rPr>
              <w:t>.學會使用適合的距離單位來表示兩</w:t>
            </w:r>
            <w:proofErr w:type="gramStart"/>
            <w:r w:rsidRPr="00245739">
              <w:rPr>
                <w:rFonts w:ascii="標楷體" w:eastAsia="標楷體" w:hAnsi="標楷體" w:cs="標楷體" w:hint="eastAsia"/>
                <w:color w:val="auto"/>
              </w:rPr>
              <w:t>星體間的距離</w:t>
            </w:r>
            <w:proofErr w:type="gramEnd"/>
            <w:r w:rsidRPr="00245739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3914F9BD" w14:textId="77777777" w:rsidR="003D16E6" w:rsidRDefault="003D16E6" w:rsidP="003D16E6">
            <w:pPr>
              <w:rPr>
                <w:rFonts w:ascii="標楷體" w:eastAsia="標楷體" w:hAnsi="標楷體" w:cs="標楷體" w:hint="eastAsia"/>
                <w:color w:val="auto"/>
              </w:rPr>
            </w:pPr>
          </w:p>
          <w:p w14:paraId="5ACCEE8B" w14:textId="77777777" w:rsidR="003D16E6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比例尺</w:t>
            </w:r>
          </w:p>
          <w:p w14:paraId="02E83ECA" w14:textId="47B23AFF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微觀世界的觀察</w:t>
            </w:r>
          </w:p>
          <w:p w14:paraId="22BD7B44" w14:textId="77777777" w:rsidR="003D16E6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1.學習在圖上標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註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與使用比例尺</w:t>
            </w:r>
          </w:p>
          <w:p w14:paraId="5A2E95CD" w14:textId="77777777" w:rsidR="003D16E6" w:rsidRPr="00245739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24573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使用解剖顯微鏡與複式顯微鏡觀察水中的小生物。</w:t>
            </w:r>
          </w:p>
          <w:p w14:paraId="1BB05FC5" w14:textId="4835CFDC" w:rsidR="003D16E6" w:rsidRDefault="003D16E6" w:rsidP="003D16E6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24573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.認識觀察到的水中小生物。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56D0B9" w14:textId="5E5E7445" w:rsidR="003D16E6" w:rsidRPr="00AE727B" w:rsidRDefault="003D16E6" w:rsidP="003D16E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921FFA" w14:textId="5A24320E" w:rsidR="003D16E6" w:rsidRDefault="003D16E6" w:rsidP="003D16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2B338D" w14:textId="77777777" w:rsidR="003D16E6" w:rsidRPr="001F4DE1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F4DE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1.口頭詢問與回答。</w:t>
            </w:r>
          </w:p>
          <w:p w14:paraId="73659CCF" w14:textId="77777777" w:rsidR="003D16E6" w:rsidRPr="001F4DE1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F4DE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2.活動操作的能力。</w:t>
            </w:r>
          </w:p>
          <w:p w14:paraId="21E17A56" w14:textId="1C3DA351" w:rsidR="003D16E6" w:rsidRDefault="003D16E6" w:rsidP="003D16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F4DE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3.活動記錄本</w:t>
            </w:r>
            <w:proofErr w:type="gramStart"/>
            <w:r w:rsidRPr="001F4DE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之</w:t>
            </w:r>
            <w:proofErr w:type="gramEnd"/>
            <w:r w:rsidRPr="001F4DE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記錄與問題解決能力。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9E3AD8" w14:textId="77777777" w:rsidR="003D16E6" w:rsidRPr="000520F3" w:rsidRDefault="003D16E6" w:rsidP="003D16E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【生涯規劃教育】</w:t>
            </w:r>
          </w:p>
          <w:p w14:paraId="4A444E5B" w14:textId="77777777" w:rsidR="003D16E6" w:rsidRPr="000520F3" w:rsidRDefault="003D16E6" w:rsidP="003D16E6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proofErr w:type="gramStart"/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涯</w:t>
            </w:r>
            <w:proofErr w:type="gramEnd"/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14:paraId="397EC363" w14:textId="77777777" w:rsidR="003D16E6" w:rsidRPr="000520F3" w:rsidRDefault="003D16E6" w:rsidP="003D16E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【閱讀素養教育】</w:t>
            </w:r>
          </w:p>
          <w:p w14:paraId="4F1A8DFF" w14:textId="77777777" w:rsidR="003D16E6" w:rsidRPr="000520F3" w:rsidRDefault="003D16E6" w:rsidP="003D16E6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閱J2 發展跨文本的比對、分析、深究的能力，以判讀文本知識的正確性。</w:t>
            </w:r>
          </w:p>
          <w:p w14:paraId="621EF7C7" w14:textId="48C65218" w:rsidR="003D16E6" w:rsidRDefault="003D16E6" w:rsidP="003D16E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147285" w14:textId="77777777" w:rsidR="003D16E6" w:rsidRDefault="003D16E6" w:rsidP="003D16E6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D16E6" w14:paraId="7E18D0D0" w14:textId="77777777" w:rsidTr="00433CD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A7FF3" w14:textId="77777777" w:rsidR="003D16E6" w:rsidRDefault="003D16E6" w:rsidP="003D16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第七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  <w:r>
              <w:rPr>
                <w:rFonts w:eastAsia="標楷體"/>
                <w:color w:val="auto"/>
              </w:rPr>
              <w:t>.</w:t>
            </w:r>
          </w:p>
          <w:p w14:paraId="127B6E17" w14:textId="77777777" w:rsidR="003D16E6" w:rsidRDefault="003D16E6" w:rsidP="003D16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10/7~10/11</w:t>
            </w:r>
          </w:p>
          <w:p w14:paraId="243B1B15" w14:textId="77777777" w:rsidR="003D16E6" w:rsidRDefault="003D16E6" w:rsidP="003D16E6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>
              <w:rPr>
                <w:rFonts w:eastAsia="標楷體"/>
                <w:color w:val="auto"/>
              </w:rPr>
              <w:t xml:space="preserve"> (10/10(</w:t>
            </w:r>
            <w:r>
              <w:rPr>
                <w:rFonts w:eastAsia="標楷體" w:hint="eastAsia"/>
                <w:color w:val="auto"/>
              </w:rPr>
              <w:t>四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B7C31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tr-IV-1 </w:t>
            </w:r>
            <w:r w:rsidRPr="00E81B80">
              <w:rPr>
                <w:rFonts w:eastAsia="標楷體" w:hint="eastAsia"/>
                <w:color w:val="auto"/>
              </w:rPr>
              <w:t>能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將所習得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5F5CD663" w14:textId="77777777" w:rsidR="003D16E6" w:rsidRPr="000520F3" w:rsidRDefault="003D16E6" w:rsidP="003D16E6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tm-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能從實驗過程、合作討論中理解較複雜的自然界模型，並能評估不同模型的優點和限制，進能應用在後續的科學理解或生活。</w:t>
            </w:r>
          </w:p>
          <w:p w14:paraId="07996CFC" w14:textId="77777777" w:rsidR="003D16E6" w:rsidRPr="000520F3" w:rsidRDefault="003D16E6" w:rsidP="003D16E6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pe-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能正確安全操作適合學習階段的物品、器材儀器、科技設備與資源。能進行客觀的質性觀測或數值</w:t>
            </w:r>
            <w:proofErr w:type="gramStart"/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量冊並</w:t>
            </w:r>
            <w:proofErr w:type="gramEnd"/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詳實記錄。</w:t>
            </w:r>
          </w:p>
          <w:p w14:paraId="0A8ACD59" w14:textId="23F6AAEF" w:rsidR="003D16E6" w:rsidRPr="003D16E6" w:rsidRDefault="003D16E6" w:rsidP="003D16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能利用口語、影像（如攝影、錄影）、文字與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E26B50" w14:textId="77777777" w:rsidR="003D16E6" w:rsidRPr="00E81B80" w:rsidRDefault="003D16E6" w:rsidP="003D16E6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Fc-IV-2 </w:t>
            </w:r>
            <w:r w:rsidRPr="00E81B80">
              <w:rPr>
                <w:rFonts w:eastAsia="標楷體" w:hint="eastAsia"/>
                <w:color w:val="auto"/>
              </w:rPr>
              <w:t>組成生物體的基本層次是細胞，而細胞則由醣類、蛋白質及脂質等分子所組成，這些分子則由更小的粒子所組成。</w:t>
            </w:r>
          </w:p>
          <w:p w14:paraId="09F48536" w14:textId="77777777" w:rsidR="003D16E6" w:rsidRPr="003D16E6" w:rsidRDefault="003D16E6" w:rsidP="003D16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0543FE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第3章生物體的營養</w:t>
            </w:r>
          </w:p>
          <w:p w14:paraId="000E5EA3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3-1食物中的養分與能量</w:t>
            </w:r>
          </w:p>
          <w:p w14:paraId="42515441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【3-1】</w:t>
            </w:r>
          </w:p>
          <w:p w14:paraId="451A0E91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1.介紹食物中的營養成分可分六大類，以學生記錄三餐的食物作為例子，將食物歸納分類。</w:t>
            </w:r>
          </w:p>
          <w:p w14:paraId="13ADA6B2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2.分析學生收集的食品標籤，以認識上面的營養成分標示及主要成分或原料，並從熱量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標示欄處分析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，從標示的資料中歸納出結論：醣類、蛋白質、脂質含有能量，礦物質、維生素、水三種物質則不含能量。</w:t>
            </w:r>
          </w:p>
          <w:p w14:paraId="07E0C239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3.說明日常生活的食物中大部分含有能量，示範小活動，並說明食物所含的能量可由燃燒氧化釋出的熱量計算得知。</w:t>
            </w:r>
          </w:p>
          <w:p w14:paraId="04A70CBD" w14:textId="1BB46CFB" w:rsidR="003D16E6" w:rsidRPr="0093620D" w:rsidRDefault="003D16E6" w:rsidP="003D16E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4.總結生物體必須靠養分才能維持生命現象，且各種營養必須均衡攝取。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A050E8" w14:textId="689F6A42" w:rsidR="003D16E6" w:rsidRPr="00AE727B" w:rsidRDefault="003D16E6" w:rsidP="003D16E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4C8821" w14:textId="39A13367" w:rsidR="003D16E6" w:rsidRDefault="003D16E6" w:rsidP="003D16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B9028F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觀察評量</w:t>
            </w:r>
          </w:p>
          <w:p w14:paraId="70A3FA84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1.學生是否仔細聆聽並能提出問題。</w:t>
            </w:r>
          </w:p>
          <w:p w14:paraId="5DCEA099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2.發表意見時條理分明，口齒清晰。</w:t>
            </w:r>
          </w:p>
          <w:p w14:paraId="5AF3F728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口頭評量</w:t>
            </w:r>
          </w:p>
          <w:p w14:paraId="5C5D90BF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1.學生能參與實驗並提出問題。</w:t>
            </w:r>
          </w:p>
          <w:p w14:paraId="1F0F4E81" w14:textId="0C86D9B7" w:rsidR="003D16E6" w:rsidRDefault="003D16E6" w:rsidP="003D16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2.能正確回答問題。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9D66AB" w14:textId="77777777" w:rsidR="003D16E6" w:rsidRPr="000520F3" w:rsidRDefault="003D16E6" w:rsidP="003D16E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【環境教育】</w:t>
            </w:r>
          </w:p>
          <w:p w14:paraId="29436FB9" w14:textId="17863C99" w:rsidR="003D16E6" w:rsidRPr="00D10A76" w:rsidRDefault="003D16E6" w:rsidP="003D16E6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環J14 了解能量流動及物質循環與生態系統運作的關係。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21E347" w14:textId="77777777" w:rsidR="003D16E6" w:rsidRDefault="003D16E6" w:rsidP="003D16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D16E6" w14:paraId="66262CD0" w14:textId="77777777" w:rsidTr="00433CD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FBA58" w14:textId="77777777" w:rsidR="003D16E6" w:rsidRDefault="003D16E6" w:rsidP="003D16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第八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0B6C8256" w14:textId="77777777" w:rsidR="003D16E6" w:rsidRDefault="003D16E6" w:rsidP="003D16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10/14~10/18</w:t>
            </w:r>
          </w:p>
          <w:p w14:paraId="5CD0D1D7" w14:textId="77777777" w:rsidR="003D16E6" w:rsidRDefault="003D16E6" w:rsidP="003D16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C56C" w14:textId="77777777" w:rsidR="003D16E6" w:rsidRPr="000520F3" w:rsidRDefault="003D16E6" w:rsidP="003D16E6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proofErr w:type="spellStart"/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tc</w:t>
            </w:r>
            <w:proofErr w:type="spellEnd"/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能依據已知的自然科學知識與概念，對自己蒐集與分類的科學數據，抱持合理的懷疑態度，並對他人的資訊或報告，提出自己的看法或解釋。</w:t>
            </w:r>
          </w:p>
          <w:p w14:paraId="3C728193" w14:textId="77777777" w:rsidR="003D16E6" w:rsidRPr="000520F3" w:rsidRDefault="003D16E6" w:rsidP="003D16E6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tm-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能從實驗過程、合作討論中理解較複雜的自然界模型，並能評估不同模型的優點和限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制，進能應用在後續的科學理解或生活。</w:t>
            </w:r>
          </w:p>
          <w:p w14:paraId="0FE1A6DE" w14:textId="77777777" w:rsidR="003D16E6" w:rsidRPr="000520F3" w:rsidRDefault="003D16E6" w:rsidP="003D16E6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po-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能辨別適合科學探究或適合以科學方式尋求解決的問題（或假說），並能依據觀察、蒐集資料、閱讀、思考、討論等，提出適宜探究之問題。</w:t>
            </w:r>
          </w:p>
          <w:p w14:paraId="5ECB4A8B" w14:textId="77777777" w:rsidR="003D16E6" w:rsidRPr="000520F3" w:rsidRDefault="003D16E6" w:rsidP="003D16E6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pe-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能辨明多個自變項、</w:t>
            </w:r>
            <w:proofErr w:type="gramStart"/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應變項並計劃</w:t>
            </w:r>
            <w:proofErr w:type="gramEnd"/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14:paraId="37F7A3AB" w14:textId="77777777" w:rsidR="003D16E6" w:rsidRPr="000520F3" w:rsidRDefault="003D16E6" w:rsidP="003D16E6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pa-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能分析歸納、製作圖表、使用資訊與數學等方法，整理資訊或數據。</w:t>
            </w:r>
          </w:p>
          <w:p w14:paraId="520F1293" w14:textId="28911198" w:rsidR="003D16E6" w:rsidRDefault="003D16E6" w:rsidP="003D16E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動手實作解決問題或驗證自己想法，而獲得成就感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4879B4" w14:textId="77777777" w:rsidR="003D16E6" w:rsidRDefault="003D16E6" w:rsidP="003D16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7930BD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【實驗3-1】</w:t>
            </w:r>
          </w:p>
          <w:p w14:paraId="154F7FBB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1.澱粉可用碘液檢驗，葡萄糖則可用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本氏液檢驗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25E3DDD6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2.高溫可加速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本氏液和糖的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反應，故以隔水加熱處理時，隨葡萄糖濃度由少至多，溶液的顏色會由淡藍色，依序變為綠色、黃色、橙色、紅色。</w:t>
            </w:r>
          </w:p>
          <w:p w14:paraId="31C2175C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3.學生運用所學的檢驗方法，檢測生活中的食材是否含有澱粉或葡萄糖。</w:t>
            </w:r>
          </w:p>
          <w:p w14:paraId="7E06FC3C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4.可進行蛋白質的測定做為延伸實驗。</w:t>
            </w:r>
          </w:p>
          <w:p w14:paraId="6D078580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(1)可溶於水的蛋白質，其水溶液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遇熱即凝固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54997B81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蛋白質遇濃硝酸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呈黃色。</w:t>
            </w:r>
          </w:p>
          <w:p w14:paraId="2271C23D" w14:textId="1F23F562" w:rsidR="003D16E6" w:rsidRDefault="003D16E6" w:rsidP="003D16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(3)蛋白質加過量的氨水呈橙色。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355B75" w14:textId="46BC5518" w:rsidR="003D16E6" w:rsidRPr="00AE727B" w:rsidRDefault="003D16E6" w:rsidP="003D16E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023AF1" w14:textId="14401E2D" w:rsidR="003D16E6" w:rsidRDefault="003D16E6" w:rsidP="003D16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3.實驗器材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95EFFC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1.口頭詢問與回答。</w:t>
            </w:r>
          </w:p>
          <w:p w14:paraId="5024915B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2.活動操作與記錄。</w:t>
            </w:r>
          </w:p>
          <w:p w14:paraId="2B9C2C89" w14:textId="25E91EBC" w:rsidR="003D16E6" w:rsidRDefault="003D16E6" w:rsidP="003D16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3.學習成就評量。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2FB801" w14:textId="77777777" w:rsidR="003D16E6" w:rsidRPr="000520F3" w:rsidRDefault="003D16E6" w:rsidP="003D16E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【品德教育】</w:t>
            </w:r>
          </w:p>
          <w:p w14:paraId="76B2C29F" w14:textId="77777777" w:rsidR="003D16E6" w:rsidRPr="000520F3" w:rsidRDefault="003D16E6" w:rsidP="003D16E6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品J1 溝通合作與和諧人際關係。</w:t>
            </w:r>
          </w:p>
          <w:p w14:paraId="42E139CF" w14:textId="77777777" w:rsidR="003D16E6" w:rsidRPr="000520F3" w:rsidRDefault="003D16E6" w:rsidP="003D16E6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品J2 重視群體規範與榮譽。</w:t>
            </w:r>
          </w:p>
          <w:p w14:paraId="55739157" w14:textId="77777777" w:rsidR="003D16E6" w:rsidRPr="000520F3" w:rsidRDefault="003D16E6" w:rsidP="003D16E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【生涯規劃教育】</w:t>
            </w:r>
          </w:p>
          <w:p w14:paraId="216541E3" w14:textId="55401C30" w:rsidR="003D16E6" w:rsidRPr="00D10A76" w:rsidRDefault="003D16E6" w:rsidP="003D16E6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涯</w:t>
            </w:r>
            <w:proofErr w:type="gramEnd"/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9D6B32" w14:textId="77777777" w:rsidR="003D16E6" w:rsidRDefault="003D16E6" w:rsidP="003D16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D16E6" w14:paraId="04A2965A" w14:textId="77777777" w:rsidTr="00433CD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2049F" w14:textId="77777777" w:rsidR="003D16E6" w:rsidRDefault="003D16E6" w:rsidP="003D16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第九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39C83888" w14:textId="77777777" w:rsidR="003D16E6" w:rsidRDefault="003D16E6" w:rsidP="003D16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10/21~10/25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9A319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tc-IV-1 </w:t>
            </w:r>
            <w:r w:rsidRPr="00E81B80">
              <w:rPr>
                <w:rFonts w:eastAsia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14:paraId="3C42F131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tm-IV-1 </w:t>
            </w:r>
            <w:r w:rsidRPr="00E81B80">
              <w:rPr>
                <w:rFonts w:eastAsia="標楷體" w:hint="eastAsia"/>
                <w:color w:val="auto"/>
              </w:rPr>
              <w:t>能從實驗過程、合作討論中理解較複雜的自然界模型，並能評估不同模型的優點和限制，進能應用在後續的科學理解或生活。</w:t>
            </w:r>
          </w:p>
          <w:p w14:paraId="6F2BA90F" w14:textId="77777777" w:rsidR="003D16E6" w:rsidRPr="00E81B80" w:rsidRDefault="003D16E6" w:rsidP="003D16E6">
            <w:pPr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po-IV-2 </w:t>
            </w:r>
            <w:r w:rsidRPr="00E81B80">
              <w:rPr>
                <w:rFonts w:eastAsia="標楷體" w:hint="eastAsia"/>
                <w:color w:val="auto"/>
              </w:rPr>
              <w:t>能辨別適合科學探究或適合以科學方式尋求解決的問題（或假說），並能依據觀察、蒐</w:t>
            </w:r>
            <w:r w:rsidRPr="00E81B80">
              <w:rPr>
                <w:rFonts w:eastAsia="標楷體" w:hint="eastAsia"/>
                <w:color w:val="auto"/>
              </w:rPr>
              <w:lastRenderedPageBreak/>
              <w:t>集資料、閱讀、思考、討論等，提出適宜探究之問題。</w:t>
            </w:r>
          </w:p>
          <w:p w14:paraId="7901907E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pe-IV-1 </w:t>
            </w:r>
            <w:r w:rsidRPr="00E81B80">
              <w:rPr>
                <w:rFonts w:eastAsia="標楷體" w:hint="eastAsia"/>
                <w:color w:val="auto"/>
              </w:rPr>
              <w:t>能辨明多個自變項、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應變項並計劃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14:paraId="4C112F47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pa-IV-1 </w:t>
            </w:r>
            <w:r w:rsidRPr="00E81B80">
              <w:rPr>
                <w:rFonts w:eastAsia="標楷體" w:hint="eastAsia"/>
                <w:color w:val="auto"/>
              </w:rPr>
              <w:t>能分析歸納、製作圖表、使用資訊與數學等方法，整理資訊或數據。</w:t>
            </w:r>
          </w:p>
          <w:p w14:paraId="2227A814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ai-IV-1 </w:t>
            </w:r>
            <w:r w:rsidRPr="00E81B80">
              <w:rPr>
                <w:rFonts w:eastAsia="標楷體" w:hint="eastAsia"/>
                <w:color w:val="auto"/>
              </w:rPr>
              <w:t>動手實作解決問題或驗證自己想法，而獲得成就感。</w:t>
            </w:r>
          </w:p>
          <w:p w14:paraId="6667B8CB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an-IV-2 </w:t>
            </w:r>
            <w:r w:rsidRPr="00E81B80">
              <w:rPr>
                <w:rFonts w:eastAsia="標楷體" w:hint="eastAsia"/>
                <w:color w:val="auto"/>
              </w:rPr>
              <w:t>分辨科學知識的確定性和持久性，會因科學研究的時空背景不同而有所變化。</w:t>
            </w:r>
          </w:p>
          <w:p w14:paraId="512D7B0B" w14:textId="3429200F" w:rsidR="003D16E6" w:rsidRDefault="003D16E6" w:rsidP="003D16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an-IV-3 </w:t>
            </w:r>
            <w:r w:rsidRPr="00E81B80">
              <w:rPr>
                <w:rFonts w:eastAsia="標楷體" w:hint="eastAsia"/>
                <w:color w:val="auto"/>
              </w:rPr>
              <w:t>體察到不同性別、背景、族群科學家</w:t>
            </w:r>
            <w:r w:rsidRPr="00E81B80">
              <w:rPr>
                <w:rFonts w:eastAsia="標楷體" w:hint="eastAsia"/>
                <w:color w:val="auto"/>
              </w:rPr>
              <w:lastRenderedPageBreak/>
              <w:t>們具有堅毅、嚴謹和講求邏輯的特質，也具有好奇心、求知慾和想像力。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0F2A7B" w14:textId="77777777" w:rsidR="003D16E6" w:rsidRPr="00E81B80" w:rsidRDefault="003D16E6" w:rsidP="003D16E6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Bc-IV-1 </w:t>
            </w:r>
            <w:r w:rsidRPr="00E81B80">
              <w:rPr>
                <w:rFonts w:eastAsia="標楷體" w:hint="eastAsia"/>
                <w:color w:val="auto"/>
              </w:rPr>
              <w:t>生物經由酵素的催化進行新陳代謝，並以實驗活動探討影響酵素作用速率的因素。</w:t>
            </w:r>
          </w:p>
          <w:p w14:paraId="58D63354" w14:textId="77777777" w:rsidR="003D16E6" w:rsidRPr="003D16E6" w:rsidRDefault="003D16E6" w:rsidP="003D16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96BB0C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第3章生物體的營養</w:t>
            </w:r>
          </w:p>
          <w:p w14:paraId="6B92653E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3-2酵素</w:t>
            </w:r>
          </w:p>
          <w:p w14:paraId="6A42E9F8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【3-2】</w:t>
            </w:r>
          </w:p>
          <w:p w14:paraId="2416B5F9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1.從數千年前的歷史中發現，酵素與人類的生活息息相關。</w:t>
            </w:r>
          </w:p>
          <w:p w14:paraId="164FD3FF" w14:textId="77777777" w:rsidR="003D16E6" w:rsidRPr="00E81B80" w:rsidRDefault="003D16E6" w:rsidP="003D16E6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2.說明酵素在生物體的代謝作用，扮演極重要的角色，酵素可加快物質被合成或分解的速率。</w:t>
            </w:r>
          </w:p>
          <w:p w14:paraId="0F849C81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3.大部分的酵素屬於蛋白質，其與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受質間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具有專一性，如各種大分子的養分需要不同的酵素才能消化分解。</w:t>
            </w:r>
          </w:p>
          <w:p w14:paraId="337EC506" w14:textId="362D2A38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4.舉例說明酵素的活性會受到溫度與酸鹼性等因素的影響。</w:t>
            </w:r>
          </w:p>
          <w:p w14:paraId="21595810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【實驗3-2】</w:t>
            </w:r>
          </w:p>
          <w:p w14:paraId="7B943254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1.因唾液中的酵素，與澱粉的反應時間較長，建議本實驗的唾液與澱粉至少能反應30分鐘，故教師可指導學生先完成所有步驟，直至試管置於溫水中後再說明原理。</w:t>
            </w:r>
          </w:p>
          <w:p w14:paraId="7F5BBC85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2.蛋白質受熱會變性，酵素作用有適合的溫度範圍，當25～55℃，隨溫度的上升，酵素活性會增大；而超過55℃時，酵素會永久失去活性。</w:t>
            </w:r>
          </w:p>
          <w:p w14:paraId="2C7C11A8" w14:textId="7D5C2BD4" w:rsidR="003D16E6" w:rsidRDefault="003D16E6" w:rsidP="003D16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3.由本實驗引導學生思考酵素是否一定須在生物體內才能作用？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BE2257" w14:textId="421961DF" w:rsidR="003D16E6" w:rsidRPr="00AE727B" w:rsidRDefault="003D16E6" w:rsidP="003D16E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3821F2" w14:textId="79C248A2" w:rsidR="003D16E6" w:rsidRDefault="003D16E6" w:rsidP="003D16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3.實驗器材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EC6E32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觀察評量</w:t>
            </w:r>
          </w:p>
          <w:p w14:paraId="324C5726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1.學生是否仔細聆聽並能提出問題。</w:t>
            </w:r>
          </w:p>
          <w:p w14:paraId="35B81543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2.發表意見時條理分明，口齒清晰。</w:t>
            </w:r>
          </w:p>
          <w:p w14:paraId="7214779D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口頭評量</w:t>
            </w:r>
          </w:p>
          <w:p w14:paraId="163DBECB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1.學生能參與實驗並提出問題。</w:t>
            </w:r>
          </w:p>
          <w:p w14:paraId="377B1F8D" w14:textId="59CD35DB" w:rsidR="003D16E6" w:rsidRDefault="003D16E6" w:rsidP="003D16E6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2.能正確回答問題。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172C98" w14:textId="77777777" w:rsidR="003D16E6" w:rsidRPr="000520F3" w:rsidRDefault="003D16E6" w:rsidP="003D16E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【品德教育】</w:t>
            </w:r>
          </w:p>
          <w:p w14:paraId="11167F3D" w14:textId="77777777" w:rsidR="003D16E6" w:rsidRPr="000520F3" w:rsidRDefault="003D16E6" w:rsidP="003D16E6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品J1 溝通合作與和諧人際關係。</w:t>
            </w:r>
          </w:p>
          <w:p w14:paraId="271C0D98" w14:textId="77777777" w:rsidR="003D16E6" w:rsidRPr="000520F3" w:rsidRDefault="003D16E6" w:rsidP="003D16E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品J2 重視群體規範與榮譽。</w:t>
            </w:r>
          </w:p>
          <w:p w14:paraId="7A42502A" w14:textId="77777777" w:rsidR="003D16E6" w:rsidRPr="000520F3" w:rsidRDefault="003D16E6" w:rsidP="003D16E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【生涯規劃教育】</w:t>
            </w:r>
          </w:p>
          <w:p w14:paraId="5D0A5431" w14:textId="77777777" w:rsidR="003D16E6" w:rsidRPr="000520F3" w:rsidRDefault="003D16E6" w:rsidP="003D16E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proofErr w:type="gramStart"/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涯</w:t>
            </w:r>
            <w:proofErr w:type="gramEnd"/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14:paraId="09762783" w14:textId="77777777" w:rsidR="003D16E6" w:rsidRPr="00D10A76" w:rsidRDefault="003D16E6" w:rsidP="003D16E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D6846A" w14:textId="77777777" w:rsidR="003D16E6" w:rsidRDefault="003D16E6" w:rsidP="003D16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D16E6" w14:paraId="59CC00DC" w14:textId="77777777" w:rsidTr="005A3215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EA4E1" w14:textId="77777777" w:rsidR="003D16E6" w:rsidRDefault="003D16E6" w:rsidP="003D16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6BB82FB1" w14:textId="77777777" w:rsidR="003D16E6" w:rsidRDefault="003D16E6" w:rsidP="003D16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10/28~11/1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D4A2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tm-IV-1 </w:t>
            </w:r>
            <w:r w:rsidRPr="00E81B80">
              <w:rPr>
                <w:rFonts w:eastAsia="標楷體" w:hint="eastAsia"/>
                <w:color w:val="auto"/>
              </w:rPr>
              <w:t>能從實驗過程、合作討論中理解較複雜的自然界模型，並能評估不同模型的優點和限制，進能應用在後續的科學理解或生活。</w:t>
            </w:r>
          </w:p>
          <w:p w14:paraId="4220072B" w14:textId="77777777" w:rsidR="003D16E6" w:rsidRPr="00E81B80" w:rsidRDefault="003D16E6" w:rsidP="003D16E6">
            <w:pPr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po-IV-2 </w:t>
            </w:r>
            <w:r w:rsidRPr="00E81B80">
              <w:rPr>
                <w:rFonts w:eastAsia="標楷體" w:hint="eastAsia"/>
                <w:color w:val="auto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  <w:p w14:paraId="61BFDEED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pe-IV-1 </w:t>
            </w:r>
            <w:r w:rsidRPr="00E81B80">
              <w:rPr>
                <w:rFonts w:eastAsia="標楷體" w:hint="eastAsia"/>
                <w:color w:val="auto"/>
              </w:rPr>
              <w:t>能辨明多個自變項、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應變項並計劃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適當次數的測試、預測活動的可能結果。在教師或教科書的指導或說明下，能了解探究的計畫，並進而能根據問題特性、資源（如設備、時間）等因素，規劃具有可</w:t>
            </w:r>
            <w:r w:rsidRPr="00E81B80">
              <w:rPr>
                <w:rFonts w:eastAsia="標楷體" w:hint="eastAsia"/>
                <w:color w:val="auto"/>
              </w:rPr>
              <w:lastRenderedPageBreak/>
              <w:t>信度（如多次測量等）的探究活動。</w:t>
            </w:r>
          </w:p>
          <w:p w14:paraId="18D80FEE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ai-IV-3 </w:t>
            </w:r>
            <w:r w:rsidRPr="00E81B80">
              <w:rPr>
                <w:rFonts w:eastAsia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  <w:p w14:paraId="140A7F22" w14:textId="0CD30800" w:rsidR="003D16E6" w:rsidRPr="003D16E6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int="eastAsia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an-IV-2 </w:t>
            </w:r>
            <w:r w:rsidRPr="00E81B80">
              <w:rPr>
                <w:rFonts w:eastAsia="標楷體" w:hint="eastAsia"/>
                <w:color w:val="auto"/>
              </w:rPr>
              <w:t>分辨科學知識的確定性和持久性，會因科學研究的時空背景不同而有所變化。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FAEFBB" w14:textId="77777777" w:rsidR="003D16E6" w:rsidRPr="00E81B80" w:rsidRDefault="003D16E6" w:rsidP="003D16E6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Bc-IV-3 </w:t>
            </w:r>
            <w:r w:rsidRPr="00E81B80">
              <w:rPr>
                <w:rFonts w:eastAsia="標楷體" w:hint="eastAsia"/>
                <w:color w:val="auto"/>
              </w:rPr>
              <w:t>植物利用葉綠體進行光合作用，將二氧化碳和水轉變成醣類養分，並釋出氧氣；養分可供植物本身及動物生長所需。</w:t>
            </w:r>
          </w:p>
          <w:p w14:paraId="6CCBB0AC" w14:textId="77777777" w:rsidR="003D16E6" w:rsidRPr="00E81B80" w:rsidRDefault="003D16E6" w:rsidP="003D16E6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Bc-IV-4 </w:t>
            </w:r>
            <w:r w:rsidRPr="00E81B80">
              <w:rPr>
                <w:rFonts w:eastAsia="標楷體" w:hint="eastAsia"/>
                <w:color w:val="auto"/>
              </w:rPr>
              <w:t>日光、二氧化碳和水分等因素會影響光合作用的進行，這些因素的影響可經由探究實驗來證實。</w:t>
            </w:r>
          </w:p>
          <w:p w14:paraId="71BBE921" w14:textId="54C6838C" w:rsidR="003D16E6" w:rsidRDefault="003D16E6" w:rsidP="003D16E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Ba-IV-2 </w:t>
            </w:r>
            <w:r w:rsidRPr="00E81B80">
              <w:rPr>
                <w:rFonts w:eastAsia="標楷體" w:hint="eastAsia"/>
                <w:color w:val="auto"/>
              </w:rPr>
              <w:t>光合作用是將光能轉換成化學能；呼吸作用是將化學能轉換成熱能。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35BCF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第3章生物體的營養</w:t>
            </w:r>
          </w:p>
          <w:p w14:paraId="1565ED11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3-3植物如何製造養分</w:t>
            </w:r>
          </w:p>
          <w:p w14:paraId="024468FD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【3-3】</w:t>
            </w:r>
          </w:p>
          <w:p w14:paraId="157C7426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1.由實驗3-3說明光合作用需要光線，才能製造養分，植物會利用這些養分以代謝成長，而多餘的養分最後可能以澱粉的形式貯存在葉片中。</w:t>
            </w:r>
          </w:p>
          <w:p w14:paraId="62809F29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2.以介紹科學史，說明科學家如何進行光合作用的實驗，引導學生分析判斷其方法是否符合科學的原則。</w:t>
            </w:r>
          </w:p>
          <w:p w14:paraId="7B66D211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3.介紹「葉片」的構造：</w:t>
            </w:r>
          </w:p>
          <w:p w14:paraId="3295BEC7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(1)葉片的上、下面各有一層表皮，細胞排列緊密。</w:t>
            </w:r>
          </w:p>
          <w:p w14:paraId="35C4A1A6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a.表皮細胞：不含葉綠體，呈透明無色。</w:t>
            </w:r>
          </w:p>
          <w:p w14:paraId="537A3079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b.保衛細胞：兩兩成對，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散生於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上、下表皮間。</w:t>
            </w:r>
          </w:p>
          <w:p w14:paraId="11A283A0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c.氣孔：大小由保衛細胞調控，是水分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蒸散和氣體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出入的主要通道。</w:t>
            </w:r>
          </w:p>
          <w:p w14:paraId="22A059A8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(2)角質層：有防止水分蒸散的功能。</w:t>
            </w:r>
          </w:p>
          <w:p w14:paraId="7C9C5546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(3)葉肉：細胞皆具有葉綠體，是葉片進行光合作用的主要部位。</w:t>
            </w:r>
          </w:p>
          <w:p w14:paraId="14805711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4.說明葉綠體的構造。</w:t>
            </w:r>
          </w:p>
          <w:p w14:paraId="1A98EBBD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5.解釋「光合作用」的意義：植物的葉綠體吸收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太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陽光，將水分及二氧化碳合成葡萄糖的過程，稱為光合作用。</w:t>
            </w:r>
          </w:p>
          <w:p w14:paraId="77986CDA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6.光合作用與呼吸作用對於生命世界及無機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環境間的能量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轉換、碳氧循環是極重要的，能體認保護森林的重要性，最終有實際的行動。</w:t>
            </w:r>
          </w:p>
          <w:p w14:paraId="2D94D411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4198672B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【實驗3-3】</w:t>
            </w:r>
          </w:p>
          <w:p w14:paraId="0EBAB20B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1.使用鋁箔紙的目的是為了隔絕光線，鋁箔紙可以用黑紙或不透光膠布代替。</w:t>
            </w:r>
          </w:p>
          <w:p w14:paraId="2B4D062C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lastRenderedPageBreak/>
              <w:t>2.選擇適當種類的植物是實驗成功的關鍵，以澱粉為主要的儲存成分的葉片較佳，如地瓜葉、天竺葵、朱槿、左手香或繁星花等。</w:t>
            </w:r>
          </w:p>
          <w:p w14:paraId="44F285F9" w14:textId="77777777" w:rsidR="003D16E6" w:rsidRPr="00E81B80" w:rsidRDefault="003D16E6" w:rsidP="003D16E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3.因為葉片為綠色，為了容易觀察其對碘液反應的顏色變化，故先以丙酮或酒精等有機溶劑，將葉綠素溶解出來。</w:t>
            </w:r>
          </w:p>
          <w:p w14:paraId="50EB9684" w14:textId="270A7FF2" w:rsidR="003D16E6" w:rsidRDefault="003D16E6" w:rsidP="003D16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4.葉綠素溶解於有機溶劑時，因高溫可加速其溶解速率，故以隔水加熱處理。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FA25C9" w14:textId="62CC6DEB" w:rsidR="003D16E6" w:rsidRPr="00AE727B" w:rsidRDefault="003D16E6" w:rsidP="003D16E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887613" w14:textId="7BC3A0ED" w:rsidR="003D16E6" w:rsidRDefault="003D16E6" w:rsidP="003D16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3.實驗器材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D78C63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觀察評量</w:t>
            </w:r>
          </w:p>
          <w:p w14:paraId="2331AB0D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1.是否具備觀察、思考的能力。</w:t>
            </w:r>
          </w:p>
          <w:p w14:paraId="437BD994" w14:textId="77777777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2.是否認真聽講。</w:t>
            </w:r>
          </w:p>
          <w:p w14:paraId="0156E407" w14:textId="25CEBBDB" w:rsidR="003D16E6" w:rsidRDefault="003D16E6" w:rsidP="003D16E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3.能思考並回答老師上課的問題。</w:t>
            </w:r>
          </w:p>
          <w:p w14:paraId="160211E7" w14:textId="0022677C" w:rsidR="003D16E6" w:rsidRPr="00E81B80" w:rsidRDefault="003D16E6" w:rsidP="003D16E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</w:t>
            </w: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.活動操作與記錄。</w:t>
            </w:r>
          </w:p>
          <w:p w14:paraId="212679AA" w14:textId="77777777" w:rsidR="003D16E6" w:rsidRPr="003D068F" w:rsidRDefault="003D16E6" w:rsidP="003D16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6071D8" w14:textId="77777777" w:rsidR="003D16E6" w:rsidRPr="000520F3" w:rsidRDefault="003D16E6" w:rsidP="003D16E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【生涯規劃教育】</w:t>
            </w:r>
          </w:p>
          <w:p w14:paraId="5C164287" w14:textId="580BBC35" w:rsidR="003D16E6" w:rsidRPr="00D10A76" w:rsidRDefault="003D16E6" w:rsidP="003D16E6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涯</w:t>
            </w:r>
            <w:proofErr w:type="gramEnd"/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0311BA" w14:textId="77777777" w:rsidR="003D16E6" w:rsidRDefault="003D16E6" w:rsidP="003D16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C6D2A" w14:paraId="115F4236" w14:textId="77777777" w:rsidTr="00433CD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9CE2B" w14:textId="77777777" w:rsidR="008C6D2A" w:rsidRDefault="008C6D2A" w:rsidP="008C6D2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第十一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6476FDB8" w14:textId="77777777" w:rsidR="008C6D2A" w:rsidRDefault="008C6D2A" w:rsidP="008C6D2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11/4~11/8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CB00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tr-IV-1 </w:t>
            </w:r>
            <w:r w:rsidRPr="00E81B80">
              <w:rPr>
                <w:rFonts w:eastAsia="標楷體" w:hint="eastAsia"/>
                <w:color w:val="auto"/>
              </w:rPr>
              <w:t>能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將所習得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161BAC19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po-IV-1 </w:t>
            </w:r>
            <w:r w:rsidRPr="00E81B80">
              <w:rPr>
                <w:rFonts w:eastAsia="標楷體" w:hint="eastAsia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14:paraId="43F05B3B" w14:textId="3EA6008A" w:rsidR="008C6D2A" w:rsidRDefault="008C6D2A" w:rsidP="008C6D2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ah-IV-2 </w:t>
            </w:r>
            <w:r w:rsidRPr="00E81B80">
              <w:rPr>
                <w:rFonts w:eastAsia="標楷體" w:hint="eastAsia"/>
                <w:color w:val="auto"/>
              </w:rPr>
              <w:t>應用所學到的科學知識與科學探究方</w:t>
            </w:r>
            <w:r w:rsidRPr="00E81B80">
              <w:rPr>
                <w:rFonts w:eastAsia="標楷體" w:hint="eastAsia"/>
                <w:color w:val="auto"/>
              </w:rPr>
              <w:lastRenderedPageBreak/>
              <w:t>法，幫助自己做出最佳的決定。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E8B9AD" w14:textId="400D2369" w:rsidR="008C6D2A" w:rsidRDefault="008C6D2A" w:rsidP="008C6D2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Db-IV-1 </w:t>
            </w:r>
            <w:r w:rsidRPr="00E81B80">
              <w:rPr>
                <w:rFonts w:eastAsia="標楷體" w:hint="eastAsia"/>
                <w:color w:val="auto"/>
              </w:rPr>
              <w:t>動物體（以人體為例）經由攝食、消化、吸收獲得所需的養分。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91C3A1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第3章生物體的營養</w:t>
            </w:r>
          </w:p>
          <w:p w14:paraId="710AAAA9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3-4人體如何獲得養分</w:t>
            </w:r>
          </w:p>
          <w:p w14:paraId="414217EB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【3-4】</w:t>
            </w:r>
          </w:p>
          <w:p w14:paraId="1F9C7C66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1.由光合作用需要葉綠素等條件，說明人體無法製造養分。</w:t>
            </w:r>
          </w:p>
          <w:p w14:paraId="515D095B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2.人體由攝食所獲得的大分子養分須經由消化酵素分解成小分子，才得以被吸收。</w:t>
            </w:r>
          </w:p>
          <w:p w14:paraId="793CB9A7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3.人類是多細胞生物，攝取養分並進行分解的作用，必須由消化系統來執行。</w:t>
            </w:r>
          </w:p>
          <w:p w14:paraId="29AB3474" w14:textId="77777777" w:rsidR="008C6D2A" w:rsidRPr="00E81B80" w:rsidRDefault="008C6D2A" w:rsidP="008C6D2A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4.利用模型、簡報或圖卡，說明歸納人體的消化管及其功能。</w:t>
            </w:r>
          </w:p>
          <w:p w14:paraId="2808187D" w14:textId="77777777" w:rsidR="008C6D2A" w:rsidRPr="00E81B80" w:rsidRDefault="008C6D2A" w:rsidP="008C6D2A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5.利用模型、簡報或圖卡，介紹人體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消化腺的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位置及功能。</w:t>
            </w:r>
          </w:p>
          <w:p w14:paraId="59281A7B" w14:textId="59A03EC9" w:rsidR="008C6D2A" w:rsidRDefault="008C6D2A" w:rsidP="008C6D2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6.學生能瞭解人體消化系統的重要性並懂得保健。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8CCB9A" w14:textId="57A1BC44" w:rsidR="008C6D2A" w:rsidRPr="00AE727B" w:rsidRDefault="008C6D2A" w:rsidP="008C6D2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6BDADE" w14:textId="101F89D5" w:rsidR="008C6D2A" w:rsidRDefault="008C6D2A" w:rsidP="008C6D2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7FB274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觀察評量</w:t>
            </w:r>
          </w:p>
          <w:p w14:paraId="44EDD9B1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1.是否具備觀察、思考的能力。</w:t>
            </w:r>
          </w:p>
          <w:p w14:paraId="73C53510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2.是否認真聽講。</w:t>
            </w:r>
          </w:p>
          <w:p w14:paraId="6F9197E0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3.對於老師的提問能正確回答。</w:t>
            </w:r>
          </w:p>
          <w:p w14:paraId="3F7C7053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口頭評量</w:t>
            </w:r>
          </w:p>
          <w:p w14:paraId="49990E85" w14:textId="246FE150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1.能說出人體消化管的順序。</w:t>
            </w:r>
          </w:p>
          <w:p w14:paraId="0FCEE042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3.重新排列消化管及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消化腺的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正確位置。</w:t>
            </w:r>
          </w:p>
          <w:p w14:paraId="2AB83D4F" w14:textId="0E7DF296" w:rsidR="008C6D2A" w:rsidRPr="003D068F" w:rsidRDefault="008C6D2A" w:rsidP="008C6D2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4.能說明食道的蠕動可以迫使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食物向胃運輸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F4389E" w14:textId="77777777" w:rsidR="008C6D2A" w:rsidRPr="000520F3" w:rsidRDefault="008C6D2A" w:rsidP="008C6D2A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14:paraId="7914BE30" w14:textId="4A2CC11E" w:rsidR="008C6D2A" w:rsidRDefault="008C6D2A" w:rsidP="008C6D2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D12403" w14:textId="77777777" w:rsidR="008C6D2A" w:rsidRDefault="008C6D2A" w:rsidP="008C6D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C6D2A" w14:paraId="65F55F06" w14:textId="77777777" w:rsidTr="004432D2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BD129" w14:textId="77777777" w:rsidR="008C6D2A" w:rsidRDefault="008C6D2A" w:rsidP="008C6D2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第十二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3F13C692" w14:textId="77777777" w:rsidR="008C6D2A" w:rsidRDefault="008C6D2A" w:rsidP="008C6D2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11/11~11/15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FE9F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tr-IV-1 </w:t>
            </w:r>
            <w:r w:rsidRPr="00E81B80">
              <w:rPr>
                <w:rFonts w:eastAsia="標楷體" w:hint="eastAsia"/>
                <w:color w:val="auto"/>
              </w:rPr>
              <w:t>能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將所習得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0EBF03DD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po-IV-1 </w:t>
            </w:r>
            <w:r w:rsidRPr="00E81B80">
              <w:rPr>
                <w:rFonts w:eastAsia="標楷體" w:hint="eastAsia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14:paraId="5103F08D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ai-IV-2 </w:t>
            </w:r>
            <w:r w:rsidRPr="00E81B80">
              <w:rPr>
                <w:rFonts w:eastAsia="標楷體" w:hint="eastAsia"/>
                <w:color w:val="auto"/>
              </w:rPr>
              <w:t>透過與同儕的討論，分享科學發現的樂趣。</w:t>
            </w:r>
          </w:p>
          <w:p w14:paraId="74B59D1D" w14:textId="1F304510" w:rsidR="008C6D2A" w:rsidRDefault="008C6D2A" w:rsidP="008C6D2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ah-IV-2 </w:t>
            </w:r>
            <w:r w:rsidRPr="00E81B80">
              <w:rPr>
                <w:rFonts w:eastAsia="標楷體" w:hint="eastAsia"/>
                <w:color w:val="auto"/>
              </w:rPr>
              <w:t>應用所學到的科學知識與科學探究方法，幫助自己做出最佳的決定。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5945B6" w14:textId="19D6499C" w:rsidR="008C6D2A" w:rsidRDefault="008C6D2A" w:rsidP="008C6D2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Db-IV-6 </w:t>
            </w:r>
            <w:r w:rsidRPr="00E81B80">
              <w:rPr>
                <w:rFonts w:eastAsia="標楷體" w:hint="eastAsia"/>
                <w:color w:val="auto"/>
              </w:rPr>
              <w:t>植物體根、莖、葉、花、果實內的維管束，具有運輸功能。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A3A77A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第4章生物體的運輸作用</w:t>
            </w:r>
          </w:p>
          <w:p w14:paraId="205CAF7D" w14:textId="2C889578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4-1植物的運輸構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</w:t>
            </w: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4-2植物體內物質的運輸</w:t>
            </w:r>
          </w:p>
          <w:p w14:paraId="1EC522C8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【4-1】</w:t>
            </w:r>
          </w:p>
          <w:p w14:paraId="0BD41A5E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1.課前可先準備一些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較薄的植物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葉片讓同學實地觀察，摸一摸突起的葉脈，或是透著光看看葉脈的線條。</w:t>
            </w:r>
          </w:p>
          <w:p w14:paraId="6304351B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2.進行課文說明與討論</w:t>
            </w:r>
          </w:p>
          <w:p w14:paraId="3376260D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(1)介紹維管束的組成。以及兩種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不同莖上維管束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排列的差異。</w:t>
            </w:r>
          </w:p>
          <w:p w14:paraId="569E8103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(2)講解年輪時，教師可在黑板上，仿細胞生長的情形，畫數層大細胞，再畫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數層小細胞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，如此交替，學生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遠觀就可體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會出幾層小細胞會有一層深色環狀的感覺。</w:t>
            </w:r>
          </w:p>
          <w:p w14:paraId="2E251097" w14:textId="08BC7D1C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(3)透過講解樹皮所包含構造，讓同學討論當樹木被環狀剝皮，為何很快就會死亡。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br/>
            </w: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【4-2】</w:t>
            </w:r>
          </w:p>
          <w:p w14:paraId="5EFA2A53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1.進行課文說明與討論</w:t>
            </w:r>
          </w:p>
          <w:p w14:paraId="3E369835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(1)介紹根毛的構造，及其目的在增加吸收的表面積。</w:t>
            </w:r>
          </w:p>
          <w:p w14:paraId="4F79EBDD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(2)複習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第三章學過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的氣孔的長相，或請同學把氣孔畫出來，再說明蒸散作用。</w:t>
            </w:r>
          </w:p>
          <w:p w14:paraId="59D451C6" w14:textId="421860EE" w:rsidR="008C6D2A" w:rsidRPr="0093620D" w:rsidRDefault="008C6D2A" w:rsidP="008C6D2A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(3)討論以下問題：植物沒有心臟，水分或是養分是如何運送至身體的各部位？接著分別介紹水分運輸的三個主要動力，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根壓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、毛細現象與蒸散作用。而韌皮部的運送方向，主要是從供應養分（Source）的地方送至養分需求（Sink）的地方。在一個相連的韌皮部管道中，物質便會由壓力大的養分供應處，送至壓力小的養分需求處了。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52001B" w14:textId="72C06C1E" w:rsidR="008C6D2A" w:rsidRPr="00AE727B" w:rsidRDefault="008C6D2A" w:rsidP="008C6D2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DAEA39" w14:textId="24F77A1C" w:rsidR="008C6D2A" w:rsidRDefault="008C6D2A" w:rsidP="008C6D2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066D9F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  <w:p w14:paraId="4BA82362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1.討論時是否發言踴躍。</w:t>
            </w:r>
          </w:p>
          <w:p w14:paraId="0C625068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2.發表意見時是否條理清晰。</w:t>
            </w:r>
          </w:p>
          <w:p w14:paraId="32B35C2E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3.在別人發言時，是否能夠虛心傾聽，尊重他人。</w:t>
            </w:r>
          </w:p>
          <w:p w14:paraId="25E4259B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口頭評量</w:t>
            </w:r>
          </w:p>
          <w:p w14:paraId="3C837D6E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1.能說出維管束包含韌皮部與木質部。韌皮部運送養分；木質部運送水分。</w:t>
            </w:r>
          </w:p>
          <w:p w14:paraId="1B6FC1CD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2.能比較玉米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莖與向日葵莖中維管束排葉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的差異。</w:t>
            </w:r>
          </w:p>
          <w:p w14:paraId="3194BAE7" w14:textId="77777777" w:rsidR="008C6D2A" w:rsidRDefault="008C6D2A" w:rsidP="008C6D2A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3.能說出何謂年輪及其成因。</w:t>
            </w:r>
          </w:p>
          <w:p w14:paraId="46583B16" w14:textId="1D0CF926" w:rsidR="008C6D2A" w:rsidRDefault="008C6D2A" w:rsidP="008C6D2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</w:t>
            </w: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.能說出蒸散作用與水分上升的關係。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B1A71D" w14:textId="77777777" w:rsidR="008C6D2A" w:rsidRPr="000520F3" w:rsidRDefault="008C6D2A" w:rsidP="008C6D2A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14:paraId="41DFA58B" w14:textId="4D64C552" w:rsidR="008C6D2A" w:rsidRDefault="008C6D2A" w:rsidP="008C6D2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DE9B37" w14:textId="77777777" w:rsidR="008C6D2A" w:rsidRDefault="008C6D2A" w:rsidP="008C6D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C6D2A" w14:paraId="7A6E8698" w14:textId="77777777" w:rsidTr="00433CD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B656A" w14:textId="77777777" w:rsidR="008C6D2A" w:rsidRDefault="008C6D2A" w:rsidP="008C6D2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第十三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147E4D21" w14:textId="77777777" w:rsidR="008C6D2A" w:rsidRDefault="008C6D2A" w:rsidP="008C6D2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11/18~11/22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3868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ai-IV-1 </w:t>
            </w:r>
            <w:r w:rsidRPr="00E81B80">
              <w:rPr>
                <w:rFonts w:eastAsia="標楷體" w:hint="eastAsia"/>
                <w:color w:val="auto"/>
              </w:rPr>
              <w:t>動手實作解決問題或驗證自己想法，而獲得成就感。</w:t>
            </w:r>
          </w:p>
          <w:p w14:paraId="67EED495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ai-IV-2 </w:t>
            </w:r>
            <w:r w:rsidRPr="00E81B80">
              <w:rPr>
                <w:rFonts w:eastAsia="標楷體" w:hint="eastAsia"/>
                <w:color w:val="auto"/>
              </w:rPr>
              <w:t>透過與同儕的討論，分享科學發現的樂趣。</w:t>
            </w:r>
          </w:p>
          <w:p w14:paraId="505E3A0F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ai-IV-3 </w:t>
            </w:r>
            <w:r w:rsidRPr="00E81B80">
              <w:rPr>
                <w:rFonts w:eastAsia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  <w:p w14:paraId="206A8CC9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pa-IV-2 </w:t>
            </w:r>
            <w:r w:rsidRPr="00E81B80">
              <w:rPr>
                <w:rFonts w:eastAsia="標楷體" w:hint="eastAsia"/>
                <w:color w:val="auto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14:paraId="32A7CB58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pc-IV-1 </w:t>
            </w:r>
            <w:r w:rsidRPr="00E81B80">
              <w:rPr>
                <w:rFonts w:eastAsia="標楷體" w:hint="eastAsia"/>
                <w:color w:val="auto"/>
              </w:rPr>
              <w:t>能理解同學的探究過程和結果（或經簡化過的科學報告），提出合理而且具有根據的疑問或意見。並能對問題、探究方法、證據及發現，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彼此間的符應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情形，進行檢</w:t>
            </w:r>
            <w:r w:rsidRPr="00E81B80">
              <w:rPr>
                <w:rFonts w:eastAsia="標楷體" w:hint="eastAsia"/>
                <w:color w:val="auto"/>
              </w:rPr>
              <w:lastRenderedPageBreak/>
              <w:t>核並提出可能的改善方案。</w:t>
            </w:r>
          </w:p>
          <w:p w14:paraId="10387A26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pe-IV-2 </w:t>
            </w:r>
            <w:r w:rsidRPr="00E81B80">
              <w:rPr>
                <w:rFonts w:eastAsia="標楷體" w:hint="eastAsia"/>
                <w:color w:val="auto"/>
              </w:rPr>
              <w:t>能正確安全操作適合學習階段的物品、器材儀器、科技設備與資源。能進行客觀的質性觀測或數值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量冊並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詳實記錄。</w:t>
            </w:r>
          </w:p>
          <w:p w14:paraId="61B2C285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po-IV-1 </w:t>
            </w:r>
            <w:r w:rsidRPr="00E81B80">
              <w:rPr>
                <w:rFonts w:eastAsia="標楷體" w:hint="eastAsia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14:paraId="4C61B89D" w14:textId="47B7D62D" w:rsidR="008C6D2A" w:rsidRPr="00AA3380" w:rsidRDefault="008C6D2A" w:rsidP="00E17C8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int="eastAsia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tr-IV-1 </w:t>
            </w:r>
            <w:r w:rsidRPr="00E81B80">
              <w:rPr>
                <w:rFonts w:eastAsia="標楷體" w:hint="eastAsia"/>
                <w:color w:val="auto"/>
              </w:rPr>
              <w:t>能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將所習得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F43FC4" w14:textId="27F1AEC8" w:rsidR="008C6D2A" w:rsidRDefault="00AA3380" w:rsidP="008C6D2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Db-IV-6 </w:t>
            </w:r>
            <w:r w:rsidRPr="00E81B80">
              <w:rPr>
                <w:rFonts w:eastAsia="標楷體" w:hint="eastAsia"/>
                <w:color w:val="auto"/>
              </w:rPr>
              <w:t>植物體根、莖、葉、花、果實內的維管束，具有運輸功能。</w:t>
            </w:r>
            <w:r w:rsidRPr="00E81B80">
              <w:rPr>
                <w:rFonts w:eastAsia="標楷體" w:hint="eastAsia"/>
                <w:color w:val="auto"/>
              </w:rPr>
              <w:t xml:space="preserve">Db-IV-2 </w:t>
            </w:r>
            <w:r w:rsidRPr="00E81B80">
              <w:rPr>
                <w:rFonts w:eastAsia="標楷體" w:hint="eastAsia"/>
                <w:color w:val="auto"/>
              </w:rPr>
              <w:t>動物體</w:t>
            </w:r>
            <w:r w:rsidRPr="00E81B80">
              <w:rPr>
                <w:rFonts w:eastAsia="標楷體" w:hint="eastAsia"/>
                <w:color w:val="auto"/>
              </w:rPr>
              <w:lastRenderedPageBreak/>
              <w:t>（以人體為例）的循環系統能將體內的物質運輸至各細胞處，並進行物質交換。並經由心跳，心音與脈搏的探測了解循環系統的運作情形。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43701E" w14:textId="66DE9441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第4章生物體的運輸作用</w:t>
            </w:r>
          </w:p>
          <w:p w14:paraId="0430EF44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【實驗4-1】</w:t>
            </w:r>
          </w:p>
          <w:p w14:paraId="6457B84D" w14:textId="77777777" w:rsidR="008C6D2A" w:rsidRPr="00E81B80" w:rsidRDefault="008C6D2A" w:rsidP="008C6D2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1.實驗的地點最好是通風或是有日照的地方，這樣實驗結果比較容易觀察；如果當天的天氣不</w:t>
            </w:r>
            <w:r w:rsidRPr="00E81B80">
              <w:rPr>
                <w:rFonts w:ascii="標楷體" w:eastAsia="標楷體" w:hAnsi="標楷體" w:cs="標楷體" w:hint="eastAsia"/>
                <w:color w:val="auto"/>
              </w:rPr>
              <w:lastRenderedPageBreak/>
              <w:t>好，比較陰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溼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，老師可以另外準備電風扇，加速實驗室中空氣的流通，有助於實驗的觀察。</w:t>
            </w:r>
          </w:p>
          <w:p w14:paraId="062A0930" w14:textId="77777777" w:rsidR="008C6D2A" w:rsidRDefault="008C6D2A" w:rsidP="008C6D2A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2.在進行切片時，如果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橫切與縱切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都觀察不到紅顏色的部分，那就可能是紅色溶液的濃度太淡，但若是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只有縱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切看不到，就有可能是沒有切到維管束，可以建議同學重新切片。</w:t>
            </w:r>
          </w:p>
          <w:p w14:paraId="07BC8FAC" w14:textId="188374F1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第4章生物體的運輸作用</w:t>
            </w:r>
          </w:p>
          <w:p w14:paraId="67E07606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4-3人體血液循環的組成</w:t>
            </w:r>
          </w:p>
          <w:p w14:paraId="79E25EF5" w14:textId="77777777" w:rsidR="008C6D2A" w:rsidRDefault="008C6D2A" w:rsidP="008C6D2A">
            <w:pPr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【4-3】</w:t>
            </w:r>
          </w:p>
          <w:p w14:paraId="4D53BB22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1.教師在上課前，可以先讓學生摸摸自己心跳的位置，進而討論心臟跳動的目的，以帶入血液循環的概念。</w:t>
            </w:r>
          </w:p>
          <w:p w14:paraId="58FFFE35" w14:textId="27F75F32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2.隨後，可以讓同學仔細觀察自己的手或腳等身體各部位，看可不可以看到血管，並藉此討論血管特性，以及看到的是什麼血管。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br/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.進行課文說明與討論</w:t>
            </w:r>
          </w:p>
          <w:p w14:paraId="443F2F26" w14:textId="7578E077" w:rsidR="008C6D2A" w:rsidRPr="00AA73AF" w:rsidRDefault="008C6D2A" w:rsidP="008C6D2A">
            <w:pPr>
              <w:spacing w:line="260" w:lineRule="exact"/>
              <w:jc w:val="left"/>
              <w:rPr>
                <w:rFonts w:hint="eastAsia"/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(1)說明心臟與血管的位置與構造。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00A2B1" w14:textId="5B00BEEC" w:rsidR="008C6D2A" w:rsidRPr="00AE727B" w:rsidRDefault="008C6D2A" w:rsidP="008C6D2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6E2AA0" w14:textId="70D1FE19" w:rsidR="008C6D2A" w:rsidRDefault="008C6D2A" w:rsidP="008C6D2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3.實驗器材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9AA90F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  <w:p w14:paraId="56547EF6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1.討論時是否發言踴躍。</w:t>
            </w:r>
          </w:p>
          <w:p w14:paraId="02978D65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2.發表意見時是否條理清晰。</w:t>
            </w:r>
          </w:p>
          <w:p w14:paraId="0B180FFF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3.在別人發言時，是否能夠虛心傾聽，尊重他人。</w:t>
            </w:r>
          </w:p>
          <w:p w14:paraId="352A54E0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口頭評量</w:t>
            </w:r>
          </w:p>
          <w:p w14:paraId="3406D86D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1.能區分閉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鎖式與開放式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循環系統的差異。</w:t>
            </w:r>
          </w:p>
          <w:p w14:paraId="05A9ADFF" w14:textId="77777777" w:rsidR="008C6D2A" w:rsidRPr="00E81B80" w:rsidRDefault="008C6D2A" w:rsidP="008C6D2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2.能說出血液的組成。</w:t>
            </w:r>
          </w:p>
          <w:p w14:paraId="63664385" w14:textId="5984CA0B" w:rsidR="008C6D2A" w:rsidRDefault="008C6D2A" w:rsidP="008C6D2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3.能區分動脈、靜脈與微血管，並說出三者之間的差異。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D3D43E" w14:textId="77777777" w:rsidR="008C6D2A" w:rsidRPr="000520F3" w:rsidRDefault="008C6D2A" w:rsidP="008C6D2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【生涯規劃教育】</w:t>
            </w:r>
          </w:p>
          <w:p w14:paraId="738228E2" w14:textId="77777777" w:rsidR="008C6D2A" w:rsidRPr="000520F3" w:rsidRDefault="008C6D2A" w:rsidP="008C6D2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proofErr w:type="gramStart"/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涯</w:t>
            </w:r>
            <w:proofErr w:type="gramEnd"/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14:paraId="6367688D" w14:textId="77777777" w:rsidR="008C6D2A" w:rsidRPr="000520F3" w:rsidRDefault="008C6D2A" w:rsidP="008C6D2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【閱讀素養教育】</w:t>
            </w:r>
          </w:p>
          <w:p w14:paraId="653927D8" w14:textId="1122CC35" w:rsidR="008C6D2A" w:rsidRDefault="008C6D2A" w:rsidP="008C6D2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BA8433" w14:textId="77777777" w:rsidR="008C6D2A" w:rsidRDefault="008C6D2A" w:rsidP="008C6D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17C8A" w14:paraId="7FE2AFD5" w14:textId="77777777" w:rsidTr="00433CD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E6EE6" w14:textId="77777777" w:rsidR="00E17C8A" w:rsidRDefault="00E17C8A" w:rsidP="00E17C8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第十四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79616D28" w14:textId="77777777" w:rsidR="00E17C8A" w:rsidRDefault="00E17C8A" w:rsidP="00E17C8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11/25~11/29</w:t>
            </w:r>
          </w:p>
          <w:p w14:paraId="29A57E42" w14:textId="44C3F46C" w:rsidR="00E17C8A" w:rsidRDefault="00E17C8A" w:rsidP="00E17C8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0AC87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tr-IV-1 </w:t>
            </w:r>
            <w:r w:rsidRPr="00E81B80">
              <w:rPr>
                <w:rFonts w:eastAsia="標楷體" w:hint="eastAsia"/>
                <w:color w:val="auto"/>
              </w:rPr>
              <w:t>能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將所習得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0637A0EC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pe-IV-1 </w:t>
            </w:r>
            <w:r w:rsidRPr="00E81B80">
              <w:rPr>
                <w:rFonts w:eastAsia="標楷體" w:hint="eastAsia"/>
                <w:color w:val="auto"/>
              </w:rPr>
              <w:t>能辨明多個自變項、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應變項並計劃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14:paraId="1F25241A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pa-IV-1 </w:t>
            </w:r>
            <w:r w:rsidRPr="00E81B80">
              <w:rPr>
                <w:rFonts w:eastAsia="標楷體" w:hint="eastAsia"/>
                <w:color w:val="auto"/>
              </w:rPr>
              <w:t>能分析歸納、製作圖表、使用資訊與數學等方法，整理資訊或數據。</w:t>
            </w:r>
          </w:p>
          <w:p w14:paraId="4CE98504" w14:textId="6EE6ACEB" w:rsidR="00E17C8A" w:rsidRDefault="00E17C8A" w:rsidP="00E17C8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ai-IV-2 </w:t>
            </w:r>
            <w:r w:rsidRPr="00E81B80">
              <w:rPr>
                <w:rFonts w:eastAsia="標楷體" w:hint="eastAsia"/>
                <w:color w:val="auto"/>
              </w:rPr>
              <w:t>透過與同儕的討論，分享科學發現的樂趣。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A0B888" w14:textId="00FB4C05" w:rsidR="00E17C8A" w:rsidRDefault="00E17C8A" w:rsidP="00E17C8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Db-IV-2 </w:t>
            </w:r>
            <w:r w:rsidRPr="00E81B80">
              <w:rPr>
                <w:rFonts w:eastAsia="標楷體" w:hint="eastAsia"/>
                <w:color w:val="auto"/>
              </w:rPr>
              <w:t>動物體（以人體為例）的循環系統能將體內的物質運輸至各細胞處，並進行物質交換。並經由心跳，心音與脈搏的探測了解循環系統的運作情形。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53F447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第4章生物體的運輸作用</w:t>
            </w:r>
          </w:p>
          <w:p w14:paraId="6ACF4F30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4-3人體血液循環的組成</w:t>
            </w:r>
          </w:p>
          <w:p w14:paraId="2E1DC6F8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【4-3】</w:t>
            </w:r>
          </w:p>
          <w:p w14:paraId="0EC92C67" w14:textId="2A8AC5FE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.進行課文說明與討論</w:t>
            </w:r>
          </w:p>
          <w:p w14:paraId="56B91EAB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(1)說明心臟與血管的位置與構造。</w:t>
            </w:r>
          </w:p>
          <w:p w14:paraId="16DA6941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(2)藉由顯微鏡的圖片，介紹人體的血液組成，包含血漿、血球、紅血球、白血球、血小板等。</w:t>
            </w:r>
          </w:p>
          <w:p w14:paraId="50C7CD77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【實驗4-2】</w:t>
            </w:r>
          </w:p>
          <w:p w14:paraId="1C22248D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1.心臟位於胸腔中央偏左，聽診器置於前胸或背後該位置均可以聽見心跳。</w:t>
            </w:r>
          </w:p>
          <w:p w14:paraId="64E0F24A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lastRenderedPageBreak/>
              <w:t>2.尋找脈搏時，記得提醒同學最好用食指、中指與無名指三指併攏，以指尖在手腕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內側，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輕按沿著大拇指下來的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橈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動脈處，應即可感受到脈搏的跳動。記得盡量不要用大拇指的指尖，以免被拇指內的動脈跳動干擾。</w:t>
            </w:r>
          </w:p>
          <w:p w14:paraId="24BBDC26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3.理論上，在同一段時間內，心跳及脈搏次數應為相同，但在實際結果上，常會出現差異。老師可以藉此機會提醒同學，實驗難免有誤差，但不應該更改實驗數據，仍應照實記錄。</w:t>
            </w:r>
          </w:p>
          <w:p w14:paraId="71D3F738" w14:textId="55F95A6C" w:rsidR="00E17C8A" w:rsidRDefault="00E17C8A" w:rsidP="00E17C8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4.一般人的心跳每分鐘大約是七十至七十二下，但以好動的七年級生而言，儘管經過靜坐，通常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仍難靜下來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，心跳可能常超過一百下，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均屬正常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C019ED" w14:textId="46A93FAC" w:rsidR="00E17C8A" w:rsidRPr="00AE727B" w:rsidRDefault="00E17C8A" w:rsidP="00E17C8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AF793B" w14:textId="59CFC28E" w:rsidR="00E17C8A" w:rsidRDefault="00E17C8A" w:rsidP="00E17C8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3.實驗器材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F03204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  <w:p w14:paraId="5ABBA1B6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1.討論時是否發言踴躍。</w:t>
            </w:r>
          </w:p>
          <w:p w14:paraId="6B37B049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2.發表意見時是否條理清晰。</w:t>
            </w:r>
          </w:p>
          <w:p w14:paraId="5272D34F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3.在別人發言時，是否能夠虛心傾聽，尊重他人。</w:t>
            </w:r>
          </w:p>
          <w:p w14:paraId="3B55D3E8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口頭評量</w:t>
            </w:r>
          </w:p>
          <w:p w14:paraId="66AF3BD4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1.能說出人體循環系統中，體循環與肺循環的途徑。</w:t>
            </w:r>
          </w:p>
          <w:p w14:paraId="3DCAA812" w14:textId="77777777" w:rsidR="00E17C8A" w:rsidRPr="003D068F" w:rsidRDefault="00E17C8A" w:rsidP="00E17C8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CDC3B9" w14:textId="77777777" w:rsidR="00E17C8A" w:rsidRPr="000520F3" w:rsidRDefault="00E17C8A" w:rsidP="00E17C8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【生涯規劃教育】</w:t>
            </w:r>
          </w:p>
          <w:p w14:paraId="2CDA81A6" w14:textId="77777777" w:rsidR="00E17C8A" w:rsidRPr="000520F3" w:rsidRDefault="00E17C8A" w:rsidP="00E17C8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proofErr w:type="gramStart"/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涯</w:t>
            </w:r>
            <w:proofErr w:type="gramEnd"/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14:paraId="55AC9771" w14:textId="77777777" w:rsidR="00E17C8A" w:rsidRPr="000520F3" w:rsidRDefault="00E17C8A" w:rsidP="00E17C8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14:paraId="229E9A00" w14:textId="593AB798" w:rsidR="00E17C8A" w:rsidRDefault="00E17C8A" w:rsidP="00E17C8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86B536" w14:textId="77777777" w:rsidR="00E17C8A" w:rsidRDefault="00E17C8A" w:rsidP="00E17C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17C8A" w14:paraId="5E60457A" w14:textId="77777777" w:rsidTr="00433CD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068B4" w14:textId="77777777" w:rsidR="00E17C8A" w:rsidRDefault="00E17C8A" w:rsidP="00E17C8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第十五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773D91A3" w14:textId="77B171ED" w:rsidR="00E17C8A" w:rsidRDefault="00E17C8A" w:rsidP="00E17C8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12/2~12/6</w:t>
            </w:r>
            <w:r>
              <w:rPr>
                <w:rFonts w:eastAsia="標楷體"/>
                <w:color w:val="auto"/>
              </w:rPr>
              <w:br/>
            </w: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BBF3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po-IV-1 </w:t>
            </w:r>
            <w:r w:rsidRPr="00E81B80">
              <w:rPr>
                <w:rFonts w:eastAsia="標楷體" w:hint="eastAsia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14:paraId="100908AA" w14:textId="7505B6A6" w:rsidR="00E17C8A" w:rsidRPr="00E17C8A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ah-IV-1 </w:t>
            </w:r>
            <w:r w:rsidRPr="00E81B80">
              <w:rPr>
                <w:rFonts w:eastAsia="標楷體" w:hint="eastAsia"/>
                <w:color w:val="auto"/>
              </w:rPr>
              <w:t>對於有關科學發現的報導，甚至權威的解釋（如報章雜</w:t>
            </w:r>
            <w:r w:rsidRPr="00E81B80">
              <w:rPr>
                <w:rFonts w:eastAsia="標楷體" w:hint="eastAsia"/>
                <w:color w:val="auto"/>
              </w:rPr>
              <w:lastRenderedPageBreak/>
              <w:t>誌的報導或書本上的解釋），能抱持懷疑的態度，評估其推論的證據是否充分且可信賴。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A51B36" w14:textId="77777777" w:rsidR="00E17C8A" w:rsidRPr="00E81B80" w:rsidRDefault="00E17C8A" w:rsidP="00E17C8A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Db-IV-2 </w:t>
            </w:r>
            <w:r w:rsidRPr="00E81B80">
              <w:rPr>
                <w:rFonts w:eastAsia="標楷體" w:hint="eastAsia"/>
                <w:color w:val="auto"/>
              </w:rPr>
              <w:t>動物（以人體為例）的循環系統能將體內的物質運輸至各細胞處，並進行物質交換。並經由心跳，心音與脈搏的探測了解循環系統的運作情形。</w:t>
            </w:r>
          </w:p>
          <w:p w14:paraId="459E0B58" w14:textId="7711A9E6" w:rsidR="00E17C8A" w:rsidRDefault="00E17C8A" w:rsidP="00E17C8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Dc-IV-3 </w:t>
            </w:r>
            <w:r w:rsidRPr="00E81B80">
              <w:rPr>
                <w:rFonts w:eastAsia="標楷體" w:hint="eastAsia"/>
                <w:color w:val="auto"/>
              </w:rPr>
              <w:t>皮膚是人體的第一道防禦系統，能阻止外來</w:t>
            </w:r>
            <w:r w:rsidRPr="00E81B80">
              <w:rPr>
                <w:rFonts w:eastAsia="標楷體" w:hint="eastAsia"/>
                <w:color w:val="auto"/>
              </w:rPr>
              <w:lastRenderedPageBreak/>
              <w:t>物，如細菌的侵入；而淋巴系統則可進一步產生免疫作用。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4B1AEC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第4章生物體的運輸作用</w:t>
            </w:r>
          </w:p>
          <w:p w14:paraId="3154AB73" w14:textId="3E1E35F0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4-4人體的循環系統</w:t>
            </w:r>
          </w:p>
          <w:p w14:paraId="18421AD8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【4-4】</w:t>
            </w:r>
          </w:p>
          <w:p w14:paraId="3B0C8F8F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1.進行課文說明與討論</w:t>
            </w:r>
          </w:p>
          <w:p w14:paraId="6BEC388A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(1)由各器官的串聯，以共同完成體內物質運輸。教師可在黑板上寫下循環途徑，利用本章摘要中的血液循環之文字描述，讓同學可以很快的了解血液流動的方向。</w:t>
            </w:r>
          </w:p>
          <w:p w14:paraId="6041ECEF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(2)藉由血液循環帶入淋巴循環，說明其在免疫作用中的重要性。</w:t>
            </w:r>
          </w:p>
          <w:p w14:paraId="5C2B6EC1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(3)針對國中生，人體的免疫作用可以稍微擬人化的方式，想像病菌要攻進人體的城堡，如此介紹第一、第二與第三道防線的意義。</w:t>
            </w:r>
          </w:p>
          <w:p w14:paraId="5B26018A" w14:textId="0944CB77" w:rsidR="00E17C8A" w:rsidRDefault="00E17C8A" w:rsidP="00E17C8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(4)請同學回憶自己打過的疫苗種類，並討論為什麼疫苗的種類有這麼多，以及施打疫苗的意義。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15EB6A" w14:textId="65FC7E73" w:rsidR="00E17C8A" w:rsidRPr="00AE727B" w:rsidRDefault="00E17C8A" w:rsidP="00E17C8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F52B02" w14:textId="3A0F531A" w:rsidR="00E17C8A" w:rsidRDefault="00E17C8A" w:rsidP="00E17C8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BFEA93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  <w:p w14:paraId="7396BD8D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1.討論時是否發言踴躍。</w:t>
            </w:r>
          </w:p>
          <w:p w14:paraId="78F2B43E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2.發表意見時是否條理清晰。</w:t>
            </w:r>
          </w:p>
          <w:p w14:paraId="11F9AFA1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3.在別人發言時，是否能夠虛心傾聽，尊重他人。</w:t>
            </w:r>
          </w:p>
          <w:p w14:paraId="32D365C4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口頭評量</w:t>
            </w:r>
          </w:p>
          <w:p w14:paraId="481B12EB" w14:textId="77777777" w:rsidR="00E17C8A" w:rsidRDefault="00E17C8A" w:rsidP="00E17C8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1.能說出人體淋巴系統有哪些重要的器官及其功能。</w:t>
            </w:r>
          </w:p>
          <w:p w14:paraId="0B7FBBFA" w14:textId="69289CF5" w:rsidR="00E17C8A" w:rsidRPr="003D068F" w:rsidRDefault="00E17C8A" w:rsidP="00E17C8A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學習成就評量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5B2DE7" w14:textId="77777777" w:rsidR="00E17C8A" w:rsidRDefault="00E17C8A" w:rsidP="00E17C8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FCC6B7" w14:textId="77777777" w:rsidR="00E17C8A" w:rsidRDefault="00E17C8A" w:rsidP="00E17C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17C8A" w14:paraId="633656DB" w14:textId="77777777" w:rsidTr="00727DA0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641D9" w14:textId="77777777" w:rsidR="00E17C8A" w:rsidRDefault="00E17C8A" w:rsidP="00E17C8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第十六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3E28E438" w14:textId="77777777" w:rsidR="00E17C8A" w:rsidRDefault="00E17C8A" w:rsidP="00E17C8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12/9~12/13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173F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tr-IV-1 </w:t>
            </w:r>
            <w:r w:rsidRPr="00E81B80">
              <w:rPr>
                <w:rFonts w:eastAsia="標楷體" w:hint="eastAsia"/>
                <w:color w:val="auto"/>
              </w:rPr>
              <w:t>能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將所習得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29D8B982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tc-IV-1 </w:t>
            </w:r>
            <w:r w:rsidRPr="00E81B80">
              <w:rPr>
                <w:rFonts w:eastAsia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14:paraId="4B680BC5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an-IV-2 </w:t>
            </w:r>
            <w:r w:rsidRPr="00E81B80">
              <w:rPr>
                <w:rFonts w:eastAsia="標楷體" w:hint="eastAsia"/>
                <w:color w:val="auto"/>
              </w:rPr>
              <w:t>分辨科學知識的確定性和持久性，會因科學研究的時空背景不同而有所變化。</w:t>
            </w:r>
          </w:p>
          <w:p w14:paraId="719862E6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an-IV-3 </w:t>
            </w:r>
            <w:r w:rsidRPr="00E81B80">
              <w:rPr>
                <w:rFonts w:eastAsia="標楷體" w:hint="eastAsia"/>
                <w:color w:val="auto"/>
              </w:rPr>
              <w:t>體察到不同性別、背景、族群科學家們具有堅毅、嚴謹和講求邏輯的特質，也具有好</w:t>
            </w:r>
            <w:r w:rsidRPr="00E81B80">
              <w:rPr>
                <w:rFonts w:eastAsia="標楷體" w:hint="eastAsia"/>
                <w:color w:val="auto"/>
              </w:rPr>
              <w:lastRenderedPageBreak/>
              <w:t>奇心、求知慾和想像力。</w:t>
            </w:r>
          </w:p>
          <w:p w14:paraId="27511062" w14:textId="77777777" w:rsidR="00E17C8A" w:rsidRDefault="00E17C8A" w:rsidP="00E17C8A">
            <w:pPr>
              <w:jc w:val="left"/>
              <w:rPr>
                <w:rFonts w:eastAsia="標楷體"/>
                <w:color w:val="auto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po-IV-1 </w:t>
            </w:r>
            <w:r w:rsidRPr="00E81B80">
              <w:rPr>
                <w:rFonts w:eastAsia="標楷體" w:hint="eastAsia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14:paraId="41C80FA3" w14:textId="1AC233FC" w:rsidR="00E17C8A" w:rsidRPr="00E17C8A" w:rsidRDefault="00E17C8A" w:rsidP="00E17C8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pc-IV-1 </w:t>
            </w:r>
            <w:r w:rsidRPr="00E81B80">
              <w:rPr>
                <w:rFonts w:eastAsia="標楷體" w:hint="eastAsia"/>
                <w:color w:val="auto"/>
              </w:rPr>
              <w:t>能理解同學的探究過程和結果（或經簡化過的科學報告），提出合理而且具有根據的疑問或意見。並能對問題、探究方法、證據及發現，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彼此間的符應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情形，進行檢核並提出可能的改善方案。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EBADC6" w14:textId="77777777" w:rsidR="00E17C8A" w:rsidRPr="00E81B80" w:rsidRDefault="00E17C8A" w:rsidP="00E17C8A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Dc-IV-1 </w:t>
            </w:r>
            <w:r w:rsidRPr="00E81B80">
              <w:rPr>
                <w:rFonts w:eastAsia="標楷體" w:hint="eastAsia"/>
                <w:color w:val="auto"/>
              </w:rPr>
              <w:t>人體的神經系統能察覺環境的變動並產生反應。</w:t>
            </w:r>
          </w:p>
          <w:p w14:paraId="5C766343" w14:textId="77777777" w:rsidR="00E17C8A" w:rsidRPr="00E81B80" w:rsidRDefault="00E17C8A" w:rsidP="00E17C8A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Dc-IV-5 </w:t>
            </w:r>
            <w:r w:rsidRPr="00E81B80">
              <w:rPr>
                <w:rFonts w:eastAsia="標楷體" w:hint="eastAsia"/>
                <w:color w:val="auto"/>
              </w:rPr>
              <w:t>生物體能覺察外界環境變化、採取適當的反應以使體內環境維持恆定，這些現象能以觀察或改變自變項的方式來探討。</w:t>
            </w:r>
          </w:p>
          <w:p w14:paraId="330CAB25" w14:textId="44CAF57B" w:rsidR="00E17C8A" w:rsidRDefault="00E17C8A" w:rsidP="00E17C8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Mb-IV-2 </w:t>
            </w:r>
            <w:r w:rsidRPr="00E81B80">
              <w:rPr>
                <w:rFonts w:eastAsia="標楷體" w:hint="eastAsia"/>
                <w:color w:val="auto"/>
              </w:rPr>
              <w:t>科學史上重要發現的過程，以及不同性別、背景、族群者於其中的貢獻。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E9A490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第5章生物體的協調作用</w:t>
            </w:r>
          </w:p>
          <w:p w14:paraId="345AD964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5-1刺激與反應、5-2神經系統</w:t>
            </w:r>
          </w:p>
          <w:p w14:paraId="1C52AA32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【5-1】</w:t>
            </w:r>
          </w:p>
          <w:p w14:paraId="2A5803FA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1.教師可預先製造一些特殊的效果情境，例如：教師今天特意換一個髮型、穿一件別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緻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的服裝、口紅塗的特別紅等，引起學生的注意。</w:t>
            </w:r>
          </w:p>
          <w:p w14:paraId="0D9D500F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2.等引起學生注意後，讓大家發表看法與感受，進而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引出受器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、動器和神經等概念。</w:t>
            </w:r>
          </w:p>
          <w:p w14:paraId="671518CD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3.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介紹受器與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動器。</w:t>
            </w:r>
          </w:p>
          <w:p w14:paraId="2F656A02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4.可另外設計不同的情境，如馬路旁、公園中、餐廳裡等場合，讓學生討論：在上述的情境中，可能有哪些不同的刺激和反應？會由哪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些受器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接受到這些不同的刺激？有哪些部位可能發生反應？</w:t>
            </w:r>
          </w:p>
          <w:p w14:paraId="60A09A07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科學家小傳：在介紹科學家小傳之後，可讓學生自行仿照巴夫洛夫設計一個制約反應的實驗，例如：未經訓練之前，海豚並不會跳過訓練用的圓圈（非制約反應），但在訓練過程中，只要海豚順利跳過圓圈便有魚吃，經過多次練習之後，即使沒有食物的獎賞，海豚看到圓圈還是會自動跳過去（制約反應）。</w:t>
            </w:r>
          </w:p>
          <w:p w14:paraId="0C41ED71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6.讓學生思考為何在某些情形會有感覺疲勞的現象？例如：吃完糖果再吃水果會覺得水果不甜；在吵雜的環境中待久了，吵鬧聲停止為覺得特別安靜。待學生說出想法後，再探討感覺疲勞產生的原因。</w:t>
            </w:r>
          </w:p>
          <w:p w14:paraId="78B00718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【5-2】</w:t>
            </w:r>
          </w:p>
          <w:p w14:paraId="140D0E7F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1.介紹神經系統之前，讓學生發表看法，例如：被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蚊子叮時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，為何會有拍打動作發生？聽到打雷時，為何會有受到驚嚇或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摀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耳朵的情形？刺激和</w:t>
            </w:r>
            <w:r w:rsidRPr="00E81B80">
              <w:rPr>
                <w:rFonts w:ascii="標楷體" w:eastAsia="標楷體" w:hAnsi="標楷體" w:cs="標楷體" w:hint="eastAsia"/>
                <w:color w:val="auto"/>
              </w:rPr>
              <w:lastRenderedPageBreak/>
              <w:t>反應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之間，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在人體內如何產生關連？進而帶出人體的神經系統。</w:t>
            </w:r>
          </w:p>
          <w:p w14:paraId="53F1CB78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2.說明神經傳導的路徑，並進行實驗5-1。</w:t>
            </w:r>
          </w:p>
          <w:p w14:paraId="7E17904F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3.進行小活動傳導接力賽：</w:t>
            </w:r>
          </w:p>
          <w:p w14:paraId="69081F1B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(1)教師可依班上學生的數目，將同學分為 2 組或 3 組，並可將拍打肩膀的動作改為傳遞物品（如原子筆、鉛筆盒和梳子等）。</w:t>
            </w:r>
          </w:p>
          <w:p w14:paraId="779E4B1D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(2)此活動以趣味為主，不但可讓學生活動一下，而且可了解訊息的傳導不但可在個體內進行，在個體間亦可進行傳遞。此時如有未被編組的學生，可請其擔任裁判，以免傷及學生的自尊心。</w:t>
            </w:r>
          </w:p>
          <w:p w14:paraId="0EB47E7D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(3)活動結果，不僅各組進行活動所花費的時間不同，即使同一組同學，在組員相同的情形之下重複進行活動，所花費的時間亦不會完全相等。</w:t>
            </w:r>
          </w:p>
          <w:p w14:paraId="3D654B11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4.說明反射作用之前，可先讓學生討論日常生活中有哪些不需要思考的舉止行為？這些舉止行為都屬於反射作用嗎？利用反射與非反射神經傳遞路徑的掛圖或投影片，說明反射與經由大腦意識控制的反應，在體內神經傳導路徑的差異。說明反射作用時，重點應在讓學生了解反射作用對生物生存的意義。</w:t>
            </w:r>
          </w:p>
          <w:p w14:paraId="281E19BE" w14:textId="77777777" w:rsidR="00E17C8A" w:rsidRPr="00E81B80" w:rsidRDefault="00E17C8A" w:rsidP="00E17C8A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【實驗5-1】</w:t>
            </w:r>
          </w:p>
          <w:p w14:paraId="25CE5821" w14:textId="77777777" w:rsidR="00E17C8A" w:rsidRPr="00E81B80" w:rsidRDefault="00E17C8A" w:rsidP="00E17C8A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1.計算反應時間時，應先求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出接尺的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平均距離，再以此平均距離對照參考表，不可先將每次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的接尺距離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對照參考表查出反應時間後，再求5次的平均。</w:t>
            </w:r>
          </w:p>
          <w:p w14:paraId="080E767F" w14:textId="7817B61D" w:rsidR="00E17C8A" w:rsidRDefault="00E17C8A" w:rsidP="00E17C8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2.參考同學們所算出的反應時間後，讓大家討論：平日反應快（或運動細胞佳）的同學，其計算出來的反應時間，是否也比較快？如果是，代表什麼意義？如果不是，可能的原因為何？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E4A7A0" w14:textId="228C013C" w:rsidR="00E17C8A" w:rsidRPr="00AE727B" w:rsidRDefault="00E17C8A" w:rsidP="00E17C8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FF7586" w14:textId="28081074" w:rsidR="00E17C8A" w:rsidRDefault="00E17C8A" w:rsidP="00E17C8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3.實驗器材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E482FB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【5-1】</w:t>
            </w:r>
          </w:p>
          <w:p w14:paraId="1D81990C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1.觀察</w:t>
            </w:r>
          </w:p>
          <w:p w14:paraId="0FD92E3D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2.口頭詢問</w:t>
            </w:r>
          </w:p>
          <w:p w14:paraId="19CF9B93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</w:p>
          <w:p w14:paraId="4C901FD5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【5-2】</w:t>
            </w:r>
          </w:p>
          <w:p w14:paraId="50220884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1.觀察</w:t>
            </w:r>
          </w:p>
          <w:p w14:paraId="44AD9D80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2.口頭詢問</w:t>
            </w:r>
          </w:p>
          <w:p w14:paraId="53800068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3.紙筆測驗</w:t>
            </w:r>
          </w:p>
          <w:p w14:paraId="709C6581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4.實作評量</w:t>
            </w:r>
          </w:p>
          <w:p w14:paraId="3AEEE9E5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</w:p>
          <w:p w14:paraId="7A8FBC8C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【實驗5-1】</w:t>
            </w:r>
          </w:p>
          <w:p w14:paraId="77413633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1.觀察</w:t>
            </w:r>
          </w:p>
          <w:p w14:paraId="1BC93FBC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2.實作評量</w:t>
            </w:r>
          </w:p>
          <w:p w14:paraId="5E4C6BB2" w14:textId="129ED6DB" w:rsidR="00E17C8A" w:rsidRDefault="00E17C8A" w:rsidP="00E17C8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3.作業評量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AEF462" w14:textId="77777777" w:rsidR="00E17C8A" w:rsidRPr="000520F3" w:rsidRDefault="00E17C8A" w:rsidP="00E17C8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【生涯規劃教育】</w:t>
            </w:r>
          </w:p>
          <w:p w14:paraId="2EE219E3" w14:textId="77777777" w:rsidR="00E17C8A" w:rsidRPr="000520F3" w:rsidRDefault="00E17C8A" w:rsidP="00E17C8A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proofErr w:type="gramStart"/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涯</w:t>
            </w:r>
            <w:proofErr w:type="gramEnd"/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14:paraId="3307DB7A" w14:textId="77777777" w:rsidR="00E17C8A" w:rsidRPr="000520F3" w:rsidRDefault="00E17C8A" w:rsidP="00E17C8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14:paraId="34CC7996" w14:textId="4F7BB222" w:rsidR="00E17C8A" w:rsidRDefault="00E17C8A" w:rsidP="00E17C8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6134E1" w14:textId="77777777" w:rsidR="00E17C8A" w:rsidRDefault="00E17C8A" w:rsidP="00E17C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17C8A" w14:paraId="0DE72B83" w14:textId="77777777" w:rsidTr="00433CD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EF576" w14:textId="77777777" w:rsidR="00E17C8A" w:rsidRDefault="00E17C8A" w:rsidP="00E17C8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第十七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710B8AE7" w14:textId="77777777" w:rsidR="00E17C8A" w:rsidRDefault="00E17C8A" w:rsidP="00E17C8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12/16~12/20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7504D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tr-IV-1 </w:t>
            </w:r>
            <w:r w:rsidRPr="00E81B80">
              <w:rPr>
                <w:rFonts w:eastAsia="標楷體" w:hint="eastAsia"/>
                <w:color w:val="auto"/>
              </w:rPr>
              <w:t>能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將所習得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的知識正確的連結到所觀察到的自然現象及實驗數據，並推論出其中的關聯，進而運用習得的</w:t>
            </w:r>
            <w:r w:rsidRPr="00E81B80">
              <w:rPr>
                <w:rFonts w:eastAsia="標楷體" w:hint="eastAsia"/>
                <w:color w:val="auto"/>
              </w:rPr>
              <w:lastRenderedPageBreak/>
              <w:t>知識來解釋自己論點的正確性。</w:t>
            </w:r>
          </w:p>
          <w:p w14:paraId="62DCB45B" w14:textId="0D8A4FD5" w:rsidR="00E17C8A" w:rsidRDefault="00E17C8A" w:rsidP="00E17C8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ai-IV-3 </w:t>
            </w:r>
            <w:r w:rsidRPr="00E81B80">
              <w:rPr>
                <w:rFonts w:eastAsia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5BF8BD" w14:textId="77777777" w:rsidR="00E17C8A" w:rsidRPr="00E81B80" w:rsidRDefault="00E17C8A" w:rsidP="00E17C8A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Dc-IV-2 </w:t>
            </w:r>
            <w:r w:rsidRPr="00E81B80">
              <w:rPr>
                <w:rFonts w:eastAsia="標楷體" w:hint="eastAsia"/>
                <w:color w:val="auto"/>
              </w:rPr>
              <w:t>人體的內分泌系統能調節代謝作用，維持體內物質的恆定。</w:t>
            </w:r>
          </w:p>
          <w:p w14:paraId="47FFEB63" w14:textId="1262646C" w:rsidR="00E17C8A" w:rsidRDefault="00E17C8A" w:rsidP="00E17C8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Dc-IV-4 </w:t>
            </w:r>
            <w:r w:rsidRPr="00E81B80">
              <w:rPr>
                <w:rFonts w:eastAsia="標楷體" w:hint="eastAsia"/>
                <w:color w:val="auto"/>
              </w:rPr>
              <w:t>人體會藉由各系統的協調，使體內所含的物質</w:t>
            </w:r>
            <w:r w:rsidRPr="00E81B80">
              <w:rPr>
                <w:rFonts w:eastAsia="標楷體" w:hint="eastAsia"/>
                <w:color w:val="auto"/>
              </w:rPr>
              <w:lastRenderedPageBreak/>
              <w:t>以及各種狀態能維持在一定範圍內。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B2655B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第5章生物體的協調作用</w:t>
            </w:r>
          </w:p>
          <w:p w14:paraId="16E7206A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5-3內分泌系統</w:t>
            </w:r>
          </w:p>
          <w:p w14:paraId="3BD33981" w14:textId="77777777" w:rsidR="00E17C8A" w:rsidRPr="00E81B80" w:rsidRDefault="00E17C8A" w:rsidP="00E17C8A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【5-3】</w:t>
            </w:r>
          </w:p>
          <w:p w14:paraId="3151F024" w14:textId="77777777" w:rsidR="00E17C8A" w:rsidRPr="00E81B80" w:rsidRDefault="00E17C8A" w:rsidP="00E17C8A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1.除了課文一開始的例子之外，還可另外舉一些情況讓同學思考，進而帶出內分泌系統的相關探討，例如：青春期為什麼容易長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痘痘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？看到喜歡的人時，為何心跳會加快？</w:t>
            </w:r>
          </w:p>
          <w:p w14:paraId="2F766C99" w14:textId="77777777" w:rsidR="00E17C8A" w:rsidRPr="00E81B80" w:rsidRDefault="00E17C8A" w:rsidP="00E17C8A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lastRenderedPageBreak/>
              <w:t>2.說明激素時，應讓學生有適量的概念，為第6章的恆定性建立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先備知觀念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3FF6171F" w14:textId="6D30E30D" w:rsidR="00E17C8A" w:rsidRDefault="00E17C8A" w:rsidP="00E17C8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3.介紹內分泌腺的構造功能，重點可放在對人體生理機能的調節。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E1D827" w14:textId="70180D25" w:rsidR="00E17C8A" w:rsidRPr="00AE727B" w:rsidRDefault="00E17C8A" w:rsidP="00E17C8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2E2C7B" w14:textId="3C35D9F7" w:rsidR="00E17C8A" w:rsidRDefault="00E17C8A" w:rsidP="00E17C8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7872CB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1.觀察</w:t>
            </w:r>
          </w:p>
          <w:p w14:paraId="1B6D3C22" w14:textId="14D8AC5E" w:rsidR="00E17C8A" w:rsidRDefault="00E17C8A" w:rsidP="00E17C8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A8A8D6" w14:textId="77777777" w:rsidR="00E17C8A" w:rsidRDefault="00E17C8A" w:rsidP="00E17C8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61F456" w14:textId="77777777" w:rsidR="00E17C8A" w:rsidRDefault="00E17C8A" w:rsidP="00E17C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17C8A" w14:paraId="339DB50F" w14:textId="77777777" w:rsidTr="00BF5882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CF0C4" w14:textId="77777777" w:rsidR="00E17C8A" w:rsidRDefault="00E17C8A" w:rsidP="00E17C8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第十八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6C2D8789" w14:textId="77777777" w:rsidR="00E17C8A" w:rsidRDefault="00E17C8A" w:rsidP="00E17C8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12/23~12/27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7EAB9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tr-IV-1 </w:t>
            </w:r>
            <w:r w:rsidRPr="00E81B80">
              <w:rPr>
                <w:rFonts w:eastAsia="標楷體" w:hint="eastAsia"/>
                <w:color w:val="auto"/>
              </w:rPr>
              <w:t>能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將所習得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29B5882F" w14:textId="6EE83D62" w:rsidR="00E17C8A" w:rsidRPr="00E17C8A" w:rsidRDefault="00E17C8A" w:rsidP="00E17C8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po-IV-2 </w:t>
            </w:r>
            <w:r w:rsidRPr="00E81B80">
              <w:rPr>
                <w:rFonts w:eastAsia="標楷體" w:hint="eastAsia"/>
                <w:color w:val="auto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363ED4" w14:textId="4086EDA2" w:rsidR="00E17C8A" w:rsidRDefault="00E17C8A" w:rsidP="00E17C8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Dc-IV-5 </w:t>
            </w:r>
            <w:r w:rsidRPr="00E81B80">
              <w:rPr>
                <w:rFonts w:eastAsia="標楷體" w:hint="eastAsia"/>
                <w:color w:val="auto"/>
              </w:rPr>
              <w:t>生物體能覺察外界環境變化、採取適當的反應以使體內環境維持恆定，這些現象能以觀察或改變自變項的方式來探討。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834FC7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第5章生物體的協調作用</w:t>
            </w:r>
          </w:p>
          <w:p w14:paraId="5398480E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5-4行為與感應</w:t>
            </w:r>
          </w:p>
          <w:p w14:paraId="141114DC" w14:textId="77777777" w:rsidR="00E17C8A" w:rsidRPr="00E81B80" w:rsidRDefault="00E17C8A" w:rsidP="00E17C8A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【5-4】</w:t>
            </w:r>
          </w:p>
          <w:p w14:paraId="6E59F23E" w14:textId="77777777" w:rsidR="00E17C8A" w:rsidRPr="00E81B80" w:rsidRDefault="00E17C8A" w:rsidP="00E17C8A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1.可介紹一些有趣的動物行為以引起學生的興趣，增進學習效果。</w:t>
            </w:r>
          </w:p>
          <w:p w14:paraId="0BAF28D1" w14:textId="77777777" w:rsidR="00E17C8A" w:rsidRPr="00E81B80" w:rsidRDefault="00E17C8A" w:rsidP="00E17C8A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2.說明動物行為的種類及例子。</w:t>
            </w:r>
          </w:p>
          <w:p w14:paraId="59BD89CE" w14:textId="77777777" w:rsidR="00E17C8A" w:rsidRPr="00E81B80" w:rsidRDefault="00E17C8A" w:rsidP="00E17C8A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3.說明神經系統與行為的表現有密切的關係，一般而言，神經系統愈發達的動物，其學習能力愈強，可以學習較複雜的行為。</w:t>
            </w:r>
          </w:p>
          <w:p w14:paraId="575C804C" w14:textId="77777777" w:rsidR="00E17C8A" w:rsidRPr="00E81B80" w:rsidRDefault="00E17C8A" w:rsidP="00E17C8A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4.透過練習可以使行為的表現逐漸進步，所以勉勵學生不要怕挫折且把握黃金的學習階段。</w:t>
            </w:r>
          </w:p>
          <w:p w14:paraId="12B2C2FF" w14:textId="77777777" w:rsidR="00E17C8A" w:rsidRPr="00E81B80" w:rsidRDefault="00E17C8A" w:rsidP="00E17C8A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5.植物激素對國中生而言較不易理解，故教學時宜強調植物雖然缺乏神經系統亦能對環境的刺激產生反應，不要過度強調植物激素的種類及功能。</w:t>
            </w:r>
          </w:p>
          <w:p w14:paraId="201516FF" w14:textId="6EEF6CE0" w:rsidR="00E17C8A" w:rsidRDefault="00E17C8A" w:rsidP="00E17C8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6.以實體、圖片或投影片說明植物的向性及各種快速運動，可讓學生實際觀察並親身體驗，教師可引導學生發現問題並鼓勵其發問，教師再針對學生的問題作適度地說明。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1FEF27" w14:textId="65BD470A" w:rsidR="00E17C8A" w:rsidRPr="00AE727B" w:rsidRDefault="00E17C8A" w:rsidP="00E17C8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26A60D" w14:textId="78F7A694" w:rsidR="00E17C8A" w:rsidRDefault="00E17C8A" w:rsidP="00E17C8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17C740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1.觀察</w:t>
            </w:r>
          </w:p>
          <w:p w14:paraId="3DBD165E" w14:textId="2343D305" w:rsidR="00E17C8A" w:rsidRDefault="00E17C8A" w:rsidP="00E17C8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2.口頭評量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0FDF3B" w14:textId="77777777" w:rsidR="00E17C8A" w:rsidRDefault="00E17C8A" w:rsidP="00E17C8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F38E0F" w14:textId="77777777" w:rsidR="00E17C8A" w:rsidRDefault="00E17C8A" w:rsidP="00E17C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17C8A" w14:paraId="322A6552" w14:textId="77777777" w:rsidTr="00433CD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7D199" w14:textId="77777777" w:rsidR="00E17C8A" w:rsidRDefault="00E17C8A" w:rsidP="00E17C8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第十九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2C70A98F" w14:textId="77777777" w:rsidR="00E17C8A" w:rsidRDefault="00E17C8A" w:rsidP="00E17C8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12/30~1/3</w:t>
            </w:r>
          </w:p>
          <w:p w14:paraId="792597A8" w14:textId="77777777" w:rsidR="00E17C8A" w:rsidRDefault="00E17C8A" w:rsidP="00E17C8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(1/1(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E222" w14:textId="77777777" w:rsidR="00FA31C7" w:rsidRPr="00E81B80" w:rsidRDefault="00FA31C7" w:rsidP="00FA31C7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tr-IV-1 </w:t>
            </w:r>
            <w:r w:rsidRPr="00E81B80">
              <w:rPr>
                <w:rFonts w:eastAsia="標楷體" w:hint="eastAsia"/>
                <w:color w:val="auto"/>
              </w:rPr>
              <w:t>能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將所習得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的知識正確的連結到所觀察到的自然現象及實驗數據，並推論出其中的關聯，進而運用習得的</w:t>
            </w:r>
            <w:r w:rsidRPr="00E81B80">
              <w:rPr>
                <w:rFonts w:eastAsia="標楷體" w:hint="eastAsia"/>
                <w:color w:val="auto"/>
              </w:rPr>
              <w:lastRenderedPageBreak/>
              <w:t>知識來解釋自己論點的正確性。</w:t>
            </w:r>
          </w:p>
          <w:p w14:paraId="39239F95" w14:textId="77777777" w:rsidR="00FA31C7" w:rsidRPr="00E81B80" w:rsidRDefault="00FA31C7" w:rsidP="00FA31C7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pe-IV-2 </w:t>
            </w:r>
            <w:r w:rsidRPr="00E81B80">
              <w:rPr>
                <w:rFonts w:eastAsia="標楷體" w:hint="eastAsia"/>
                <w:color w:val="auto"/>
              </w:rPr>
              <w:t>能正確安全操作適合學習階段的物品、器材儀器、科技設備與資源。能進行客觀的質性觀測或數值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量冊並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詳實記錄。</w:t>
            </w:r>
          </w:p>
          <w:p w14:paraId="1D0EBE41" w14:textId="77777777" w:rsidR="00FA31C7" w:rsidRPr="00E81B80" w:rsidRDefault="00FA31C7" w:rsidP="00FA31C7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ai-IV-1 </w:t>
            </w:r>
            <w:r w:rsidRPr="00E81B80">
              <w:rPr>
                <w:rFonts w:eastAsia="標楷體" w:hint="eastAsia"/>
                <w:color w:val="auto"/>
              </w:rPr>
              <w:t>動手實作解決問題或驗證自己想法，而獲得成就感。</w:t>
            </w:r>
          </w:p>
          <w:p w14:paraId="3237F787" w14:textId="0191C573" w:rsidR="00E17C8A" w:rsidRPr="00FA31C7" w:rsidRDefault="00FA31C7" w:rsidP="00E17C8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ai-IV-3 </w:t>
            </w:r>
            <w:r w:rsidRPr="00E81B80">
              <w:rPr>
                <w:rFonts w:eastAsia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B8D390" w14:textId="77777777" w:rsidR="00E17C8A" w:rsidRPr="00E81B80" w:rsidRDefault="00E17C8A" w:rsidP="00E17C8A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Bc-IV-2 </w:t>
            </w:r>
            <w:r w:rsidRPr="00E81B80">
              <w:rPr>
                <w:rFonts w:eastAsia="標楷體" w:hint="eastAsia"/>
                <w:color w:val="auto"/>
              </w:rPr>
              <w:t>細胞利用養分進行呼吸作用釋放能量，供生物生存所需。</w:t>
            </w:r>
          </w:p>
          <w:p w14:paraId="5D99124E" w14:textId="77777777" w:rsidR="00E17C8A" w:rsidRPr="00E81B80" w:rsidRDefault="00E17C8A" w:rsidP="00E17C8A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Db-IV-3 </w:t>
            </w:r>
            <w:r w:rsidRPr="00E81B80">
              <w:rPr>
                <w:rFonts w:eastAsia="標楷體" w:hint="eastAsia"/>
                <w:color w:val="auto"/>
              </w:rPr>
              <w:t>動物體（以人體為例）藉由呼吸系統與外界交換氣體。</w:t>
            </w:r>
          </w:p>
          <w:p w14:paraId="281FB44F" w14:textId="54600FC1" w:rsidR="00E17C8A" w:rsidRDefault="00E17C8A" w:rsidP="00E17C8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Dc-IV-4 </w:t>
            </w:r>
            <w:r w:rsidRPr="00E81B80">
              <w:rPr>
                <w:rFonts w:eastAsia="標楷體" w:hint="eastAsia"/>
                <w:color w:val="auto"/>
              </w:rPr>
              <w:t>人體會藉由各系統的協調，使體內所含的物質以及各種狀態能維持在一定範圍內。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30CF13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第6章生物體的恆定</w:t>
            </w:r>
          </w:p>
          <w:p w14:paraId="5584F5ED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6-1呼吸與氣體的恆定</w:t>
            </w:r>
          </w:p>
          <w:p w14:paraId="68DB5FD5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【6-1】</w:t>
            </w:r>
          </w:p>
          <w:p w14:paraId="42F86D4F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1.說明恆定性的意義。</w:t>
            </w:r>
          </w:p>
          <w:p w14:paraId="4F863E00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2.恆定性的對象包含甚多，例如課本中介紹到的氣體、水分、血糖、體溫等需要維持恆定。</w:t>
            </w:r>
          </w:p>
          <w:p w14:paraId="6C0558B8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3.介紹「呼吸」的概念。</w:t>
            </w:r>
          </w:p>
          <w:p w14:paraId="24297911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呼吸與呼吸作用的區分，對學生常會形成困擾，可以從兩者的目的不同上作解釋，呼吸是為達成氣體交換的目的，氧氣及二氧化碳並無增減，只是換了地方而已；而呼吸作用則是為產生能量以供細胞利用的化學反應，作用後，氧氣會減少，二氧化碳則會增多。</w:t>
            </w:r>
          </w:p>
          <w:p w14:paraId="66163C24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5.讓學生由不同生物的呼吸器官中，歸納出呼吸器官應具備的特點：</w:t>
            </w:r>
          </w:p>
          <w:p w14:paraId="7E0E2F67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(1)表面積大</w:t>
            </w:r>
          </w:p>
          <w:p w14:paraId="013D8C11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(2)微血管多</w:t>
            </w:r>
          </w:p>
          <w:p w14:paraId="31330F37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(3)表面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溼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潤。</w:t>
            </w:r>
          </w:p>
          <w:p w14:paraId="0EDB7CD0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6.呼吸運動是一種動態的過程，如能利用簡易製作的呼吸模型，讓學生能親自動手操作，能夠增強學生的學習興趣及效果。</w:t>
            </w:r>
          </w:p>
          <w:p w14:paraId="154FEFA6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7.呼吸速率的調節是由腦幹所負責。</w:t>
            </w:r>
          </w:p>
          <w:p w14:paraId="36A9785A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1E7AEA01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【實驗6-1】</w:t>
            </w:r>
          </w:p>
          <w:p w14:paraId="6C6FE74D" w14:textId="77777777" w:rsidR="00E17C8A" w:rsidRPr="00E81B80" w:rsidRDefault="00E17C8A" w:rsidP="00E17C8A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一、植物的呼吸作用</w:t>
            </w:r>
          </w:p>
          <w:p w14:paraId="1C0964FE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1.為使實驗結果比較明顯，放入的綠豆量須充足，時間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也須夠長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，如果 3</w:t>
            </w:r>
            <w:r w:rsidRPr="00E81B80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E81B80">
              <w:rPr>
                <w:rFonts w:ascii="標楷體" w:eastAsia="標楷體" w:hAnsi="標楷體" w:cs="標楷體" w:hint="eastAsia"/>
                <w:color w:val="auto"/>
              </w:rPr>
              <w:t>10 分鐘後仍無法讓澄清石灰水變混濁，建議活動前一天可先放置。</w:t>
            </w:r>
          </w:p>
          <w:p w14:paraId="2F742D08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2.橡皮塞鑽孔不易，而且不小心的話，會弄破玻璃使學生受傷，建議這部份可由教師先行在軟木塞上鑽兩個大小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適當的孔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，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孔插入漏斗柄，另一孔插入玻璃管，再交由學生使用。</w:t>
            </w:r>
          </w:p>
          <w:p w14:paraId="16F04DB2" w14:textId="77777777" w:rsidR="00E17C8A" w:rsidRPr="00E81B80" w:rsidRDefault="00E17C8A" w:rsidP="00E17C8A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二、人體呼出的氣體</w:t>
            </w:r>
          </w:p>
          <w:p w14:paraId="1BE16B93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1.氯化亞鈷試紙可檢驗水。乾燥的氯化亞鈷試紙呈藍色，遇水後會變成粉紅色。</w:t>
            </w:r>
          </w:p>
          <w:p w14:paraId="31E8ABF0" w14:textId="77777777" w:rsidR="00E17C8A" w:rsidRPr="00E81B80" w:rsidRDefault="00E17C8A" w:rsidP="00E17C8A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2.學生對塑膠袋吹氣及打氣時，請學生盡量將塑膠袋充滿氣，隨後將袋中的氣體全部擠入石灰水中，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以免袋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中的氣體跑掉。</w:t>
            </w:r>
          </w:p>
          <w:p w14:paraId="6355125D" w14:textId="4618DF3E" w:rsidR="00E17C8A" w:rsidRDefault="00E17C8A" w:rsidP="00E17C8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3.呼吸道與消化道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在咽處有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共同開口，所以嘴巴與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鼻子所呼出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的氣體成分相同。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AE678E" w14:textId="295B3B8D" w:rsidR="00E17C8A" w:rsidRPr="00AE727B" w:rsidRDefault="00E17C8A" w:rsidP="00E17C8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C79066" w14:textId="56ED797A" w:rsidR="00E17C8A" w:rsidRDefault="00E17C8A" w:rsidP="00E17C8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3.實驗器材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D9DBE2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  <w:p w14:paraId="64D560DD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1.討論時是否發言踴躍。</w:t>
            </w:r>
          </w:p>
          <w:p w14:paraId="68F1F08C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2.發表意見時是否條理清晰。</w:t>
            </w:r>
          </w:p>
          <w:p w14:paraId="24A62B23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3.在別人發言時，是否能夠</w:t>
            </w: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虛心傾聽，尊重他人。</w:t>
            </w:r>
          </w:p>
          <w:p w14:paraId="15D1B65C" w14:textId="77777777" w:rsidR="00E17C8A" w:rsidRPr="00E81B80" w:rsidRDefault="00E17C8A" w:rsidP="00E17C8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口頭評量</w:t>
            </w:r>
          </w:p>
          <w:p w14:paraId="44FB5C6A" w14:textId="294D9654" w:rsidR="00E17C8A" w:rsidRDefault="00E17C8A" w:rsidP="00E17C8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1.能說出水分及二氧化碳是否算是代謝後的廢物？人類可以用哪些方式將它們排出體外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？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1533A8" w14:textId="77777777" w:rsidR="00E17C8A" w:rsidRDefault="00E17C8A" w:rsidP="00E17C8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6BBC7A" w14:textId="77777777" w:rsidR="00E17C8A" w:rsidRDefault="00E17C8A" w:rsidP="00E17C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A31C7" w14:paraId="5F483ED6" w14:textId="77777777" w:rsidTr="004A206D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DBBD4" w14:textId="77777777" w:rsidR="00FA31C7" w:rsidRDefault="00FA31C7" w:rsidP="00FA31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359B80F8" w14:textId="77777777" w:rsidR="00FA31C7" w:rsidRDefault="00FA31C7" w:rsidP="00FA31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1/6~1/10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34D93" w14:textId="77777777" w:rsidR="00FA31C7" w:rsidRPr="00E81B80" w:rsidRDefault="00FA31C7" w:rsidP="00FA31C7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tr-IV-1 </w:t>
            </w:r>
            <w:r w:rsidRPr="00E81B80">
              <w:rPr>
                <w:rFonts w:eastAsia="標楷體" w:hint="eastAsia"/>
                <w:color w:val="auto"/>
              </w:rPr>
              <w:t>能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將所習得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的知識正確的連結到所觀察到的自然現象及實</w:t>
            </w:r>
            <w:r w:rsidRPr="00E81B80">
              <w:rPr>
                <w:rFonts w:eastAsia="標楷體" w:hint="eastAsia"/>
                <w:color w:val="auto"/>
              </w:rPr>
              <w:lastRenderedPageBreak/>
              <w:t>驗數據，並推論出其中的關聯，進而運用習得的知識來解釋自己論點的正確性。</w:t>
            </w:r>
          </w:p>
          <w:p w14:paraId="3213D7C5" w14:textId="77777777" w:rsidR="00FA31C7" w:rsidRPr="00E81B80" w:rsidRDefault="00FA31C7" w:rsidP="00FA31C7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po-IV-1 </w:t>
            </w:r>
            <w:r w:rsidRPr="00E81B80">
              <w:rPr>
                <w:rFonts w:eastAsia="標楷體" w:hint="eastAsia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14:paraId="3E497277" w14:textId="77777777" w:rsidR="00FA31C7" w:rsidRPr="00E81B80" w:rsidRDefault="00FA31C7" w:rsidP="00FA31C7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ai-IV-3 </w:t>
            </w:r>
            <w:r w:rsidRPr="00E81B80">
              <w:rPr>
                <w:rFonts w:eastAsia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  <w:p w14:paraId="29AF727A" w14:textId="22B9072A" w:rsidR="00FA31C7" w:rsidRDefault="00FA31C7" w:rsidP="00FA31C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ah-IV-2 </w:t>
            </w:r>
            <w:r w:rsidRPr="00E81B80">
              <w:rPr>
                <w:rFonts w:eastAsia="標楷體" w:hint="eastAsia"/>
                <w:color w:val="auto"/>
              </w:rPr>
              <w:t>應用所學到的科學知識與科學探究方法，幫助自己做出最佳的決定。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F384AC" w14:textId="77777777" w:rsidR="00FA31C7" w:rsidRPr="00E81B80" w:rsidRDefault="00FA31C7" w:rsidP="00FA31C7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Dc-IV-4 </w:t>
            </w:r>
            <w:r w:rsidRPr="00E81B80">
              <w:rPr>
                <w:rFonts w:eastAsia="標楷體" w:hint="eastAsia"/>
                <w:color w:val="auto"/>
              </w:rPr>
              <w:t>人體會藉由各系統的協調，使體內所含的物質</w:t>
            </w:r>
            <w:r w:rsidRPr="00E81B80">
              <w:rPr>
                <w:rFonts w:eastAsia="標楷體" w:hint="eastAsia"/>
                <w:color w:val="auto"/>
              </w:rPr>
              <w:lastRenderedPageBreak/>
              <w:t>以及各種狀態能維持在一定範圍內。</w:t>
            </w:r>
          </w:p>
          <w:p w14:paraId="4AC777A1" w14:textId="44358809" w:rsidR="00FA31C7" w:rsidRDefault="00FA31C7" w:rsidP="00FA31C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Dc-IV-5 </w:t>
            </w:r>
            <w:r w:rsidRPr="00E81B80">
              <w:rPr>
                <w:rFonts w:eastAsia="標楷體" w:hint="eastAsia"/>
                <w:color w:val="auto"/>
              </w:rPr>
              <w:t>生物體能覺察外界環境變化、採取適當的反應以使體內環境維持恆定，這些現象能以觀察或改變自變項的方式來探討。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392B2F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第6章生物體的恆定</w:t>
            </w:r>
          </w:p>
          <w:p w14:paraId="033A85DE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6-2排泄與水分的恆定</w:t>
            </w:r>
          </w:p>
          <w:p w14:paraId="772E3650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【6-2】</w:t>
            </w:r>
          </w:p>
          <w:p w14:paraId="42E6A2C3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1.說明排泄作用會產生有毒的含氮廢物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─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氨；生物以不同的形式排出體外。</w:t>
            </w:r>
          </w:p>
          <w:p w14:paraId="24FEDB73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2.人體為尿素，仍是具有毒性的物質，其排除方式是以溶液的形態進行，也就是說，水分越多尿素的毒性會越低，學過此節後，學生應能了解為何多喝水有益健康？</w:t>
            </w:r>
          </w:p>
          <w:p w14:paraId="60357EA0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3.汗液及尿液的組成類似，也都能排除身體過多的水分及含氮廢物。</w:t>
            </w:r>
          </w:p>
          <w:p w14:paraId="7F47B4A3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4.介紹人體的泌尿系統。</w:t>
            </w:r>
          </w:p>
          <w:p w14:paraId="7CE9BC5C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5.說明人體的水分調節與恆定。</w:t>
            </w:r>
          </w:p>
          <w:p w14:paraId="61453600" w14:textId="2DEC0C09" w:rsidR="00FA31C7" w:rsidRDefault="00FA31C7" w:rsidP="00FA31C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6.介紹其他生物的水分調節。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358806" w14:textId="2C085FCC" w:rsidR="00FA31C7" w:rsidRPr="00AE727B" w:rsidRDefault="00FA31C7" w:rsidP="00FA31C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B028D8" w14:textId="58115D26" w:rsidR="00FA31C7" w:rsidRDefault="00FA31C7" w:rsidP="00FA31C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214F20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  <w:p w14:paraId="1EE56701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1.討論時是否發言踴躍。</w:t>
            </w:r>
          </w:p>
          <w:p w14:paraId="61AD45D0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2.發表意見時是否條理清晰。</w:t>
            </w:r>
          </w:p>
          <w:p w14:paraId="4F5C1C18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3.在別人發言時，是否能夠虛心傾聽，尊重他人。</w:t>
            </w:r>
          </w:p>
          <w:p w14:paraId="1BAEB543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口頭評量</w:t>
            </w:r>
          </w:p>
          <w:p w14:paraId="186C9E70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1.能了解為何多喝水有益健康。</w:t>
            </w:r>
          </w:p>
          <w:p w14:paraId="501BB811" w14:textId="1A06F306" w:rsidR="00FA31C7" w:rsidRDefault="00FA31C7" w:rsidP="00FA31C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2.能比較夏天及冬天何者的排尿次數較頻繁。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713699" w14:textId="77777777" w:rsidR="00FA31C7" w:rsidRDefault="00FA31C7" w:rsidP="00FA31C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485DED" w14:textId="77777777" w:rsidR="00FA31C7" w:rsidRDefault="00FA31C7" w:rsidP="00FA31C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A31C7" w14:paraId="53C820EA" w14:textId="77777777" w:rsidTr="00433CD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F8D9A" w14:textId="77777777" w:rsidR="00FA31C7" w:rsidRDefault="00FA31C7" w:rsidP="00FA31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第二十一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11084270" w14:textId="77777777" w:rsidR="00FA31C7" w:rsidRDefault="00FA31C7" w:rsidP="00FA31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1/13~1/17</w:t>
            </w:r>
          </w:p>
          <w:p w14:paraId="04E96EF9" w14:textId="77777777" w:rsidR="00FA31C7" w:rsidRDefault="00FA31C7" w:rsidP="00FA31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EF335" w14:textId="77777777" w:rsidR="00FA31C7" w:rsidRPr="00E81B80" w:rsidRDefault="00FA31C7" w:rsidP="00FA31C7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tr-IV-1 </w:t>
            </w:r>
            <w:r w:rsidRPr="00E81B80">
              <w:rPr>
                <w:rFonts w:eastAsia="標楷體" w:hint="eastAsia"/>
                <w:color w:val="auto"/>
              </w:rPr>
              <w:t>能</w:t>
            </w:r>
            <w:proofErr w:type="gramStart"/>
            <w:r w:rsidRPr="00E81B80">
              <w:rPr>
                <w:rFonts w:eastAsia="標楷體" w:hint="eastAsia"/>
                <w:color w:val="auto"/>
              </w:rPr>
              <w:t>將所習得</w:t>
            </w:r>
            <w:proofErr w:type="gramEnd"/>
            <w:r w:rsidRPr="00E81B80">
              <w:rPr>
                <w:rFonts w:eastAsia="標楷體" w:hint="eastAsia"/>
                <w:color w:val="auto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75E4EC07" w14:textId="77777777" w:rsidR="00FA31C7" w:rsidRPr="00E81B80" w:rsidRDefault="00FA31C7" w:rsidP="00FA31C7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t xml:space="preserve">pa-IV-1 </w:t>
            </w:r>
            <w:r w:rsidRPr="00E81B80">
              <w:rPr>
                <w:rFonts w:eastAsia="標楷體" w:hint="eastAsia"/>
                <w:color w:val="auto"/>
              </w:rPr>
              <w:t>能分析歸納、製作圖表、使用資訊與</w:t>
            </w:r>
            <w:r w:rsidRPr="00E81B80">
              <w:rPr>
                <w:rFonts w:eastAsia="標楷體" w:hint="eastAsia"/>
                <w:color w:val="auto"/>
              </w:rPr>
              <w:lastRenderedPageBreak/>
              <w:t>數學等方法，整理資訊或數據。</w:t>
            </w:r>
          </w:p>
          <w:p w14:paraId="0A530759" w14:textId="6A3FB616" w:rsidR="00FA31C7" w:rsidRDefault="00FA31C7" w:rsidP="00FA31C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ah-IV-2 </w:t>
            </w:r>
            <w:r w:rsidRPr="00E81B80">
              <w:rPr>
                <w:rFonts w:eastAsia="標楷體" w:hint="eastAsia"/>
                <w:color w:val="auto"/>
              </w:rPr>
              <w:t>應用所學到的科學知識與科學探究方法，幫助自己做出最佳的決定。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9F97F9" w14:textId="77777777" w:rsidR="00FA31C7" w:rsidRPr="00E81B80" w:rsidRDefault="00FA31C7" w:rsidP="00FA31C7">
            <w:pPr>
              <w:adjustRightInd w:val="0"/>
              <w:spacing w:line="260" w:lineRule="exact"/>
              <w:jc w:val="left"/>
            </w:pPr>
            <w:r w:rsidRPr="00E81B80">
              <w:rPr>
                <w:rFonts w:eastAsia="標楷體" w:hint="eastAsia"/>
                <w:color w:val="auto"/>
              </w:rPr>
              <w:lastRenderedPageBreak/>
              <w:t xml:space="preserve">Dc-IV-4 </w:t>
            </w:r>
            <w:r w:rsidRPr="00E81B80">
              <w:rPr>
                <w:rFonts w:eastAsia="標楷體" w:hint="eastAsia"/>
                <w:color w:val="auto"/>
              </w:rPr>
              <w:t>人體會藉由各系統的協調，使體內所含的物質以及各種狀態能維持在一定範圍內。</w:t>
            </w:r>
          </w:p>
          <w:p w14:paraId="2E4DA059" w14:textId="1B95D2F2" w:rsidR="00FA31C7" w:rsidRDefault="00FA31C7" w:rsidP="00FA31C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eastAsia="標楷體" w:hint="eastAsia"/>
                <w:color w:val="auto"/>
              </w:rPr>
              <w:t xml:space="preserve">Dc-IV-5 </w:t>
            </w:r>
            <w:r w:rsidRPr="00E81B80">
              <w:rPr>
                <w:rFonts w:eastAsia="標楷體" w:hint="eastAsia"/>
                <w:color w:val="auto"/>
              </w:rPr>
              <w:t>生物體能覺察外界環境變化、採取適當的反應以使體內環境維持恆定，這些現象能以觀察或改變自</w:t>
            </w:r>
            <w:r w:rsidRPr="00E81B80">
              <w:rPr>
                <w:rFonts w:eastAsia="標楷體" w:hint="eastAsia"/>
                <w:color w:val="auto"/>
              </w:rPr>
              <w:lastRenderedPageBreak/>
              <w:t>變項的方式來探討。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967D6D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第6章生物體的恆定</w:t>
            </w:r>
          </w:p>
          <w:p w14:paraId="4F56955D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6-3體溫的恆定與血糖的恆定</w:t>
            </w:r>
          </w:p>
          <w:p w14:paraId="47ACF7A9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【6-3】</w:t>
            </w:r>
          </w:p>
          <w:p w14:paraId="51A5F74B" w14:textId="77777777" w:rsidR="00FA31C7" w:rsidRPr="00E81B80" w:rsidRDefault="00FA31C7" w:rsidP="00FA31C7">
            <w:pPr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1.可讓學生先行進行測量體溫的小活動，並把一日所測的體溫變化繪製</w:t>
            </w:r>
            <w:proofErr w:type="gramStart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成圖表</w:t>
            </w:r>
            <w:proofErr w:type="gramEnd"/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，教師利用學生的表格可以導引出人體的體溫是會變動，但都還是在一個範圍之內的概念，並讓學生判斷人是內溫動物還是外溫動物。</w:t>
            </w:r>
          </w:p>
          <w:p w14:paraId="670CDD79" w14:textId="77777777" w:rsidR="00FA31C7" w:rsidRPr="00E81B80" w:rsidRDefault="00FA31C7" w:rsidP="00FA31C7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2.應說明內溫動物與外溫動物的區別，不是在體溫的高低，而是依據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其體熱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的能量主要來源來分類。雖然如此，來自環境中與代謝熱的區分方式，有時仍無法將其絕對分開。</w:t>
            </w:r>
          </w:p>
          <w:p w14:paraId="73995401" w14:textId="77777777" w:rsidR="00FA31C7" w:rsidRPr="00E81B80" w:rsidRDefault="00FA31C7" w:rsidP="00FA31C7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lastRenderedPageBreak/>
              <w:t>3.介紹血糖的濃度與調節，可透過銀行的概念進行說明。</w:t>
            </w:r>
          </w:p>
          <w:p w14:paraId="730D46F4" w14:textId="5C389D87" w:rsidR="00FA31C7" w:rsidRDefault="00FA31C7" w:rsidP="00FA31C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color w:val="auto"/>
              </w:rPr>
              <w:t>4.血糖是血液中的葡萄糖，但是肝糖卻不能以此類推為肝臟中的葡萄糖，教師必須將肝糖是一種</w:t>
            </w:r>
            <w:proofErr w:type="gramStart"/>
            <w:r w:rsidRPr="00E81B80">
              <w:rPr>
                <w:rFonts w:ascii="標楷體" w:eastAsia="標楷體" w:hAnsi="標楷體" w:cs="標楷體" w:hint="eastAsia"/>
                <w:color w:val="auto"/>
              </w:rPr>
              <w:t>多醣的概念</w:t>
            </w:r>
            <w:proofErr w:type="gramEnd"/>
            <w:r w:rsidRPr="00E81B80">
              <w:rPr>
                <w:rFonts w:ascii="標楷體" w:eastAsia="標楷體" w:hAnsi="標楷體" w:cs="標楷體" w:hint="eastAsia"/>
                <w:color w:val="auto"/>
              </w:rPr>
              <w:t>解釋清楚。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67E990" w14:textId="584FEB33" w:rsidR="00FA31C7" w:rsidRPr="00AE727B" w:rsidRDefault="00FA31C7" w:rsidP="00FA31C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7E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781AF2" w14:textId="2D2F67C0" w:rsidR="00FA31C7" w:rsidRDefault="00FA31C7" w:rsidP="00FA31C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A5F9D6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觀察</w:t>
            </w:r>
          </w:p>
          <w:p w14:paraId="556E3340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1.討論時是否發言踴躍。</w:t>
            </w:r>
          </w:p>
          <w:p w14:paraId="7FB0F40A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2.發表意見時是否條理清晰。</w:t>
            </w:r>
          </w:p>
          <w:p w14:paraId="428F2303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3.在別人發言時，是否能夠虛心傾聽，尊重他人。</w:t>
            </w:r>
          </w:p>
          <w:p w14:paraId="083EFBD7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口頭評量</w:t>
            </w:r>
          </w:p>
          <w:p w14:paraId="73502119" w14:textId="77777777" w:rsidR="00FA31C7" w:rsidRPr="00E81B80" w:rsidRDefault="00FA31C7" w:rsidP="00FA31C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1.能知道人是內溫動物還是外溫動物。</w:t>
            </w:r>
          </w:p>
          <w:p w14:paraId="0AAE8365" w14:textId="6412AC8C" w:rsidR="00FA31C7" w:rsidRDefault="00FA31C7" w:rsidP="00FA31C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2.能說出如果人類想要在沙漠生存，身體構造會有哪些改變？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F3661F" w14:textId="77777777" w:rsidR="00FA31C7" w:rsidRDefault="00FA31C7" w:rsidP="00FA31C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A1A874" w14:textId="77777777" w:rsidR="00FA31C7" w:rsidRDefault="00FA31C7" w:rsidP="00FA31C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A31C7" w14:paraId="0C6C9DCD" w14:textId="77777777" w:rsidTr="00433CDF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38261" w14:textId="77777777" w:rsidR="00FA31C7" w:rsidRDefault="00FA31C7" w:rsidP="00FA31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第二十二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14:paraId="7ECDA71D" w14:textId="77777777" w:rsidR="00FA31C7" w:rsidRDefault="00FA31C7" w:rsidP="00FA31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1/20~1/21</w:t>
            </w:r>
          </w:p>
          <w:p w14:paraId="3291089C" w14:textId="77777777" w:rsidR="00FA31C7" w:rsidRDefault="00FA31C7" w:rsidP="00FA31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暫定</w:t>
            </w:r>
            <w:r>
              <w:rPr>
                <w:rFonts w:eastAsia="標楷體"/>
                <w:color w:val="auto"/>
                <w:highlight w:val="yellow"/>
              </w:rPr>
              <w:t>1/21</w:t>
            </w:r>
            <w:r>
              <w:rPr>
                <w:rFonts w:eastAsia="標楷體" w:hint="eastAsia"/>
                <w:color w:val="auto"/>
                <w:highlight w:val="yellow"/>
              </w:rPr>
              <w:t>寒假開始</w:t>
            </w:r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412EE" w14:textId="77777777" w:rsidR="00FA31C7" w:rsidRDefault="00FA31C7" w:rsidP="00FA31C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56E82A" w14:textId="77777777" w:rsidR="00FA31C7" w:rsidRDefault="00FA31C7" w:rsidP="00FA31C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155378" w14:textId="2B71DED5" w:rsidR="00FA31C7" w:rsidRDefault="00FA31C7" w:rsidP="00FA31C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段考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30217B" w14:textId="0CFEF86B" w:rsidR="00FA31C7" w:rsidRPr="00AE727B" w:rsidRDefault="00FA31C7" w:rsidP="00FA31C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817002" w14:textId="0EAC0EA3" w:rsidR="00FA31C7" w:rsidRDefault="00FA31C7" w:rsidP="00FA31C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6A36">
              <w:rPr>
                <w:rFonts w:ascii="標楷體" w:eastAsia="標楷體" w:hAnsi="標楷體" w:cs="標楷體" w:hint="eastAsia"/>
                <w:color w:val="auto"/>
              </w:rPr>
              <w:t>1.課本教材2.自編講義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B2CE2C" w14:textId="4B5A3113" w:rsidR="00FA31C7" w:rsidRDefault="00FA31C7" w:rsidP="00FA31C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B8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學習成就評量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9C58D4" w14:textId="77777777" w:rsidR="00FA31C7" w:rsidRDefault="00FA31C7" w:rsidP="00FA31C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08BDF9" w14:textId="77777777" w:rsidR="00FA31C7" w:rsidRDefault="00FA31C7" w:rsidP="00FA31C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3DEE789F" w14:textId="77777777" w:rsidR="008A1B32" w:rsidRPr="008A1B32" w:rsidRDefault="008A1B32" w:rsidP="00631050">
      <w:pPr>
        <w:spacing w:line="0" w:lineRule="atLeast"/>
        <w:ind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0096399E" w14:textId="77777777" w:rsidR="00217DCF" w:rsidRPr="00E8654C" w:rsidRDefault="00E8654C" w:rsidP="00E8654C">
      <w:pPr>
        <w:pStyle w:val="aff0"/>
        <w:numPr>
          <w:ilvl w:val="0"/>
          <w:numId w:val="35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1E2D0B50" w14:textId="33CC1435" w:rsidR="00E8654C" w:rsidRPr="00E8654C" w:rsidRDefault="00AE727B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proofErr w:type="gramEnd"/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4117B649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14:paraId="45B8D2AB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14:paraId="2C0B33A3" w14:textId="77777777" w:rsidTr="00E67570">
        <w:tc>
          <w:tcPr>
            <w:tcW w:w="1292" w:type="dxa"/>
          </w:tcPr>
          <w:p w14:paraId="5E76B87F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0B90B9D4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4A35BDC0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0ABD5063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1BC18D14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6B4E0B0F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14:paraId="2B64666E" w14:textId="77777777" w:rsidTr="00E67570">
        <w:tc>
          <w:tcPr>
            <w:tcW w:w="1292" w:type="dxa"/>
          </w:tcPr>
          <w:p w14:paraId="44C8D15A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67143B11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0E2ADF0F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1DBBFACC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4F912E5D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0FAC7FDA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67B18E68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1B11F2C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305AA56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5CC0D96D" w14:textId="77777777" w:rsidTr="00E67570">
        <w:tc>
          <w:tcPr>
            <w:tcW w:w="1292" w:type="dxa"/>
          </w:tcPr>
          <w:p w14:paraId="45BA64D9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1ABBBF56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FA80C4D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5CECB971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0930B3B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4228E7B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6C01EFE1" w14:textId="77777777" w:rsidTr="00E67570">
        <w:tc>
          <w:tcPr>
            <w:tcW w:w="1292" w:type="dxa"/>
          </w:tcPr>
          <w:p w14:paraId="6D6220A5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688B4DA1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32E04B6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5777912F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1099477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7914B49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215C8C11" w14:textId="77777777"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D26D90">
      <w:footerReference w:type="default" r:id="rId8"/>
      <w:pgSz w:w="16839" w:h="11907" w:orient="landscape" w:code="9"/>
      <w:pgMar w:top="851" w:right="1134" w:bottom="851" w:left="1134" w:header="0" w:footer="6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BA46" w14:textId="77777777" w:rsidR="00C37D6B" w:rsidRDefault="00C37D6B">
      <w:r>
        <w:separator/>
      </w:r>
    </w:p>
  </w:endnote>
  <w:endnote w:type="continuationSeparator" w:id="0">
    <w:p w14:paraId="423B738F" w14:textId="77777777" w:rsidR="00C37D6B" w:rsidRDefault="00C3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72356"/>
      <w:docPartObj>
        <w:docPartGallery w:val="Page Numbers (Bottom of Page)"/>
        <w:docPartUnique/>
      </w:docPartObj>
    </w:sdtPr>
    <w:sdtEndPr/>
    <w:sdtContent>
      <w:p w14:paraId="02F78906" w14:textId="6DDA6A12" w:rsidR="009C5A07" w:rsidRDefault="002E38B1" w:rsidP="00D26D90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97" w:rsidRPr="00096197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8527" w14:textId="77777777" w:rsidR="00C37D6B" w:rsidRDefault="00C37D6B">
      <w:r>
        <w:separator/>
      </w:r>
    </w:p>
  </w:footnote>
  <w:footnote w:type="continuationSeparator" w:id="0">
    <w:p w14:paraId="0248A13A" w14:textId="77777777" w:rsidR="00C37D6B" w:rsidRDefault="00C3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CC21B0"/>
    <w:multiLevelType w:val="hybridMultilevel"/>
    <w:tmpl w:val="10BEB278"/>
    <w:lvl w:ilvl="0" w:tplc="D94A7B58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A912832"/>
    <w:multiLevelType w:val="hybridMultilevel"/>
    <w:tmpl w:val="959E77E8"/>
    <w:lvl w:ilvl="0" w:tplc="97A29B10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53B4529"/>
    <w:multiLevelType w:val="hybridMultilevel"/>
    <w:tmpl w:val="491E7424"/>
    <w:lvl w:ilvl="0" w:tplc="D94A7B58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F74E86"/>
    <w:multiLevelType w:val="hybridMultilevel"/>
    <w:tmpl w:val="40DEE4FA"/>
    <w:lvl w:ilvl="0" w:tplc="B0EE4A3C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9F1474"/>
    <w:multiLevelType w:val="hybridMultilevel"/>
    <w:tmpl w:val="CE88D2F6"/>
    <w:lvl w:ilvl="0" w:tplc="7A9E5B7C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2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3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5C334881"/>
    <w:multiLevelType w:val="hybridMultilevel"/>
    <w:tmpl w:val="623E3FB6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7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8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0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42"/>
  </w:num>
  <w:num w:numId="3">
    <w:abstractNumId w:val="27"/>
  </w:num>
  <w:num w:numId="4">
    <w:abstractNumId w:val="36"/>
  </w:num>
  <w:num w:numId="5">
    <w:abstractNumId w:val="32"/>
  </w:num>
  <w:num w:numId="6">
    <w:abstractNumId w:val="31"/>
  </w:num>
  <w:num w:numId="7">
    <w:abstractNumId w:val="2"/>
  </w:num>
  <w:num w:numId="8">
    <w:abstractNumId w:val="23"/>
  </w:num>
  <w:num w:numId="9">
    <w:abstractNumId w:val="19"/>
  </w:num>
  <w:num w:numId="10">
    <w:abstractNumId w:val="34"/>
  </w:num>
  <w:num w:numId="11">
    <w:abstractNumId w:val="39"/>
  </w:num>
  <w:num w:numId="12">
    <w:abstractNumId w:val="41"/>
  </w:num>
  <w:num w:numId="13">
    <w:abstractNumId w:val="22"/>
  </w:num>
  <w:num w:numId="14">
    <w:abstractNumId w:val="11"/>
  </w:num>
  <w:num w:numId="15">
    <w:abstractNumId w:val="9"/>
  </w:num>
  <w:num w:numId="16">
    <w:abstractNumId w:val="30"/>
  </w:num>
  <w:num w:numId="17">
    <w:abstractNumId w:val="10"/>
  </w:num>
  <w:num w:numId="18">
    <w:abstractNumId w:val="0"/>
  </w:num>
  <w:num w:numId="19">
    <w:abstractNumId w:val="24"/>
  </w:num>
  <w:num w:numId="20">
    <w:abstractNumId w:val="26"/>
  </w:num>
  <w:num w:numId="21">
    <w:abstractNumId w:val="15"/>
  </w:num>
  <w:num w:numId="22">
    <w:abstractNumId w:val="5"/>
  </w:num>
  <w:num w:numId="23">
    <w:abstractNumId w:val="3"/>
  </w:num>
  <w:num w:numId="24">
    <w:abstractNumId w:val="37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3"/>
  </w:num>
  <w:num w:numId="32">
    <w:abstractNumId w:val="13"/>
  </w:num>
  <w:num w:numId="33">
    <w:abstractNumId w:val="4"/>
  </w:num>
  <w:num w:numId="34">
    <w:abstractNumId w:val="6"/>
  </w:num>
  <w:num w:numId="35">
    <w:abstractNumId w:val="17"/>
  </w:num>
  <w:num w:numId="36">
    <w:abstractNumId w:val="21"/>
  </w:num>
  <w:num w:numId="37">
    <w:abstractNumId w:val="16"/>
  </w:num>
  <w:num w:numId="38">
    <w:abstractNumId w:val="35"/>
  </w:num>
  <w:num w:numId="39">
    <w:abstractNumId w:val="29"/>
  </w:num>
  <w:num w:numId="40">
    <w:abstractNumId w:val="40"/>
  </w:num>
  <w:num w:numId="41">
    <w:abstractNumId w:val="28"/>
  </w:num>
  <w:num w:numId="42">
    <w:abstractNumId w:val="38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197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609B"/>
    <w:rsid w:val="000C03B0"/>
    <w:rsid w:val="000C0FEA"/>
    <w:rsid w:val="000C2DE4"/>
    <w:rsid w:val="000C3028"/>
    <w:rsid w:val="000D26F4"/>
    <w:rsid w:val="000D4140"/>
    <w:rsid w:val="000D6C88"/>
    <w:rsid w:val="000E12DE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2B8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3FCF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351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03BE"/>
    <w:rsid w:val="00221BF0"/>
    <w:rsid w:val="00225853"/>
    <w:rsid w:val="00227D43"/>
    <w:rsid w:val="00232B0E"/>
    <w:rsid w:val="00242BF0"/>
    <w:rsid w:val="002465A9"/>
    <w:rsid w:val="0025196E"/>
    <w:rsid w:val="00252E0C"/>
    <w:rsid w:val="00263A25"/>
    <w:rsid w:val="002664FE"/>
    <w:rsid w:val="002670FA"/>
    <w:rsid w:val="00281385"/>
    <w:rsid w:val="00285823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E4B10"/>
    <w:rsid w:val="002F535E"/>
    <w:rsid w:val="002F74D8"/>
    <w:rsid w:val="00301426"/>
    <w:rsid w:val="00302525"/>
    <w:rsid w:val="00302B24"/>
    <w:rsid w:val="003054B9"/>
    <w:rsid w:val="00306DEF"/>
    <w:rsid w:val="00310872"/>
    <w:rsid w:val="003117E8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7671"/>
    <w:rsid w:val="003A2FAC"/>
    <w:rsid w:val="003B57B2"/>
    <w:rsid w:val="003B75E7"/>
    <w:rsid w:val="003B7C4D"/>
    <w:rsid w:val="003B7FA8"/>
    <w:rsid w:val="003C1C0A"/>
    <w:rsid w:val="003C7092"/>
    <w:rsid w:val="003D068F"/>
    <w:rsid w:val="003D16E6"/>
    <w:rsid w:val="003D2C05"/>
    <w:rsid w:val="003D2E00"/>
    <w:rsid w:val="003D4A25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CD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0DE1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3438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52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1050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C43BC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8328D"/>
    <w:rsid w:val="0089168C"/>
    <w:rsid w:val="008920B6"/>
    <w:rsid w:val="00893499"/>
    <w:rsid w:val="0089672F"/>
    <w:rsid w:val="008A1B32"/>
    <w:rsid w:val="008A339B"/>
    <w:rsid w:val="008A5131"/>
    <w:rsid w:val="008A5E7D"/>
    <w:rsid w:val="008B066B"/>
    <w:rsid w:val="008B2B8C"/>
    <w:rsid w:val="008B56DD"/>
    <w:rsid w:val="008B7B1A"/>
    <w:rsid w:val="008C346B"/>
    <w:rsid w:val="008C61BB"/>
    <w:rsid w:val="008C6637"/>
    <w:rsid w:val="008C6D2A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76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620D"/>
    <w:rsid w:val="009369E6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5058"/>
    <w:rsid w:val="00986C3C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5B98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66B6"/>
    <w:rsid w:val="00AA158C"/>
    <w:rsid w:val="00AA3380"/>
    <w:rsid w:val="00AA56E5"/>
    <w:rsid w:val="00AA5C9E"/>
    <w:rsid w:val="00AA73AF"/>
    <w:rsid w:val="00AB0D6C"/>
    <w:rsid w:val="00AB33BD"/>
    <w:rsid w:val="00AB671C"/>
    <w:rsid w:val="00AB6FC4"/>
    <w:rsid w:val="00AC1315"/>
    <w:rsid w:val="00AC4B0F"/>
    <w:rsid w:val="00AD2399"/>
    <w:rsid w:val="00AD3378"/>
    <w:rsid w:val="00AE5DA6"/>
    <w:rsid w:val="00AE6E7D"/>
    <w:rsid w:val="00AE727B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1D0B"/>
    <w:rsid w:val="00B759CA"/>
    <w:rsid w:val="00B80E48"/>
    <w:rsid w:val="00B85833"/>
    <w:rsid w:val="00B858CC"/>
    <w:rsid w:val="00B85BCE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5E79"/>
    <w:rsid w:val="00C16726"/>
    <w:rsid w:val="00C2644D"/>
    <w:rsid w:val="00C27837"/>
    <w:rsid w:val="00C27A1B"/>
    <w:rsid w:val="00C31F2D"/>
    <w:rsid w:val="00C35623"/>
    <w:rsid w:val="00C3784A"/>
    <w:rsid w:val="00C37D6B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2BE8"/>
    <w:rsid w:val="00C73B44"/>
    <w:rsid w:val="00C73DB2"/>
    <w:rsid w:val="00C80467"/>
    <w:rsid w:val="00C85389"/>
    <w:rsid w:val="00C93D91"/>
    <w:rsid w:val="00C977D3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61A3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0A76"/>
    <w:rsid w:val="00D11E2A"/>
    <w:rsid w:val="00D14AD0"/>
    <w:rsid w:val="00D20DA2"/>
    <w:rsid w:val="00D23103"/>
    <w:rsid w:val="00D23BE9"/>
    <w:rsid w:val="00D26332"/>
    <w:rsid w:val="00D26D90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7D64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17C8A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FA2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4E73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A31C7"/>
    <w:rsid w:val="00FB1264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D0E84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E3374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4967-0B49-4459-8849-CF9DC07A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24</Pages>
  <Words>2965</Words>
  <Characters>16902</Characters>
  <Application>Microsoft Office Word</Application>
  <DocSecurity>0</DocSecurity>
  <Lines>140</Lines>
  <Paragraphs>39</Paragraphs>
  <ScaleCrop>false</ScaleCrop>
  <Company>Hewlett-Packard Company</Company>
  <LinksUpToDate>false</LinksUpToDate>
  <CharactersWithSpaces>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JasmineChiu</cp:lastModifiedBy>
  <cp:revision>19</cp:revision>
  <cp:lastPrinted>2018-11-20T02:54:00Z</cp:lastPrinted>
  <dcterms:created xsi:type="dcterms:W3CDTF">2024-05-27T08:46:00Z</dcterms:created>
  <dcterms:modified xsi:type="dcterms:W3CDTF">2024-06-15T06:58:00Z</dcterms:modified>
</cp:coreProperties>
</file>