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D0449D">
        <w:rPr>
          <w:rFonts w:ascii="標楷體" w:eastAsia="標楷體" w:hAnsi="標楷體" w:cs="標楷體" w:hint="eastAsia"/>
          <w:b/>
          <w:sz w:val="28"/>
          <w:szCs w:val="28"/>
          <w:u w:val="single"/>
        </w:rPr>
        <w:t>鄧貴安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756ABF">
        <w:rPr>
          <w:rFonts w:ascii="標楷體" w:eastAsia="標楷體" w:hAnsi="標楷體" w:cs="標楷體" w:hint="eastAsia"/>
          <w:color w:val="auto"/>
          <w:sz w:val="24"/>
          <w:szCs w:val="24"/>
        </w:rPr>
        <w:t>V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756ABF">
        <w:rPr>
          <w:rFonts w:ascii="標楷體" w:eastAsia="標楷體" w:hAnsi="標楷體" w:cs="標楷體" w:hint="eastAsia"/>
          <w:sz w:val="24"/>
          <w:szCs w:val="24"/>
        </w:rPr>
        <w:t>2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FD1F47">
        <w:rPr>
          <w:rFonts w:ascii="標楷體" w:eastAsia="標楷體" w:hAnsi="標楷體" w:cs="標楷體"/>
          <w:sz w:val="24"/>
          <w:szCs w:val="24"/>
        </w:rPr>
        <w:t>41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756ABF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V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756ABF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V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756ABF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V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756ABF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V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756ABF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V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4C19F2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756ABF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V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756ABF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V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4C19F2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Default="001150DB" w:rsidP="001150D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1150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1150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-J-A2具備理解體育與健康情境的全貌，並做獨立思考與分析的知能，進而運用適當的策略，處理與解決體育與健康的問題。</w:t>
            </w:r>
          </w:p>
          <w:p w:rsidR="001150DB" w:rsidRDefault="001150DB" w:rsidP="001150D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1150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1150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-J-B1具備情意表達的能力，能以同理心與人溝通互動，並理解體育與保健的基本概念，應用於日常生活中。</w:t>
            </w:r>
          </w:p>
          <w:p w:rsidR="001150DB" w:rsidRDefault="001150DB" w:rsidP="001150D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1150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1150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-J-C2具備利他及合群的知能與態度，並在體育活動和健康生活中培育相互合作及與人和諧互動的素養。</w:t>
            </w:r>
          </w:p>
          <w:p w:rsidR="001150DB" w:rsidRPr="001150DB" w:rsidRDefault="001150DB" w:rsidP="001150D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0D65BC" w:rsidRDefault="000D65B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0D65BC" w:rsidRDefault="000D65B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0D65BC" w:rsidRDefault="000D65B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0D65BC" w:rsidRDefault="000D65B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0D65BC" w:rsidRDefault="000D65B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0D65BC" w:rsidRDefault="000D65B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0D65BC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9B3344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9B3344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9B3344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0D65BC" w:rsidP="009B334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0D65BC" w:rsidP="009B334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9B3344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0D65BC" w:rsidP="009B334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0D65BC" w:rsidP="009B334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9B3344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9B3344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D0449D" w:rsidP="009B334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D0449D" w:rsidP="009B334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9B3344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D0449D" w:rsidP="009B334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9B3344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9B3344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D0449D" w:rsidP="009B334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D0449D" w:rsidP="009B334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9B3344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D0449D" w:rsidP="009B334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D0449D" w:rsidP="009B334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9B3344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9B3344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D0449D" w:rsidP="009B334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D0449D" w:rsidP="009B334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9B3344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D0449D" w:rsidP="009B334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9B334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D0449D" w:rsidP="009B334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030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2/11</w:t>
            </w:r>
          </w:p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(2/11</w:t>
            </w:r>
            <w:r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2C3B86" w:rsidRDefault="00276CD9" w:rsidP="00276CD9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>
              <w:t xml:space="preserve">Ab-Ⅳ-1 </w:t>
            </w:r>
            <w:r>
              <w:t>體適能促進策略與活動方法。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Default="00276CD9" w:rsidP="008030EB">
            <w:pPr>
              <w:spacing w:line="0" w:lineRule="atLeast"/>
              <w:ind w:firstLine="0"/>
            </w:pPr>
            <w:r>
              <w:t xml:space="preserve">1d-Ⅳ-1 </w:t>
            </w:r>
            <w:r>
              <w:t>了解各項運動技能原理。</w:t>
            </w:r>
          </w:p>
          <w:p w:rsidR="00276CD9" w:rsidRPr="002C3B86" w:rsidRDefault="00276CD9" w:rsidP="008030EB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FD1F47" w:rsidRDefault="008030EB" w:rsidP="004D41D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特色體育課程：肌力與肌耐力體驗課程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8030EB" w:rsidP="008030E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1A66" w:rsidRPr="00500692" w:rsidRDefault="004D41D1" w:rsidP="00481A66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文中健身休閒中心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：飛輪、</w:t>
            </w:r>
            <w:r w:rsidR="00481A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健身器材</w:t>
            </w:r>
          </w:p>
          <w:p w:rsidR="004D41D1" w:rsidRPr="004D41D1" w:rsidRDefault="004D41D1" w:rsidP="00481A6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219C" w:rsidRPr="00500692" w:rsidRDefault="00481A66" w:rsidP="00BD219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81A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提問回應</w:t>
            </w:r>
          </w:p>
          <w:p w:rsidR="00481A66" w:rsidRPr="00500692" w:rsidRDefault="00481A66" w:rsidP="00481A6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8030EB" w:rsidP="008030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8030EB" w:rsidP="008030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030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2/14~2/18</w:t>
            </w:r>
          </w:p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lastRenderedPageBreak/>
              <w:t>(2/17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-18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4D41D1" w:rsidP="008030EB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>
              <w:lastRenderedPageBreak/>
              <w:t xml:space="preserve">Ab-Ⅳ-1 </w:t>
            </w:r>
            <w:r>
              <w:t>體適能促進策略與活動方法。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6CD9" w:rsidRDefault="00276CD9" w:rsidP="00276CD9">
            <w:pPr>
              <w:spacing w:line="0" w:lineRule="atLeast"/>
              <w:ind w:firstLine="0"/>
            </w:pPr>
            <w:r>
              <w:t xml:space="preserve">2c-Ⅳ-3 </w:t>
            </w:r>
            <w:r>
              <w:t>表現自信樂觀、勇於挑戰的學習態度。</w:t>
            </w:r>
          </w:p>
          <w:p w:rsidR="008030EB" w:rsidRPr="009C7D4F" w:rsidRDefault="008030EB" w:rsidP="00276CD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FD1F47" w:rsidRDefault="008030EB" w:rsidP="008030E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特色體育課程：文中健身休閒中心(肌力與肌耐力體驗課程)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2C3B86" w:rsidRDefault="008030EB" w:rsidP="008030EB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219C" w:rsidRPr="00500692" w:rsidRDefault="00BD219C" w:rsidP="00BD219C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文中健身休閒中心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：飛輪、健身器材</w:t>
            </w:r>
          </w:p>
          <w:p w:rsidR="008030EB" w:rsidRPr="00BD219C" w:rsidRDefault="008030EB" w:rsidP="008030E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481A66" w:rsidP="008030E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81A6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B25CB1" w:rsidRDefault="008030EB" w:rsidP="008030EB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8030EB" w:rsidP="008030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030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2/21~2/25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4D41D1" w:rsidP="008030EB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t xml:space="preserve">Ab-Ⅳ-1 </w:t>
            </w:r>
            <w:r>
              <w:t>體適能促進策略與活動方法。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4D41D1" w:rsidP="004D41D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3c-Ⅳ-1 </w:t>
            </w:r>
            <w:r>
              <w:t>表現局部或全身性的身體控制能力，發展專項運動</w:t>
            </w:r>
            <w:r>
              <w:t xml:space="preserve"> </w:t>
            </w:r>
            <w:r>
              <w:t>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FD1F47" w:rsidRDefault="008030EB" w:rsidP="008030EB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標楷體" w:eastAsia="標楷體" w:hAnsi="標楷體"/>
              </w:rPr>
            </w:pPr>
            <w:r w:rsidRPr="00FD1F47">
              <w:rPr>
                <w:rFonts w:ascii="標楷體" w:eastAsia="標楷體" w:hAnsi="標楷體" w:cs="標楷體" w:hint="eastAsia"/>
                <w:sz w:val="24"/>
                <w:szCs w:val="24"/>
              </w:rPr>
              <w:t>特色體育課程：文中健身休閒中心(肌力與肌耐力體驗課程)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2C3B86" w:rsidRDefault="008030EB" w:rsidP="008030EB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219C" w:rsidRPr="00500692" w:rsidRDefault="00BD219C" w:rsidP="00BD219C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文中健身休閒中心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：飛輪、健身器材</w:t>
            </w:r>
          </w:p>
          <w:p w:rsidR="008030EB" w:rsidRPr="00BD219C" w:rsidRDefault="008030EB" w:rsidP="008030E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481A66" w:rsidRDefault="00481A66" w:rsidP="008030E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81A66">
              <w:rPr>
                <w:rFonts w:ascii="標楷體" w:eastAsia="標楷體" w:hAnsi="標楷體" w:hint="eastAsia"/>
                <w:sz w:val="24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8030EB" w:rsidP="008030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8030EB" w:rsidP="008030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030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2/28~3/4</w:t>
            </w:r>
          </w:p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4D41D1" w:rsidP="008030EB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t xml:space="preserve">Ab-Ⅳ-1 </w:t>
            </w:r>
            <w:r>
              <w:t>體適能促進策略與活動方法。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4D41D1" w:rsidP="008030E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3c-Ⅳ-1 </w:t>
            </w:r>
            <w:r>
              <w:t>表現局部或全身性的身體控制能力，發展專項運動</w:t>
            </w:r>
            <w:r>
              <w:t xml:space="preserve"> </w:t>
            </w:r>
            <w:r>
              <w:t>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FD1F47" w:rsidRDefault="008030EB" w:rsidP="008030EB">
            <w:pPr>
              <w:ind w:left="57" w:right="57"/>
              <w:rPr>
                <w:rFonts w:ascii="標楷體" w:eastAsia="標楷體" w:hAnsi="標楷體"/>
                <w:color w:val="auto"/>
              </w:rPr>
            </w:pPr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特色體育課程：文中健身休閒中心(肌力與肌耐力體驗課程)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8030EB" w:rsidP="008030E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219C" w:rsidRPr="00500692" w:rsidRDefault="00BD219C" w:rsidP="00BD219C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文中健身休閒中心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：飛輪、健身器材</w:t>
            </w:r>
          </w:p>
          <w:p w:rsidR="008030EB" w:rsidRPr="00BD219C" w:rsidRDefault="008030EB" w:rsidP="008030E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481A66" w:rsidP="008030E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81A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8030EB" w:rsidP="008030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8030EB" w:rsidP="008030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030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3/7~3/11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9B3344" w:rsidP="008030EB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t xml:space="preserve">Ha-Ⅳ-1 </w:t>
            </w:r>
            <w:r>
              <w:t>網</w:t>
            </w:r>
            <w:r>
              <w:t>/</w:t>
            </w:r>
            <w:proofErr w:type="gramStart"/>
            <w:r>
              <w:t>牆性球類</w:t>
            </w:r>
            <w:proofErr w:type="gramEnd"/>
            <w:r>
              <w:t>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BD219C" w:rsidP="00BD219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1d-Ⅳ-1 </w:t>
            </w:r>
            <w:r>
              <w:t>了解各項運動技能原理。</w:t>
            </w:r>
            <w:r>
              <w:rPr>
                <w:rFonts w:hint="eastAsia"/>
              </w:rPr>
              <w:t>3c-</w:t>
            </w:r>
            <w:r>
              <w:rPr>
                <w:rFonts w:hint="eastAsia"/>
              </w:rPr>
              <w:t>Ⅳ</w:t>
            </w:r>
            <w:r>
              <w:rPr>
                <w:rFonts w:hint="eastAsia"/>
              </w:rPr>
              <w:t xml:space="preserve">-1 </w:t>
            </w:r>
            <w:r>
              <w:rPr>
                <w:rFonts w:hint="eastAsia"/>
              </w:rPr>
              <w:t>表現全身性的身體控制能力，發展專項運動技能。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FD1F47" w:rsidRDefault="008030EB" w:rsidP="008030EB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  <w:color w:val="auto"/>
              </w:rPr>
            </w:pPr>
            <w:r w:rsidRPr="00FD1F47">
              <w:rPr>
                <w:rFonts w:ascii="標楷體" w:eastAsia="標楷體" w:hAnsi="標楷體" w:cs="Times New Roman" w:hint="eastAsia"/>
                <w:color w:val="auto"/>
              </w:rPr>
              <w:t>排球:低手練習</w:t>
            </w:r>
          </w:p>
          <w:p w:rsidR="008030EB" w:rsidRPr="00FD1F47" w:rsidRDefault="008030EB" w:rsidP="008030EB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  <w:color w:val="auto"/>
              </w:rPr>
            </w:pPr>
            <w:r w:rsidRPr="00FD1F47">
              <w:rPr>
                <w:rFonts w:ascii="標楷體" w:eastAsia="標楷體" w:hAnsi="標楷體" w:cs="Times New Roman" w:hint="eastAsia"/>
                <w:color w:val="auto"/>
              </w:rPr>
              <w:t>(比賽-練習-比賽)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8030EB" w:rsidP="008030E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030EB" w:rsidRPr="00006ED6" w:rsidRDefault="009B3344" w:rsidP="009B3344">
            <w:pPr>
              <w:ind w:right="57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排球場、軟式排球、海灘球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030EB" w:rsidRPr="00006ED6" w:rsidRDefault="009B3344" w:rsidP="008030EB">
            <w:pPr>
              <w:ind w:left="57" w:right="57"/>
              <w:rPr>
                <w:rFonts w:ascii="標楷體" w:eastAsia="標楷體" w:hAnsi="標楷體"/>
              </w:rPr>
            </w:pPr>
            <w:r w:rsidRPr="009B3344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006ED6" w:rsidRDefault="009B3344" w:rsidP="008030EB">
            <w:pPr>
              <w:ind w:left="57" w:right="57"/>
              <w:rPr>
                <w:rFonts w:ascii="標楷體" w:eastAsia="標楷體" w:hAnsi="標楷體"/>
              </w:rPr>
            </w:pPr>
            <w:r w:rsidRPr="009B3344">
              <w:rPr>
                <w:rFonts w:ascii="標楷體" w:eastAsia="標楷體" w:hAnsi="標楷體" w:hint="eastAsia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8030EB" w:rsidP="008030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030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3/14~3/18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9B3344" w:rsidP="008030EB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t xml:space="preserve">Ha-Ⅳ-1 </w:t>
            </w:r>
            <w:r>
              <w:t>網</w:t>
            </w:r>
            <w:r>
              <w:t>/</w:t>
            </w:r>
            <w:proofErr w:type="gramStart"/>
            <w:r>
              <w:t>牆性球類</w:t>
            </w:r>
            <w:proofErr w:type="gramEnd"/>
            <w:r>
              <w:t>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BD219C" w:rsidP="00BD219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3c-Ⅳ-1 </w:t>
            </w:r>
            <w:r>
              <w:t>表現全身性的身體控制能力，發展專項運動</w:t>
            </w:r>
            <w:r>
              <w:t xml:space="preserve"> </w:t>
            </w:r>
            <w:r>
              <w:t>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FD1F47" w:rsidRDefault="008030EB" w:rsidP="008030EB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  <w:color w:val="auto"/>
              </w:rPr>
            </w:pPr>
            <w:r w:rsidRPr="00FD1F47">
              <w:rPr>
                <w:rFonts w:ascii="標楷體" w:eastAsia="標楷體" w:hAnsi="標楷體" w:cs="Times New Roman" w:hint="eastAsia"/>
                <w:color w:val="auto"/>
              </w:rPr>
              <w:t>排球:高手練習</w:t>
            </w:r>
          </w:p>
          <w:p w:rsidR="008030EB" w:rsidRPr="00FD1F47" w:rsidRDefault="008030EB" w:rsidP="008030E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</w:rPr>
            </w:pPr>
            <w:r w:rsidRPr="00FD1F47">
              <w:rPr>
                <w:rFonts w:ascii="標楷體" w:eastAsia="標楷體" w:hAnsi="標楷體" w:hint="eastAsia"/>
                <w:color w:val="auto"/>
              </w:rPr>
              <w:t>(比賽-練習-比賽)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8030EB" w:rsidP="008030E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030EB" w:rsidRPr="00006ED6" w:rsidRDefault="009B3344" w:rsidP="008030EB">
            <w:pPr>
              <w:ind w:left="57" w:right="57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排球場、軟式排球、海灘球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030EB" w:rsidRPr="00006ED6" w:rsidRDefault="009B3344" w:rsidP="008030EB">
            <w:pPr>
              <w:ind w:left="57" w:right="57"/>
              <w:rPr>
                <w:rFonts w:ascii="標楷體" w:eastAsia="標楷體" w:hAnsi="標楷體"/>
              </w:rPr>
            </w:pPr>
            <w: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006ED6" w:rsidRDefault="009B3344" w:rsidP="008030EB">
            <w:pPr>
              <w:ind w:left="57" w:right="57"/>
              <w:rPr>
                <w:rFonts w:ascii="標楷體" w:eastAsia="標楷體" w:hAnsi="標楷體"/>
              </w:rPr>
            </w:pPr>
            <w:r w:rsidRPr="009B3344">
              <w:rPr>
                <w:rFonts w:ascii="標楷體" w:eastAsia="標楷體" w:hAnsi="標楷體" w:hint="eastAsia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8030EB" w:rsidP="008030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030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3/21~3/25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9B3344" w:rsidP="008030EB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t xml:space="preserve">Ha-Ⅳ-1 </w:t>
            </w:r>
            <w:r>
              <w:t>網</w:t>
            </w:r>
            <w:r>
              <w:t>/</w:t>
            </w:r>
            <w:proofErr w:type="gramStart"/>
            <w:r>
              <w:t>牆性球類</w:t>
            </w:r>
            <w:proofErr w:type="gramEnd"/>
            <w:r>
              <w:t>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BD219C" w:rsidRDefault="00BD219C" w:rsidP="008030EB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D219C">
              <w:rPr>
                <w:rFonts w:ascii="標楷體" w:eastAsia="標楷體" w:hAnsi="標楷體"/>
                <w:color w:val="auto"/>
                <w:sz w:val="24"/>
                <w:szCs w:val="24"/>
              </w:rPr>
              <w:t>2c-Ⅳ-3 表現自信樂觀、勇於挑戰的學習態度。</w:t>
            </w:r>
          </w:p>
          <w:p w:rsidR="00BD219C" w:rsidRPr="00BD219C" w:rsidRDefault="00BD219C" w:rsidP="008030E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D21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3c-Ⅳ-1 表現全身性的身體控制能力，發展專項運動 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FD1F47" w:rsidRDefault="008030EB" w:rsidP="008030E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4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排球：發球</w:t>
            </w:r>
          </w:p>
          <w:p w:rsidR="008030EB" w:rsidRPr="00FD1F47" w:rsidRDefault="008030EB" w:rsidP="008030E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47">
              <w:rPr>
                <w:rFonts w:ascii="標楷體" w:eastAsia="標楷體" w:hAnsi="標楷體" w:hint="eastAsia"/>
                <w:color w:val="auto"/>
                <w:sz w:val="24"/>
              </w:rPr>
              <w:t>(比賽-練習-比賽)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8030EB" w:rsidP="008030E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9B3344" w:rsidP="008030E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排球場、軟式排球、標準排球、海灘球、計分板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030EB" w:rsidRPr="00006ED6" w:rsidRDefault="009B3344" w:rsidP="008030EB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006ED6" w:rsidRDefault="009B3344" w:rsidP="008030EB">
            <w:pPr>
              <w:ind w:left="57" w:right="57"/>
              <w:rPr>
                <w:rFonts w:ascii="標楷體" w:eastAsia="標楷體" w:hAnsi="標楷體"/>
              </w:rPr>
            </w:pPr>
            <w:r w:rsidRPr="009B3344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8030EB" w:rsidP="008030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030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3/28~4/1</w:t>
            </w:r>
          </w:p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(3/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29(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0(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9B3344" w:rsidP="008030EB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t xml:space="preserve">Ha-Ⅳ-1 </w:t>
            </w:r>
            <w:r>
              <w:t>網</w:t>
            </w:r>
            <w:r>
              <w:t>/</w:t>
            </w:r>
            <w:proofErr w:type="gramStart"/>
            <w:r>
              <w:t>牆性球類</w:t>
            </w:r>
            <w:proofErr w:type="gramEnd"/>
            <w:r>
              <w:t>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BD219C" w:rsidP="008030EB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3d-Ⅳ-1 </w:t>
            </w:r>
            <w:r>
              <w:t>運用運動技術的學習策略。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FD1F47" w:rsidRDefault="008030EB" w:rsidP="008030E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</w:rPr>
            </w:pPr>
            <w:r w:rsidRPr="00FD1F47">
              <w:rPr>
                <w:rFonts w:ascii="標楷體" w:eastAsia="標楷體" w:hAnsi="標楷體" w:hint="eastAsia"/>
                <w:color w:val="auto"/>
                <w:sz w:val="24"/>
              </w:rPr>
              <w:t>排球：發球</w:t>
            </w:r>
          </w:p>
          <w:p w:rsidR="008030EB" w:rsidRPr="00FD1F47" w:rsidRDefault="008030EB" w:rsidP="008030E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</w:rPr>
            </w:pPr>
            <w:r w:rsidRPr="00FD1F47">
              <w:rPr>
                <w:rFonts w:ascii="標楷體" w:eastAsia="標楷體" w:hAnsi="標楷體" w:hint="eastAsia"/>
                <w:color w:val="auto"/>
                <w:sz w:val="24"/>
              </w:rPr>
              <w:t>(比賽-練習-比賽)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8030EB" w:rsidP="008030E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9B3344" w:rsidP="008030E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排球場、軟式排球、標準排球、海灘球、計分板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9B3344" w:rsidP="008030E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33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表現評量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9B3344" w:rsidP="008030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9B3344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性別平等教育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8030EB" w:rsidP="008030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030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4/4~4/8</w:t>
            </w:r>
          </w:p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(4/4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兒童節、</w:t>
            </w:r>
            <w:r w:rsidRPr="00B26C28">
              <w:rPr>
                <w:rFonts w:eastAsia="標楷體"/>
                <w:color w:val="auto"/>
              </w:rPr>
              <w:t>4/5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清明節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C65F3C" w:rsidP="008030E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C65F3C">
              <w:rPr>
                <w:rFonts w:eastAsia="標楷體" w:hint="eastAsia"/>
                <w:color w:val="FF0000"/>
              </w:rPr>
              <w:t>Ab-Ⅳ-2 體適能運動處方基礎設計原則。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5F3C" w:rsidRPr="00C65F3C" w:rsidRDefault="00C65F3C" w:rsidP="00C65F3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65F3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4c-Ⅳ-2 分析並評估個人的體適能與運動技能，修正個人的</w:t>
            </w:r>
          </w:p>
          <w:p w:rsidR="008030EB" w:rsidRPr="00500692" w:rsidRDefault="00C65F3C" w:rsidP="00C65F3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65F3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運動計畫。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FD1F47" w:rsidRDefault="008030EB" w:rsidP="008030E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體感運動</w:t>
            </w:r>
            <w:proofErr w:type="gramEnd"/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強度體驗課程</w:t>
            </w:r>
          </w:p>
          <w:p w:rsidR="008030EB" w:rsidRPr="00FD1F47" w:rsidRDefault="008030EB" w:rsidP="008030E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(脈動檢測-運動體驗-對照運動強度量表-反</w:t>
            </w:r>
            <w:proofErr w:type="gramStart"/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思體感</w:t>
            </w:r>
            <w:proofErr w:type="gramEnd"/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8030EB" w:rsidP="008030E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3C7CCB" w:rsidP="008030E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學習單、飛輪、健身器材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3C7CCB" w:rsidP="008030E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8030EB" w:rsidP="008030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A350CA" w:rsidP="008030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4/7線上教學</w:t>
            </w:r>
          </w:p>
        </w:tc>
      </w:tr>
      <w:tr w:rsidR="008030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4/11~4/15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C65F3C" w:rsidP="008030E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C65F3C">
              <w:rPr>
                <w:rFonts w:eastAsia="標楷體" w:hint="eastAsia"/>
                <w:color w:val="FF0000"/>
              </w:rPr>
              <w:t>Ab-Ⅳ-2 體適能運動處方基礎設計原則。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5F3C" w:rsidRPr="00C65F3C" w:rsidRDefault="00C65F3C" w:rsidP="00C65F3C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C65F3C">
              <w:rPr>
                <w:rFonts w:ascii="標楷體" w:eastAsia="標楷體" w:hAnsi="標楷體" w:hint="eastAsia"/>
              </w:rPr>
              <w:t>4c-Ⅳ-2 分析並評估個人的體適能與運動技能，修正個人的</w:t>
            </w:r>
          </w:p>
          <w:p w:rsidR="008030EB" w:rsidRPr="00006ED6" w:rsidRDefault="00C65F3C" w:rsidP="00C65F3C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C65F3C">
              <w:rPr>
                <w:rFonts w:ascii="標楷體" w:eastAsia="標楷體" w:hAnsi="標楷體" w:hint="eastAsia"/>
              </w:rPr>
              <w:t>運動計畫。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FD1F47" w:rsidRDefault="008030EB" w:rsidP="008030E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體感運動</w:t>
            </w:r>
            <w:proofErr w:type="gramEnd"/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強度體驗課程</w:t>
            </w:r>
          </w:p>
          <w:p w:rsidR="008030EB" w:rsidRPr="00FD1F47" w:rsidRDefault="008030EB" w:rsidP="008030E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</w:rPr>
            </w:pPr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(脈動檢測-運動體驗-對照運動強度量表-反</w:t>
            </w:r>
            <w:proofErr w:type="gramStart"/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思體感</w:t>
            </w:r>
            <w:proofErr w:type="gramEnd"/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8030EB" w:rsidP="008030E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3C7CCB" w:rsidP="008030E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C7CCB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學習單、飛輪、健身器材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3C7CCB" w:rsidP="008030E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8030EB" w:rsidP="008030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8030EB" w:rsidP="008030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030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4/18~4/22</w:t>
            </w:r>
          </w:p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(4/19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C65F3C" w:rsidP="008030E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C65F3C">
              <w:rPr>
                <w:rFonts w:eastAsia="標楷體" w:hint="eastAsia"/>
                <w:color w:val="FF0000"/>
              </w:rPr>
              <w:t>Ab-Ⅳ-2 體適能運動處方基礎設計原則。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5F3C" w:rsidRPr="00C65F3C" w:rsidRDefault="00C65F3C" w:rsidP="00C65F3C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C65F3C">
              <w:rPr>
                <w:rFonts w:ascii="標楷體" w:eastAsia="標楷體" w:hAnsi="標楷體" w:hint="eastAsia"/>
              </w:rPr>
              <w:t>3c-Ⅳ-1 表現局部或全身性的身體控制能力，發展專項運動</w:t>
            </w:r>
          </w:p>
          <w:p w:rsidR="008030EB" w:rsidRPr="00006ED6" w:rsidRDefault="00C65F3C" w:rsidP="00C65F3C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C65F3C">
              <w:rPr>
                <w:rFonts w:ascii="標楷體" w:eastAsia="標楷體" w:hAnsi="標楷體" w:hint="eastAsia"/>
              </w:rPr>
              <w:t>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FD1F47" w:rsidRDefault="008030EB" w:rsidP="008030E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</w:rPr>
            </w:pPr>
            <w:r w:rsidRPr="00FD1F47">
              <w:rPr>
                <w:rFonts w:ascii="標楷體" w:eastAsia="標楷體" w:hAnsi="標楷體" w:hint="eastAsia"/>
                <w:color w:val="auto"/>
                <w:sz w:val="24"/>
              </w:rPr>
              <w:t>體適能檢測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8030EB" w:rsidP="008030E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3C7CCB" w:rsidP="008030E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檢測器材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3C7CCB" w:rsidP="008030E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檢測表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8030EB" w:rsidP="008030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8030EB" w:rsidP="008030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030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4/25~4/29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C65F3C" w:rsidP="008030E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C65F3C">
              <w:rPr>
                <w:rFonts w:eastAsia="標楷體" w:hint="eastAsia"/>
                <w:color w:val="FF0000"/>
              </w:rPr>
              <w:t>Ab-Ⅳ-2 體適能運動處方基礎設計原則。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5F3C" w:rsidRPr="00C65F3C" w:rsidRDefault="00C65F3C" w:rsidP="00C65F3C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C65F3C">
              <w:rPr>
                <w:rFonts w:ascii="標楷體" w:eastAsia="標楷體" w:hAnsi="標楷體" w:hint="eastAsia"/>
              </w:rPr>
              <w:t>3c-Ⅳ-1 表現局部或全身性的身體控制能力，發展專項運動</w:t>
            </w:r>
          </w:p>
          <w:p w:rsidR="008030EB" w:rsidRPr="00006ED6" w:rsidRDefault="00C65F3C" w:rsidP="00C65F3C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C65F3C">
              <w:rPr>
                <w:rFonts w:ascii="標楷體" w:eastAsia="標楷體" w:hAnsi="標楷體" w:hint="eastAsia"/>
              </w:rPr>
              <w:t>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FD1F47" w:rsidRDefault="008030EB" w:rsidP="008030E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</w:rPr>
            </w:pPr>
            <w:r w:rsidRPr="00FD1F47">
              <w:rPr>
                <w:rFonts w:ascii="標楷體" w:eastAsia="標楷體" w:hAnsi="標楷體" w:hint="eastAsia"/>
                <w:color w:val="auto"/>
                <w:sz w:val="24"/>
              </w:rPr>
              <w:t>體適能檢測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8030EB" w:rsidP="008030E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3C7CCB" w:rsidP="008030E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操場、碼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錶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3C7CCB" w:rsidP="008030E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檢測表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006ED6" w:rsidRDefault="008030EB" w:rsidP="008030EB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8030EB" w:rsidP="008030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030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5/2~5/6</w:t>
            </w:r>
          </w:p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(5/5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-6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3C7CCB" w:rsidP="008030E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3C7CCB">
              <w:rPr>
                <w:rFonts w:eastAsia="標楷體" w:hint="eastAsia"/>
                <w:color w:val="FF0000"/>
              </w:rPr>
              <w:t>Ha-Ⅳ-1 網/</w:t>
            </w:r>
            <w:proofErr w:type="gramStart"/>
            <w:r w:rsidRPr="003C7CCB">
              <w:rPr>
                <w:rFonts w:eastAsia="標楷體" w:hint="eastAsia"/>
                <w:color w:val="FF0000"/>
              </w:rPr>
              <w:t>牆性球類</w:t>
            </w:r>
            <w:proofErr w:type="gramEnd"/>
            <w:r w:rsidRPr="003C7CCB">
              <w:rPr>
                <w:rFonts w:eastAsia="標楷體" w:hint="eastAsia"/>
                <w:color w:val="FF0000"/>
              </w:rPr>
              <w:t>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3C7CCB" w:rsidP="008030E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1d-Ⅳ-1 </w:t>
            </w:r>
            <w:r>
              <w:t>了解各項運動技能原理。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FD1F47" w:rsidRDefault="008030EB" w:rsidP="008030E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羽球-發球</w:t>
            </w:r>
          </w:p>
          <w:p w:rsidR="008030EB" w:rsidRPr="00FD1F47" w:rsidRDefault="008030EB" w:rsidP="008030E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(比賽-小組討論-比賽-反思</w:t>
            </w:r>
            <w:r w:rsidRPr="00FD1F4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8030EB" w:rsidP="008030E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3C7CCB" w:rsidP="008030E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羽球場、球拍、羽球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3C7CCB" w:rsidP="008030E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口語評量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9004D8" w:rsidP="008030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8030EB" w:rsidP="008030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030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5/9~5/13</w:t>
            </w:r>
          </w:p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(5/12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3C7CCB" w:rsidP="008030E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3C7CCB">
              <w:rPr>
                <w:rFonts w:eastAsia="標楷體" w:hint="eastAsia"/>
                <w:color w:val="FF0000"/>
              </w:rPr>
              <w:t>Ha-Ⅳ-1 網/</w:t>
            </w:r>
            <w:proofErr w:type="gramStart"/>
            <w:r w:rsidRPr="003C7CCB">
              <w:rPr>
                <w:rFonts w:eastAsia="標楷體" w:hint="eastAsia"/>
                <w:color w:val="FF0000"/>
              </w:rPr>
              <w:t>牆性球類</w:t>
            </w:r>
            <w:proofErr w:type="gramEnd"/>
            <w:r w:rsidRPr="003C7CCB">
              <w:rPr>
                <w:rFonts w:eastAsia="標楷體" w:hint="eastAsia"/>
                <w:color w:val="FF0000"/>
              </w:rPr>
              <w:t>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3C7CCB" w:rsidP="008030E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C7CCB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2c-Ⅳ-3 表現自信樂觀、勇於挑戰的學習態度。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FD1F47" w:rsidRDefault="008030EB" w:rsidP="008030E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羽球-發球</w:t>
            </w:r>
          </w:p>
          <w:p w:rsidR="008030EB" w:rsidRPr="00FD1F47" w:rsidRDefault="008030EB" w:rsidP="008030E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(比賽-小組討論-比賽-反思</w:t>
            </w:r>
            <w:r w:rsidRPr="00FD1F4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8030EB" w:rsidP="008030E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3C7CCB" w:rsidP="008030E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C7CCB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羽球場、球拍、羽球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3C7CCB" w:rsidP="008030E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9004D8" w:rsidP="008030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8030EB" w:rsidP="008030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030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5/16~5/20</w:t>
            </w:r>
          </w:p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3C7CCB" w:rsidP="008030E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3C7CCB">
              <w:rPr>
                <w:rFonts w:eastAsia="標楷體" w:hint="eastAsia"/>
                <w:color w:val="FF0000"/>
              </w:rPr>
              <w:t>Ha-Ⅳ-1 網/</w:t>
            </w:r>
            <w:proofErr w:type="gramStart"/>
            <w:r w:rsidRPr="003C7CCB">
              <w:rPr>
                <w:rFonts w:eastAsia="標楷體" w:hint="eastAsia"/>
                <w:color w:val="FF0000"/>
              </w:rPr>
              <w:t>牆性球類</w:t>
            </w:r>
            <w:proofErr w:type="gramEnd"/>
            <w:r w:rsidRPr="003C7CCB">
              <w:rPr>
                <w:rFonts w:eastAsia="標楷體" w:hint="eastAsia"/>
                <w:color w:val="FF0000"/>
              </w:rPr>
              <w:t>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3C7CCB" w:rsidP="008030E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C7CCB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3d-Ⅳ-1 運用運動技術的學習策略。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FD1F47" w:rsidRDefault="008030EB" w:rsidP="008030E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羽球-發球</w:t>
            </w:r>
          </w:p>
          <w:p w:rsidR="008030EB" w:rsidRPr="00FD1F47" w:rsidRDefault="008030EB" w:rsidP="008030E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(比賽-小組討論-比賽-反思</w:t>
            </w:r>
            <w:r w:rsidRPr="00FD1F4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8030EB" w:rsidP="008030E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3C7CCB" w:rsidP="008030E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羽球場、球拍、羽球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9004D8" w:rsidP="008030E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比賽表現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9004D8" w:rsidP="008030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5C57EF" w:rsidP="008030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5/17線上教學</w:t>
            </w:r>
            <w:bookmarkStart w:id="0" w:name="_GoBack"/>
            <w:bookmarkEnd w:id="0"/>
          </w:p>
        </w:tc>
      </w:tr>
      <w:tr w:rsidR="008030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5/23~5/27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9004D8" w:rsidP="008030E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9004D8">
              <w:rPr>
                <w:rFonts w:eastAsia="標楷體" w:hint="eastAsia"/>
                <w:color w:val="FF0000"/>
              </w:rPr>
              <w:t>Hb-Ⅳ-1 陣地攻守性球類運動動作組合及團隊戰術。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9004D8" w:rsidP="008030E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04D8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3d-Ⅳ-2 運用運動比賽中的各種策略。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FD1F47" w:rsidRDefault="008030EB" w:rsidP="008030E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籃球-上籃</w:t>
            </w:r>
          </w:p>
          <w:p w:rsidR="008030EB" w:rsidRPr="00FD1F47" w:rsidRDefault="008030EB" w:rsidP="008030E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(上籃動作-分組比賽)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8030EB" w:rsidP="008030E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9004D8" w:rsidP="008030E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籃球場、球、框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9004D8" w:rsidP="008030E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動作檢核表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8030EB" w:rsidP="008030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8030EB" w:rsidP="008030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030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5/30~6/3</w:t>
            </w:r>
          </w:p>
          <w:p w:rsidR="008030EB" w:rsidRPr="00B26C28" w:rsidRDefault="008030EB" w:rsidP="008030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五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9004D8" w:rsidP="008030E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9004D8">
              <w:rPr>
                <w:rFonts w:eastAsia="標楷體" w:hint="eastAsia"/>
                <w:color w:val="FF0000"/>
              </w:rPr>
              <w:t>Hb-Ⅳ-1 陣地攻守性球類運動動作組合及團隊戰術。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9004D8" w:rsidP="008030E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04D8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1d-Ⅳ-3 應用運動比賽的各項策略。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FD1F47" w:rsidRDefault="008030EB" w:rsidP="008030E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籃球-小隊組合</w:t>
            </w:r>
          </w:p>
          <w:p w:rsidR="008030EB" w:rsidRPr="00FD1F47" w:rsidRDefault="008030EB" w:rsidP="008030E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(分組比賽-小隊練習)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8030EB" w:rsidP="008030E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9004D8" w:rsidP="008030E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04D8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籃球場、球、框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、戰術板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8030EB" w:rsidP="008030E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30EB" w:rsidRPr="00500692" w:rsidRDefault="009004D8" w:rsidP="008030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0EB" w:rsidRPr="00500692" w:rsidRDefault="008030EB" w:rsidP="008030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04D8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4D8" w:rsidRPr="00B26C28" w:rsidRDefault="009004D8" w:rsidP="009004D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004D8" w:rsidRPr="00B26C28" w:rsidRDefault="009004D8" w:rsidP="009004D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6/6~6/10</w:t>
            </w:r>
          </w:p>
          <w:p w:rsidR="009004D8" w:rsidRPr="00B26C28" w:rsidRDefault="009004D8" w:rsidP="009004D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4D8" w:rsidRPr="00500692" w:rsidRDefault="009004D8" w:rsidP="009004D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9004D8">
              <w:rPr>
                <w:rFonts w:eastAsia="標楷體" w:hint="eastAsia"/>
                <w:color w:val="FF0000"/>
              </w:rPr>
              <w:t>Hb-Ⅳ-1 陣地攻守性球類運動動作組合及團隊戰術。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04D8" w:rsidRPr="00500692" w:rsidRDefault="009004D8" w:rsidP="009004D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04D8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2c-Ⅳ-2 表現利他合群的態度，與他人理性溝通與和諧互動。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04D8" w:rsidRPr="00FD1F47" w:rsidRDefault="009004D8" w:rsidP="009004D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籃球-小隊組合</w:t>
            </w:r>
          </w:p>
          <w:p w:rsidR="009004D8" w:rsidRPr="00FD1F47" w:rsidRDefault="009004D8" w:rsidP="009004D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(進攻技巧-小隊練習)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04D8" w:rsidRPr="00500692" w:rsidRDefault="009004D8" w:rsidP="009004D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04D8" w:rsidRPr="00500692" w:rsidRDefault="009004D8" w:rsidP="009004D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04D8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籃球場、球、框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、戰術板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04D8" w:rsidRPr="00500692" w:rsidRDefault="009004D8" w:rsidP="009004D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04D8" w:rsidRPr="00500692" w:rsidRDefault="009004D8" w:rsidP="009004D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4D8" w:rsidRPr="00500692" w:rsidRDefault="009004D8" w:rsidP="009004D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04D8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4D8" w:rsidRPr="00B26C28" w:rsidRDefault="009004D8" w:rsidP="009004D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004D8" w:rsidRPr="00B26C28" w:rsidRDefault="009004D8" w:rsidP="009004D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6/13~6/17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4D8" w:rsidRPr="00500692" w:rsidRDefault="009004D8" w:rsidP="009004D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9004D8">
              <w:rPr>
                <w:rFonts w:eastAsia="標楷體" w:hint="eastAsia"/>
                <w:color w:val="FF0000"/>
              </w:rPr>
              <w:t>Hb-Ⅳ-1 陣地攻守性球類運動動作組合及團隊戰術。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04D8" w:rsidRPr="00500692" w:rsidRDefault="009004D8" w:rsidP="009004D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04D8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3d-Ⅳ-2 運用運動比賽中的各種策略。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04D8" w:rsidRPr="00FD1F47" w:rsidRDefault="009004D8" w:rsidP="009004D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籃球-小隊組合</w:t>
            </w:r>
          </w:p>
          <w:p w:rsidR="009004D8" w:rsidRPr="00FD1F47" w:rsidRDefault="009004D8" w:rsidP="009004D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(進攻技巧-小隊練習)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04D8" w:rsidRPr="00500692" w:rsidRDefault="009004D8" w:rsidP="009004D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04D8" w:rsidRPr="00500692" w:rsidRDefault="009004D8" w:rsidP="009004D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004D8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籃球場、球、框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、戰術板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04D8" w:rsidRPr="00500692" w:rsidRDefault="009004D8" w:rsidP="009004D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比賽表現評量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04D8" w:rsidRPr="00500692" w:rsidRDefault="009004D8" w:rsidP="009004D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4D8" w:rsidRPr="00500692" w:rsidRDefault="009004D8" w:rsidP="009004D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04D8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4D8" w:rsidRPr="00B26C28" w:rsidRDefault="009004D8" w:rsidP="009004D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004D8" w:rsidRPr="00B26C28" w:rsidRDefault="009004D8" w:rsidP="009004D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6/20~6/24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4D8" w:rsidRPr="00500692" w:rsidRDefault="009004D8" w:rsidP="009004D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9004D8">
              <w:rPr>
                <w:rFonts w:eastAsia="標楷體" w:hint="eastAsia"/>
                <w:color w:val="FF0000"/>
              </w:rPr>
              <w:t>Ha-Ⅳ-1 網/</w:t>
            </w:r>
            <w:proofErr w:type="gramStart"/>
            <w:r w:rsidRPr="009004D8">
              <w:rPr>
                <w:rFonts w:eastAsia="標楷體" w:hint="eastAsia"/>
                <w:color w:val="FF0000"/>
              </w:rPr>
              <w:t>牆性球類</w:t>
            </w:r>
            <w:proofErr w:type="gramEnd"/>
            <w:r w:rsidRPr="009004D8">
              <w:rPr>
                <w:rFonts w:eastAsia="標楷體" w:hint="eastAsia"/>
                <w:color w:val="FF0000"/>
              </w:rPr>
              <w:t>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1BDC" w:rsidRPr="00211BDC" w:rsidRDefault="00211BDC" w:rsidP="00211BD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11BD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3c-Ⅳ-1 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表現</w:t>
            </w:r>
            <w:r w:rsidRPr="00211BD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全身性的身體控制能力，發展專項運動</w:t>
            </w:r>
          </w:p>
          <w:p w:rsidR="009004D8" w:rsidRPr="00500692" w:rsidRDefault="00211BDC" w:rsidP="00211BD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11BD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04D8" w:rsidRPr="00FD1F47" w:rsidRDefault="009004D8" w:rsidP="009004D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桌球-推擋</w:t>
            </w:r>
          </w:p>
          <w:p w:rsidR="009004D8" w:rsidRPr="00FD1F47" w:rsidRDefault="009004D8" w:rsidP="009004D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(比賽-推擋教學-比賽)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04D8" w:rsidRPr="00500692" w:rsidRDefault="009004D8" w:rsidP="009004D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04D8" w:rsidRPr="00500692" w:rsidRDefault="00211BDC" w:rsidP="009004D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桌球場、拍、球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04D8" w:rsidRPr="00500692" w:rsidRDefault="009004D8" w:rsidP="009004D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04D8" w:rsidRPr="00500692" w:rsidRDefault="009004D8" w:rsidP="009004D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4D8" w:rsidRPr="00500692" w:rsidRDefault="009004D8" w:rsidP="009004D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04D8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4D8" w:rsidRPr="00B26C28" w:rsidRDefault="009004D8" w:rsidP="009004D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004D8" w:rsidRPr="00B26C28" w:rsidRDefault="009004D8" w:rsidP="009004D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6/27~6/30</w:t>
            </w:r>
          </w:p>
          <w:p w:rsidR="009004D8" w:rsidRPr="00B26C28" w:rsidRDefault="009004D8" w:rsidP="009004D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9004D8" w:rsidRPr="00B26C28" w:rsidRDefault="009004D8" w:rsidP="009004D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4D8" w:rsidRPr="00500692" w:rsidRDefault="009004D8" w:rsidP="009004D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9004D8">
              <w:rPr>
                <w:rFonts w:eastAsia="標楷體" w:hint="eastAsia"/>
                <w:color w:val="FF0000"/>
              </w:rPr>
              <w:t>Ha-Ⅳ-1 網/</w:t>
            </w:r>
            <w:proofErr w:type="gramStart"/>
            <w:r w:rsidRPr="009004D8">
              <w:rPr>
                <w:rFonts w:eastAsia="標楷體" w:hint="eastAsia"/>
                <w:color w:val="FF0000"/>
              </w:rPr>
              <w:t>牆性球類</w:t>
            </w:r>
            <w:proofErr w:type="gramEnd"/>
            <w:r w:rsidRPr="009004D8">
              <w:rPr>
                <w:rFonts w:eastAsia="標楷體" w:hint="eastAsia"/>
                <w:color w:val="FF0000"/>
              </w:rPr>
              <w:t>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04D8" w:rsidRPr="00500692" w:rsidRDefault="00211BDC" w:rsidP="009004D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11BD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3d-Ⅳ-2 運用運動比賽中的各種策略。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04D8" w:rsidRPr="00FD1F47" w:rsidRDefault="009004D8" w:rsidP="009004D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桌球-推擋</w:t>
            </w:r>
          </w:p>
          <w:p w:rsidR="009004D8" w:rsidRPr="00FD1F47" w:rsidRDefault="009004D8" w:rsidP="009004D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1F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(比賽-推擋練習-比賽)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04D8" w:rsidRPr="00500692" w:rsidRDefault="009004D8" w:rsidP="009004D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04D8" w:rsidRPr="00500692" w:rsidRDefault="00211BDC" w:rsidP="009004D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桌球場、拍、球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04D8" w:rsidRPr="00500692" w:rsidRDefault="00211BDC" w:rsidP="009004D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比賽表現評量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04D8" w:rsidRPr="00500692" w:rsidRDefault="009004D8" w:rsidP="009004D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4D8" w:rsidRPr="00500692" w:rsidRDefault="009004D8" w:rsidP="009004D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956B1D" w:rsidRPr="008030EB" w:rsidRDefault="00FD1F47" w:rsidP="008030EB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V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sectPr w:rsidR="00956B1D" w:rsidRPr="008030EB" w:rsidSect="00796C7E">
      <w:footerReference w:type="default" r:id="rId13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270" w:rsidRDefault="001F4270">
      <w:r>
        <w:separator/>
      </w:r>
    </w:p>
  </w:endnote>
  <w:endnote w:type="continuationSeparator" w:id="0">
    <w:p w:rsidR="001F4270" w:rsidRDefault="001F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9B3344" w:rsidRDefault="009B3344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BDC" w:rsidRPr="00211BDC">
          <w:rPr>
            <w:noProof/>
            <w:lang w:val="zh-TW"/>
          </w:rPr>
          <w:t>6</w:t>
        </w:r>
        <w:r>
          <w:fldChar w:fldCharType="end"/>
        </w:r>
      </w:p>
    </w:sdtContent>
  </w:sdt>
  <w:p w:rsidR="009B3344" w:rsidRDefault="009B3344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270" w:rsidRDefault="001F4270">
      <w:r>
        <w:separator/>
      </w:r>
    </w:p>
  </w:footnote>
  <w:footnote w:type="continuationSeparator" w:id="0">
    <w:p w:rsidR="001F4270" w:rsidRDefault="001F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5BC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0DB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566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270"/>
    <w:rsid w:val="001F4460"/>
    <w:rsid w:val="00200C15"/>
    <w:rsid w:val="002026C7"/>
    <w:rsid w:val="002058E2"/>
    <w:rsid w:val="00205A5D"/>
    <w:rsid w:val="00210F9A"/>
    <w:rsid w:val="00211BDC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5763"/>
    <w:rsid w:val="00276CD9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C7CCB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6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41D1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57EF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56ABF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030EB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04D8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344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350CA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219C"/>
    <w:rsid w:val="00BD3CA2"/>
    <w:rsid w:val="00BD5193"/>
    <w:rsid w:val="00BD5366"/>
    <w:rsid w:val="00BE2654"/>
    <w:rsid w:val="00BE3EEA"/>
    <w:rsid w:val="00BE7C71"/>
    <w:rsid w:val="00BF1A42"/>
    <w:rsid w:val="00BF23D3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5F3C"/>
    <w:rsid w:val="00C669AB"/>
    <w:rsid w:val="00C66C03"/>
    <w:rsid w:val="00C67293"/>
    <w:rsid w:val="00C73B44"/>
    <w:rsid w:val="00C73DB2"/>
    <w:rsid w:val="00C80467"/>
    <w:rsid w:val="00C85389"/>
    <w:rsid w:val="00C93D91"/>
    <w:rsid w:val="00C96697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49D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87B7F"/>
    <w:rsid w:val="00D91CCA"/>
    <w:rsid w:val="00D92EF0"/>
    <w:rsid w:val="00DA3981"/>
    <w:rsid w:val="00DA3FCB"/>
    <w:rsid w:val="00DB2FC8"/>
    <w:rsid w:val="00DB475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D1F47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B2EBE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76CD9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843524-B93F-4B01-B0A6-5DBD3320FD9C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DD86E4AD-5DD6-4CD3-8E60-6D81FDEAC6F1}">
      <dgm:prSet phldrT="[文字]"/>
      <dgm:spPr/>
      <dgm:t>
        <a:bodyPr/>
        <a:lstStyle/>
        <a:p>
          <a:r>
            <a:rPr lang="zh-TW" altLang="en-US"/>
            <a:t>體育</a:t>
          </a:r>
        </a:p>
      </dgm:t>
    </dgm:pt>
    <dgm:pt modelId="{7E0CB89B-AB51-4040-BDA5-97F7A5547045}" type="parTrans" cxnId="{01D7E8CE-ACA0-4A92-AE92-26EEF0D41A96}">
      <dgm:prSet/>
      <dgm:spPr/>
      <dgm:t>
        <a:bodyPr/>
        <a:lstStyle/>
        <a:p>
          <a:endParaRPr lang="zh-TW" altLang="en-US"/>
        </a:p>
      </dgm:t>
    </dgm:pt>
    <dgm:pt modelId="{138DD147-6D7E-4135-9CB2-DC7DC4E9711A}" type="sibTrans" cxnId="{01D7E8CE-ACA0-4A92-AE92-26EEF0D41A96}">
      <dgm:prSet/>
      <dgm:spPr/>
      <dgm:t>
        <a:bodyPr/>
        <a:lstStyle/>
        <a:p>
          <a:endParaRPr lang="zh-TW" altLang="en-US"/>
        </a:p>
      </dgm:t>
    </dgm:pt>
    <dgm:pt modelId="{C920589B-3ED9-49B3-9005-DF9E7830E709}">
      <dgm:prSet phldrT="[文字]"/>
      <dgm:spPr/>
      <dgm:t>
        <a:bodyPr/>
        <a:lstStyle/>
        <a:p>
          <a:r>
            <a:rPr lang="zh-TW" altLang="en-US"/>
            <a:t>肌力與肌耐力</a:t>
          </a:r>
        </a:p>
      </dgm:t>
    </dgm:pt>
    <dgm:pt modelId="{D82ACE03-78CE-4030-9DD9-EB0FF70D1DE0}" type="parTrans" cxnId="{82E099A6-1491-4D8D-9EA5-92F4EFE81F83}">
      <dgm:prSet/>
      <dgm:spPr/>
      <dgm:t>
        <a:bodyPr/>
        <a:lstStyle/>
        <a:p>
          <a:endParaRPr lang="zh-TW" altLang="en-US"/>
        </a:p>
      </dgm:t>
    </dgm:pt>
    <dgm:pt modelId="{75487B0E-B23A-4903-8A49-CC47DB2D3B27}" type="sibTrans" cxnId="{82E099A6-1491-4D8D-9EA5-92F4EFE81F83}">
      <dgm:prSet/>
      <dgm:spPr/>
      <dgm:t>
        <a:bodyPr/>
        <a:lstStyle/>
        <a:p>
          <a:endParaRPr lang="zh-TW" altLang="en-US"/>
        </a:p>
      </dgm:t>
    </dgm:pt>
    <dgm:pt modelId="{F309666B-BB9C-4573-9CD5-649B4934A444}">
      <dgm:prSet phldrT="[文字]"/>
      <dgm:spPr/>
      <dgm:t>
        <a:bodyPr/>
        <a:lstStyle/>
        <a:p>
          <a:r>
            <a:rPr lang="zh-TW" altLang="en-US"/>
            <a:t>團體攻防戰</a:t>
          </a:r>
        </a:p>
      </dgm:t>
    </dgm:pt>
    <dgm:pt modelId="{C1BD8ADA-5E1E-46F4-BC86-6EF5AD250322}" type="parTrans" cxnId="{25C8BA71-094D-4AE6-B89A-7B6E0D5ED719}">
      <dgm:prSet/>
      <dgm:spPr/>
      <dgm:t>
        <a:bodyPr/>
        <a:lstStyle/>
        <a:p>
          <a:endParaRPr lang="zh-TW" altLang="en-US"/>
        </a:p>
      </dgm:t>
    </dgm:pt>
    <dgm:pt modelId="{27E6D669-775D-407D-83AF-BDAB7A6417C3}" type="sibTrans" cxnId="{25C8BA71-094D-4AE6-B89A-7B6E0D5ED719}">
      <dgm:prSet/>
      <dgm:spPr/>
      <dgm:t>
        <a:bodyPr/>
        <a:lstStyle/>
        <a:p>
          <a:endParaRPr lang="zh-TW" altLang="en-US"/>
        </a:p>
      </dgm:t>
    </dgm:pt>
    <dgm:pt modelId="{DD4EFE08-E12A-4F24-AFDD-8F10281A2681}">
      <dgm:prSet phldrT="[文字]"/>
      <dgm:spPr/>
      <dgm:t>
        <a:bodyPr/>
        <a:lstStyle/>
        <a:p>
          <a:r>
            <a:rPr lang="zh-TW" altLang="en-US"/>
            <a:t>挑戰型運動</a:t>
          </a:r>
        </a:p>
      </dgm:t>
    </dgm:pt>
    <dgm:pt modelId="{6DE0C34F-EE2A-4D14-8FA0-A57D6A12FD85}" type="parTrans" cxnId="{013EA9E3-F19D-4BEC-A911-9D0C6D317368}">
      <dgm:prSet/>
      <dgm:spPr/>
      <dgm:t>
        <a:bodyPr/>
        <a:lstStyle/>
        <a:p>
          <a:endParaRPr lang="zh-TW" altLang="en-US"/>
        </a:p>
      </dgm:t>
    </dgm:pt>
    <dgm:pt modelId="{BF49E7D1-3590-443C-941A-37343538F113}" type="sibTrans" cxnId="{013EA9E3-F19D-4BEC-A911-9D0C6D317368}">
      <dgm:prSet/>
      <dgm:spPr/>
      <dgm:t>
        <a:bodyPr/>
        <a:lstStyle/>
        <a:p>
          <a:endParaRPr lang="zh-TW" altLang="en-US"/>
        </a:p>
      </dgm:t>
    </dgm:pt>
    <dgm:pt modelId="{B21A47C7-DEDD-44FC-8DA9-FB399CCD1917}" type="pres">
      <dgm:prSet presAssocID="{CF843524-B93F-4B01-B0A6-5DBD3320FD9C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CA3FFA6B-93BE-46C3-8A92-BDEE7EE39591}" type="pres">
      <dgm:prSet presAssocID="{DD86E4AD-5DD6-4CD3-8E60-6D81FDEAC6F1}" presName="root1" presStyleCnt="0"/>
      <dgm:spPr/>
    </dgm:pt>
    <dgm:pt modelId="{E642E806-980C-4B26-BF9C-D223615682F3}" type="pres">
      <dgm:prSet presAssocID="{DD86E4AD-5DD6-4CD3-8E60-6D81FDEAC6F1}" presName="LevelOneTextNode" presStyleLbl="node0" presStyleIdx="0" presStyleCnt="1" custAng="5400000" custScaleY="32522" custLinFactNeighborX="-72055">
        <dgm:presLayoutVars>
          <dgm:chPref val="3"/>
        </dgm:presLayoutVars>
      </dgm:prSet>
      <dgm:spPr/>
    </dgm:pt>
    <dgm:pt modelId="{CFF30CB1-4FBA-41D0-A024-694436BDAA03}" type="pres">
      <dgm:prSet presAssocID="{DD86E4AD-5DD6-4CD3-8E60-6D81FDEAC6F1}" presName="level2hierChild" presStyleCnt="0"/>
      <dgm:spPr/>
    </dgm:pt>
    <dgm:pt modelId="{6D9FD3D3-A158-4AF9-B760-0A733D880C9B}" type="pres">
      <dgm:prSet presAssocID="{D82ACE03-78CE-4030-9DD9-EB0FF70D1DE0}" presName="conn2-1" presStyleLbl="parChTrans1D2" presStyleIdx="0" presStyleCnt="3"/>
      <dgm:spPr/>
    </dgm:pt>
    <dgm:pt modelId="{848E1728-C706-423B-966E-A74003A5A1CF}" type="pres">
      <dgm:prSet presAssocID="{D82ACE03-78CE-4030-9DD9-EB0FF70D1DE0}" presName="connTx" presStyleLbl="parChTrans1D2" presStyleIdx="0" presStyleCnt="3"/>
      <dgm:spPr/>
    </dgm:pt>
    <dgm:pt modelId="{7FB4A474-7D4F-4E78-8645-5421F06A2A3D}" type="pres">
      <dgm:prSet presAssocID="{C920589B-3ED9-49B3-9005-DF9E7830E709}" presName="root2" presStyleCnt="0"/>
      <dgm:spPr/>
    </dgm:pt>
    <dgm:pt modelId="{36880EDE-D297-4097-90BA-1F92347592F6}" type="pres">
      <dgm:prSet presAssocID="{C920589B-3ED9-49B3-9005-DF9E7830E709}" presName="LevelTwoTextNode" presStyleLbl="node2" presStyleIdx="0" presStyleCnt="3">
        <dgm:presLayoutVars>
          <dgm:chPref val="3"/>
        </dgm:presLayoutVars>
      </dgm:prSet>
      <dgm:spPr/>
    </dgm:pt>
    <dgm:pt modelId="{BB9039D9-AB16-4799-B83B-FE164CB14861}" type="pres">
      <dgm:prSet presAssocID="{C920589B-3ED9-49B3-9005-DF9E7830E709}" presName="level3hierChild" presStyleCnt="0"/>
      <dgm:spPr/>
    </dgm:pt>
    <dgm:pt modelId="{29CD6501-6761-46BC-BDDA-A3F364FC16C6}" type="pres">
      <dgm:prSet presAssocID="{C1BD8ADA-5E1E-46F4-BC86-6EF5AD250322}" presName="conn2-1" presStyleLbl="parChTrans1D2" presStyleIdx="1" presStyleCnt="3"/>
      <dgm:spPr/>
    </dgm:pt>
    <dgm:pt modelId="{A5DE7B55-CFF5-4D18-9EF5-E203F9DF1E9E}" type="pres">
      <dgm:prSet presAssocID="{C1BD8ADA-5E1E-46F4-BC86-6EF5AD250322}" presName="connTx" presStyleLbl="parChTrans1D2" presStyleIdx="1" presStyleCnt="3"/>
      <dgm:spPr/>
    </dgm:pt>
    <dgm:pt modelId="{8D4E07B6-2A1E-477F-80DC-87EDBDD8642D}" type="pres">
      <dgm:prSet presAssocID="{F309666B-BB9C-4573-9CD5-649B4934A444}" presName="root2" presStyleCnt="0"/>
      <dgm:spPr/>
    </dgm:pt>
    <dgm:pt modelId="{088F61CC-FF41-49FF-A7FE-C68EF7657CBD}" type="pres">
      <dgm:prSet presAssocID="{F309666B-BB9C-4573-9CD5-649B4934A444}" presName="LevelTwoTextNode" presStyleLbl="node2" presStyleIdx="1" presStyleCnt="3">
        <dgm:presLayoutVars>
          <dgm:chPref val="3"/>
        </dgm:presLayoutVars>
      </dgm:prSet>
      <dgm:spPr/>
    </dgm:pt>
    <dgm:pt modelId="{B0E81DFB-CE15-4D89-AA3A-FFD86A0B46ED}" type="pres">
      <dgm:prSet presAssocID="{F309666B-BB9C-4573-9CD5-649B4934A444}" presName="level3hierChild" presStyleCnt="0"/>
      <dgm:spPr/>
    </dgm:pt>
    <dgm:pt modelId="{736F7408-D823-4D7A-B781-03D7174C3CCB}" type="pres">
      <dgm:prSet presAssocID="{6DE0C34F-EE2A-4D14-8FA0-A57D6A12FD85}" presName="conn2-1" presStyleLbl="parChTrans1D2" presStyleIdx="2" presStyleCnt="3"/>
      <dgm:spPr/>
    </dgm:pt>
    <dgm:pt modelId="{3A951C57-8B90-4E94-8AF6-FBFFD844539F}" type="pres">
      <dgm:prSet presAssocID="{6DE0C34F-EE2A-4D14-8FA0-A57D6A12FD85}" presName="connTx" presStyleLbl="parChTrans1D2" presStyleIdx="2" presStyleCnt="3"/>
      <dgm:spPr/>
    </dgm:pt>
    <dgm:pt modelId="{5B845236-B865-4932-BE53-1126B39A69D3}" type="pres">
      <dgm:prSet presAssocID="{DD4EFE08-E12A-4F24-AFDD-8F10281A2681}" presName="root2" presStyleCnt="0"/>
      <dgm:spPr/>
    </dgm:pt>
    <dgm:pt modelId="{858FCD22-AB65-445B-BB0B-781823044EFE}" type="pres">
      <dgm:prSet presAssocID="{DD4EFE08-E12A-4F24-AFDD-8F10281A2681}" presName="LevelTwoTextNode" presStyleLbl="node2" presStyleIdx="2" presStyleCnt="3">
        <dgm:presLayoutVars>
          <dgm:chPref val="3"/>
        </dgm:presLayoutVars>
      </dgm:prSet>
      <dgm:spPr/>
    </dgm:pt>
    <dgm:pt modelId="{833525FD-EDC9-4500-826A-71F0B05B9481}" type="pres">
      <dgm:prSet presAssocID="{DD4EFE08-E12A-4F24-AFDD-8F10281A2681}" presName="level3hierChild" presStyleCnt="0"/>
      <dgm:spPr/>
    </dgm:pt>
  </dgm:ptLst>
  <dgm:cxnLst>
    <dgm:cxn modelId="{7D442C0A-5932-457D-8AF4-B441F090D8F8}" type="presOf" srcId="{6DE0C34F-EE2A-4D14-8FA0-A57D6A12FD85}" destId="{3A951C57-8B90-4E94-8AF6-FBFFD844539F}" srcOrd="1" destOrd="0" presId="urn:microsoft.com/office/officeart/2008/layout/HorizontalMultiLevelHierarchy"/>
    <dgm:cxn modelId="{B0D0131A-1B11-4231-AF27-1F375162D631}" type="presOf" srcId="{F309666B-BB9C-4573-9CD5-649B4934A444}" destId="{088F61CC-FF41-49FF-A7FE-C68EF7657CBD}" srcOrd="0" destOrd="0" presId="urn:microsoft.com/office/officeart/2008/layout/HorizontalMultiLevelHierarchy"/>
    <dgm:cxn modelId="{52C6D51F-167B-43C8-A633-CEE2D85AF48D}" type="presOf" srcId="{CF843524-B93F-4B01-B0A6-5DBD3320FD9C}" destId="{B21A47C7-DEDD-44FC-8DA9-FB399CCD1917}" srcOrd="0" destOrd="0" presId="urn:microsoft.com/office/officeart/2008/layout/HorizontalMultiLevelHierarchy"/>
    <dgm:cxn modelId="{C8A6E65F-65A9-434C-8172-59138C302120}" type="presOf" srcId="{6DE0C34F-EE2A-4D14-8FA0-A57D6A12FD85}" destId="{736F7408-D823-4D7A-B781-03D7174C3CCB}" srcOrd="0" destOrd="0" presId="urn:microsoft.com/office/officeart/2008/layout/HorizontalMultiLevelHierarchy"/>
    <dgm:cxn modelId="{7B1A3142-FE32-4E04-8AFC-72C8E750DED2}" type="presOf" srcId="{DD4EFE08-E12A-4F24-AFDD-8F10281A2681}" destId="{858FCD22-AB65-445B-BB0B-781823044EFE}" srcOrd="0" destOrd="0" presId="urn:microsoft.com/office/officeart/2008/layout/HorizontalMultiLevelHierarchy"/>
    <dgm:cxn modelId="{25C8BA71-094D-4AE6-B89A-7B6E0D5ED719}" srcId="{DD86E4AD-5DD6-4CD3-8E60-6D81FDEAC6F1}" destId="{F309666B-BB9C-4573-9CD5-649B4934A444}" srcOrd="1" destOrd="0" parTransId="{C1BD8ADA-5E1E-46F4-BC86-6EF5AD250322}" sibTransId="{27E6D669-775D-407D-83AF-BDAB7A6417C3}"/>
    <dgm:cxn modelId="{6E574772-773D-49F3-B42E-1DFDA7782B19}" type="presOf" srcId="{D82ACE03-78CE-4030-9DD9-EB0FF70D1DE0}" destId="{848E1728-C706-423B-966E-A74003A5A1CF}" srcOrd="1" destOrd="0" presId="urn:microsoft.com/office/officeart/2008/layout/HorizontalMultiLevelHierarchy"/>
    <dgm:cxn modelId="{76D2C683-DD75-4FD2-8108-EE237762894F}" type="presOf" srcId="{C1BD8ADA-5E1E-46F4-BC86-6EF5AD250322}" destId="{29CD6501-6761-46BC-BDDA-A3F364FC16C6}" srcOrd="0" destOrd="0" presId="urn:microsoft.com/office/officeart/2008/layout/HorizontalMultiLevelHierarchy"/>
    <dgm:cxn modelId="{1D4F0F8E-9175-4BCD-913F-3EBFBC048AD9}" type="presOf" srcId="{C1BD8ADA-5E1E-46F4-BC86-6EF5AD250322}" destId="{A5DE7B55-CFF5-4D18-9EF5-E203F9DF1E9E}" srcOrd="1" destOrd="0" presId="urn:microsoft.com/office/officeart/2008/layout/HorizontalMultiLevelHierarchy"/>
    <dgm:cxn modelId="{5C0C939F-2AEB-4C28-9078-94251F5C6FB1}" type="presOf" srcId="{D82ACE03-78CE-4030-9DD9-EB0FF70D1DE0}" destId="{6D9FD3D3-A158-4AF9-B760-0A733D880C9B}" srcOrd="0" destOrd="0" presId="urn:microsoft.com/office/officeart/2008/layout/HorizontalMultiLevelHierarchy"/>
    <dgm:cxn modelId="{D8106DA2-DFC0-472E-B185-900268B0F38F}" type="presOf" srcId="{C920589B-3ED9-49B3-9005-DF9E7830E709}" destId="{36880EDE-D297-4097-90BA-1F92347592F6}" srcOrd="0" destOrd="0" presId="urn:microsoft.com/office/officeart/2008/layout/HorizontalMultiLevelHierarchy"/>
    <dgm:cxn modelId="{82E099A6-1491-4D8D-9EA5-92F4EFE81F83}" srcId="{DD86E4AD-5DD6-4CD3-8E60-6D81FDEAC6F1}" destId="{C920589B-3ED9-49B3-9005-DF9E7830E709}" srcOrd="0" destOrd="0" parTransId="{D82ACE03-78CE-4030-9DD9-EB0FF70D1DE0}" sibTransId="{75487B0E-B23A-4903-8A49-CC47DB2D3B27}"/>
    <dgm:cxn modelId="{01D7E8CE-ACA0-4A92-AE92-26EEF0D41A96}" srcId="{CF843524-B93F-4B01-B0A6-5DBD3320FD9C}" destId="{DD86E4AD-5DD6-4CD3-8E60-6D81FDEAC6F1}" srcOrd="0" destOrd="0" parTransId="{7E0CB89B-AB51-4040-BDA5-97F7A5547045}" sibTransId="{138DD147-6D7E-4135-9CB2-DC7DC4E9711A}"/>
    <dgm:cxn modelId="{013EA9E3-F19D-4BEC-A911-9D0C6D317368}" srcId="{DD86E4AD-5DD6-4CD3-8E60-6D81FDEAC6F1}" destId="{DD4EFE08-E12A-4F24-AFDD-8F10281A2681}" srcOrd="2" destOrd="0" parTransId="{6DE0C34F-EE2A-4D14-8FA0-A57D6A12FD85}" sibTransId="{BF49E7D1-3590-443C-941A-37343538F113}"/>
    <dgm:cxn modelId="{BF4955E9-C3B4-4779-94BD-7627B49976F6}" type="presOf" srcId="{DD86E4AD-5DD6-4CD3-8E60-6D81FDEAC6F1}" destId="{E642E806-980C-4B26-BF9C-D223615682F3}" srcOrd="0" destOrd="0" presId="urn:microsoft.com/office/officeart/2008/layout/HorizontalMultiLevelHierarchy"/>
    <dgm:cxn modelId="{AF9A7A92-C573-4FF2-B3B4-E23DFCA8EBF0}" type="presParOf" srcId="{B21A47C7-DEDD-44FC-8DA9-FB399CCD1917}" destId="{CA3FFA6B-93BE-46C3-8A92-BDEE7EE39591}" srcOrd="0" destOrd="0" presId="urn:microsoft.com/office/officeart/2008/layout/HorizontalMultiLevelHierarchy"/>
    <dgm:cxn modelId="{64C027C0-2B46-479A-BB84-39448B168315}" type="presParOf" srcId="{CA3FFA6B-93BE-46C3-8A92-BDEE7EE39591}" destId="{E642E806-980C-4B26-BF9C-D223615682F3}" srcOrd="0" destOrd="0" presId="urn:microsoft.com/office/officeart/2008/layout/HorizontalMultiLevelHierarchy"/>
    <dgm:cxn modelId="{B699DD86-C0E7-4EDA-B4BC-9DDE2BD9A425}" type="presParOf" srcId="{CA3FFA6B-93BE-46C3-8A92-BDEE7EE39591}" destId="{CFF30CB1-4FBA-41D0-A024-694436BDAA03}" srcOrd="1" destOrd="0" presId="urn:microsoft.com/office/officeart/2008/layout/HorizontalMultiLevelHierarchy"/>
    <dgm:cxn modelId="{542C4B93-3446-4A44-B890-1F9F5B7C2840}" type="presParOf" srcId="{CFF30CB1-4FBA-41D0-A024-694436BDAA03}" destId="{6D9FD3D3-A158-4AF9-B760-0A733D880C9B}" srcOrd="0" destOrd="0" presId="urn:microsoft.com/office/officeart/2008/layout/HorizontalMultiLevelHierarchy"/>
    <dgm:cxn modelId="{7C624C11-96A7-4DA4-8B4A-C8A7446D929E}" type="presParOf" srcId="{6D9FD3D3-A158-4AF9-B760-0A733D880C9B}" destId="{848E1728-C706-423B-966E-A74003A5A1CF}" srcOrd="0" destOrd="0" presId="urn:microsoft.com/office/officeart/2008/layout/HorizontalMultiLevelHierarchy"/>
    <dgm:cxn modelId="{37058668-20DA-436B-82F4-550FF1685E21}" type="presParOf" srcId="{CFF30CB1-4FBA-41D0-A024-694436BDAA03}" destId="{7FB4A474-7D4F-4E78-8645-5421F06A2A3D}" srcOrd="1" destOrd="0" presId="urn:microsoft.com/office/officeart/2008/layout/HorizontalMultiLevelHierarchy"/>
    <dgm:cxn modelId="{2154878E-AE9B-47B2-B5CC-3F5E49C12FD3}" type="presParOf" srcId="{7FB4A474-7D4F-4E78-8645-5421F06A2A3D}" destId="{36880EDE-D297-4097-90BA-1F92347592F6}" srcOrd="0" destOrd="0" presId="urn:microsoft.com/office/officeart/2008/layout/HorizontalMultiLevelHierarchy"/>
    <dgm:cxn modelId="{14089364-3A70-46A2-9C7A-5A2EE972481F}" type="presParOf" srcId="{7FB4A474-7D4F-4E78-8645-5421F06A2A3D}" destId="{BB9039D9-AB16-4799-B83B-FE164CB14861}" srcOrd="1" destOrd="0" presId="urn:microsoft.com/office/officeart/2008/layout/HorizontalMultiLevelHierarchy"/>
    <dgm:cxn modelId="{9E04B6B0-9CE8-4106-9F8B-57CD418DC9FE}" type="presParOf" srcId="{CFF30CB1-4FBA-41D0-A024-694436BDAA03}" destId="{29CD6501-6761-46BC-BDDA-A3F364FC16C6}" srcOrd="2" destOrd="0" presId="urn:microsoft.com/office/officeart/2008/layout/HorizontalMultiLevelHierarchy"/>
    <dgm:cxn modelId="{A16646A6-E310-495E-839C-D2CD7D8DD297}" type="presParOf" srcId="{29CD6501-6761-46BC-BDDA-A3F364FC16C6}" destId="{A5DE7B55-CFF5-4D18-9EF5-E203F9DF1E9E}" srcOrd="0" destOrd="0" presId="urn:microsoft.com/office/officeart/2008/layout/HorizontalMultiLevelHierarchy"/>
    <dgm:cxn modelId="{6AE22283-DE59-415F-940D-5A7B4627BBF8}" type="presParOf" srcId="{CFF30CB1-4FBA-41D0-A024-694436BDAA03}" destId="{8D4E07B6-2A1E-477F-80DC-87EDBDD8642D}" srcOrd="3" destOrd="0" presId="urn:microsoft.com/office/officeart/2008/layout/HorizontalMultiLevelHierarchy"/>
    <dgm:cxn modelId="{FB8EBBD3-F494-4FCC-9547-81AFD5520B57}" type="presParOf" srcId="{8D4E07B6-2A1E-477F-80DC-87EDBDD8642D}" destId="{088F61CC-FF41-49FF-A7FE-C68EF7657CBD}" srcOrd="0" destOrd="0" presId="urn:microsoft.com/office/officeart/2008/layout/HorizontalMultiLevelHierarchy"/>
    <dgm:cxn modelId="{23CB843E-716B-4962-8C7E-E4F00DBD4D03}" type="presParOf" srcId="{8D4E07B6-2A1E-477F-80DC-87EDBDD8642D}" destId="{B0E81DFB-CE15-4D89-AA3A-FFD86A0B46ED}" srcOrd="1" destOrd="0" presId="urn:microsoft.com/office/officeart/2008/layout/HorizontalMultiLevelHierarchy"/>
    <dgm:cxn modelId="{798BD5EB-E96E-4195-9169-A437180566D2}" type="presParOf" srcId="{CFF30CB1-4FBA-41D0-A024-694436BDAA03}" destId="{736F7408-D823-4D7A-B781-03D7174C3CCB}" srcOrd="4" destOrd="0" presId="urn:microsoft.com/office/officeart/2008/layout/HorizontalMultiLevelHierarchy"/>
    <dgm:cxn modelId="{557336C4-6E67-43CF-9144-9402617B55A7}" type="presParOf" srcId="{736F7408-D823-4D7A-B781-03D7174C3CCB}" destId="{3A951C57-8B90-4E94-8AF6-FBFFD844539F}" srcOrd="0" destOrd="0" presId="urn:microsoft.com/office/officeart/2008/layout/HorizontalMultiLevelHierarchy"/>
    <dgm:cxn modelId="{A265CB5A-0075-45C6-A1BB-0A1930D3C1C9}" type="presParOf" srcId="{CFF30CB1-4FBA-41D0-A024-694436BDAA03}" destId="{5B845236-B865-4932-BE53-1126B39A69D3}" srcOrd="5" destOrd="0" presId="urn:microsoft.com/office/officeart/2008/layout/HorizontalMultiLevelHierarchy"/>
    <dgm:cxn modelId="{E835EDD1-54FF-49FC-AD57-F40C80D4C6E5}" type="presParOf" srcId="{5B845236-B865-4932-BE53-1126B39A69D3}" destId="{858FCD22-AB65-445B-BB0B-781823044EFE}" srcOrd="0" destOrd="0" presId="urn:microsoft.com/office/officeart/2008/layout/HorizontalMultiLevelHierarchy"/>
    <dgm:cxn modelId="{A65371BA-E687-4721-B1A6-0406922D3E2F}" type="presParOf" srcId="{5B845236-B865-4932-BE53-1126B39A69D3}" destId="{833525FD-EDC9-4500-826A-71F0B05B9481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6F7408-D823-4D7A-B781-03D7174C3CCB}">
      <dsp:nvSpPr>
        <dsp:cNvPr id="0" name=""/>
        <dsp:cNvSpPr/>
      </dsp:nvSpPr>
      <dsp:spPr>
        <a:xfrm>
          <a:off x="1412395" y="1600200"/>
          <a:ext cx="837047" cy="7600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18523" y="0"/>
              </a:lnTo>
              <a:lnTo>
                <a:pt x="418523" y="760095"/>
              </a:lnTo>
              <a:lnTo>
                <a:pt x="837047" y="7600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802652" y="1951980"/>
        <a:ext cx="56533" cy="56533"/>
      </dsp:txXfrm>
    </dsp:sp>
    <dsp:sp modelId="{29CD6501-6761-46BC-BDDA-A3F364FC16C6}">
      <dsp:nvSpPr>
        <dsp:cNvPr id="0" name=""/>
        <dsp:cNvSpPr/>
      </dsp:nvSpPr>
      <dsp:spPr>
        <a:xfrm>
          <a:off x="1412395" y="1554479"/>
          <a:ext cx="8370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837047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809992" y="1579273"/>
        <a:ext cx="41852" cy="41852"/>
      </dsp:txXfrm>
    </dsp:sp>
    <dsp:sp modelId="{6D9FD3D3-A158-4AF9-B760-0A733D880C9B}">
      <dsp:nvSpPr>
        <dsp:cNvPr id="0" name=""/>
        <dsp:cNvSpPr/>
      </dsp:nvSpPr>
      <dsp:spPr>
        <a:xfrm>
          <a:off x="1412395" y="840104"/>
          <a:ext cx="837047" cy="760095"/>
        </a:xfrm>
        <a:custGeom>
          <a:avLst/>
          <a:gdLst/>
          <a:ahLst/>
          <a:cxnLst/>
          <a:rect l="0" t="0" r="0" b="0"/>
          <a:pathLst>
            <a:path>
              <a:moveTo>
                <a:pt x="0" y="760095"/>
              </a:moveTo>
              <a:lnTo>
                <a:pt x="418523" y="760095"/>
              </a:lnTo>
              <a:lnTo>
                <a:pt x="418523" y="0"/>
              </a:lnTo>
              <a:lnTo>
                <a:pt x="83704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802652" y="1191885"/>
        <a:ext cx="56533" cy="56533"/>
      </dsp:txXfrm>
    </dsp:sp>
    <dsp:sp modelId="{E642E806-980C-4B26-BF9C-D223615682F3}">
      <dsp:nvSpPr>
        <dsp:cNvPr id="0" name=""/>
        <dsp:cNvSpPr/>
      </dsp:nvSpPr>
      <dsp:spPr>
        <a:xfrm>
          <a:off x="587940" y="1296162"/>
          <a:ext cx="1040834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3600" kern="1200"/>
            <a:t>體育</a:t>
          </a:r>
        </a:p>
      </dsp:txBody>
      <dsp:txXfrm>
        <a:off x="587940" y="1296162"/>
        <a:ext cx="1040834" cy="608076"/>
      </dsp:txXfrm>
    </dsp:sp>
    <dsp:sp modelId="{36880EDE-D297-4097-90BA-1F92347592F6}">
      <dsp:nvSpPr>
        <dsp:cNvPr id="0" name=""/>
        <dsp:cNvSpPr/>
      </dsp:nvSpPr>
      <dsp:spPr>
        <a:xfrm>
          <a:off x="2249442" y="536066"/>
          <a:ext cx="1994489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500" kern="1200"/>
            <a:t>肌力與肌耐力</a:t>
          </a:r>
        </a:p>
      </dsp:txBody>
      <dsp:txXfrm>
        <a:off x="2249442" y="536066"/>
        <a:ext cx="1994489" cy="608076"/>
      </dsp:txXfrm>
    </dsp:sp>
    <dsp:sp modelId="{088F61CC-FF41-49FF-A7FE-C68EF7657CBD}">
      <dsp:nvSpPr>
        <dsp:cNvPr id="0" name=""/>
        <dsp:cNvSpPr/>
      </dsp:nvSpPr>
      <dsp:spPr>
        <a:xfrm>
          <a:off x="2249442" y="1296161"/>
          <a:ext cx="1994489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500" kern="1200"/>
            <a:t>團體攻防戰</a:t>
          </a:r>
        </a:p>
      </dsp:txBody>
      <dsp:txXfrm>
        <a:off x="2249442" y="1296161"/>
        <a:ext cx="1994489" cy="608076"/>
      </dsp:txXfrm>
    </dsp:sp>
    <dsp:sp modelId="{858FCD22-AB65-445B-BB0B-781823044EFE}">
      <dsp:nvSpPr>
        <dsp:cNvPr id="0" name=""/>
        <dsp:cNvSpPr/>
      </dsp:nvSpPr>
      <dsp:spPr>
        <a:xfrm>
          <a:off x="2249442" y="2056257"/>
          <a:ext cx="1994489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500" kern="1200"/>
            <a:t>挑戰型運動</a:t>
          </a:r>
        </a:p>
      </dsp:txBody>
      <dsp:txXfrm>
        <a:off x="2249442" y="2056257"/>
        <a:ext cx="1994489" cy="6080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D43F0-8C97-44C5-B289-6B788170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7</Pages>
  <Words>529</Words>
  <Characters>3017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6</cp:revision>
  <cp:lastPrinted>2018-11-20T02:54:00Z</cp:lastPrinted>
  <dcterms:created xsi:type="dcterms:W3CDTF">2022-01-17T07:05:00Z</dcterms:created>
  <dcterms:modified xsi:type="dcterms:W3CDTF">2022-01-19T01:10:00Z</dcterms:modified>
</cp:coreProperties>
</file>