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5B9B" w:rsidRDefault="00365B9B" w:rsidP="00365B9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七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6A8" w:rsidRDefault="0022223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0976A8" w:rsidRDefault="0022223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0976A8" w:rsidRDefault="0022223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0976A8" w:rsidRDefault="0022223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0976A8" w:rsidRDefault="0022223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4D17F3" w:rsidRDefault="004D17F3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4D17F3" w:rsidRDefault="004D17F3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4D17F3" w:rsidRDefault="004D17F3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F65B2" w:rsidRDefault="008F65B2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D17F3" w:rsidTr="00365B9B">
        <w:tc>
          <w:tcPr>
            <w:tcW w:w="5524" w:type="dxa"/>
            <w:shd w:val="clear" w:color="auto" w:fill="C4BC96" w:themeFill="background2" w:themeFillShade="BF"/>
          </w:tcPr>
          <w:p w:rsidR="004D17F3" w:rsidRPr="004D17F3" w:rsidRDefault="00365B9B" w:rsidP="00365B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七</w:t>
            </w:r>
            <w:r w:rsidR="004D17F3" w:rsidRPr="004D17F3">
              <w:rPr>
                <w:rFonts w:ascii="標楷體" w:eastAsia="標楷體" w:hAnsi="標楷體" w:hint="eastAsia"/>
                <w:sz w:val="28"/>
              </w:rPr>
              <w:t>上</w:t>
            </w:r>
          </w:p>
        </w:tc>
      </w:tr>
      <w:tr w:rsidR="004D17F3" w:rsidTr="00365B9B">
        <w:tc>
          <w:tcPr>
            <w:tcW w:w="5524" w:type="dxa"/>
          </w:tcPr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臺灣的歷史（上）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第1章 史前臺灣與原住民文化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第2章 大航海時代各方勢力的競逐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第3章 大航海時代臺灣原住民與外來者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第4章 清帝國統治政策的變遷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第5章 清帝國時期農商業的發展</w:t>
            </w:r>
          </w:p>
          <w:p w:rsidR="004D17F3" w:rsidRPr="004D17F3" w:rsidRDefault="004D17F3" w:rsidP="00365B9B">
            <w:pPr>
              <w:rPr>
                <w:rFonts w:ascii="標楷體" w:eastAsia="標楷體" w:hAnsi="標楷體"/>
                <w:sz w:val="28"/>
              </w:rPr>
            </w:pPr>
            <w:r w:rsidRPr="004D17F3">
              <w:rPr>
                <w:rFonts w:ascii="標楷體" w:eastAsia="標楷體" w:hAnsi="標楷體" w:hint="eastAsia"/>
                <w:sz w:val="28"/>
              </w:rPr>
              <w:t>第6章 清帝國時期社會文化的變遷</w:t>
            </w:r>
          </w:p>
        </w:tc>
      </w:tr>
    </w:tbl>
    <w:p w:rsidR="00365B9B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365B9B" w:rsidRPr="0078482F" w:rsidRDefault="00365B9B" w:rsidP="00365B9B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365B9B" w:rsidRPr="00BF73D8" w:rsidTr="00365B9B">
        <w:trPr>
          <w:trHeight w:val="416"/>
        </w:trPr>
        <w:tc>
          <w:tcPr>
            <w:tcW w:w="1271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365B9B" w:rsidRPr="00BF73D8" w:rsidTr="00365B9B">
        <w:trPr>
          <w:trHeight w:val="210"/>
        </w:trPr>
        <w:tc>
          <w:tcPr>
            <w:tcW w:w="1271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365B9B" w:rsidRPr="00BF73D8" w:rsidTr="00365B9B">
        <w:trPr>
          <w:trHeight w:val="405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65B9B" w:rsidRPr="00BF73D8" w:rsidTr="00365B9B">
        <w:trPr>
          <w:trHeight w:val="330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65B9B" w:rsidRPr="00BF73D8" w:rsidTr="00365B9B">
        <w:trPr>
          <w:trHeight w:val="150"/>
        </w:trPr>
        <w:tc>
          <w:tcPr>
            <w:tcW w:w="1271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365B9B" w:rsidRPr="00BF73D8" w:rsidTr="00365B9B">
        <w:trPr>
          <w:trHeight w:val="465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65B9B" w:rsidRPr="00BF73D8" w:rsidTr="00365B9B">
        <w:trPr>
          <w:trHeight w:val="382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65B9B" w:rsidRPr="00BF73D8" w:rsidTr="00365B9B">
        <w:trPr>
          <w:trHeight w:val="264"/>
        </w:trPr>
        <w:tc>
          <w:tcPr>
            <w:tcW w:w="1271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365B9B" w:rsidRPr="00BF73D8" w:rsidTr="00365B9B">
        <w:trPr>
          <w:trHeight w:val="345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65B9B" w:rsidRPr="00BF73D8" w:rsidTr="00365B9B">
        <w:trPr>
          <w:trHeight w:val="382"/>
        </w:trPr>
        <w:tc>
          <w:tcPr>
            <w:tcW w:w="1271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65B9B" w:rsidRPr="00BF73D8" w:rsidTr="00365B9B">
        <w:trPr>
          <w:trHeight w:val="255"/>
        </w:trPr>
        <w:tc>
          <w:tcPr>
            <w:tcW w:w="1271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365B9B" w:rsidRPr="00BF73D8" w:rsidTr="00365B9B">
        <w:trPr>
          <w:trHeight w:val="360"/>
        </w:trPr>
        <w:tc>
          <w:tcPr>
            <w:tcW w:w="1271" w:type="dxa"/>
            <w:vMerge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65B9B" w:rsidRPr="00BF73D8" w:rsidTr="00365B9B">
        <w:trPr>
          <w:trHeight w:val="322"/>
        </w:trPr>
        <w:tc>
          <w:tcPr>
            <w:tcW w:w="1271" w:type="dxa"/>
            <w:vMerge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365B9B" w:rsidRPr="00BF73D8" w:rsidRDefault="00365B9B" w:rsidP="00365B9B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365B9B" w:rsidRPr="008328CA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65B9B" w:rsidRDefault="00365B9B" w:rsidP="00365B9B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65B9B" w:rsidRDefault="00365B9B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365B9B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7"/>
        <w:gridCol w:w="1560"/>
        <w:gridCol w:w="2977"/>
        <w:gridCol w:w="709"/>
        <w:gridCol w:w="2268"/>
        <w:gridCol w:w="1417"/>
        <w:gridCol w:w="1559"/>
        <w:gridCol w:w="1784"/>
      </w:tblGrid>
      <w:tr w:rsidR="004D17F3" w:rsidRPr="004D17F3" w:rsidTr="00035B89">
        <w:trPr>
          <w:trHeight w:val="330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D17F3" w:rsidRPr="004D17F3" w:rsidRDefault="004D17F3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D17F3" w:rsidRPr="004D17F3" w:rsidRDefault="004D17F3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D17F3" w:rsidRPr="004D17F3" w:rsidTr="00035B89">
        <w:trPr>
          <w:trHeight w:val="313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D17F3" w:rsidRPr="004D17F3" w:rsidRDefault="004D17F3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D17F3" w:rsidRPr="004D17F3" w:rsidRDefault="004D17F3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D17F3" w:rsidRPr="004D17F3" w:rsidRDefault="004D17F3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D17F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4D17F3" w:rsidRPr="004D17F3" w:rsidRDefault="004D17F3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8/30~9/1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 xml:space="preserve">A-IV-1 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紀年與分期。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導言：歷史的基礎觀念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1.說明學習歷史的重要性。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2.何謂歷史，從區分歷史事實與歷史解釋的角度切入。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3.比較古今中外歷史紀年方式：西元紀年、帝王紀年、干支紀年、民國紀年。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4.介紹歷史分期的方式：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(1)臺灣史：依照文字的有無。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(2)中國史：依照朝代的順序。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(3)世界史：依照時代的發展。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BD6DBF" w:rsidRDefault="00035B89" w:rsidP="00035B8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8763A3" w:rsidRDefault="00035B89" w:rsidP="00035B8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9/4~9/8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 xml:space="preserve">Ba-IV-1 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考古發掘與史前文化。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尊重不同群體文化的差異性，並欣賞其文化之美。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 史前臺灣與原住民文化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1.器物區分的臺灣史前文化分期：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(1)舊石器時代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(2)新石器時代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(3)金屬器時代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2.舊石器時代—長濱文化：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(1)時間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(2)地點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(3)文化特色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3.新石器時代的文化：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(1)大坌坑文化的特色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(2)圓山文化的特色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(3)卑南文化的特色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(4)南關里遺址的特色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4.新石器革命的意義，用以區分舊石器時代與新石器時代的差別。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5.金屬器時代的文化：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(1)十三行文化的特色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BD6DBF" w:rsidRDefault="00035B89" w:rsidP="00035B8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海J11 了解海洋民俗信仰與祭典之意義及其與社會發展之關係。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海J13 探討海洋對陸上環境與生活的影響。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9/11~9/15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 w:rsidRPr="004D17F3">
              <w:rPr>
                <w:rFonts w:eastAsia="標楷體" w:hint="eastAsia"/>
                <w:bCs/>
                <w:snapToGrid w:val="0"/>
                <w:color w:val="auto"/>
              </w:rPr>
              <w:t>臺灣原住民族的遷徙與傳說。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第一章史前臺灣與原住民文化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1.臺灣原住民為南島語族。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2.南島語族的分布範圍。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3.從樹皮衣研究去推測史前時代的臺灣原住民與東南亞、太平洋諸島有貿易交流，並向外擴散遷徙。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4.臺灣原住民的傳說：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(1)排灣族的始祖傳說。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(2)邵族的白鹿傳說。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5.臺灣原住民依照地理位置分類：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(1)平埔族的分布、族群、特色。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(2)高山各族的分布、族群、特色。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6.臺灣原住民在不同時期的稱呼。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7.配合課後閱讀：構樹與南島語族的故鄉。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BD6DBF" w:rsidRDefault="00035B89" w:rsidP="00035B8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:rsidR="00035B89" w:rsidRDefault="0022223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365B9B" w:rsidRPr="004D17F3" w:rsidRDefault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.原委會全國資訊網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海J11 了解海洋民俗信仰與祭典之意義及其與社會發展之關係。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原J2 了解原住民族語言發展的文化脈絡與智慧。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原J3 培養對各種語言文化差異的尊重。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原J10 認識原住民族地區、部落及傳統土地領域的地理分佈。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原J12 主動關注原住民族土地與自然資源議題。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9/18~9/22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Bb-IV-1 </w:t>
            </w:r>
            <w:r w:rsidRPr="004D17F3">
              <w:rPr>
                <w:rFonts w:eastAsia="標楷體" w:hint="eastAsia"/>
                <w:color w:val="auto"/>
              </w:rPr>
              <w:t>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1.大航海時代前後，東亞海域貿易的狀況。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2.倭寇與海商的定義。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3.海禁政策實施的背景、經過、結果與影響。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4.倭寇的活動影響中國海商從澎湖遷徙至今日雲林、嘉義一帶。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035B89" w:rsidRPr="004D17F3">
              <w:rPr>
                <w:rFonts w:ascii="新細明體" w:hAnsi="新細明體"/>
              </w:rPr>
              <w:t xml:space="preserve"> </w:t>
            </w:r>
            <w:r w:rsidR="00035B89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035B89"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8763A3" w:rsidRDefault="00035B89" w:rsidP="00035B8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9/25~9/29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Bb-IV-1 </w:t>
            </w:r>
            <w:r w:rsidRPr="004D17F3">
              <w:rPr>
                <w:rFonts w:eastAsia="標楷體" w:hint="eastAsia"/>
                <w:color w:val="auto"/>
              </w:rPr>
              <w:t>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1.歐洲人東來的原因：對東南亞、中國、印度等地的貴重物品需求日增。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2.大航海時代出現的時間：十五世紀。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3.大航海時代在東亞競逐的歐洲國家：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(1)葡萄牙人。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(2)西班牙人。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(3)荷蘭人。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4.大航海時代歐洲人在東亞貿易的據點：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(1)葡萄牙：中國澳門。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(2)西班牙：菲律賓馬尼拉、臺灣北部。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(3)荷蘭：印尼巴達維亞、臺灣南部。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035B89" w:rsidRPr="004D17F3">
              <w:rPr>
                <w:rFonts w:ascii="新細明體" w:hAnsi="新細明體"/>
              </w:rPr>
              <w:t xml:space="preserve"> </w:t>
            </w:r>
            <w:r w:rsidR="00035B89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035B89"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8763A3" w:rsidRDefault="00035B89" w:rsidP="00035B8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10/2~10/6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Bb-IV-1 </w:t>
            </w:r>
            <w:r w:rsidRPr="004D17F3">
              <w:rPr>
                <w:rFonts w:eastAsia="標楷體" w:hint="eastAsia"/>
                <w:color w:val="auto"/>
              </w:rPr>
              <w:t>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1.葡、荷、西在東亞的據點—荷蘭：印尼巴達維亞。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2.荷蘭聯合東印度公司在東亞海域貿易的角色。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3.荷蘭先出兵澎湖，失敗，轉而前往占據臺灣南部。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4.荷蘭在臺灣南部建城：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(1)熱蘭遮城：行政中心。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(2)普羅民遮城：為鞏固對臺灣南部的統治。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5.荷治時期，臺灣成為國際貿易的轉運站。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6.荷、日貿易衝突的結束：鎖國政策。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7.西班牙在臺灣北部的經營：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(1)基隆。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(2)淡水。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(3)蛤仔難。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8.日本鎖國政策對西班牙占據臺灣北部的影響：荷蘭驅逐西班牙，占據臺灣西部。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9.配合課後閱讀：熱蘭遮城與大員市鎮。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17F3">
              <w:rPr>
                <w:rFonts w:ascii="新細明體" w:hAnsi="新細明體"/>
              </w:rPr>
              <w:t xml:space="preserve"> 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8763A3" w:rsidRDefault="00035B89" w:rsidP="00035B8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</w:t>
            </w: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10/9~10/13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Bb-IV-1 </w:t>
            </w:r>
            <w:r w:rsidRPr="004D17F3">
              <w:rPr>
                <w:rFonts w:eastAsia="標楷體" w:hint="eastAsia"/>
                <w:color w:val="auto"/>
              </w:rPr>
              <w:t>十六、十七世紀東亞海域的各方勢力。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1.荷蘭被鄭氏取代：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(1)荷蘭與鄭氏在東亞海域貿易的關係。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(2)鄭成功率兵攻臺，取代荷蘭人在臺的統治。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2.鄭氏在臺的活動：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(1)土地拓墾與軍屯。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(2)對外貿易。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(3施琅攻臺結束鄭氏在臺的統治。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17F3">
              <w:rPr>
                <w:rFonts w:ascii="新細明體" w:hAnsi="新細明體"/>
              </w:rPr>
              <w:t xml:space="preserve"> 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8763A3" w:rsidRDefault="00035B89" w:rsidP="00035B8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</w:t>
            </w: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第八週</w:t>
            </w:r>
          </w:p>
          <w:p w:rsidR="00365B9B" w:rsidRDefault="00222235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10/16~10/20</w:t>
            </w:r>
          </w:p>
          <w:p w:rsidR="00035B89" w:rsidRPr="004D17F3" w:rsidRDefault="00035B89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Bb-IV-2 </w:t>
            </w:r>
            <w:r w:rsidRPr="004D17F3">
              <w:rPr>
                <w:rFonts w:eastAsia="標楷體" w:hint="eastAsia"/>
                <w:color w:val="auto"/>
              </w:rPr>
              <w:t>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第三章大航海時代臺灣原住民與外來者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1.荷蘭人與原住民：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(1)荷蘭人聯合各社的統治手段。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(2)麻豆社之役。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(3)郭懷一事件。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(4)地方會議。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(5)新港文書。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2.西班牙人與原住民：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(1)西班牙人與北部原住民。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(2)傳教成果。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17F3">
              <w:rPr>
                <w:rFonts w:ascii="新細明體" w:hAnsi="新細明體"/>
              </w:rPr>
              <w:t xml:space="preserve"> 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:rsidR="00035B89" w:rsidRDefault="00222235" w:rsidP="00035B8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035B89" w:rsidRPr="004D17F3" w:rsidRDefault="00035B89" w:rsidP="00035B89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.原委會全國資訊網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5B89" w:rsidRPr="004D17F3" w:rsidRDefault="00222235" w:rsidP="00035B89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035B89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035B89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</w:t>
            </w: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10/23~10/27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Bb-IV-2 </w:t>
            </w:r>
            <w:r w:rsidRPr="004D17F3">
              <w:rPr>
                <w:rFonts w:eastAsia="標楷體" w:hint="eastAsia"/>
                <w:color w:val="auto"/>
              </w:rPr>
              <w:t>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第三章大航海時代臺灣原住民與外來者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1.認識鄭氏政權與原住民的衝突，以大肚王為例。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2.原住民生活型態的轉變。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17F3">
              <w:rPr>
                <w:rFonts w:ascii="新細明體" w:hAnsi="新細明體"/>
              </w:rPr>
              <w:t xml:space="preserve"> 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:rsidR="00741BCA" w:rsidRDefault="00741BCA" w:rsidP="00741BC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.原委會全國資訊網</w:t>
            </w:r>
          </w:p>
          <w:p w:rsidR="00365B9B" w:rsidRPr="00741BCA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741BCA" w:rsidRPr="008763A3" w:rsidRDefault="00222235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741BCA"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10/30~11/3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Bb-IV-2 </w:t>
            </w:r>
            <w:r w:rsidRPr="004D17F3">
              <w:rPr>
                <w:rFonts w:eastAsia="標楷體" w:hint="eastAsia"/>
                <w:color w:val="auto"/>
              </w:rPr>
              <w:t>原住民族與外來者的接觸。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第三章大航海時代臺灣原住民與外來者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1.外來者的影響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2.課後閱讀：從繁盛、絕跡到重生──臺灣梅花鹿。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4D17F3">
              <w:rPr>
                <w:rFonts w:ascii="新細明體" w:hAnsi="新細明體"/>
              </w:rPr>
              <w:t xml:space="preserve"> 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:rsidR="00741BCA" w:rsidRDefault="00741BCA" w:rsidP="00741BC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.原委會全國資訊網</w:t>
            </w:r>
          </w:p>
          <w:p w:rsidR="00365B9B" w:rsidRPr="00741BCA" w:rsidRDefault="00365B9B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11/6~11/10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Ca-IV-1 </w:t>
            </w:r>
            <w:r w:rsidRPr="004D17F3">
              <w:rPr>
                <w:rFonts w:eastAsia="標楷體" w:hint="eastAsia"/>
                <w:color w:val="auto"/>
              </w:rPr>
              <w:t>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1.清初治臺政策與措施。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2.臺灣納入清帝國版圖的過程。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3.治臺政策與措施—渡臺禁令。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4.治臺政策與措施—劃界封山。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5.配合課後閱讀：臺灣棄留爭議。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Default="0022223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第十二週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11/13~11/17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Ca-IV-1 </w:t>
            </w:r>
            <w:r w:rsidRPr="004D17F3">
              <w:rPr>
                <w:rFonts w:eastAsia="標楷體" w:hint="eastAsia"/>
                <w:color w:val="auto"/>
              </w:rPr>
              <w:t>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1.清初治臺政策與措施—行政區劃的調整。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2.外力入侵與現代化建設：英法聯軍帶來的影響。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741BCA"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第十三週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11/20~11/24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Ca-IV-1 </w:t>
            </w:r>
            <w:r w:rsidRPr="004D17F3">
              <w:rPr>
                <w:rFonts w:eastAsia="標楷體" w:hint="eastAsia"/>
                <w:color w:val="auto"/>
              </w:rPr>
              <w:t>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 清帝國統治政策的變遷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1.外力侵擾下的治臺政策與建設：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牡丹社事件帶來的影響—沈葆楨來臺。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2.外力侵擾下的治臺政策與建設：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清法戰爭與臺灣建省—劉銘傳來臺。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3.比較沈葆楨與劉銘傳來臺後的建設。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11/27~12/1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Ca-IV-1 </w:t>
            </w:r>
            <w:r w:rsidRPr="004D17F3">
              <w:rPr>
                <w:rFonts w:eastAsia="標楷體" w:hint="eastAsia"/>
                <w:color w:val="auto"/>
              </w:rPr>
              <w:t>清帝國的統治政策。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外力侵擾下的治臺政策與建設，承上，再將舊有沈葆楨、劉銘傳兩人的建設做主題式分類，便於段考的複習：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1.政治方面：廢除渡臺禁令與劃界封山、調整行政區劃、開山撫番。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2.軍事方面：設立西式炮臺。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3.交通方面：開闢公路、鐵路以及設立郵局等措施。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t>世界地圖</w:t>
            </w:r>
          </w:p>
          <w:p w:rsidR="00365B9B" w:rsidRPr="004D17F3" w:rsidRDefault="00365B9B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12/4~12/8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Ca-IV-2 </w:t>
            </w:r>
            <w:r w:rsidRPr="004D17F3">
              <w:rPr>
                <w:rFonts w:eastAsia="標楷體" w:hint="eastAsia"/>
                <w:color w:val="auto"/>
              </w:rPr>
              <w:t>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1.清帝國時期臺灣的土地開墾：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(1)番地。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(2)無主地。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(3)合資開墾。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(4)越界開墾。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2.清帝國時期臺灣的水利設施：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(1)臺北瑠公圳。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(2)臺中貓霧捒圳。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(3)彰化八堡圳。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(4)高雄曹公圳。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12/11~12/15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Ca-IV-2 </w:t>
            </w:r>
            <w:r w:rsidRPr="004D17F3">
              <w:rPr>
                <w:rFonts w:eastAsia="標楷體" w:hint="eastAsia"/>
                <w:color w:val="auto"/>
              </w:rPr>
              <w:t>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尊重不同群體文化的差異性，並欣賞其文化之美。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 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1.商業組織的出現：「郊」：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(1)依照貿易區域劃分。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(2)依照貿易商品劃分。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2.港口的發展：一府二鹿三艋舺。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741BCA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12/18~12/22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Ca-IV-2 </w:t>
            </w:r>
            <w:r w:rsidRPr="004D17F3">
              <w:rPr>
                <w:rFonts w:eastAsia="標楷體" w:hint="eastAsia"/>
                <w:color w:val="auto"/>
              </w:rPr>
              <w:t>農商業的發展。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1.開港通商後的國際貿易，以臺灣三樣主要的出口商品來分析：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(1)茶葉。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(2)蔗糖。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(3)樟腦。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2.農、商業關係密切：從荷蘭時期開始，臺灣的農產品除部分提供自用外，幾乎皆以出口貿易為主；農民也習於透過貿易，賺取金錢，購買生活所需物資，具有重商趨利的性格。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3.配合歷史探查3：開港通商前後的臺灣社會。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741BCA" w:rsidRPr="004D17F3">
              <w:rPr>
                <w:rFonts w:ascii="新細明體" w:hAnsi="新細明體"/>
                <w:bCs/>
                <w:snapToGrid w:val="0"/>
              </w:rPr>
              <w:t xml:space="preserve"> 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365B9B" w:rsidRPr="004D17F3" w:rsidRDefault="00365B9B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</w:t>
            </w: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12/25~12/29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Cb-IV-2 </w:t>
            </w:r>
            <w:r w:rsidRPr="004D17F3">
              <w:rPr>
                <w:rFonts w:eastAsia="標楷體" w:hint="eastAsia"/>
                <w:color w:val="auto"/>
              </w:rPr>
              <w:t>漢人社會的活動。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1.移民分布。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2.移墾社會的特色：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(1)性別比例懸殊。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(2)分類械鬥頻繁。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3.宗教信仰與宗族組織：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(1)宗教信仰：原鄉信仰、共同信仰。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(2)宗族組織：唐山祖、開臺祖。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741B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【人權教育】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第十九週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1/2~1/5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Cb-IV-2 </w:t>
            </w:r>
            <w:r w:rsidRPr="004D17F3">
              <w:rPr>
                <w:rFonts w:eastAsia="標楷體" w:hint="eastAsia"/>
                <w:color w:val="auto"/>
              </w:rPr>
              <w:t>漢人社會的活動。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1.文教的發展：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(1)早期文教事業的發展。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(2)臺灣文風的興盛。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(3)官方及民間教育機構。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2.開港後西方文化再傳入：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(1)馬偕。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(2)馬雅各。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41BCA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741B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D17F3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1/8~1/12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Cb-IV-1 </w:t>
            </w:r>
            <w:r w:rsidRPr="004D17F3">
              <w:rPr>
                <w:rFonts w:eastAsia="標楷體" w:hint="eastAsia"/>
                <w:color w:val="auto"/>
              </w:rPr>
              <w:t>原住民族社會及其變化。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1.平埔族群的社會文化變遷：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(1)官府的壓迫。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(2)土地的流失。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(3)傳統文化的改變。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(4)族群的遷徙。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2.高山原住民的處境與社會變遷：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(1)劃界封山的影響。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(2)牡丹社事件的影響。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3.配合課後閱讀：清代也有臺三線。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8763A3" w:rsidRDefault="00741BCA" w:rsidP="00741BC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原J12 主動關注原住民族土地與自然資源議題。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</w:t>
            </w: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人權教育】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544FE" w:rsidRPr="004E61E7" w:rsidTr="00035B8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第二十一週</w:t>
            </w:r>
          </w:p>
          <w:p w:rsidR="00365B9B" w:rsidRPr="004D17F3" w:rsidRDefault="00222235">
            <w:pPr>
              <w:jc w:val="center"/>
              <w:rPr>
                <w:rFonts w:ascii="新細明體" w:hAnsi="新細明體" w:cs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1/15~1/19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（第三次段考）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eastAsia="標楷體" w:hint="eastAsia"/>
                <w:color w:val="auto"/>
              </w:rPr>
              <w:t>歷</w:t>
            </w:r>
            <w:r w:rsidRPr="004D17F3">
              <w:rPr>
                <w:rFonts w:eastAsia="標楷體" w:hint="eastAsia"/>
                <w:color w:val="auto"/>
              </w:rPr>
              <w:t xml:space="preserve">Cb-IV-1 </w:t>
            </w:r>
            <w:r w:rsidRPr="004D17F3">
              <w:rPr>
                <w:rFonts w:eastAsia="標楷體" w:hint="eastAsia"/>
                <w:color w:val="auto"/>
              </w:rPr>
              <w:t>原住民族社會及其變化。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</w:t>
            </w:r>
            <w:bookmarkStart w:id="0" w:name="_GoBack"/>
            <w:bookmarkEnd w:id="0"/>
            <w:r w:rsidRPr="004D17F3">
              <w:rPr>
                <w:rFonts w:ascii="標楷體" w:eastAsia="標楷體" w:hAnsi="標楷體" w:cs="標楷體" w:hint="eastAsia"/>
                <w:color w:val="auto"/>
              </w:rPr>
              <w:t>屬群體的文化</w:t>
            </w: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淵源、處境及自主性。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第二篇臺灣的歷史(上)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lastRenderedPageBreak/>
              <w:t>1.高山原住民的處境與社會變遷。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2.實作與練習。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3.歷史探查：圖說臺灣歷史、家鄉古蹟探查之旅。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center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741BCA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:rsidR="00365B9B" w:rsidRPr="004D17F3" w:rsidRDefault="00741BCA" w:rsidP="00741BCA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41BCA" w:rsidRPr="004D17F3">
              <w:rPr>
                <w:rFonts w:ascii="新細明體" w:hAnsi="新細明體"/>
                <w:bCs/>
                <w:snapToGrid w:val="0"/>
              </w:rPr>
              <w:t xml:space="preserve"> </w:t>
            </w:r>
            <w:r w:rsidR="00741BCA"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365B9B" w:rsidRPr="004D17F3" w:rsidRDefault="00365B9B">
            <w:pPr>
              <w:spacing w:line="260" w:lineRule="exact"/>
              <w:jc w:val="left"/>
              <w:rPr>
                <w:rFonts w:ascii="新細明體" w:hAnsi="新細明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原J4 認識原住民族在各歷階段的重大事件。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原J12 主動關注原住民族土地與自然資源議題。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  <w:b/>
              </w:rPr>
            </w:pPr>
            <w:r w:rsidRPr="004D17F3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365B9B" w:rsidRPr="004D17F3" w:rsidRDefault="00222235">
            <w:pPr>
              <w:spacing w:line="260" w:lineRule="exact"/>
              <w:jc w:val="left"/>
              <w:rPr>
                <w:rFonts w:ascii="新細明體" w:hAnsi="新細明體"/>
              </w:rPr>
            </w:pPr>
            <w:r w:rsidRPr="004D17F3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D17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544FE" w:rsidRPr="004D17F3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D17F3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D17F3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4E61E7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17F3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65B2" w:rsidRPr="00BF31BC" w:rsidTr="00365B9B">
        <w:tc>
          <w:tcPr>
            <w:tcW w:w="1292" w:type="dxa"/>
          </w:tcPr>
          <w:p w:rsidR="008F65B2" w:rsidRPr="00BF31BC" w:rsidRDefault="008F65B2" w:rsidP="00365B9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F65B2" w:rsidRPr="00BF31BC" w:rsidRDefault="008F65B2" w:rsidP="00365B9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F65B2" w:rsidRPr="00BF31BC" w:rsidRDefault="008F65B2" w:rsidP="00365B9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F65B2" w:rsidRPr="00BF31BC" w:rsidRDefault="008F65B2" w:rsidP="00365B9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F65B2" w:rsidRPr="00BF31BC" w:rsidRDefault="008F65B2" w:rsidP="00365B9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F65B2" w:rsidRPr="00BF31BC" w:rsidRDefault="008F65B2" w:rsidP="00365B9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F65B2" w:rsidRPr="00BF31BC" w:rsidTr="00365B9B">
        <w:tc>
          <w:tcPr>
            <w:tcW w:w="12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365B9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8F65B2" w:rsidRPr="00BF31BC" w:rsidRDefault="008F65B2" w:rsidP="00365B9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365B9B">
        <w:tc>
          <w:tcPr>
            <w:tcW w:w="12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365B9B">
        <w:tc>
          <w:tcPr>
            <w:tcW w:w="12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365B9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F65B2" w:rsidRPr="008F65B2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D9" w:rsidRDefault="000C54D9">
      <w:r>
        <w:separator/>
      </w:r>
    </w:p>
  </w:endnote>
  <w:endnote w:type="continuationSeparator" w:id="0">
    <w:p w:rsidR="000C54D9" w:rsidRDefault="000C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B9B" w:rsidRDefault="00365B9B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741BCA" w:rsidRPr="00741BCA">
      <w:rPr>
        <w:noProof/>
        <w:lang w:val="zh-TW"/>
      </w:rPr>
      <w:t>20</w:t>
    </w:r>
    <w:r>
      <w:fldChar w:fldCharType="end"/>
    </w:r>
  </w:p>
  <w:p w:rsidR="00365B9B" w:rsidRDefault="00365B9B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D9" w:rsidRDefault="000C54D9">
      <w:r>
        <w:separator/>
      </w:r>
    </w:p>
  </w:footnote>
  <w:footnote w:type="continuationSeparator" w:id="0">
    <w:p w:rsidR="000C54D9" w:rsidRDefault="000C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B89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6A8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54D9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235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65B9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17F3"/>
    <w:rsid w:val="004D2C2B"/>
    <w:rsid w:val="004D2FAA"/>
    <w:rsid w:val="004D5763"/>
    <w:rsid w:val="004D651E"/>
    <w:rsid w:val="004E43E3"/>
    <w:rsid w:val="004E5581"/>
    <w:rsid w:val="004E61E7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6D4E"/>
    <w:rsid w:val="007257DA"/>
    <w:rsid w:val="00725A45"/>
    <w:rsid w:val="00726FA3"/>
    <w:rsid w:val="00731AE5"/>
    <w:rsid w:val="007361BE"/>
    <w:rsid w:val="007364D5"/>
    <w:rsid w:val="00736961"/>
    <w:rsid w:val="0074128F"/>
    <w:rsid w:val="00741BCA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21DB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940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4CFE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7F532"/>
  <w15:docId w15:val="{6C003E06-BEA8-4BF5-86D4-8C6AAE9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AF3B-4A63-4E6B-B39F-5DF59A83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2022</Words>
  <Characters>11531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2023-06-07T03:00:00Z</dcterms:created>
  <dcterms:modified xsi:type="dcterms:W3CDTF">2023-06-07T03:30:00Z</dcterms:modified>
</cp:coreProperties>
</file>