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52FF5" w:rsidRDefault="00671720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ascii="標楷體" w:eastAsia="標楷體" w:hAnsi="標楷體" w:cs="標楷體"/>
          <w:b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b/>
          <w:sz w:val="28"/>
          <w:szCs w:val="28"/>
        </w:rPr>
        <w:t>新北市立文山國民中學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110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體育班體育專業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</w:t>
      </w:r>
      <w:r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＿＿＿</w:t>
      </w:r>
      <w:proofErr w:type="gramEnd"/>
      <w:r>
        <w:rPr>
          <w:rFonts w:ascii="標楷體" w:eastAsia="標楷體" w:hAnsi="標楷體" w:cs="標楷體"/>
          <w:b/>
          <w:sz w:val="28"/>
          <w:szCs w:val="28"/>
          <w:u w:val="single"/>
        </w:rPr>
        <w:t>孫德詮</w:t>
      </w:r>
      <w:proofErr w:type="gramStart"/>
      <w:r>
        <w:rPr>
          <w:rFonts w:ascii="標楷體" w:eastAsia="標楷體" w:hAnsi="標楷體" w:cs="標楷體"/>
          <w:b/>
          <w:sz w:val="28"/>
          <w:szCs w:val="28"/>
          <w:u w:val="single"/>
        </w:rPr>
        <w:t>＿＿＿＿</w:t>
      </w:r>
      <w:proofErr w:type="gramEnd"/>
    </w:p>
    <w:p w:rsidR="00D52FF5" w:rsidRDefault="00671720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每</w:t>
      </w:r>
      <w:r>
        <w:rPr>
          <w:rFonts w:ascii="標楷體" w:eastAsia="標楷體" w:hAnsi="標楷體" w:cs="標楷體"/>
          <w:color w:val="FF0000"/>
          <w:sz w:val="24"/>
          <w:szCs w:val="24"/>
        </w:rPr>
        <w:t>1</w:t>
      </w:r>
      <w:r>
        <w:rPr>
          <w:rFonts w:ascii="標楷體" w:eastAsia="標楷體" w:hAnsi="標楷體" w:cs="標楷體"/>
          <w:color w:val="FF0000"/>
          <w:sz w:val="24"/>
          <w:szCs w:val="24"/>
        </w:rPr>
        <w:t>運動種類填寫</w:t>
      </w:r>
      <w:r>
        <w:rPr>
          <w:rFonts w:ascii="標楷體" w:eastAsia="標楷體" w:hAnsi="標楷體" w:cs="標楷體"/>
          <w:color w:val="FF0000"/>
          <w:sz w:val="24"/>
          <w:szCs w:val="24"/>
        </w:rPr>
        <w:t>1</w:t>
      </w:r>
      <w:r>
        <w:rPr>
          <w:rFonts w:ascii="標楷體" w:eastAsia="標楷體" w:hAnsi="標楷體" w:cs="標楷體"/>
          <w:color w:val="FF0000"/>
          <w:sz w:val="24"/>
          <w:szCs w:val="24"/>
        </w:rPr>
        <w:t>份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:rsidR="00D52FF5" w:rsidRDefault="0067172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一、課程類別：體育班體育專業課程</w:t>
      </w:r>
    </w:p>
    <w:p w:rsidR="00D52FF5" w:rsidRDefault="0067172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二、運動種類：羽球</w:t>
      </w:r>
    </w:p>
    <w:p w:rsidR="00D52FF5" w:rsidRDefault="00671720">
      <w:pPr>
        <w:spacing w:line="360" w:lineRule="auto"/>
        <w:rPr>
          <w:rFonts w:ascii="標楷體" w:eastAsia="標楷體" w:hAnsi="標楷體" w:cs="標楷體"/>
          <w:color w:val="000000"/>
          <w:sz w:val="24"/>
          <w:szCs w:val="24"/>
          <w:u w:val="single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1.□</w:t>
      </w:r>
      <w:r>
        <w:rPr>
          <w:rFonts w:ascii="標楷體" w:eastAsia="標楷體" w:hAnsi="標楷體" w:cs="標楷體"/>
          <w:color w:val="000000"/>
          <w:sz w:val="24"/>
          <w:szCs w:val="24"/>
        </w:rPr>
        <w:t>挑戰類型運動：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2.</w:t>
      </w:r>
      <w:r>
        <w:rPr>
          <w:rFonts w:ascii="標楷體" w:eastAsia="標楷體" w:hAnsi="標楷體" w:cs="標楷體"/>
          <w:color w:val="FFFFFF"/>
          <w:sz w:val="24"/>
          <w:szCs w:val="24"/>
          <w:highlight w:val="black"/>
        </w:rPr>
        <w:t>□</w:t>
      </w:r>
      <w:r>
        <w:rPr>
          <w:rFonts w:ascii="標楷體" w:eastAsia="標楷體" w:hAnsi="標楷體" w:cs="標楷體"/>
          <w:color w:val="000000"/>
          <w:sz w:val="24"/>
          <w:szCs w:val="24"/>
        </w:rPr>
        <w:t>競爭類型運動：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>羽球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3.□</w:t>
      </w:r>
      <w:r>
        <w:rPr>
          <w:rFonts w:ascii="標楷體" w:eastAsia="標楷體" w:hAnsi="標楷體" w:cs="標楷體"/>
          <w:color w:val="000000"/>
          <w:sz w:val="24"/>
          <w:szCs w:val="24"/>
        </w:rPr>
        <w:t>表現類型運動：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   </w:t>
      </w: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4.□</w:t>
      </w:r>
      <w:r>
        <w:rPr>
          <w:rFonts w:ascii="標楷體" w:eastAsia="標楷體" w:hAnsi="標楷體" w:cs="標楷體"/>
          <w:color w:val="000000"/>
          <w:sz w:val="24"/>
          <w:szCs w:val="24"/>
        </w:rPr>
        <w:t>防衛類型運動：</w:t>
      </w:r>
      <w:r>
        <w:rPr>
          <w:rFonts w:ascii="標楷體" w:eastAsia="標楷體" w:hAnsi="標楷體" w:cs="標楷體"/>
          <w:color w:val="000000"/>
          <w:sz w:val="24"/>
          <w:szCs w:val="24"/>
          <w:u w:val="single"/>
        </w:rPr>
        <w:t xml:space="preserve">       </w:t>
      </w:r>
    </w:p>
    <w:p w:rsidR="00D52FF5" w:rsidRDefault="00671720">
      <w:pPr>
        <w:spacing w:line="360" w:lineRule="auto"/>
        <w:ind w:left="504" w:firstLine="0"/>
        <w:rPr>
          <w:rFonts w:ascii="標楷體" w:eastAsia="標楷體" w:hAnsi="標楷體" w:cs="標楷體"/>
          <w:color w:val="000000"/>
          <w:sz w:val="24"/>
          <w:szCs w:val="24"/>
        </w:rPr>
      </w:pP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註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：請依據體育班體育專業領域課程綱要之分類，挑戰類型運動如田徑、游泳，競爭類型運動如網</w:t>
      </w:r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/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牆性球類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運動、陣地攻守性球類運動、標的性球類運動、守備</w:t>
      </w:r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/</w:t>
      </w:r>
      <w:proofErr w:type="gramStart"/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跑分</w:t>
      </w:r>
      <w:proofErr w:type="gramEnd"/>
      <w:r>
        <w:rPr>
          <w:rFonts w:ascii="標楷體" w:eastAsia="標楷體" w:hAnsi="標楷體" w:cs="標楷體"/>
          <w:color w:val="000000"/>
          <w:sz w:val="24"/>
          <w:szCs w:val="24"/>
          <w:shd w:val="clear" w:color="auto" w:fill="D9D9D9"/>
        </w:rPr>
        <w:t>性球類運動等，表現類型運動如體操、舞蹈、民俗性運動等，防衛類型運動如武術、技擊等。</w:t>
      </w:r>
    </w:p>
    <w:p w:rsidR="00D52FF5" w:rsidRDefault="00671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三、學習節數：每週</w:t>
      </w:r>
      <w:r>
        <w:rPr>
          <w:rFonts w:ascii="標楷體" w:eastAsia="標楷體" w:hAnsi="標楷體" w:cs="標楷體"/>
          <w:sz w:val="24"/>
          <w:szCs w:val="24"/>
        </w:rPr>
        <w:t>(8)</w:t>
      </w:r>
      <w:r>
        <w:rPr>
          <w:rFonts w:ascii="標楷體" w:eastAsia="標楷體" w:hAnsi="標楷體" w:cs="標楷體"/>
          <w:sz w:val="24"/>
          <w:szCs w:val="24"/>
        </w:rPr>
        <w:t>節，實施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21</w:t>
      </w:r>
      <w:r>
        <w:rPr>
          <w:rFonts w:ascii="標楷體" w:eastAsia="標楷體" w:hAnsi="標楷體" w:cs="標楷體"/>
          <w:sz w:val="24"/>
          <w:szCs w:val="24"/>
        </w:rPr>
        <w:t>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>，共</w:t>
      </w:r>
      <w:r>
        <w:rPr>
          <w:rFonts w:ascii="標楷體" w:eastAsia="標楷體" w:hAnsi="標楷體" w:cs="標楷體"/>
          <w:sz w:val="24"/>
          <w:szCs w:val="24"/>
        </w:rPr>
        <w:t>(154)</w:t>
      </w:r>
      <w:r>
        <w:rPr>
          <w:rFonts w:ascii="標楷體" w:eastAsia="標楷體" w:hAnsi="標楷體" w:cs="標楷體"/>
          <w:sz w:val="24"/>
          <w:szCs w:val="24"/>
        </w:rPr>
        <w:t>節。</w:t>
      </w:r>
    </w:p>
    <w:p w:rsidR="00D52FF5" w:rsidRDefault="00671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80"/>
        <w:rPr>
          <w:rFonts w:ascii="標楷體" w:eastAsia="標楷體" w:hAnsi="標楷體" w:cs="標楷體"/>
          <w:sz w:val="24"/>
          <w:szCs w:val="24"/>
        </w:rPr>
      </w:pPr>
      <w:proofErr w:type="gramStart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註</w:t>
      </w:r>
      <w:proofErr w:type="gramEnd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：每週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6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至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8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節，</w:t>
      </w:r>
      <w:proofErr w:type="gramStart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包含</w:t>
      </w:r>
      <w:r>
        <w:rPr>
          <w:rFonts w:ascii="標楷體" w:eastAsia="標楷體" w:hAnsi="標楷體" w:cs="標楷體"/>
          <w:color w:val="FF0000"/>
          <w:sz w:val="24"/>
          <w:szCs w:val="24"/>
          <w:shd w:val="clear" w:color="auto" w:fill="D9D9D9"/>
        </w:rPr>
        <w:t>部定課程</w:t>
      </w:r>
      <w:proofErr w:type="gramEnd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之體育專業</w:t>
      </w:r>
      <w:r>
        <w:rPr>
          <w:rFonts w:ascii="標楷體" w:eastAsia="標楷體" w:hAnsi="標楷體" w:cs="標楷體"/>
          <w:color w:val="FF0000"/>
          <w:sz w:val="24"/>
          <w:szCs w:val="24"/>
          <w:shd w:val="clear" w:color="auto" w:fill="D9D9D9"/>
        </w:rPr>
        <w:t>5</w:t>
      </w:r>
      <w:r>
        <w:rPr>
          <w:rFonts w:ascii="標楷體" w:eastAsia="標楷體" w:hAnsi="標楷體" w:cs="標楷體"/>
          <w:color w:val="FF0000"/>
          <w:sz w:val="24"/>
          <w:szCs w:val="24"/>
          <w:shd w:val="clear" w:color="auto" w:fill="D9D9D9"/>
        </w:rPr>
        <w:t>節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及</w:t>
      </w:r>
      <w:proofErr w:type="gramStart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校</w:t>
      </w:r>
      <w:proofErr w:type="gramEnd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定彈性學習課程之特殊需求領域課程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1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至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3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節。</w:t>
      </w:r>
    </w:p>
    <w:p w:rsidR="00D52FF5" w:rsidRDefault="0067172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四、課表呈現：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例</w:t>
      </w:r>
      <w:r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Style w:val="aff9"/>
        <w:tblW w:w="13351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2041"/>
        <w:gridCol w:w="1885"/>
        <w:gridCol w:w="1885"/>
        <w:gridCol w:w="1885"/>
        <w:gridCol w:w="1885"/>
        <w:gridCol w:w="1885"/>
      </w:tblGrid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ind w:firstLine="72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1885" w:type="dxa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星期一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星期二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星期三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星期四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星期五</w:t>
            </w: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晨間活動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07:30~08:20</w:t>
            </w:r>
          </w:p>
        </w:tc>
        <w:tc>
          <w:tcPr>
            <w:tcW w:w="1885" w:type="dxa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第一節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08:30~09:15</w:t>
            </w:r>
          </w:p>
        </w:tc>
        <w:tc>
          <w:tcPr>
            <w:tcW w:w="1885" w:type="dxa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體育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第二節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09:25~10:10</w:t>
            </w:r>
          </w:p>
        </w:tc>
        <w:tc>
          <w:tcPr>
            <w:tcW w:w="1885" w:type="dxa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健康教育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第三節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10:20~11:05</w:t>
            </w:r>
          </w:p>
        </w:tc>
        <w:tc>
          <w:tcPr>
            <w:tcW w:w="1885" w:type="dxa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第四節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11:15~12:00</w:t>
            </w:r>
          </w:p>
        </w:tc>
        <w:tc>
          <w:tcPr>
            <w:tcW w:w="1885" w:type="dxa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午休活動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12:00~13:00</w:t>
            </w:r>
          </w:p>
        </w:tc>
        <w:tc>
          <w:tcPr>
            <w:tcW w:w="1885" w:type="dxa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第五節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13:10~13:55</w:t>
            </w:r>
          </w:p>
        </w:tc>
        <w:tc>
          <w:tcPr>
            <w:tcW w:w="1885" w:type="dxa"/>
            <w:tcBorders>
              <w:bottom w:val="single" w:sz="6" w:space="0" w:color="000000"/>
            </w:tcBorders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第六節</w:t>
            </w:r>
          </w:p>
        </w:tc>
        <w:tc>
          <w:tcPr>
            <w:tcW w:w="2041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14:05~14:50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</w:tr>
      <w:tr w:rsidR="00D52FF5">
        <w:trPr>
          <w:trHeight w:val="454"/>
        </w:trPr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第七節</w:t>
            </w:r>
          </w:p>
        </w:tc>
        <w:tc>
          <w:tcPr>
            <w:tcW w:w="2041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15:05~15:50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FFF2CC"/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專業訓練</w:t>
            </w:r>
          </w:p>
        </w:tc>
      </w:tr>
    </w:tbl>
    <w:p w:rsidR="00D52FF5" w:rsidRDefault="0067172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 xml:space="preserve">  </w:t>
      </w:r>
      <w:proofErr w:type="gramStart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註</w:t>
      </w:r>
      <w:proofErr w:type="gramEnd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：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1.</w:t>
      </w:r>
      <w:proofErr w:type="gramStart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部定及</w:t>
      </w:r>
      <w:proofErr w:type="gramEnd"/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校訂課程所開設之體育專業課程，於第六節課以後實施為原則。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2.</w:t>
      </w:r>
      <w:r>
        <w:rPr>
          <w:rFonts w:ascii="標楷體" w:eastAsia="標楷體" w:hAnsi="標楷體" w:cs="標楷體"/>
          <w:sz w:val="24"/>
          <w:szCs w:val="24"/>
          <w:shd w:val="clear" w:color="auto" w:fill="D9D9D9"/>
        </w:rPr>
        <w:t>請以學校實際開課名稱填寫。</w:t>
      </w:r>
    </w:p>
    <w:p w:rsidR="00D52FF5" w:rsidRDefault="00671720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五、課程內涵：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Style w:val="affa"/>
        <w:tblW w:w="1454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52FF5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學習領域核心素養</w:t>
            </w:r>
          </w:p>
        </w:tc>
      </w:tr>
      <w:tr w:rsidR="00D52FF5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身心素質與自我精進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系統思考與解決問題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規劃執行與創新應變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符號運用與溝通表達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科技資訊與媒體素養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藝術涵養與美感素養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道德實踐與公民意識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FFFFFF"/>
                <w:sz w:val="24"/>
                <w:szCs w:val="24"/>
                <w:highlight w:val="black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C2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人際關係與團隊合作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C3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體驗羽球之樂趣，並藉由課程活動感受運動帶給自我的好處。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經由球隊的共同活動，培養團隊精神與相互合作之能力。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透過羽球課程學習，增進個人肌力體能、空間感、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眼手協調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能力等綜合運動能力。</w:t>
            </w:r>
          </w:p>
          <w:p w:rsidR="00D52FF5" w:rsidRDefault="00671720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4.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以羽球課程作為媒介，達到提升個人運動參與、欣賞，達到培養終生運動之目標。</w:t>
            </w:r>
          </w:p>
        </w:tc>
      </w:tr>
    </w:tbl>
    <w:p w:rsidR="00D52FF5" w:rsidRDefault="00D52FF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52FF5" w:rsidRDefault="006717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六、課程架構：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</w:t>
      </w:r>
      <w:r>
        <w:rPr>
          <w:rFonts w:ascii="標楷體" w:eastAsia="標楷體" w:hAnsi="標楷體" w:cs="標楷體"/>
          <w:color w:val="FF0000"/>
          <w:sz w:val="24"/>
          <w:szCs w:val="24"/>
        </w:rPr>
        <w:t>自行視需要決定是否呈現</w:t>
      </w:r>
      <w:r>
        <w:rPr>
          <w:rFonts w:ascii="標楷體" w:eastAsia="標楷體" w:hAnsi="標楷體" w:cs="標楷體"/>
          <w:color w:val="FF0000"/>
          <w:sz w:val="24"/>
          <w:szCs w:val="24"/>
        </w:rPr>
        <w:t>)</w:t>
      </w:r>
    </w:p>
    <w:p w:rsidR="00D52FF5" w:rsidRDefault="00D52FF5">
      <w:pPr>
        <w:ind w:firstLine="0"/>
        <w:rPr>
          <w:rFonts w:ascii="標楷體" w:eastAsia="標楷體" w:hAnsi="標楷體" w:cs="標楷體"/>
          <w:sz w:val="24"/>
          <w:szCs w:val="24"/>
        </w:rPr>
        <w:sectPr w:rsidR="00D52FF5">
          <w:footerReference w:type="default" r:id="rId7"/>
          <w:pgSz w:w="16839" w:h="11907" w:orient="landscape"/>
          <w:pgMar w:top="851" w:right="1134" w:bottom="851" w:left="1134" w:header="0" w:footer="0" w:gutter="0"/>
          <w:pgNumType w:start="1"/>
          <w:cols w:space="720"/>
        </w:sectPr>
      </w:pPr>
    </w:p>
    <w:p w:rsidR="00D52FF5" w:rsidRDefault="00671720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七、本學期達成之學生圖像素養指標：</w:t>
      </w:r>
      <w:r>
        <w:rPr>
          <w:rFonts w:ascii="標楷體" w:eastAsia="標楷體" w:hAnsi="標楷體" w:cs="標楷體"/>
          <w:sz w:val="24"/>
          <w:szCs w:val="24"/>
        </w:rPr>
        <w:t>(</w:t>
      </w:r>
      <w:r>
        <w:rPr>
          <w:rFonts w:ascii="標楷體" w:eastAsia="標楷體" w:hAnsi="標楷體" w:cs="標楷體"/>
          <w:sz w:val="24"/>
          <w:szCs w:val="24"/>
        </w:rPr>
        <w:t>打</w:t>
      </w:r>
      <w:r>
        <w:rPr>
          <w:rFonts w:ascii="標楷體" w:eastAsia="標楷體" w:hAnsi="標楷體" w:cs="標楷體"/>
          <w:sz w:val="24"/>
          <w:szCs w:val="24"/>
        </w:rPr>
        <w:t>V</w:t>
      </w:r>
      <w:r>
        <w:rPr>
          <w:rFonts w:ascii="標楷體" w:eastAsia="標楷體" w:hAnsi="標楷體" w:cs="標楷體"/>
          <w:sz w:val="24"/>
          <w:szCs w:val="24"/>
        </w:rPr>
        <w:t>處為本課程計畫達成之素養指標</w:t>
      </w:r>
      <w:r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Style w:val="affb"/>
        <w:tblW w:w="65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52FF5">
        <w:trPr>
          <w:trHeight w:val="416"/>
        </w:trPr>
        <w:tc>
          <w:tcPr>
            <w:tcW w:w="1271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0"/>
                <w:id w:val="99970349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圖像</w:t>
                </w:r>
              </w:sdtContent>
            </w:sdt>
          </w:p>
        </w:tc>
        <w:tc>
          <w:tcPr>
            <w:tcW w:w="127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"/>
                <w:id w:val="-2791938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向度</w:t>
                </w:r>
              </w:sdtContent>
            </w:sdt>
          </w:p>
        </w:tc>
        <w:tc>
          <w:tcPr>
            <w:tcW w:w="3969" w:type="dxa"/>
            <w:gridSpan w:val="4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"/>
                <w:id w:val="-127632558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素養指標</w:t>
                </w:r>
              </w:sdtContent>
            </w:sdt>
          </w:p>
        </w:tc>
      </w:tr>
      <w:tr w:rsidR="00D52FF5">
        <w:trPr>
          <w:trHeight w:val="210"/>
        </w:trPr>
        <w:tc>
          <w:tcPr>
            <w:tcW w:w="1271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"/>
                <w:id w:val="-3080058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陽光</w:t>
                </w:r>
              </w:sdtContent>
            </w:sdt>
          </w:p>
        </w:tc>
        <w:tc>
          <w:tcPr>
            <w:tcW w:w="1276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4"/>
                <w:id w:val="-62546845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正向健康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5"/>
                <w:id w:val="94264603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正向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6"/>
                <w:id w:val="26157558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健康</w:t>
                </w:r>
              </w:sdtContent>
            </w:sdt>
          </w:p>
        </w:tc>
      </w:tr>
      <w:tr w:rsidR="00D52FF5">
        <w:trPr>
          <w:trHeight w:val="405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7"/>
                <w:id w:val="-20618578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關懷尊重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8"/>
                <w:id w:val="-340629255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身心平衡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52FF5">
        <w:trPr>
          <w:trHeight w:val="330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9"/>
                <w:id w:val="212943084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正面思考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0"/>
                <w:id w:val="-169884372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快樂生活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D52FF5">
            <w:pPr>
              <w:jc w:val="center"/>
              <w:rPr>
                <w:sz w:val="24"/>
                <w:szCs w:val="24"/>
              </w:rPr>
            </w:pPr>
          </w:p>
        </w:tc>
      </w:tr>
      <w:tr w:rsidR="00D52FF5">
        <w:trPr>
          <w:trHeight w:val="150"/>
        </w:trPr>
        <w:tc>
          <w:tcPr>
            <w:tcW w:w="1271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1"/>
                <w:id w:val="-62592161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飛鷹</w:t>
                </w:r>
              </w:sdtContent>
            </w:sdt>
          </w:p>
        </w:tc>
        <w:tc>
          <w:tcPr>
            <w:tcW w:w="1276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2"/>
                <w:id w:val="-6873343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宏觀卓越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3"/>
                <w:id w:val="176234155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宏觀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4"/>
                <w:id w:val="-170632363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卓越</w:t>
                </w:r>
              </w:sdtContent>
            </w:sdt>
          </w:p>
        </w:tc>
      </w:tr>
      <w:tr w:rsidR="00D52FF5">
        <w:trPr>
          <w:trHeight w:val="465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5"/>
                <w:id w:val="132285278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溝通表達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6"/>
                <w:id w:val="368614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靈活創新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52FF5">
        <w:trPr>
          <w:trHeight w:val="382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7"/>
                <w:id w:val="204593628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放眼國際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D52F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8"/>
                <w:id w:val="183093368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追求榮譽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52FF5">
        <w:trPr>
          <w:trHeight w:val="264"/>
        </w:trPr>
        <w:tc>
          <w:tcPr>
            <w:tcW w:w="1271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19"/>
                <w:id w:val="-56087347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碧水</w:t>
                </w:r>
              </w:sdtContent>
            </w:sdt>
          </w:p>
        </w:tc>
        <w:tc>
          <w:tcPr>
            <w:tcW w:w="1276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0"/>
                <w:id w:val="74098831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適性學習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1"/>
                <w:id w:val="840130341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適性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2"/>
                <w:id w:val="167922741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學習</w:t>
                </w:r>
              </w:sdtContent>
            </w:sdt>
          </w:p>
        </w:tc>
      </w:tr>
      <w:tr w:rsidR="00D52FF5">
        <w:trPr>
          <w:trHeight w:val="345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3"/>
                <w:id w:val="153585076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欣賞接納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4"/>
                <w:id w:val="-196456793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終身學習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52FF5">
        <w:trPr>
          <w:trHeight w:val="382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5"/>
                <w:id w:val="-214333548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適性揚才</w:t>
                </w:r>
                <w:proofErr w:type="gramEnd"/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6"/>
                <w:id w:val="-144502784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活學活用</w:t>
                </w:r>
                <w:proofErr w:type="gramEnd"/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52FF5">
        <w:trPr>
          <w:trHeight w:val="255"/>
        </w:trPr>
        <w:tc>
          <w:tcPr>
            <w:tcW w:w="1271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7"/>
                <w:id w:val="44380507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獅子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276" w:type="dxa"/>
            <w:vMerge w:val="restart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8"/>
                <w:id w:val="-107134622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領導勇敢</w:t>
                </w:r>
              </w:sdtContent>
            </w:sdt>
          </w:p>
        </w:tc>
        <w:tc>
          <w:tcPr>
            <w:tcW w:w="1843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29"/>
                <w:id w:val="35015074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領導</w:t>
                </w:r>
              </w:sdtContent>
            </w:sdt>
          </w:p>
        </w:tc>
        <w:tc>
          <w:tcPr>
            <w:tcW w:w="2126" w:type="dxa"/>
            <w:gridSpan w:val="2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0"/>
                <w:id w:val="-113109086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勇敢</w:t>
                </w:r>
              </w:sdtContent>
            </w:sdt>
          </w:p>
        </w:tc>
      </w:tr>
      <w:tr w:rsidR="00D52FF5">
        <w:trPr>
          <w:trHeight w:val="360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1"/>
                <w:id w:val="150085388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解決問題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2"/>
                <w:id w:val="-16393896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1.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自信創新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D52FF5">
        <w:trPr>
          <w:trHeight w:val="322"/>
        </w:trPr>
        <w:tc>
          <w:tcPr>
            <w:tcW w:w="1271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3"/>
                <w:id w:val="-1542279597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獨立思考</w:t>
                </w:r>
              </w:sdtContent>
            </w:sdt>
          </w:p>
        </w:tc>
        <w:tc>
          <w:tcPr>
            <w:tcW w:w="568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sdt>
              <w:sdtPr>
                <w:tag w:val="goog_rdk_34"/>
                <w:id w:val="-110827059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2.</w:t>
                </w:r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勇於承擔</w:t>
                </w:r>
              </w:sdtContent>
            </w:sdt>
          </w:p>
        </w:tc>
        <w:tc>
          <w:tcPr>
            <w:tcW w:w="836" w:type="dxa"/>
            <w:vAlign w:val="center"/>
          </w:tcPr>
          <w:p w:rsidR="00D52FF5" w:rsidRDefault="006717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</w:tbl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</w:pPr>
    </w:p>
    <w:p w:rsidR="00D52FF5" w:rsidRDefault="00D52FF5">
      <w:pPr>
        <w:rPr>
          <w:rFonts w:ascii="標楷體" w:eastAsia="標楷體" w:hAnsi="標楷體" w:cs="標楷體"/>
          <w:sz w:val="24"/>
          <w:szCs w:val="24"/>
        </w:rPr>
        <w:sectPr w:rsidR="00D52FF5">
          <w:pgSz w:w="16839" w:h="11907" w:orient="landscape"/>
          <w:pgMar w:top="851" w:right="1134" w:bottom="851" w:left="1134" w:header="0" w:footer="0" w:gutter="0"/>
          <w:cols w:space="720"/>
        </w:sectPr>
      </w:pPr>
    </w:p>
    <w:p w:rsidR="00D52FF5" w:rsidRDefault="00671720">
      <w:pPr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lastRenderedPageBreak/>
        <w:t>八、素養導向教學規劃：</w:t>
      </w:r>
    </w:p>
    <w:tbl>
      <w:tblPr>
        <w:tblStyle w:val="affc"/>
        <w:tblW w:w="1507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D52FF5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D52FF5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D52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D52FF5" w:rsidRDefault="00D52F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D52FF5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5"/>
                <w:id w:val="-11494410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第一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2/11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6"/>
                <w:id w:val="-9880024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(2/11(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五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開學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能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主動搶放小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球並加速後退進攻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或搶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網；體力恢復力提升。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widowControl w:val="0"/>
              <w:jc w:val="left"/>
              <w:rPr>
                <w:sz w:val="24"/>
                <w:szCs w:val="24"/>
              </w:rPr>
            </w:pPr>
            <w:sdt>
              <w:sdtPr>
                <w:tag w:val="goog_rdk_37"/>
                <w:id w:val="-46719771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基礎體能及肌力訓練和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小球殺球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球路轉換搭配</w:t>
                </w:r>
              </w:sdtContent>
            </w:sdt>
          </w:p>
          <w:p w:rsidR="00D52FF5" w:rsidRDefault="00D52FF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基本球路搭配及使用時機與場合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2" w:hanging="6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以訓練實務結合科學理論，提升學生基本羽球技術與肌耐力。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671720">
            <w:pPr>
              <w:ind w:left="92" w:hanging="6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體能測驗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52FF5" w:rsidRDefault="00671720">
            <w:pPr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D52FF5" w:rsidRDefault="00671720">
            <w:pPr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8"/>
                <w:id w:val="12611144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2/14~2/18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9"/>
                <w:id w:val="58650156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(2/17(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四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)-18(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五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九年級複習考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40"/>
                <w:id w:val="-166207809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能在受迫狀態加速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轉換成殺球或搶網進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攻。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反拍過渡球和正拍後場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受迫反壓迫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52FF5" w:rsidRDefault="00671720">
            <w:pPr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D52FF5" w:rsidRDefault="00671720">
            <w:pPr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D52FF5" w:rsidRDefault="0067172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1"/>
                <w:id w:val="-4310484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第三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2/21~2/25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42"/>
                <w:id w:val="-195916885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能在受迫狀態加速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轉換成殺球或搶網進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攻。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反拍過渡球和正拍後場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受迫反壓迫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對手後場。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受迫性球路轉換成主動進攻和基礎體能提升。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加強學生打受迫性球路的穩定性，並找時機轉換成進攻狀態。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實施跨領域或跨科目協同教學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52FF5" w:rsidRDefault="00671720">
            <w:pPr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D52FF5" w:rsidRDefault="00671720">
            <w:pPr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lastRenderedPageBreak/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3"/>
                <w:id w:val="-193551038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第四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2/28~3/4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4"/>
                <w:id w:val="128361189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(2/28(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放假一天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45"/>
                <w:id w:val="197594045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能打出切球上網並搶下一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拍抓球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和殺球上去做下壓。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widowControl w:val="0"/>
              <w:jc w:val="left"/>
              <w:rPr>
                <w:sz w:val="24"/>
                <w:szCs w:val="24"/>
              </w:rPr>
            </w:pPr>
            <w:sdt>
              <w:sdtPr>
                <w:tag w:val="goog_rdk_46"/>
                <w:id w:val="-7569031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透過協助組織球路來使學生加強球路搭配概念。</w:t>
                </w:r>
              </w:sdtContent>
            </w:sdt>
          </w:p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單、雙打技戰術訓練與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專項肌耐力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、爆發力的提升。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用各項戰術訓練來增加學生的技、戰術觀念，並著重於場上速度表現的提升。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9" w:hanging="31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實施跨領域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或跨目協同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教學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需另申請授課鐘點費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  <w:p w:rsidR="00D52FF5" w:rsidRDefault="00671720">
            <w:pPr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協同科目：</w:t>
            </w:r>
          </w:p>
          <w:p w:rsidR="00D52FF5" w:rsidRDefault="00671720">
            <w:pPr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協同節數：</w:t>
            </w:r>
          </w:p>
          <w:p w:rsidR="00D52FF5" w:rsidRDefault="00671720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47"/>
                <w:id w:val="-97190533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第五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3/7~3/11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48"/>
                <w:id w:val="351539770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能依對手戰位和出拍方向決定</w:t>
                </w:r>
                <w:proofErr w:type="gramStart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下一球該如何</w:t>
                </w:r>
                <w:proofErr w:type="gramEnd"/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處理。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widowControl w:val="0"/>
              <w:jc w:val="left"/>
              <w:rPr>
                <w:sz w:val="24"/>
                <w:szCs w:val="24"/>
              </w:rPr>
            </w:pPr>
            <w:sdt>
              <w:sdtPr>
                <w:tag w:val="goog_rdk_49"/>
                <w:id w:val="213512854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以對練來實現對人戰的模擬狀況和回球穩定性。</w:t>
                </w:r>
              </w:sdtContent>
            </w:sdt>
          </w:p>
          <w:p w:rsidR="00D52FF5" w:rsidRDefault="00D52FF5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單、雙打技戰術應用與多拍耐心提升。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依照學生特性，發揮其技術特色，並設計學習有利於自身優勢之戰術特色能力。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9" w:hanging="5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戰術表現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0"/>
                <w:id w:val="-12607473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第六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3/14~3/18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51"/>
                <w:id w:val="1878652926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能執行教練所安排戰術和積極面對比賽。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52"/>
                <w:id w:val="665827408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戰術運用、面對壓力時如何應變。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年新北市青年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盃</w:t>
            </w:r>
            <w:proofErr w:type="gramEnd"/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以參加新北市青年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來審視學生訓練成效和臨場發揮，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且幫學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生制定未來技術方向和目標。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比賽表現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671720">
            <w:pPr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心態轉換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4.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賽後檢討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3"/>
                <w:id w:val="7061518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.</w:t>
                </w:r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3/21~3/25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54"/>
                <w:id w:val="209443454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面對不同的球路能打出進攻的模式。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單打以球路安排搭配來加強進攻方面的威脅，雙打以殺球、平球、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壓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球為主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製造對手回球失誤。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視學生能力進行節奏調整並加以利用轉換成進攻。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戰術表現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5"/>
                <w:id w:val="144033454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第八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3/28~4/1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6"/>
                <w:id w:val="7015216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(3/29(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二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)-30(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三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段考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57"/>
                <w:id w:val="-58684337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面對對手的進攻能有條理地進行防守並跟進下一拍。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單打以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防守擋球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為主體，加強防守完之後的下一拍銜接，雙打訓練防守輪轉及面對殺球時的站位和回球質量。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模擬對手進攻狀況和下一拍球路去訓練學生防守之後的動作、腳步銜接。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戰術表現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8"/>
                <w:id w:val="-5964462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第九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4/4~4/8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59"/>
                <w:id w:val="15324606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(4/4(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一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兒童節、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4/5(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二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清明節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60"/>
                <w:id w:val="108180728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面對不同的打法能隨機應變並打出自己的節奏。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單打以球路安排搭配來加強面對該情境時的觀念，雙打加強進攻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平抽擋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輪轉觀念。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單、雙打戰術意識增強與專項技術穩定性提升，基礎體能提升。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依照學生技術能力與戰術特性，強化優勢技術與戰術，並補強劣勢技術之穩定性。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戰術表現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F3589A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4/7線上教學</w:t>
            </w: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61"/>
                <w:id w:val="17615649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4/11~4/15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62"/>
                <w:id w:val="69659196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學生能將動作精簡、打磨。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反覆訓練基本球路和加強發力動作。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各球路落點及質量加強、戰術觀念穩固，基礎體能提升。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以學生弱項著手，增加回球質量與準確度。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9" w:hanging="31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63"/>
                <w:id w:val="-100790397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第十一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4/18~4/22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64"/>
                <w:id w:val="-167039765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(4/19(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二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)-20(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三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九年級複習考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65"/>
                <w:id w:val="762952882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能執行教練所安排戰術和積極面對比賽。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66"/>
                <w:id w:val="1422220653"/>
              </w:sdtPr>
              <w:sdtEndPr/>
              <w:sdtContent>
                <w:r>
                  <w:rPr>
                    <w:rFonts w:ascii="Gungsuh" w:eastAsia="Gungsuh" w:hAnsi="Gungsuh" w:cs="Gungsuh"/>
                    <w:sz w:val="24"/>
                    <w:szCs w:val="24"/>
                  </w:rPr>
                  <w:t>戰術運用、面對壓力時如何應變。</w:t>
                </w:r>
              </w:sdtContent>
            </w:sdt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參加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111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年全國中等學校運動會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看學生以全國頂尖選手為對手可以發揮到甚麼程度，並進行打法、戰術檢討。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9" w:hanging="31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戰術表現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67"/>
                <w:id w:val="201856563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第十二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4/25~4/29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68"/>
                <w:id w:val="18864877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學生能夠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加快跑位節奏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且回球動作穩定。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69"/>
                <w:id w:val="174914375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第十三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5/2~5/6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0"/>
                <w:id w:val="13290646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(5/5(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四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)-6(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五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九年級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段考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71"/>
                <w:id w:val="-14035281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學生能夠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加快跑位節奏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且回球動作穩定。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2"/>
                <w:id w:val="14407922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第十四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5/9~5/13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3"/>
                <w:id w:val="17670345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(5/12(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四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)-13(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五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七、八年級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2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段考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74"/>
                <w:id w:val="-91555696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學生能夠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加快跑位節奏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且回球動作穩定。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5"/>
                <w:id w:val="-83369129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第十五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5/16~5/20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6"/>
                <w:id w:val="-142904043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(5/21(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六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)-22(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日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教育會考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77"/>
                <w:id w:val="-153427140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學生能夠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加快跑位節奏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且回球動作穩定。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以既有的球路搭配並指導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學生跑位如何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加速。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提升跑位速度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並維持回球穩定性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耐力、並提升學生速度。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F3589A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5/17線上教學</w:t>
            </w:r>
            <w:bookmarkStart w:id="0" w:name="_GoBack"/>
            <w:bookmarkEnd w:id="0"/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78"/>
                <w:id w:val="832033067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第十六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5/23~5/27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79"/>
                <w:id w:val="-6739514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能穩定且精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的回擊被動球路，並試圖爭取主動權。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點的方式加強學生被動球路穩定性。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加強被動回球質量、穩定性。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0"/>
                <w:id w:val="76103471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第十七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5/30~6/3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1"/>
                <w:id w:val="-10073148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(6/3(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五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端午節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82"/>
                <w:id w:val="-594629655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能穩定且精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準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的回擊被動球路，並試圖爭取主動權。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加強回球質量、穩定性。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單雙打被動球路對練，基礎體能提升。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點控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點的方式加強學生被動球路穩定性。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3"/>
                <w:id w:val="17724318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第十八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6/6~6/10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4"/>
                <w:id w:val="4887491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預計畢業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85"/>
                <w:id w:val="-161096427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能在短暫的反應時間內做出回球，並回到預設落點。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多球訓練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中夾雜原地小碎步啟動和蹲下啟動來增強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腿部肌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力、爆發力。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視學生肌力狀況不同來實施不同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的訓念標準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6"/>
                <w:id w:val="-1831048873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第十九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6/13~6/17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87"/>
                <w:id w:val="-2065166731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能在短暫的反應時間內做出回球，並回到預設落點。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多球訓練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中夾雜原地小碎步啟動和蹲下啟動來增強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腿部肌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力、爆發力。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強化學生肌力與反應能力。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視學生肌力狀況不同來實施不同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的訓念標準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D52FF5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88"/>
                <w:id w:val="-468518080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第二十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6/20~6/24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89"/>
                <w:id w:val="102853379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能在比賽過程中爭取主動權，並打出高質量回球。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指導學生甚麼時候該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</w:rPr>
              <w:t>去做爭搶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</w:rPr>
              <w:t>動作，防守如何應用。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單雙打比賽及戰術運用。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以模擬比賽的方式加強學生單雙打觀念、臨場表現。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2FF5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90"/>
                <w:id w:val="200215803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第二十一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週</w:t>
                </w:r>
                <w:proofErr w:type="gramEnd"/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6/27~6/30</w:t>
            </w:r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91"/>
                <w:id w:val="-85455749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(6/29(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三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)-30(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四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lastRenderedPageBreak/>
                  <w:t>七、八年級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3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段考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  <w:highlight w:val="yellow"/>
                  </w:rPr>
                  <w:t>)</w:t>
                </w:r>
              </w:sdtContent>
            </w:sdt>
          </w:p>
          <w:p w:rsidR="00D52FF5" w:rsidRDefault="00671720">
            <w:pPr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92"/>
                <w:id w:val="25618731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(6/30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休業式</w:t>
                </w:r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)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sdt>
              <w:sdtPr>
                <w:tag w:val="goog_rdk_93"/>
                <w:id w:val="-195824747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能說出自身優勢和自身劣勢</w:t>
                </w:r>
                <w:proofErr w:type="gramStart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在哪並思考</w:t>
                </w:r>
                <w:proofErr w:type="gramEnd"/>
                <w:r>
                  <w:rPr>
                    <w:rFonts w:ascii="Gungsuh" w:eastAsia="Gungsuh" w:hAnsi="Gungsuh" w:cs="Gungsuh"/>
                    <w:color w:val="000000"/>
                    <w:sz w:val="24"/>
                    <w:szCs w:val="24"/>
                  </w:rPr>
                  <w:t>該如何改進。</w:t>
                </w:r>
              </w:sdtContent>
            </w:sdt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協助檢視學生該學期表現及日後打球方向。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學期回顧、總檢討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317" w:hanging="317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學期回顧並重新檢視自我之技、戰術優劣處。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91"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觀察記錄</w:t>
            </w:r>
          </w:p>
          <w:p w:rsidR="00D52FF5" w:rsidRDefault="00671720">
            <w:pPr>
              <w:ind w:left="91"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參與態度</w:t>
            </w:r>
          </w:p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學習心得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2FF5" w:rsidRDefault="00671720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品德教育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2FF5" w:rsidRDefault="00D52FF5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D52FF5" w:rsidRDefault="00D52FF5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D52FF5">
      <w:footerReference w:type="default" r:id="rId8"/>
      <w:pgSz w:w="16839" w:h="11907" w:orient="landscape"/>
      <w:pgMar w:top="851" w:right="1134" w:bottom="851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720" w:rsidRDefault="00671720">
      <w:r>
        <w:separator/>
      </w:r>
    </w:p>
  </w:endnote>
  <w:endnote w:type="continuationSeparator" w:id="0">
    <w:p w:rsidR="00671720" w:rsidRDefault="006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F5" w:rsidRDefault="00D52FF5">
    <w:pPr>
      <w:tabs>
        <w:tab w:val="center" w:pos="4153"/>
        <w:tab w:val="right" w:pos="8306"/>
      </w:tabs>
      <w:spacing w:after="99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FF5" w:rsidRDefault="0067172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 w:rsidR="00F3589A">
      <w:rPr>
        <w:color w:val="000000"/>
      </w:rPr>
      <w:fldChar w:fldCharType="separate"/>
    </w:r>
    <w:r w:rsidR="00F3589A">
      <w:rPr>
        <w:rFonts w:eastAsia="Times New Roman"/>
        <w:noProof/>
        <w:color w:val="000000"/>
      </w:rPr>
      <w:t>5</w:t>
    </w:r>
    <w:r>
      <w:rPr>
        <w:color w:val="000000"/>
      </w:rPr>
      <w:fldChar w:fldCharType="end"/>
    </w:r>
  </w:p>
  <w:p w:rsidR="00D52FF5" w:rsidRDefault="00D52FF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720" w:rsidRDefault="00671720">
      <w:r>
        <w:separator/>
      </w:r>
    </w:p>
  </w:footnote>
  <w:footnote w:type="continuationSeparator" w:id="0">
    <w:p w:rsidR="00671720" w:rsidRDefault="0067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F5"/>
    <w:rsid w:val="00671720"/>
    <w:rsid w:val="00D52FF5"/>
    <w:rsid w:val="00F3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45FAE"/>
  <w15:docId w15:val="{E100D61C-0DE7-488F-B837-A44891F8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sz w:val="24"/>
      <w:szCs w:val="24"/>
    </w:r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1VYLqcyy+dx2BqdOjaf3j/dedQ==">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dcterms:created xsi:type="dcterms:W3CDTF">2020-05-05T08:30:00Z</dcterms:created>
  <dcterms:modified xsi:type="dcterms:W3CDTF">2022-01-17T04:19:00Z</dcterms:modified>
</cp:coreProperties>
</file>