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886035">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110</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九</w:t>
      </w:r>
      <w:r w:rsidR="007C3769">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6005E6">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E33C3C">
        <w:rPr>
          <w:rFonts w:ascii="標楷體" w:eastAsia="標楷體" w:hAnsi="標楷體" w:cs="標楷體" w:hint="eastAsia"/>
          <w:b/>
          <w:sz w:val="28"/>
          <w:szCs w:val="28"/>
          <w:u w:val="single"/>
        </w:rPr>
        <w:t>廖瑀曦</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Default="00504BCC" w:rsidP="002026C7">
      <w:pPr>
        <w:pBdr>
          <w:top w:val="nil"/>
          <w:left w:val="nil"/>
          <w:bottom w:val="nil"/>
          <w:right w:val="nil"/>
          <w:between w:val="nil"/>
        </w:pBd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DF724E">
        <w:rPr>
          <w:rFonts w:ascii="標楷體" w:eastAsia="標楷體" w:hAnsi="標楷體" w:cs="標楷體" w:hint="eastAsia"/>
          <w:sz w:val="24"/>
          <w:szCs w:val="24"/>
        </w:rPr>
        <w:t>18</w:t>
      </w:r>
      <w:r w:rsidR="001218DF" w:rsidRPr="00504BCC">
        <w:rPr>
          <w:rFonts w:ascii="標楷體" w:eastAsia="標楷體" w:hAnsi="標楷體" w:cs="標楷體" w:hint="eastAsia"/>
          <w:sz w:val="24"/>
          <w:szCs w:val="24"/>
        </w:rPr>
        <w:t>)</w:t>
      </w:r>
      <w:proofErr w:type="gramStart"/>
      <w:r w:rsidR="001218DF" w:rsidRPr="00504BCC">
        <w:rPr>
          <w:rFonts w:ascii="標楷體" w:eastAsia="標楷體" w:hAnsi="標楷體" w:cs="標楷體" w:hint="eastAsia"/>
          <w:sz w:val="24"/>
          <w:szCs w:val="24"/>
        </w:rPr>
        <w:t>週</w:t>
      </w:r>
      <w:proofErr w:type="gramEnd"/>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DF724E">
        <w:rPr>
          <w:rFonts w:ascii="標楷體" w:eastAsia="標楷體" w:hAnsi="標楷體" w:cs="標楷體" w:hint="eastAsia"/>
          <w:sz w:val="24"/>
          <w:szCs w:val="24"/>
        </w:rPr>
        <w:t>54</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6B21D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6B21D0"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B3</w:t>
            </w:r>
            <w:r w:rsidR="007C3769">
              <w:rPr>
                <w:rFonts w:ascii="標楷體" w:eastAsia="標楷體" w:hAnsi="標楷體" w:hint="eastAsia"/>
                <w:color w:val="auto"/>
                <w:sz w:val="24"/>
                <w:szCs w:val="24"/>
              </w:rPr>
              <w:t>藝術涵養</w:t>
            </w:r>
            <w:r w:rsidR="007C3769">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51CE3" w:rsidRDefault="00222D1C">
            <w:r>
              <w:rPr>
                <w:rFonts w:ascii="標楷體" w:eastAsia="標楷體" w:hAnsi="標楷體"/>
                <w:color w:val="auto"/>
                <w:sz w:val="24"/>
                <w:szCs w:val="24"/>
                <w:shd w:val="clear" w:color="auto" w:fill="FFFFFF"/>
              </w:rPr>
              <w:t>綜-J-A1 探索與開發自我潛能，善用資源促進生涯適性發展，省思自我價值，實踐生命意義。</w:t>
            </w:r>
          </w:p>
          <w:p w:rsidR="00951CE3" w:rsidRDefault="00222D1C">
            <w:r>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rsidR="00951CE3" w:rsidRDefault="00222D1C">
            <w:r>
              <w:rPr>
                <w:rFonts w:ascii="標楷體" w:eastAsia="標楷體" w:hAnsi="標楷體"/>
                <w:color w:val="auto"/>
                <w:sz w:val="24"/>
                <w:szCs w:val="24"/>
                <w:shd w:val="clear" w:color="auto" w:fill="FFFFFF"/>
              </w:rPr>
              <w:t>綜-J-B1 尊重、包容與欣賞他人，適切表達自己的意見與感受，運用同理心及合宜的溝通技巧，促進良好的人際互動。</w:t>
            </w:r>
          </w:p>
          <w:p w:rsidR="00951CE3" w:rsidRDefault="00222D1C">
            <w:r>
              <w:rPr>
                <w:rFonts w:ascii="標楷體" w:eastAsia="標楷體" w:hAnsi="標楷體"/>
                <w:color w:val="auto"/>
                <w:sz w:val="24"/>
                <w:szCs w:val="24"/>
                <w:shd w:val="clear" w:color="auto" w:fill="FFFFFF"/>
              </w:rPr>
              <w:t>綜-J-B2 善用科技、資訊與媒體等資源，並能分析及判斷其適切性，進而有效執行生活中重要事務。</w:t>
            </w:r>
          </w:p>
          <w:p w:rsidR="00951CE3" w:rsidRDefault="00222D1C">
            <w:r>
              <w:rPr>
                <w:rFonts w:ascii="標楷體" w:eastAsia="標楷體" w:hAnsi="標楷體"/>
                <w:color w:val="auto"/>
                <w:sz w:val="24"/>
                <w:szCs w:val="24"/>
                <w:shd w:val="clear" w:color="auto" w:fill="FFFFFF"/>
              </w:rPr>
              <w:t>綜-J-B3 運用創新的能力豐富生活，於個人及家庭生活環境中展現美感，提升生活品質。</w:t>
            </w:r>
          </w:p>
          <w:p w:rsidR="00951CE3" w:rsidRDefault="00222D1C">
            <w:r>
              <w:rPr>
                <w:rFonts w:ascii="標楷體" w:eastAsia="標楷體" w:hAnsi="標楷體"/>
                <w:color w:val="auto"/>
                <w:sz w:val="24"/>
                <w:szCs w:val="24"/>
                <w:shd w:val="clear" w:color="auto" w:fill="FFFFFF"/>
              </w:rPr>
              <w:t>綜-J-C2 運用合宜的人際互動技巧，經營良好的人際關係，發揮正向影響力，培養利他與合群的態度，提升團隊效能，達成共同目標。</w:t>
            </w:r>
          </w:p>
          <w:p w:rsidR="00951CE3" w:rsidRDefault="00222D1C">
            <w:r>
              <w:rPr>
                <w:rFonts w:ascii="標楷體" w:eastAsia="標楷體" w:hAnsi="標楷體"/>
                <w:color w:val="auto"/>
                <w:sz w:val="24"/>
                <w:szCs w:val="24"/>
                <w:shd w:val="clear" w:color="auto" w:fill="FFFFFF"/>
              </w:rPr>
              <w:t>綜-J-C3 探索世界各地的生活方式，理解、尊重及關懷不同文化及族群，展現多元社會中應具備的生活能力。</w:t>
            </w:r>
          </w:p>
        </w:tc>
      </w:tr>
    </w:tbl>
    <w:p w:rsid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Pr>
          <w:rFonts w:ascii="標楷體" w:eastAsia="標楷體" w:hAnsi="標楷體" w:cs="標楷體" w:hint="eastAsia"/>
          <w:sz w:val="24"/>
          <w:szCs w:val="24"/>
        </w:rPr>
        <w:lastRenderedPageBreak/>
        <w:t>四、</w:t>
      </w:r>
      <w:r w:rsidRPr="006B21D0">
        <w:rPr>
          <w:rFonts w:ascii="標楷體" w:eastAsia="標楷體" w:hAnsi="標楷體" w:cs="標楷體" w:hint="eastAsia"/>
          <w:sz w:val="24"/>
          <w:szCs w:val="24"/>
        </w:rPr>
        <w:t>本學期達成之學生圖像</w:t>
      </w:r>
      <w:r w:rsidRPr="006B21D0">
        <w:rPr>
          <w:rFonts w:ascii="標楷體" w:eastAsia="標楷體" w:hAnsi="標楷體" w:cs="標楷體"/>
          <w:sz w:val="24"/>
          <w:szCs w:val="24"/>
        </w:rPr>
        <w:t>素養指標</w:t>
      </w:r>
      <w:r w:rsidRPr="006B21D0">
        <w:rPr>
          <w:rFonts w:ascii="標楷體" w:eastAsia="標楷體" w:hAnsi="標楷體" w:cs="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6B21D0" w:rsidRPr="006B21D0" w:rsidTr="004468C2">
        <w:trPr>
          <w:trHeight w:val="416"/>
        </w:trPr>
        <w:tc>
          <w:tcPr>
            <w:tcW w:w="1271"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圖像</w:t>
            </w:r>
          </w:p>
        </w:tc>
        <w:tc>
          <w:tcPr>
            <w:tcW w:w="127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向度</w:t>
            </w:r>
          </w:p>
        </w:tc>
        <w:tc>
          <w:tcPr>
            <w:tcW w:w="3969" w:type="dxa"/>
            <w:gridSpan w:val="4"/>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素養指標</w:t>
            </w:r>
          </w:p>
        </w:tc>
      </w:tr>
      <w:tr w:rsidR="006B21D0" w:rsidRPr="006B21D0" w:rsidTr="004468C2">
        <w:trPr>
          <w:trHeight w:val="210"/>
        </w:trPr>
        <w:tc>
          <w:tcPr>
            <w:tcW w:w="1271"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陽光</w:t>
            </w:r>
          </w:p>
        </w:tc>
        <w:tc>
          <w:tcPr>
            <w:tcW w:w="1276"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正向健康</w:t>
            </w:r>
          </w:p>
        </w:tc>
        <w:tc>
          <w:tcPr>
            <w:tcW w:w="1843"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正向</w:t>
            </w:r>
          </w:p>
        </w:tc>
        <w:tc>
          <w:tcPr>
            <w:tcW w:w="2126"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健康</w:t>
            </w:r>
          </w:p>
        </w:tc>
      </w:tr>
      <w:tr w:rsidR="006B21D0" w:rsidRPr="006B21D0" w:rsidTr="004468C2">
        <w:trPr>
          <w:trHeight w:val="405"/>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1.關懷尊重</w:t>
            </w:r>
          </w:p>
        </w:tc>
        <w:tc>
          <w:tcPr>
            <w:tcW w:w="568"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1.身心平衡</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330"/>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2.正面思考</w:t>
            </w:r>
          </w:p>
        </w:tc>
        <w:tc>
          <w:tcPr>
            <w:tcW w:w="568" w:type="dxa"/>
            <w:vAlign w:val="center"/>
          </w:tcPr>
          <w:p w:rsidR="006B21D0" w:rsidRPr="006B21D0" w:rsidRDefault="0032575A"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hint="eastAsia"/>
                <w:sz w:val="24"/>
                <w:szCs w:val="24"/>
              </w:rPr>
              <w:t>V</w:t>
            </w: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2.快樂生活</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150"/>
        </w:trPr>
        <w:tc>
          <w:tcPr>
            <w:tcW w:w="1271"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飛鷹</w:t>
            </w:r>
          </w:p>
        </w:tc>
        <w:tc>
          <w:tcPr>
            <w:tcW w:w="1276"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宏觀卓越</w:t>
            </w:r>
          </w:p>
        </w:tc>
        <w:tc>
          <w:tcPr>
            <w:tcW w:w="1843"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宏觀</w:t>
            </w:r>
          </w:p>
        </w:tc>
        <w:tc>
          <w:tcPr>
            <w:tcW w:w="2126"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卓越</w:t>
            </w:r>
          </w:p>
        </w:tc>
      </w:tr>
      <w:tr w:rsidR="006B21D0" w:rsidRPr="006B21D0" w:rsidTr="004468C2">
        <w:trPr>
          <w:trHeight w:val="465"/>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1.溝通表達</w:t>
            </w:r>
          </w:p>
        </w:tc>
        <w:tc>
          <w:tcPr>
            <w:tcW w:w="568"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1.靈活創新</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382"/>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2.放眼國際</w:t>
            </w:r>
          </w:p>
        </w:tc>
        <w:tc>
          <w:tcPr>
            <w:tcW w:w="568" w:type="dxa"/>
            <w:vAlign w:val="center"/>
          </w:tcPr>
          <w:p w:rsidR="006B21D0" w:rsidRPr="006B21D0" w:rsidRDefault="007D5144"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hint="eastAsia"/>
                <w:sz w:val="24"/>
                <w:szCs w:val="24"/>
              </w:rPr>
              <w:t>V</w:t>
            </w: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2.追求榮譽</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264"/>
        </w:trPr>
        <w:tc>
          <w:tcPr>
            <w:tcW w:w="1271"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碧水</w:t>
            </w:r>
          </w:p>
        </w:tc>
        <w:tc>
          <w:tcPr>
            <w:tcW w:w="1276"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適性學習</w:t>
            </w:r>
          </w:p>
        </w:tc>
        <w:tc>
          <w:tcPr>
            <w:tcW w:w="1843"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適性</w:t>
            </w:r>
          </w:p>
        </w:tc>
        <w:tc>
          <w:tcPr>
            <w:tcW w:w="2126"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學習</w:t>
            </w:r>
          </w:p>
        </w:tc>
      </w:tr>
      <w:tr w:rsidR="006B21D0" w:rsidRPr="006B21D0" w:rsidTr="004468C2">
        <w:trPr>
          <w:trHeight w:val="345"/>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1.欣賞接納</w:t>
            </w:r>
          </w:p>
        </w:tc>
        <w:tc>
          <w:tcPr>
            <w:tcW w:w="568" w:type="dxa"/>
            <w:vAlign w:val="center"/>
          </w:tcPr>
          <w:p w:rsidR="006B21D0" w:rsidRPr="006B21D0" w:rsidRDefault="0032575A"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hint="eastAsia"/>
                <w:sz w:val="24"/>
                <w:szCs w:val="24"/>
              </w:rPr>
              <w:t>V</w:t>
            </w: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1.終身學習</w:t>
            </w:r>
          </w:p>
        </w:tc>
        <w:tc>
          <w:tcPr>
            <w:tcW w:w="836" w:type="dxa"/>
            <w:vAlign w:val="center"/>
          </w:tcPr>
          <w:p w:rsidR="006B21D0" w:rsidRPr="006B21D0" w:rsidRDefault="0032575A"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hint="eastAsia"/>
                <w:sz w:val="24"/>
                <w:szCs w:val="24"/>
              </w:rPr>
              <w:t>V</w:t>
            </w:r>
          </w:p>
        </w:tc>
      </w:tr>
      <w:tr w:rsidR="006B21D0" w:rsidRPr="006B21D0" w:rsidTr="004468C2">
        <w:trPr>
          <w:trHeight w:val="382"/>
        </w:trPr>
        <w:tc>
          <w:tcPr>
            <w:tcW w:w="1271"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2.適性揚才</w:t>
            </w:r>
          </w:p>
        </w:tc>
        <w:tc>
          <w:tcPr>
            <w:tcW w:w="568"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2.活學活用</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255"/>
        </w:trPr>
        <w:tc>
          <w:tcPr>
            <w:tcW w:w="1271"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 xml:space="preserve">獅子 </w:t>
            </w:r>
          </w:p>
        </w:tc>
        <w:tc>
          <w:tcPr>
            <w:tcW w:w="1276" w:type="dxa"/>
            <w:vMerge w:val="restart"/>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領導勇敢</w:t>
            </w:r>
          </w:p>
        </w:tc>
        <w:tc>
          <w:tcPr>
            <w:tcW w:w="1843"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領導</w:t>
            </w:r>
          </w:p>
        </w:tc>
        <w:tc>
          <w:tcPr>
            <w:tcW w:w="2126" w:type="dxa"/>
            <w:gridSpan w:val="2"/>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勇敢</w:t>
            </w:r>
          </w:p>
        </w:tc>
      </w:tr>
      <w:tr w:rsidR="006B21D0" w:rsidRPr="006B21D0" w:rsidTr="004468C2">
        <w:trPr>
          <w:trHeight w:val="360"/>
        </w:trPr>
        <w:tc>
          <w:tcPr>
            <w:tcW w:w="1271" w:type="dxa"/>
            <w:vMerge/>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1.解決問題</w:t>
            </w:r>
          </w:p>
        </w:tc>
        <w:tc>
          <w:tcPr>
            <w:tcW w:w="568"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1.自信創新</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r w:rsidR="006B21D0" w:rsidRPr="006B21D0" w:rsidTr="004468C2">
        <w:trPr>
          <w:trHeight w:val="322"/>
        </w:trPr>
        <w:tc>
          <w:tcPr>
            <w:tcW w:w="1271" w:type="dxa"/>
            <w:vMerge/>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6" w:type="dxa"/>
            <w:vMerge/>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c>
          <w:tcPr>
            <w:tcW w:w="1275"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2.獨立思考</w:t>
            </w:r>
          </w:p>
        </w:tc>
        <w:tc>
          <w:tcPr>
            <w:tcW w:w="568" w:type="dxa"/>
            <w:vAlign w:val="center"/>
          </w:tcPr>
          <w:p w:rsidR="006B21D0" w:rsidRPr="006B21D0" w:rsidRDefault="0032575A"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hint="eastAsia"/>
                <w:sz w:val="24"/>
                <w:szCs w:val="24"/>
              </w:rPr>
              <w:t>V</w:t>
            </w:r>
          </w:p>
        </w:tc>
        <w:tc>
          <w:tcPr>
            <w:tcW w:w="1290"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r w:rsidRPr="006B21D0">
              <w:rPr>
                <w:rFonts w:ascii="標楷體" w:eastAsia="標楷體" w:hAnsi="標楷體" w:cs="標楷體"/>
                <w:sz w:val="24"/>
                <w:szCs w:val="24"/>
              </w:rPr>
              <w:t>2.勇於承擔</w:t>
            </w:r>
          </w:p>
        </w:tc>
        <w:tc>
          <w:tcPr>
            <w:tcW w:w="836" w:type="dxa"/>
            <w:vAlign w:val="center"/>
          </w:tcPr>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tc>
      </w:tr>
    </w:tbl>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6B21D0" w:rsidRPr="006B21D0" w:rsidRDefault="006B21D0" w:rsidP="006B21D0">
      <w:pPr>
        <w:pBdr>
          <w:top w:val="nil"/>
          <w:left w:val="nil"/>
          <w:bottom w:val="nil"/>
          <w:right w:val="nil"/>
          <w:between w:val="nil"/>
        </w:pBdr>
        <w:spacing w:line="360" w:lineRule="auto"/>
        <w:ind w:firstLine="0"/>
        <w:rPr>
          <w:rFonts w:ascii="標楷體" w:eastAsia="標楷體" w:hAnsi="標楷體" w:cs="標楷體"/>
          <w:sz w:val="24"/>
          <w:szCs w:val="24"/>
        </w:rPr>
      </w:pPr>
    </w:p>
    <w:p w:rsidR="00D37619" w:rsidRPr="00C453F2" w:rsidRDefault="00CB33CC" w:rsidP="0086059A">
      <w:pPr>
        <w:pBdr>
          <w:top w:val="nil"/>
          <w:left w:val="nil"/>
          <w:bottom w:val="nil"/>
          <w:right w:val="nil"/>
          <w:between w:val="nil"/>
        </w:pBdr>
        <w:spacing w:line="360" w:lineRule="auto"/>
        <w:ind w:firstLine="0"/>
        <w:rPr>
          <w:rFonts w:ascii="標楷體" w:eastAsia="標楷體" w:hAnsi="標楷體" w:cs="標楷體"/>
          <w:color w:val="FF0000"/>
          <w:sz w:val="24"/>
          <w:szCs w:val="24"/>
        </w:rPr>
      </w:pPr>
      <w:r>
        <w:rPr>
          <w:rFonts w:ascii="標楷體" w:eastAsia="標楷體" w:hAnsi="標楷體" w:cs="標楷體"/>
          <w:sz w:val="24"/>
          <w:szCs w:val="24"/>
        </w:rPr>
        <w:br w:type="page"/>
      </w:r>
      <w:r w:rsidR="00280773">
        <w:rPr>
          <w:rFonts w:ascii="標楷體" w:eastAsia="標楷體" w:hAnsi="標楷體" w:cs="標楷體" w:hint="eastAsia"/>
          <w:sz w:val="24"/>
          <w:szCs w:val="24"/>
        </w:rPr>
        <w:lastRenderedPageBreak/>
        <w:t>五</w:t>
      </w:r>
      <w:r w:rsidR="00433109" w:rsidRPr="00A77E44">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222D1C" w:rsidRPr="008F16B4" w:rsidTr="00886035">
        <w:trPr>
          <w:trHeight w:val="285"/>
          <w:jc w:val="center"/>
        </w:trPr>
        <w:tc>
          <w:tcPr>
            <w:tcW w:w="1245" w:type="dxa"/>
            <w:vMerge w:val="restart"/>
            <w:tcBorders>
              <w:top w:val="single" w:sz="8" w:space="0" w:color="000000"/>
              <w:left w:val="single" w:sz="8" w:space="0" w:color="000000"/>
              <w:right w:val="single" w:sz="8" w:space="0" w:color="000000"/>
            </w:tcBorders>
            <w:vAlign w:val="center"/>
          </w:tcPr>
          <w:p w:rsidR="00222D1C" w:rsidRPr="002026C7" w:rsidRDefault="00222D1C"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222D1C" w:rsidRPr="001460C3" w:rsidRDefault="00222D1C"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222D1C" w:rsidRPr="002026C7" w:rsidRDefault="00222D1C"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222D1C" w:rsidRPr="002026C7" w:rsidRDefault="00222D1C"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222D1C" w:rsidRPr="002026C7" w:rsidRDefault="00222D1C"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222D1C" w:rsidRPr="002026C7" w:rsidRDefault="00222D1C"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222D1C" w:rsidRPr="002026C7" w:rsidRDefault="00222D1C"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222D1C" w:rsidRPr="002026C7" w:rsidRDefault="00222D1C"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86059A" w:rsidRPr="008F16B4" w:rsidTr="00886035">
        <w:trPr>
          <w:trHeight w:val="750"/>
          <w:jc w:val="center"/>
        </w:trPr>
        <w:tc>
          <w:tcPr>
            <w:tcW w:w="1245" w:type="dxa"/>
            <w:vMerge/>
            <w:tcBorders>
              <w:left w:val="single" w:sz="8" w:space="0" w:color="000000"/>
              <w:right w:val="single" w:sz="8" w:space="0" w:color="000000"/>
            </w:tcBorders>
            <w:vAlign w:val="center"/>
          </w:tcPr>
          <w:p w:rsidR="0086059A" w:rsidRPr="002026C7" w:rsidRDefault="0086059A"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86059A" w:rsidRDefault="0086059A"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86059A" w:rsidRPr="001460C3" w:rsidRDefault="00222D1C"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學習表現</w:t>
            </w:r>
          </w:p>
        </w:tc>
        <w:tc>
          <w:tcPr>
            <w:tcW w:w="2977" w:type="dxa"/>
            <w:vMerge/>
            <w:tcBorders>
              <w:right w:val="single" w:sz="8" w:space="0" w:color="000000"/>
            </w:tcBorders>
            <w:tcMar>
              <w:top w:w="100" w:type="dxa"/>
              <w:left w:w="20" w:type="dxa"/>
              <w:bottom w:w="100" w:type="dxa"/>
              <w:right w:w="20" w:type="dxa"/>
            </w:tcMar>
            <w:vAlign w:val="center"/>
          </w:tcPr>
          <w:p w:rsidR="0086059A" w:rsidRPr="002026C7" w:rsidRDefault="0086059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right w:val="single" w:sz="8" w:space="0" w:color="000000"/>
            </w:tcBorders>
            <w:tcMar>
              <w:top w:w="100" w:type="dxa"/>
              <w:left w:w="20" w:type="dxa"/>
              <w:bottom w:w="100" w:type="dxa"/>
              <w:right w:w="20" w:type="dxa"/>
            </w:tcMar>
            <w:vAlign w:val="center"/>
          </w:tcPr>
          <w:p w:rsidR="0086059A" w:rsidRPr="002026C7" w:rsidRDefault="0086059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right w:val="single" w:sz="8" w:space="0" w:color="000000"/>
            </w:tcBorders>
            <w:tcMar>
              <w:top w:w="100" w:type="dxa"/>
              <w:left w:w="20" w:type="dxa"/>
              <w:bottom w:w="100" w:type="dxa"/>
              <w:right w:w="20" w:type="dxa"/>
            </w:tcMar>
            <w:vAlign w:val="center"/>
          </w:tcPr>
          <w:p w:rsidR="0086059A" w:rsidRPr="002026C7" w:rsidRDefault="0086059A"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86059A" w:rsidRPr="002026C7" w:rsidRDefault="0086059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86059A" w:rsidRPr="002026C7" w:rsidRDefault="0086059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86059A" w:rsidRPr="002026C7" w:rsidRDefault="0086059A"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8B5B73" w:rsidRPr="008F16B4" w:rsidTr="00886035">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第一週</w:t>
            </w:r>
          </w:p>
          <w:p w:rsidR="008B5B73" w:rsidRDefault="008B5B73">
            <w:pPr>
              <w:spacing w:line="260" w:lineRule="exact"/>
              <w:jc w:val="center"/>
            </w:pPr>
            <w:r>
              <w:rPr>
                <w:rFonts w:ascii="標楷體" w:eastAsia="標楷體" w:hAnsi="標楷體" w:cs="標楷體" w:hint="eastAsia"/>
                <w:color w:val="auto"/>
              </w:rPr>
              <w:t>2/14~2/18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rsidP="00886035">
            <w:pPr>
              <w:spacing w:line="260" w:lineRule="exact"/>
              <w:jc w:val="left"/>
              <w:rPr>
                <w:rFonts w:eastAsiaTheme="minorEastAsia"/>
                <w:bCs/>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p w:rsidR="008B5B73" w:rsidRDefault="008B5B73" w:rsidP="00886035">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 Cc-IV-2 </w:t>
            </w:r>
            <w:r>
              <w:rPr>
                <w:rFonts w:eastAsia="標楷體" w:hint="eastAsia"/>
                <w:bCs/>
                <w:snapToGrid w:val="0"/>
                <w:color w:val="auto"/>
              </w:rPr>
              <w:t>生活用品的創意設計與製作，以及個人興趣與能力的覺察。</w:t>
            </w:r>
          </w:p>
          <w:p w:rsidR="008B5B73" w:rsidRDefault="008B5B73" w:rsidP="00886035">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 Da-IV-1 </w:t>
            </w:r>
            <w:r>
              <w:rPr>
                <w:rFonts w:eastAsia="標楷體" w:hint="eastAsia"/>
                <w:bCs/>
                <w:snapToGrid w:val="0"/>
                <w:color w:val="auto"/>
              </w:rPr>
              <w:t>正向思考模式、生活習慣與態度的培養。</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2d-IV-1 運用創新能力，規劃合宜的活動，豐富個人及家庭生活。</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rsidP="00886035">
            <w:pPr>
              <w:spacing w:line="260" w:lineRule="exact"/>
              <w:jc w:val="left"/>
              <w:rPr>
                <w:rFonts w:eastAsiaTheme="minorEastAsia"/>
                <w:bCs/>
                <w:color w:val="000000" w:themeColor="text1"/>
              </w:rPr>
            </w:pPr>
            <w:r>
              <w:rPr>
                <w:rFonts w:ascii="標楷體" w:eastAsia="標楷體" w:hAnsi="標楷體" w:cs="標楷體" w:hint="eastAsia"/>
                <w:color w:val="auto"/>
              </w:rPr>
              <w:t>&lt;活動1&gt;</w:t>
            </w:r>
            <w:r>
              <w:rPr>
                <w:rFonts w:ascii="標楷體" w:eastAsia="標楷體" w:hAnsi="標楷體" w:cs="標楷體" w:hint="eastAsia"/>
                <w:bCs/>
                <w:color w:val="000000" w:themeColor="text1"/>
              </w:rPr>
              <w:t>我的夢想之地</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一、引起動機</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二、活動進行</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三、活動省思</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四、教師總結與歸納：</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1.看了這麼多夢想空間的圖像，雖然自己不一定能馬上將這樣的夢想化為現實，但懷抱著這樣的理想，未來有能力的時候就可以將夢想實現。</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2.美可以是主觀的感受，也可能是客觀的存在。每個人認為的「美」都不一樣，當自己的想法與他人不同時，可以試著去欣賞他人對美的角度，也無須為了迎合眾人的看法而改變自己對美的認知。</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3.教師提醒:請用相機或繪圖記錄自己上學途中的五大美景或生活中美的設計，於下次上課帶來與同學分享。</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rsidP="00886035">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color w:val="auto"/>
              </w:rPr>
              <w:t>&lt;活動1&gt;</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(一)若學校有平板設備，可準備每人一台平板供學生展示圖片。若無，亦可請學生攜帶自己的手機展示，或以雜誌、繪圖展示。</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(二)教師準備夢想空間的照片，熟悉課程流程。</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二、學生準備：準備自己夢想空間的圖片或照片。</w:t>
            </w:r>
          </w:p>
          <w:p w:rsidR="008B5B73" w:rsidRDefault="008B5B73" w:rsidP="00886035">
            <w:pPr>
              <w:spacing w:line="260" w:lineRule="exact"/>
              <w:jc w:val="left"/>
              <w:rPr>
                <w:rFonts w:eastAsiaTheme="minorEastAsia"/>
                <w:bCs/>
              </w:rPr>
            </w:pPr>
            <w:r>
              <w:rPr>
                <w:rFonts w:ascii="標楷體" w:eastAsia="標楷體" w:hAnsi="標楷體" w:cs="標楷體" w:hint="eastAsia"/>
                <w:color w:val="auto"/>
              </w:rPr>
              <w:t>&lt;活動2&gt;</w:t>
            </w:r>
            <w:r>
              <w:rPr>
                <w:rFonts w:ascii="標楷體" w:eastAsia="標楷體" w:hAnsi="標楷體" w:cs="標楷體" w:hint="eastAsia"/>
                <w:bCs/>
                <w:color w:val="auto"/>
              </w:rPr>
              <w:t>日行美感路線</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一、教師準備：</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(一)若班級學生資訊設備足夠，教師可事先設置各班的學區地圖，讓學生直接在線上繳交美景照片及標註地點。</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(二)教師事先蒐集關於「美的設計」的正反例子照片供學生在課堂上討論。</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二、學生準備：</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(一)事先紀錄自己上學途</w:t>
            </w:r>
            <w:r>
              <w:rPr>
                <w:rFonts w:ascii="標楷體" w:eastAsia="標楷體" w:hAnsi="標楷體" w:cs="標楷體" w:hint="eastAsia"/>
                <w:color w:val="auto"/>
              </w:rPr>
              <w:lastRenderedPageBreak/>
              <w:t>中的五大美景。</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(二)蒐集自己在生活中所看到的「美的設計」。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1.課堂參與度</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2.學生可分享個人在生活中的美感經驗。</w:t>
            </w:r>
          </w:p>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3.小組可搜尋國內外關於空間再造，日用品設計的相關案例。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rsidP="00886035">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rsidP="00886035">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Pr="00805D5C" w:rsidRDefault="008B5B73" w:rsidP="00886035">
            <w:pPr>
              <w:spacing w:line="260" w:lineRule="exact"/>
              <w:jc w:val="left"/>
              <w:rPr>
                <w:rFonts w:eastAsiaTheme="minorEastAsia"/>
                <w:bCs/>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rPr>
            </w:pPr>
          </w:p>
        </w:tc>
      </w:tr>
      <w:tr w:rsidR="008B5B73" w:rsidRPr="008F16B4" w:rsidTr="00886035">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第一週</w:t>
            </w:r>
          </w:p>
          <w:p w:rsidR="008B5B73" w:rsidRDefault="008B5B73">
            <w:pPr>
              <w:spacing w:line="260" w:lineRule="exact"/>
              <w:jc w:val="center"/>
            </w:pPr>
            <w:r>
              <w:rPr>
                <w:rFonts w:ascii="標楷體" w:eastAsia="標楷體" w:hAnsi="標楷體" w:cs="標楷體" w:hint="eastAsia"/>
                <w:color w:val="auto"/>
              </w:rPr>
              <w:t>2/14~2/18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rsidP="00886035">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rsidP="00886035">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一、「憶」起旅遊</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（一）教師引導與說明</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（二）活動規則與說明</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1.老師將卡片隨機發送給全班同學。</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2.找到與自己卡片內容相同的同學，組成一個小隊。</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3.小隊根據卡片內容進行小隊討論，分享自己的旅遊經驗及想法。</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4.小隊討論完後，依照老師指示與全班分享。</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（三）活動進行</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1.美食饗宴組</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2.自然體驗組</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3.文化藝術組</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4.歷史古蹟組</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（四）教師總結歸納</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1.教師引導</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2.愛的叮嚀</w:t>
            </w:r>
          </w:p>
          <w:p w:rsidR="008B5B73" w:rsidRDefault="008B5B73" w:rsidP="00886035">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rsidP="00886035">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一、活動卡片，內容有美食饗宴、自然體驗、文化藝術及歷史古蹟（張數根據班級進行調整）。</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二、相關旅遊景點之圖片或影片。</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三、明信片範例。</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四、相關教室布置器具（美工用具等）。</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五、空白紙張。</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rsidP="00886035">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bCs/>
                <w:color w:val="auto"/>
              </w:rPr>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rsidP="00886035">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886035">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886035">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86035">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第一週</w:t>
            </w:r>
          </w:p>
          <w:p w:rsidR="008B5B73" w:rsidRDefault="008B5B73">
            <w:pPr>
              <w:spacing w:line="260" w:lineRule="exact"/>
              <w:jc w:val="center"/>
            </w:pPr>
            <w:r>
              <w:rPr>
                <w:rFonts w:ascii="標楷體" w:eastAsia="標楷體" w:hAnsi="標楷體" w:cs="標楷體" w:hint="eastAsia"/>
                <w:color w:val="auto"/>
              </w:rPr>
              <w:t>2/14~2/18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rsidP="00886035">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rsidP="00886035">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rsidP="00886035">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&lt;活動1&gt;我的決定類型</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本單元帶領學生如何透過決策類型的分析，了解自己做決定的方式，並對國中生涯進路目標選擇做進一步的探索。</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(一)生活中的決定</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1.教師引言：生活中常有做決定的機會，例如回家後要先做功課還是去打球？參加重要聚會要搭配什麼衣服？面對許多選擇，決策類型也會影響我們選擇的結果，讓我們一起來探索決策類型。</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2.教師先以兩個在生活中做決定的例子，引導學生思考如何做決定。</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3.請學生依想法寫下答案，老師邀請幾位學生表達自己的想法，並統整大家做決定的方式及想法。</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4.活動小省思：</w:t>
            </w:r>
          </w:p>
          <w:p w:rsidR="008B5B73" w:rsidRDefault="008B5B73" w:rsidP="00886035">
            <w:pPr>
              <w:spacing w:line="260" w:lineRule="exact"/>
              <w:jc w:val="left"/>
              <w:rPr>
                <w:rFonts w:eastAsiaTheme="minorEastAsia"/>
                <w:bCs/>
                <w:snapToGrid w:val="0"/>
              </w:rPr>
            </w:pPr>
            <w:r>
              <w:rPr>
                <w:rFonts w:ascii="標楷體" w:eastAsia="標楷體" w:hAnsi="標楷體" w:cs="標楷體" w:hint="eastAsia"/>
                <w:bCs/>
                <w:snapToGrid w:val="0"/>
                <w:color w:val="auto"/>
              </w:rPr>
              <w:t>對你而言，做決定是一件容易的事嗎？會參考哪些資訊呢？</w:t>
            </w:r>
          </w:p>
          <w:p w:rsidR="008B5B73" w:rsidRDefault="008B5B73" w:rsidP="00886035">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rsidP="00886035">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Cs/>
              </w:rPr>
            </w:pPr>
            <w:r>
              <w:rPr>
                <w:rFonts w:ascii="標楷體" w:eastAsia="標楷體" w:hAnsi="標楷體" w:cs="標楷體" w:hint="eastAsia"/>
                <w:bCs/>
                <w:color w:val="auto"/>
              </w:rPr>
              <w:t>口語評量—問答、口頭報告高層次紙筆評量—書面心得</w:t>
            </w:r>
          </w:p>
          <w:p w:rsidR="008B5B73" w:rsidRDefault="008B5B73" w:rsidP="00886035">
            <w:pPr>
              <w:spacing w:line="260" w:lineRule="exact"/>
              <w:jc w:val="left"/>
              <w:rPr>
                <w:rFonts w:eastAsiaTheme="minorEastAsia"/>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rsidP="00886035">
            <w:pPr>
              <w:spacing w:line="260" w:lineRule="exact"/>
              <w:jc w:val="left"/>
              <w:rPr>
                <w:rFonts w:eastAsiaTheme="minorEastAsia"/>
              </w:rPr>
            </w:pPr>
            <w:r>
              <w:rPr>
                <w:rFonts w:ascii="標楷體" w:eastAsia="標楷體" w:hAnsi="標楷體" w:cs="DFKaiShu-SB-Estd-BF" w:hint="eastAsia"/>
                <w:bCs/>
                <w:color w:val="auto"/>
              </w:rPr>
              <w:t>涯J12 發展及評估生涯決定的策略。</w:t>
            </w:r>
          </w:p>
        </w:tc>
        <w:tc>
          <w:tcPr>
            <w:tcW w:w="1784" w:type="dxa"/>
            <w:tcBorders>
              <w:top w:val="single" w:sz="8" w:space="0" w:color="000000"/>
              <w:bottom w:val="single" w:sz="8" w:space="0" w:color="000000"/>
              <w:right w:val="single" w:sz="8" w:space="0" w:color="000000"/>
            </w:tcBorders>
          </w:tcPr>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886035">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886035">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886035">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2/21~2/25</w:t>
            </w:r>
          </w:p>
          <w:p w:rsidR="006E2736" w:rsidRDefault="006E2736">
            <w:pPr>
              <w:spacing w:line="260" w:lineRule="exact"/>
              <w:jc w:val="cente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p w:rsidR="008B5B73" w:rsidRDefault="008B5B73">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 Cc-IV-2 </w:t>
            </w:r>
            <w:r>
              <w:rPr>
                <w:rFonts w:eastAsia="標楷體" w:hint="eastAsia"/>
                <w:bCs/>
                <w:snapToGrid w:val="0"/>
                <w:color w:val="auto"/>
              </w:rPr>
              <w:t>生活用品的創意設計與製作，以及個人興趣與能力的覺察。</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 Da-IV-1 </w:t>
            </w:r>
            <w:r>
              <w:rPr>
                <w:rFonts w:eastAsia="標楷體" w:hint="eastAsia"/>
                <w:bCs/>
                <w:snapToGrid w:val="0"/>
                <w:color w:val="auto"/>
              </w:rPr>
              <w:t>正向思考模式、生活習慣與態度的培養。</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2d-IV-1 運用創新能力，規劃合宜的活動，豐富個人及家庭生活。</w:t>
            </w:r>
          </w:p>
          <w:p w:rsidR="008B5B73" w:rsidRDefault="008B5B73">
            <w:pPr>
              <w:spacing w:line="260" w:lineRule="exact"/>
              <w:jc w:val="left"/>
              <w:rPr>
                <w:rFonts w:eastAsiaTheme="minorEastAsia"/>
                <w:bCs/>
                <w:snapToGrid w:val="0"/>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pPr>
              <w:spacing w:line="260" w:lineRule="exact"/>
              <w:jc w:val="left"/>
              <w:rPr>
                <w:rFonts w:eastAsiaTheme="minorEastAsia"/>
                <w:bCs/>
                <w:color w:val="000000" w:themeColor="text1"/>
              </w:rPr>
            </w:pPr>
            <w:r>
              <w:rPr>
                <w:rFonts w:ascii="標楷體" w:eastAsia="標楷體" w:hAnsi="標楷體" w:cs="標楷體" w:hint="eastAsia"/>
                <w:color w:val="auto"/>
              </w:rPr>
              <w:t>&lt;活動1&gt;</w:t>
            </w:r>
            <w:r>
              <w:rPr>
                <w:rFonts w:ascii="標楷體" w:eastAsia="標楷體" w:hAnsi="標楷體" w:cs="標楷體" w:hint="eastAsia"/>
                <w:bCs/>
                <w:color w:val="000000" w:themeColor="text1"/>
              </w:rPr>
              <w:t>我的夢想之地</w:t>
            </w:r>
          </w:p>
          <w:p w:rsidR="008B5B73" w:rsidRDefault="008B5B73">
            <w:pPr>
              <w:spacing w:line="260" w:lineRule="exact"/>
              <w:jc w:val="left"/>
              <w:rPr>
                <w:rFonts w:eastAsiaTheme="minorEastAsia"/>
              </w:rPr>
            </w:pPr>
            <w:r>
              <w:rPr>
                <w:rFonts w:ascii="標楷體" w:eastAsia="標楷體" w:hAnsi="標楷體" w:cs="標楷體" w:hint="eastAsia"/>
                <w:color w:val="auto"/>
              </w:rPr>
              <w:t>一、引起動機</w:t>
            </w:r>
          </w:p>
          <w:p w:rsidR="008B5B73" w:rsidRDefault="008B5B73">
            <w:pPr>
              <w:spacing w:line="260" w:lineRule="exact"/>
              <w:jc w:val="left"/>
              <w:rPr>
                <w:rFonts w:eastAsiaTheme="minorEastAsia"/>
              </w:rPr>
            </w:pPr>
            <w:r>
              <w:rPr>
                <w:rFonts w:ascii="標楷體" w:eastAsia="標楷體" w:hAnsi="標楷體" w:cs="標楷體" w:hint="eastAsia"/>
                <w:color w:val="auto"/>
              </w:rPr>
              <w:t>二、活動進行</w:t>
            </w:r>
          </w:p>
          <w:p w:rsidR="008B5B73" w:rsidRDefault="008B5B73">
            <w:pPr>
              <w:spacing w:line="260" w:lineRule="exact"/>
              <w:jc w:val="left"/>
              <w:rPr>
                <w:rFonts w:eastAsiaTheme="minorEastAsia"/>
              </w:rPr>
            </w:pPr>
            <w:r>
              <w:rPr>
                <w:rFonts w:ascii="標楷體" w:eastAsia="標楷體" w:hAnsi="標楷體" w:cs="標楷體" w:hint="eastAsia"/>
                <w:color w:val="auto"/>
              </w:rPr>
              <w:t>三、活動省思</w:t>
            </w:r>
          </w:p>
          <w:p w:rsidR="008B5B73" w:rsidRDefault="008B5B73">
            <w:pPr>
              <w:spacing w:line="260" w:lineRule="exact"/>
              <w:jc w:val="left"/>
              <w:rPr>
                <w:rFonts w:eastAsiaTheme="minorEastAsia"/>
              </w:rPr>
            </w:pPr>
            <w:r>
              <w:rPr>
                <w:rFonts w:ascii="標楷體" w:eastAsia="標楷體" w:hAnsi="標楷體" w:cs="標楷體" w:hint="eastAsia"/>
                <w:color w:val="auto"/>
              </w:rPr>
              <w:t>四、教師總結與歸納：</w:t>
            </w:r>
          </w:p>
          <w:p w:rsidR="008B5B73" w:rsidRDefault="008B5B73">
            <w:pPr>
              <w:spacing w:line="260" w:lineRule="exact"/>
              <w:jc w:val="left"/>
              <w:rPr>
                <w:rFonts w:eastAsiaTheme="minorEastAsia"/>
              </w:rPr>
            </w:pPr>
            <w:r>
              <w:rPr>
                <w:rFonts w:ascii="標楷體" w:eastAsia="標楷體" w:hAnsi="標楷體" w:cs="標楷體" w:hint="eastAsia"/>
                <w:color w:val="auto"/>
              </w:rPr>
              <w:t>1.看了這麼多夢想空間的圖像，雖然自己不一定能馬上將這樣的夢想化為現實，但懷抱著這樣的理想，未來有能力的時候就可以將夢想實現。</w:t>
            </w:r>
          </w:p>
          <w:p w:rsidR="008B5B73" w:rsidRDefault="008B5B73">
            <w:pPr>
              <w:spacing w:line="260" w:lineRule="exact"/>
              <w:jc w:val="left"/>
              <w:rPr>
                <w:rFonts w:eastAsiaTheme="minorEastAsia"/>
              </w:rPr>
            </w:pPr>
            <w:r>
              <w:rPr>
                <w:rFonts w:ascii="標楷體" w:eastAsia="標楷體" w:hAnsi="標楷體" w:cs="標楷體" w:hint="eastAsia"/>
                <w:color w:val="auto"/>
              </w:rPr>
              <w:t>2.美可以是主觀的感受，也可能是客觀的存在。每個人認為的「美」都不一樣，當自己的想法與他人不同時，可以試著去欣賞他人對美的角度，也無須為了迎合眾人的看法而改變自己對美的認知。</w:t>
            </w:r>
          </w:p>
          <w:p w:rsidR="008B5B73" w:rsidRDefault="008B5B73">
            <w:pPr>
              <w:spacing w:line="260" w:lineRule="exact"/>
              <w:jc w:val="left"/>
              <w:rPr>
                <w:rFonts w:eastAsiaTheme="minorEastAsia"/>
              </w:rPr>
            </w:pPr>
            <w:r>
              <w:rPr>
                <w:rFonts w:ascii="標楷體" w:eastAsia="標楷體" w:hAnsi="標楷體" w:cs="標楷體" w:hint="eastAsia"/>
                <w:color w:val="auto"/>
              </w:rPr>
              <w:t>3.教師提醒:請用相機或繪圖記錄自己上學途中的五大美景或生活中美的設計，於下次上課帶來與同學分享。</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&lt;活動1&gt;</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(一)若學校有平板設備，可準備每人一台平板供學生展示圖片。若無，亦可請學生攜帶自己的手機展示，或以雜誌、繪圖展示。</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(二)教師準備夢想空間的照片，熟悉課程流程。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二、學生準備：準備自己夢想空間的圖片或照片。</w:t>
            </w:r>
          </w:p>
          <w:p w:rsidR="008B5B73" w:rsidRDefault="008B5B73">
            <w:pPr>
              <w:spacing w:line="260" w:lineRule="exact"/>
              <w:jc w:val="left"/>
              <w:rPr>
                <w:rFonts w:eastAsiaTheme="minorEastAsia"/>
                <w:bCs/>
              </w:rPr>
            </w:pPr>
            <w:r>
              <w:rPr>
                <w:rFonts w:ascii="標楷體" w:eastAsia="標楷體" w:hAnsi="標楷體" w:cs="標楷體" w:hint="eastAsia"/>
                <w:color w:val="auto"/>
              </w:rPr>
              <w:t>&lt;活動2&gt;</w:t>
            </w:r>
            <w:r>
              <w:rPr>
                <w:rFonts w:ascii="標楷體" w:eastAsia="標楷體" w:hAnsi="標楷體" w:cs="標楷體" w:hint="eastAsia"/>
                <w:bCs/>
                <w:color w:val="auto"/>
              </w:rPr>
              <w:t>日行美感路線</w:t>
            </w:r>
          </w:p>
          <w:p w:rsidR="008B5B73" w:rsidRDefault="008B5B73">
            <w:pPr>
              <w:spacing w:line="260" w:lineRule="exact"/>
              <w:jc w:val="left"/>
              <w:rPr>
                <w:rFonts w:eastAsiaTheme="minorEastAsia"/>
              </w:rPr>
            </w:pPr>
            <w:r>
              <w:rPr>
                <w:rFonts w:ascii="標楷體" w:eastAsia="標楷體" w:hAnsi="標楷體" w:cs="標楷體" w:hint="eastAsia"/>
                <w:color w:val="auto"/>
              </w:rPr>
              <w:t>一、教師準備：</w:t>
            </w:r>
          </w:p>
          <w:p w:rsidR="008B5B73" w:rsidRDefault="008B5B73">
            <w:pPr>
              <w:spacing w:line="260" w:lineRule="exact"/>
              <w:jc w:val="left"/>
              <w:rPr>
                <w:rFonts w:eastAsiaTheme="minorEastAsia"/>
              </w:rPr>
            </w:pPr>
            <w:r>
              <w:rPr>
                <w:rFonts w:ascii="標楷體" w:eastAsia="標楷體" w:hAnsi="標楷體" w:cs="標楷體" w:hint="eastAsia"/>
                <w:color w:val="auto"/>
              </w:rPr>
              <w:t>(一)若班級學生資訊設備足夠，教師可事先設置各班的學區地圖，讓學生直接在線上繳交美景照片及標註地點。</w:t>
            </w:r>
          </w:p>
          <w:p w:rsidR="008B5B73" w:rsidRDefault="008B5B73">
            <w:pPr>
              <w:spacing w:line="260" w:lineRule="exact"/>
              <w:jc w:val="left"/>
              <w:rPr>
                <w:rFonts w:eastAsiaTheme="minorEastAsia"/>
              </w:rPr>
            </w:pPr>
            <w:r>
              <w:rPr>
                <w:rFonts w:ascii="標楷體" w:eastAsia="標楷體" w:hAnsi="標楷體" w:cs="標楷體" w:hint="eastAsia"/>
                <w:color w:val="auto"/>
              </w:rPr>
              <w:t>(二)教師事先蒐集關於「美的設計」的正反例子照片供學生在課堂上討論。</w:t>
            </w:r>
          </w:p>
          <w:p w:rsidR="008B5B73" w:rsidRDefault="008B5B73">
            <w:pPr>
              <w:spacing w:line="260" w:lineRule="exact"/>
              <w:jc w:val="left"/>
              <w:rPr>
                <w:rFonts w:eastAsiaTheme="minorEastAsia"/>
              </w:rPr>
            </w:pPr>
            <w:r>
              <w:rPr>
                <w:rFonts w:ascii="標楷體" w:eastAsia="標楷體" w:hAnsi="標楷體" w:cs="標楷體" w:hint="eastAsia"/>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color w:val="auto"/>
              </w:rPr>
              <w:t>(一)事先紀錄自己上學途中的五大美景。</w:t>
            </w:r>
          </w:p>
          <w:p w:rsidR="008B5B73" w:rsidRDefault="008B5B73">
            <w:pPr>
              <w:spacing w:line="260" w:lineRule="exact"/>
              <w:jc w:val="left"/>
              <w:rPr>
                <w:rFonts w:eastAsiaTheme="minorEastAsia"/>
              </w:rPr>
            </w:pPr>
            <w:r>
              <w:rPr>
                <w:rFonts w:ascii="標楷體" w:eastAsia="標楷體" w:hAnsi="標楷體" w:cs="標楷體" w:hint="eastAsia"/>
                <w:color w:val="auto"/>
              </w:rPr>
              <w:t>(二)蒐集自己在生活中所看到的「美的設計」。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1.課堂參與度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2.學生可分享個人在生活中的美感經驗。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3.小組可搜尋國內外關於空間再造，日用品設計的相關案例。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Pr="00805D5C" w:rsidRDefault="008B5B73">
            <w:pPr>
              <w:spacing w:line="260" w:lineRule="exact"/>
              <w:jc w:val="left"/>
              <w:rPr>
                <w:rFonts w:eastAsiaTheme="minorEastAsia"/>
                <w:bCs/>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2/21~2/25</w:t>
            </w:r>
          </w:p>
          <w:p w:rsidR="006E2736" w:rsidRDefault="006E2736">
            <w:pPr>
              <w:spacing w:line="260" w:lineRule="exact"/>
              <w:jc w:val="cente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w:t>
            </w:r>
            <w:r w:rsidRPr="00B26C28">
              <w:rPr>
                <w:rFonts w:eastAsia="標楷體"/>
                <w:color w:val="auto"/>
                <w:highlight w:val="yellow"/>
              </w:rPr>
              <w:lastRenderedPageBreak/>
              <w:t>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lastRenderedPageBreak/>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lastRenderedPageBreak/>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lastRenderedPageBreak/>
              <w:t>2d-IV-2 欣賞多元的生活文化，運用美學於日常生活中，展現美</w:t>
            </w:r>
            <w:r>
              <w:rPr>
                <w:rFonts w:ascii="標楷體" w:eastAsia="標楷體" w:hAnsi="標楷體" w:cs="標楷體" w:hint="eastAsia"/>
                <w:bCs/>
                <w:color w:val="auto"/>
              </w:rPr>
              <w:lastRenderedPageBreak/>
              <w:t>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一、「憶」起旅遊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（二）活動規則與說明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1.老師將卡片隨機發送給全班同學。</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2.找到與自己卡片內容相同的同學，組成一個小隊。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3.小隊根據卡片內容進行小隊討論，分享自己的旅遊經驗及想法。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4.小隊討論完後，依照老師指示與全班分享。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1.美食饗宴組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2.自然體驗組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3.文化藝術組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4.歷史古蹟組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（四）教師總結歸納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2.愛的叮嚀</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一、活動卡片，內容有美食饗宴、自然體驗、文化藝術及歷史古蹟（張數根</w:t>
            </w:r>
            <w:r>
              <w:rPr>
                <w:rFonts w:ascii="標楷體" w:eastAsia="標楷體" w:hAnsi="標楷體" w:cs="標楷體" w:hint="eastAsia"/>
                <w:bCs/>
                <w:snapToGrid w:val="0"/>
                <w:color w:val="auto"/>
              </w:rPr>
              <w:lastRenderedPageBreak/>
              <w:t>據班級進行調整）。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二、相關旅遊景點之圖片或影片。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三、明信片範例。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四、相關教室布置器具（美工用具等）。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五、空白紙張。</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lastRenderedPageBreak/>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w:t>
            </w:r>
            <w:r>
              <w:rPr>
                <w:rFonts w:ascii="標楷體" w:eastAsia="標楷體" w:hAnsi="標楷體" w:cs="DFKaiShu-SB-Estd-BF" w:hint="eastAsia"/>
                <w:bCs/>
                <w:color w:val="auto"/>
              </w:rPr>
              <w:lastRenderedPageBreak/>
              <w:t>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w:t>
            </w:r>
            <w:r w:rsidRPr="00500692">
              <w:rPr>
                <w:rFonts w:ascii="標楷體" w:eastAsia="標楷體" w:hAnsi="標楷體" w:cs="標楷體" w:hint="eastAsia"/>
                <w:sz w:val="24"/>
                <w:szCs w:val="24"/>
              </w:rPr>
              <w:lastRenderedPageBreak/>
              <w:t>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2/21~2/25</w:t>
            </w:r>
          </w:p>
          <w:p w:rsidR="006E2736" w:rsidRDefault="006E2736">
            <w:pPr>
              <w:spacing w:line="260" w:lineRule="exact"/>
              <w:jc w:val="cente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&lt;活動1&gt;我的決定類型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本單元帶領學生如何透過決策類型的分析，了解自己做決定的方式，並對國中生涯進路目標選擇做進一步的探索。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(一)生活中的決定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1.教師引言：生活中常有做決定的機會，例如回家後要先做功課還是去打球？參加重要聚會要搭配什麼衣服？面對許多選擇，決策類型也會影響我們選擇的結果，讓我們一起來探索決策類型。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2.教師先以兩個在生活中做決定的例子，引導學生思考如何做決定。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3.請學生依想法寫下答案，老師邀請幾位學生表達自己的想法，並統整大家做決定的方式及想法。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對你而言，做決定是一件容易的事嗎？會參考哪些資訊呢？</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口語評量—問答、口頭報告高層次紙筆評量—書面心得</w:t>
            </w:r>
          </w:p>
          <w:p w:rsidR="008B5B73" w:rsidRDefault="008B5B73">
            <w:pPr>
              <w:spacing w:line="260" w:lineRule="exact"/>
              <w:jc w:val="left"/>
              <w:rPr>
                <w:rFonts w:eastAsiaTheme="minorEastAsia"/>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涯J12 發展及評估生涯決定的策略。</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第三週</w:t>
            </w:r>
          </w:p>
          <w:p w:rsidR="008B5B73" w:rsidRDefault="008B5B73">
            <w:pPr>
              <w:spacing w:line="260" w:lineRule="exact"/>
              <w:jc w:val="center"/>
            </w:pPr>
            <w:r>
              <w:rPr>
                <w:rFonts w:ascii="標楷體" w:eastAsia="標楷體" w:hAnsi="標楷體" w:cs="標楷體" w:hint="eastAsia"/>
                <w:color w:val="auto"/>
              </w:rPr>
              <w:t>2/28~3/4</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 Cc-IV-2 </w:t>
            </w:r>
            <w:r>
              <w:rPr>
                <w:rFonts w:eastAsia="標楷體" w:hint="eastAsia"/>
                <w:bCs/>
                <w:snapToGrid w:val="0"/>
                <w:color w:val="auto"/>
              </w:rPr>
              <w:t>生活用品的創意設計與製作，以及個人興趣與能力的覺察。</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 Da-IV-1 </w:t>
            </w:r>
            <w:r>
              <w:rPr>
                <w:rFonts w:eastAsia="標楷體" w:hint="eastAsia"/>
                <w:bCs/>
                <w:snapToGrid w:val="0"/>
                <w:color w:val="auto"/>
              </w:rPr>
              <w:t>正向思考模式、</w:t>
            </w:r>
            <w:r>
              <w:rPr>
                <w:rFonts w:eastAsia="標楷體" w:hint="eastAsia"/>
                <w:bCs/>
                <w:snapToGrid w:val="0"/>
                <w:color w:val="auto"/>
              </w:rPr>
              <w:lastRenderedPageBreak/>
              <w:t>生活習慣與態度的培養。</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lastRenderedPageBreak/>
              <w:t>2d-IV-1 運用創新能力，規劃合宜的活動，豐富個人及家庭生活。</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pPr>
              <w:spacing w:line="260" w:lineRule="exact"/>
              <w:jc w:val="left"/>
              <w:rPr>
                <w:rFonts w:eastAsiaTheme="minorEastAsia"/>
                <w:bCs/>
              </w:rPr>
            </w:pPr>
            <w:r>
              <w:rPr>
                <w:rFonts w:ascii="標楷體" w:eastAsia="標楷體" w:hAnsi="標楷體" w:cs="標楷體" w:hint="eastAsia"/>
                <w:color w:val="auto"/>
              </w:rPr>
              <w:t>&lt;活動2&gt;</w:t>
            </w:r>
            <w:r>
              <w:rPr>
                <w:rFonts w:ascii="標楷體" w:eastAsia="標楷體" w:hAnsi="標楷體" w:cs="標楷體" w:hint="eastAsia"/>
                <w:bCs/>
                <w:color w:val="auto"/>
              </w:rPr>
              <w:t>日行美感路線</w:t>
            </w:r>
          </w:p>
          <w:p w:rsidR="008B5B73" w:rsidRDefault="008B5B73">
            <w:pPr>
              <w:spacing w:line="260" w:lineRule="exact"/>
              <w:jc w:val="left"/>
              <w:rPr>
                <w:rFonts w:eastAsiaTheme="minorEastAsia"/>
              </w:rPr>
            </w:pPr>
            <w:r>
              <w:rPr>
                <w:rFonts w:ascii="標楷體" w:eastAsia="標楷體" w:hAnsi="標楷體" w:cs="標楷體" w:hint="eastAsia"/>
                <w:color w:val="auto"/>
              </w:rPr>
              <w:t>一、教師引言：生活中常見的風景，常使用的器具，可以是自然呈現出來美的樣貌，也可以被人為創造出美的感覺。</w:t>
            </w:r>
          </w:p>
          <w:p w:rsidR="008B5B73" w:rsidRDefault="008B5B73">
            <w:pPr>
              <w:spacing w:line="260" w:lineRule="exact"/>
              <w:jc w:val="left"/>
              <w:rPr>
                <w:rFonts w:eastAsiaTheme="minorEastAsia"/>
              </w:rPr>
            </w:pPr>
            <w:r>
              <w:rPr>
                <w:rFonts w:ascii="標楷體" w:eastAsia="標楷體" w:hAnsi="標楷體" w:cs="標楷體" w:hint="eastAsia"/>
                <w:color w:val="auto"/>
              </w:rPr>
              <w:t>二、活動進行</w:t>
            </w:r>
          </w:p>
          <w:p w:rsidR="008B5B73" w:rsidRDefault="008B5B73">
            <w:pPr>
              <w:spacing w:line="260" w:lineRule="exact"/>
              <w:jc w:val="left"/>
              <w:rPr>
                <w:rFonts w:eastAsiaTheme="minorEastAsia"/>
              </w:rPr>
            </w:pPr>
            <w:r>
              <w:rPr>
                <w:rFonts w:ascii="標楷體" w:eastAsia="標楷體" w:hAnsi="標楷體" w:cs="標楷體" w:hint="eastAsia"/>
                <w:color w:val="auto"/>
              </w:rPr>
              <w:t>三、活動省思</w:t>
            </w:r>
          </w:p>
          <w:p w:rsidR="008B5B73" w:rsidRDefault="008B5B73">
            <w:pPr>
              <w:spacing w:line="260" w:lineRule="exact"/>
              <w:jc w:val="left"/>
              <w:rPr>
                <w:rFonts w:eastAsiaTheme="minorEastAsia"/>
              </w:rPr>
            </w:pPr>
            <w:r>
              <w:rPr>
                <w:rFonts w:ascii="標楷體" w:eastAsia="標楷體" w:hAnsi="標楷體" w:cs="標楷體" w:hint="eastAsia"/>
                <w:color w:val="auto"/>
              </w:rPr>
              <w:t>四、教師總結與歸納：</w:t>
            </w:r>
          </w:p>
          <w:p w:rsidR="008B5B73" w:rsidRDefault="008B5B73">
            <w:pPr>
              <w:spacing w:line="260" w:lineRule="exact"/>
              <w:jc w:val="left"/>
              <w:rPr>
                <w:rFonts w:eastAsiaTheme="minorEastAsia"/>
              </w:rPr>
            </w:pPr>
            <w:r>
              <w:rPr>
                <w:rFonts w:ascii="標楷體" w:eastAsia="標楷體" w:hAnsi="標楷體" w:cs="標楷體" w:hint="eastAsia"/>
                <w:color w:val="auto"/>
              </w:rPr>
              <w:t>一、美需要被營造，也需要被維</w:t>
            </w:r>
            <w:r>
              <w:rPr>
                <w:rFonts w:ascii="標楷體" w:eastAsia="標楷體" w:hAnsi="標楷體" w:cs="標楷體" w:hint="eastAsia"/>
                <w:color w:val="auto"/>
              </w:rPr>
              <w:lastRenderedPageBreak/>
              <w:t>護。自己家中的樣貌，要靠全家人來設計及維持。社區的風景，也要靠社區的民眾來創造及維護。</w:t>
            </w:r>
          </w:p>
          <w:p w:rsidR="008B5B73" w:rsidRDefault="008B5B73">
            <w:pPr>
              <w:spacing w:line="260" w:lineRule="exact"/>
              <w:jc w:val="left"/>
              <w:rPr>
                <w:rFonts w:eastAsiaTheme="minorEastAsia"/>
              </w:rPr>
            </w:pPr>
            <w:r>
              <w:rPr>
                <w:rFonts w:ascii="標楷體" w:eastAsia="標楷體" w:hAnsi="標楷體" w:cs="標楷體" w:hint="eastAsia"/>
                <w:color w:val="auto"/>
              </w:rPr>
              <w:t>二、教師提醒:請各小隊蒐集國內外的實際案例(成功或失敗皆可)。各小隊可先行分配主題避免重複，並於下次上課與全班分享。</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7857CE">
            <w:pPr>
              <w:spacing w:line="260" w:lineRule="exact"/>
              <w:jc w:val="left"/>
              <w:rPr>
                <w:rFonts w:eastAsiaTheme="minorEastAsia"/>
              </w:rPr>
            </w:pPr>
            <w:r>
              <w:rPr>
                <w:rFonts w:ascii="標楷體" w:eastAsia="標楷體" w:hAnsi="標楷體" w:cs="標楷體"/>
                <w:color w:val="auto"/>
              </w:rPr>
              <w:pict>
                <v:shapetype id="_x0000_t202" coordsize="21600,21600" o:spt="202" path="m,l,21600r21600,l21600,xe">
                  <v:stroke joinstyle="miter"/>
                  <v:path gradientshapeok="t" o:connecttype="rect"/>
                </v:shapetype>
                <v:shape id="_x0000_s1145" type="#_x0000_t202" style="position:absolute;left:0;text-align:left;margin-left:651.5pt;margin-top:101.5pt;width:134.5pt;height:47.5pt;z-index:251844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" fillcolor="white [3201]" strokeweight=".5pt">
                  <v:textbox style="mso-next-textbox:#_x0000_s1145">
                    <w:txbxContent>
                      <w:p w:rsidR="00886035" w:rsidRDefault="00886035">
                        <w:pPr>
                          <w:rPr>
                            <w:color w:val="FF0000"/>
                          </w:rPr>
                        </w:pPr>
                        <w:r>
                          <w:rPr>
                            <w:rFonts w:ascii="標楷體" w:eastAsia="標楷體" w:hAnsi="標楷體" w:cs="標楷體" w:hint="eastAsia"/>
                            <w:color w:val="auto"/>
                          </w:rPr>
                          <w:t>(單元一、二的活動順序和教師手冊有出入)</w:t>
                        </w:r>
                      </w:p>
                    </w:txbxContent>
                  </v:textbox>
                </v:shape>
              </w:pic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&lt;活動1&gt;</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(一)若學校有平板設備，可準備每人一台平板供學生展示圖片。若無，亦可請學生攜帶自己的手機展示，或以雜誌、繪圖展示。</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(二)教師準備夢想空間的照片，熟悉課程流程。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二、學生準備：準備自己夢想空間的圖片或照片。</w:t>
            </w:r>
          </w:p>
          <w:p w:rsidR="008B5B73" w:rsidRDefault="008B5B73">
            <w:pPr>
              <w:spacing w:line="260" w:lineRule="exact"/>
              <w:jc w:val="left"/>
              <w:rPr>
                <w:rFonts w:eastAsiaTheme="minorEastAsia"/>
                <w:bCs/>
              </w:rPr>
            </w:pPr>
            <w:r>
              <w:rPr>
                <w:rFonts w:ascii="標楷體" w:eastAsia="標楷體" w:hAnsi="標楷體" w:cs="標楷體" w:hint="eastAsia"/>
                <w:color w:val="auto"/>
              </w:rPr>
              <w:lastRenderedPageBreak/>
              <w:t>&lt;活動2&gt;</w:t>
            </w:r>
            <w:r>
              <w:rPr>
                <w:rFonts w:ascii="標楷體" w:eastAsia="標楷體" w:hAnsi="標楷體" w:cs="標楷體" w:hint="eastAsia"/>
                <w:bCs/>
                <w:color w:val="auto"/>
              </w:rPr>
              <w:t>日行美感路線</w:t>
            </w:r>
          </w:p>
          <w:p w:rsidR="008B5B73" w:rsidRDefault="008B5B73">
            <w:pPr>
              <w:spacing w:line="260" w:lineRule="exact"/>
              <w:jc w:val="left"/>
              <w:rPr>
                <w:rFonts w:eastAsiaTheme="minorEastAsia"/>
              </w:rPr>
            </w:pPr>
            <w:r>
              <w:rPr>
                <w:rFonts w:ascii="標楷體" w:eastAsia="標楷體" w:hAnsi="標楷體" w:cs="標楷體" w:hint="eastAsia"/>
                <w:color w:val="auto"/>
              </w:rPr>
              <w:t>一、教師準備：</w:t>
            </w:r>
          </w:p>
          <w:p w:rsidR="008B5B73" w:rsidRDefault="008B5B73">
            <w:pPr>
              <w:spacing w:line="260" w:lineRule="exact"/>
              <w:jc w:val="left"/>
              <w:rPr>
                <w:rFonts w:eastAsiaTheme="minorEastAsia"/>
              </w:rPr>
            </w:pPr>
            <w:r>
              <w:rPr>
                <w:rFonts w:ascii="標楷體" w:eastAsia="標楷體" w:hAnsi="標楷體" w:cs="標楷體" w:hint="eastAsia"/>
                <w:color w:val="auto"/>
              </w:rPr>
              <w:t>(一)若班級學生資訊設備足夠，教師可事先設置各班的學區地圖，讓學生直接在線上繳交美景照片及標註地點。</w:t>
            </w:r>
          </w:p>
          <w:p w:rsidR="008B5B73" w:rsidRDefault="008B5B73">
            <w:pPr>
              <w:spacing w:line="260" w:lineRule="exact"/>
              <w:jc w:val="left"/>
              <w:rPr>
                <w:rFonts w:eastAsiaTheme="minorEastAsia"/>
              </w:rPr>
            </w:pPr>
            <w:r>
              <w:rPr>
                <w:rFonts w:ascii="標楷體" w:eastAsia="標楷體" w:hAnsi="標楷體" w:cs="標楷體" w:hint="eastAsia"/>
                <w:color w:val="auto"/>
              </w:rPr>
              <w:t>(二)教師事先蒐集關於「美的設計」的正反例子照片供學生在課堂上討論。</w:t>
            </w:r>
          </w:p>
          <w:p w:rsidR="008B5B73" w:rsidRDefault="008B5B73">
            <w:pPr>
              <w:spacing w:line="260" w:lineRule="exact"/>
              <w:jc w:val="left"/>
              <w:rPr>
                <w:rFonts w:eastAsiaTheme="minorEastAsia"/>
              </w:rPr>
            </w:pPr>
            <w:r>
              <w:rPr>
                <w:rFonts w:ascii="標楷體" w:eastAsia="標楷體" w:hAnsi="標楷體" w:cs="標楷體" w:hint="eastAsia"/>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color w:val="auto"/>
              </w:rPr>
              <w:t>(一)事先紀錄自己上學途中的五大美景。</w:t>
            </w:r>
          </w:p>
          <w:p w:rsidR="008B5B73" w:rsidRDefault="008B5B73">
            <w:pPr>
              <w:spacing w:line="260" w:lineRule="exact"/>
              <w:jc w:val="left"/>
              <w:rPr>
                <w:rFonts w:eastAsiaTheme="minorEastAsia"/>
              </w:rPr>
            </w:pPr>
            <w:r>
              <w:rPr>
                <w:rFonts w:ascii="標楷體" w:eastAsia="標楷體" w:hAnsi="標楷體" w:cs="標楷體" w:hint="eastAsia"/>
                <w:color w:val="auto"/>
              </w:rPr>
              <w:t>(二)蒐集自己在生活中所看到的「美的設計」。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1.課堂參與度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2.學生可分享個人在生活中的美感經驗。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3.小組可搜尋國內外關於空間再造，日用品設計的相關案例。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w:t>
            </w:r>
            <w:r>
              <w:rPr>
                <w:rFonts w:ascii="標楷體" w:eastAsia="標楷體" w:hAnsi="標楷體" w:cs="DFKaiShu-SB-Estd-BF" w:hint="eastAsia"/>
                <w:bCs/>
                <w:color w:val="auto"/>
              </w:rPr>
              <w:lastRenderedPageBreak/>
              <w:t>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第三週</w:t>
            </w:r>
          </w:p>
          <w:p w:rsidR="008B5B73" w:rsidRDefault="008B5B73">
            <w:pPr>
              <w:spacing w:line="260" w:lineRule="exact"/>
              <w:jc w:val="center"/>
            </w:pPr>
            <w:r>
              <w:rPr>
                <w:rFonts w:ascii="標楷體" w:eastAsia="標楷體" w:hAnsi="標楷體" w:cs="標楷體" w:hint="eastAsia"/>
                <w:color w:val="auto"/>
              </w:rPr>
              <w:t>2/28~3/4</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一、用心發現美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（二）活動規則與說明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1.將上週蒐集到的美景紀錄與小隊伙伴分享。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2.每位同學透過與伙伴的討論，針對蒐集到的美景紀錄賦予它美的靈感，附上一段話或短詩並進行明信片設計。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3.完成後將明信片布置於教室內，全班一起猜猜看同學蒐集到的不同美景分別在何處，互相分</w:t>
            </w:r>
            <w:r>
              <w:rPr>
                <w:rFonts w:ascii="標楷體" w:eastAsia="標楷體" w:hAnsi="標楷體" w:cs="標楷體" w:hint="eastAsia"/>
                <w:bCs/>
                <w:snapToGrid w:val="0"/>
                <w:color w:val="auto"/>
              </w:rPr>
              <w:lastRenderedPageBreak/>
              <w:t>享討論。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1.讓學生拿出課前蒐集的美景紀錄，進行討論。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2.若學生未帶紀錄，發下空白紙張給學生，至校園尋找屬於自己的美景。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3.教師拿出明信片範例供學生參考，以利學生進行創意發想與短詩創作，並讓學生進行明信片設計。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4.將成品布置於教室中。</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5.教師評分；學生討論與分享。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（四）教師總結歸納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二、愛的叮嚀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回家請閱讀有關環境景觀保護的新聞或文章，學會發現美之後，下節課我們將認識如何將發現的美留下來。</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一、活動卡片，內容有美食饗宴、自然體驗、文化藝術及歷史古蹟（張數根據班級進行調整）。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二、相關旅遊景點之圖片或影片。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三、明信片範例。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四、相關教室布置器具（美工用具等）。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五、空白紙張。</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Pr="00222D1C" w:rsidRDefault="008B5B73" w:rsidP="00222D1C">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w:t>
            </w:r>
            <w:r>
              <w:rPr>
                <w:rFonts w:ascii="標楷體" w:eastAsia="標楷體" w:hAnsi="標楷體" w:cs="標楷體" w:hint="eastAsia"/>
                <w:bCs/>
                <w:snapToGrid w:val="0"/>
                <w:color w:val="auto"/>
              </w:rPr>
              <w:lastRenderedPageBreak/>
              <w:t>或文章。</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lastRenderedPageBreak/>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第三週</w:t>
            </w:r>
          </w:p>
          <w:p w:rsidR="008B5B73" w:rsidRDefault="008B5B73">
            <w:pPr>
              <w:spacing w:line="260" w:lineRule="exact"/>
              <w:jc w:val="center"/>
            </w:pPr>
            <w:r>
              <w:rPr>
                <w:rFonts w:ascii="標楷體" w:eastAsia="標楷體" w:hAnsi="標楷體" w:cs="標楷體" w:hint="eastAsia"/>
                <w:color w:val="auto"/>
              </w:rPr>
              <w:t>2/28~3/4</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&lt;活動1&gt;我的決定類型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(二)生涯中的決定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1.教師引導學生針對以下例子做討論：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在國中最後的一學期，翰寶與班上同學們也在思考未來進路問題，大家在做決定上也有各自的煩惱及疑惑，你也有類似的情況</w:t>
            </w:r>
            <w:r>
              <w:rPr>
                <w:rFonts w:ascii="標楷體" w:eastAsia="標楷體" w:hAnsi="標楷體" w:cs="標楷體" w:hint="eastAsia"/>
                <w:bCs/>
                <w:snapToGrid w:val="0"/>
                <w:color w:val="auto"/>
              </w:rPr>
              <w:lastRenderedPageBreak/>
              <w:t>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翰寶：爸媽對我期待很高，希望我唸完高中並進入大學就讀，但我比較想念五專的護理科，該怎麼辦呢？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小芳：我喜歡唱歌及彈奏樂器，應該要選擇高中音樂班，還是先念普通高中，再考大學音樂相關科系呢？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阿豪：我家經濟狀況不好，希望能邊打工邊唸書，那建教合作班或白天打工晚上念夜間進修部，哪一種比較適合我？</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2.教師引導大家討論並請學生發表。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3.針對同學的不同想法，老師歸納及統整。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教師引言： 當面對國中生涯進路選擇上的難題，該如何做決定呢？可以運用哪些方法或參考哪些資訊呢？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(三)決定類型測驗</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1.教師引言：藉由討論，也許大家在做決定時有不同的考量，也可能會參考一些資訊幫助自己做決定。也可以藉由下面的測驗，探索自己的決定類型屬於哪一種。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2.教師說明做測驗的填答方法：請學生依每題內容描述勾選符合或者不符合。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3.待勾選完畢後，教師說明四種</w:t>
            </w:r>
            <w:r>
              <w:rPr>
                <w:rFonts w:ascii="標楷體" w:eastAsia="標楷體" w:hAnsi="標楷體" w:cs="標楷體" w:hint="eastAsia"/>
                <w:bCs/>
                <w:snapToGrid w:val="0"/>
                <w:color w:val="auto"/>
              </w:rPr>
              <w:lastRenderedPageBreak/>
              <w:t>決定類型：直覺型、理性型、依賴型、猶豫型及計分方式，請學生將分數填在雷達圖上，分析自己傾向哪一型，並請學生思考：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(1)依分析結果，我覺得符合程度如何？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(2)測驗的分析結果提醒我應該注意哪些面向？</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(3)當我面臨未來學校或</w:t>
            </w:r>
            <w:r>
              <w:rPr>
                <w:rFonts w:ascii="標楷體" w:eastAsia="標楷體" w:hAnsi="標楷體" w:cs="標楷體" w:hint="eastAsia"/>
                <w:color w:val="auto"/>
              </w:rPr>
              <w:t>/</w:t>
            </w:r>
            <w:r>
              <w:rPr>
                <w:rFonts w:ascii="標楷體" w:eastAsia="標楷體" w:hAnsi="標楷體" w:cs="標楷體" w:hint="eastAsia"/>
                <w:bCs/>
                <w:snapToGrid w:val="0"/>
                <w:color w:val="auto"/>
              </w:rPr>
              <w:t xml:space="preserve">科系的選擇難題時，怎樣才能讓我的決定更謹慎呢？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4.教師請學生找一位同學分享與討論，並與同學分享。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5.教師做小結。</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口語評量—問答、口頭報告高層次紙筆評量—書面心得</w:t>
            </w:r>
          </w:p>
          <w:p w:rsidR="008B5B73" w:rsidRDefault="008B5B73">
            <w:pPr>
              <w:spacing w:line="260" w:lineRule="exact"/>
              <w:jc w:val="left"/>
              <w:rPr>
                <w:rFonts w:eastAsiaTheme="minorEastAsia"/>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涯J12 發展及評估生涯決定的策略。</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第四週</w:t>
            </w:r>
          </w:p>
          <w:p w:rsidR="008B5B73" w:rsidRDefault="008B5B73">
            <w:pPr>
              <w:spacing w:line="260" w:lineRule="exact"/>
              <w:jc w:val="center"/>
            </w:pPr>
            <w:r>
              <w:rPr>
                <w:rFonts w:ascii="標楷體" w:eastAsia="標楷體" w:hAnsi="標楷體" w:cs="標楷體" w:hint="eastAsia"/>
                <w:color w:val="auto"/>
              </w:rPr>
              <w:t>3/7~3/11</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jc w:val="left"/>
              <w:rPr>
                <w:bCs/>
                <w:color w:val="auto"/>
              </w:rPr>
            </w:pPr>
            <w:r>
              <w:rPr>
                <w:rFonts w:eastAsia="標楷體" w:hint="eastAsia"/>
                <w:bCs/>
                <w:color w:val="auto"/>
              </w:rPr>
              <w:t>家</w:t>
            </w:r>
            <w:r>
              <w:rPr>
                <w:rFonts w:eastAsia="標楷體" w:hint="eastAsia"/>
                <w:bCs/>
                <w:color w:val="auto"/>
              </w:rPr>
              <w:t xml:space="preserve">Cc-IV-2 </w:t>
            </w:r>
            <w:r>
              <w:rPr>
                <w:rFonts w:eastAsia="標楷體" w:hint="eastAsia"/>
                <w:bCs/>
                <w:color w:val="auto"/>
              </w:rPr>
              <w:t>生活用品的創意設計與製作，以及個人興趣與能力的覺察。</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2d-IV-1 運用創新能力，規劃合宜的活動，豐富個人及家庭生活。</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color w:val="auto"/>
              </w:rPr>
              <w:t>感，身旁的美好</w:t>
            </w:r>
            <w:r>
              <w:rPr>
                <w:rFonts w:ascii="標楷體" w:eastAsia="標楷體" w:hAnsi="標楷體" w:cs="標楷體" w:hint="eastAsia"/>
                <w:bCs/>
                <w:color w:val="auto"/>
              </w:rPr>
              <w:t>（續上節）</w:t>
            </w:r>
          </w:p>
          <w:p w:rsidR="008B5B73" w:rsidRDefault="008B5B73">
            <w:pPr>
              <w:spacing w:line="260" w:lineRule="exact"/>
              <w:jc w:val="left"/>
              <w:rPr>
                <w:rFonts w:eastAsiaTheme="minorEastAsia"/>
                <w:bCs/>
              </w:rPr>
            </w:pPr>
            <w:r>
              <w:rPr>
                <w:rFonts w:ascii="標楷體" w:eastAsia="標楷體" w:hAnsi="標楷體" w:cs="標楷體" w:hint="eastAsia"/>
                <w:color w:val="auto"/>
              </w:rPr>
              <w:t>&lt;活動2&gt;</w:t>
            </w:r>
            <w:r>
              <w:rPr>
                <w:rFonts w:ascii="標楷體" w:eastAsia="標楷體" w:hAnsi="標楷體" w:cs="標楷體" w:hint="eastAsia"/>
                <w:bCs/>
                <w:color w:val="auto"/>
              </w:rPr>
              <w:t>日行美感路線</w:t>
            </w:r>
          </w:p>
          <w:p w:rsidR="008B5B73" w:rsidRDefault="008B5B73">
            <w:pPr>
              <w:spacing w:line="260" w:lineRule="exact"/>
              <w:jc w:val="left"/>
              <w:rPr>
                <w:rFonts w:eastAsiaTheme="minorEastAsia"/>
              </w:rPr>
            </w:pPr>
            <w:r>
              <w:rPr>
                <w:rFonts w:ascii="標楷體" w:eastAsia="標楷體" w:hAnsi="標楷體" w:cs="標楷體" w:hint="eastAsia"/>
                <w:color w:val="auto"/>
              </w:rPr>
              <w:t>一、教師引導提問：在製作學區美景地圖時，我們除了看見美麗的地方，也可能會看見需要改善的角落。學區美景地圖中，有哪些地方需要被美化，或重新規劃動線呢?</w:t>
            </w:r>
          </w:p>
          <w:p w:rsidR="008B5B73" w:rsidRDefault="008B5B73">
            <w:pPr>
              <w:spacing w:line="260" w:lineRule="exact"/>
              <w:jc w:val="left"/>
              <w:rPr>
                <w:rFonts w:eastAsiaTheme="minorEastAsia"/>
              </w:rPr>
            </w:pPr>
            <w:r>
              <w:rPr>
                <w:rFonts w:ascii="標楷體" w:eastAsia="標楷體" w:hAnsi="標楷體" w:cs="標楷體" w:hint="eastAsia"/>
                <w:color w:val="auto"/>
              </w:rPr>
              <w:t>二、活動進行：</w:t>
            </w:r>
          </w:p>
          <w:p w:rsidR="008B5B73" w:rsidRDefault="008B5B73">
            <w:pPr>
              <w:spacing w:line="260" w:lineRule="exact"/>
              <w:jc w:val="left"/>
              <w:rPr>
                <w:rFonts w:eastAsiaTheme="minorEastAsia"/>
              </w:rPr>
            </w:pPr>
            <w:r>
              <w:rPr>
                <w:rFonts w:ascii="標楷體" w:eastAsia="標楷體" w:hAnsi="標楷體" w:cs="標楷體" w:hint="eastAsia"/>
                <w:color w:val="auto"/>
              </w:rPr>
              <w:t>（一）教師引導</w:t>
            </w:r>
          </w:p>
          <w:p w:rsidR="008B5B73" w:rsidRDefault="008B5B73">
            <w:pPr>
              <w:spacing w:line="260" w:lineRule="exact"/>
              <w:jc w:val="left"/>
              <w:rPr>
                <w:rFonts w:eastAsiaTheme="minorEastAsia"/>
              </w:rPr>
            </w:pPr>
            <w:r>
              <w:rPr>
                <w:rFonts w:ascii="標楷體" w:eastAsia="標楷體" w:hAnsi="標楷體" w:cs="標楷體" w:hint="eastAsia"/>
                <w:color w:val="auto"/>
              </w:rPr>
              <w:t>（二）小隊報告國內外案例。</w:t>
            </w:r>
          </w:p>
          <w:p w:rsidR="008B5B73" w:rsidRDefault="008B5B73">
            <w:pPr>
              <w:spacing w:line="260" w:lineRule="exact"/>
              <w:jc w:val="left"/>
              <w:rPr>
                <w:rFonts w:eastAsiaTheme="minorEastAsia"/>
              </w:rPr>
            </w:pPr>
            <w:r>
              <w:rPr>
                <w:rFonts w:ascii="標楷體" w:eastAsia="標楷體" w:hAnsi="標楷體" w:cs="標楷體" w:hint="eastAsia"/>
                <w:color w:val="auto"/>
              </w:rPr>
              <w:t>（三）教師引導學生思考</w:t>
            </w:r>
          </w:p>
          <w:p w:rsidR="008B5B73" w:rsidRDefault="008B5B73">
            <w:pPr>
              <w:spacing w:line="260" w:lineRule="exact"/>
              <w:jc w:val="left"/>
              <w:rPr>
                <w:rFonts w:eastAsiaTheme="minorEastAsia"/>
              </w:rPr>
            </w:pPr>
            <w:r>
              <w:rPr>
                <w:rFonts w:ascii="標楷體" w:eastAsia="標楷體" w:hAnsi="標楷體" w:cs="標楷體" w:hint="eastAsia"/>
                <w:color w:val="auto"/>
              </w:rPr>
              <w:t>三、活動省思</w:t>
            </w:r>
          </w:p>
          <w:p w:rsidR="008B5B73" w:rsidRDefault="008B5B73">
            <w:pPr>
              <w:spacing w:line="260" w:lineRule="exact"/>
              <w:jc w:val="left"/>
              <w:rPr>
                <w:rFonts w:eastAsiaTheme="minorEastAsia"/>
              </w:rPr>
            </w:pPr>
            <w:r>
              <w:rPr>
                <w:rFonts w:ascii="標楷體" w:eastAsia="標楷體" w:hAnsi="標楷體" w:cs="標楷體" w:hint="eastAsia"/>
                <w:color w:val="auto"/>
              </w:rPr>
              <w:lastRenderedPageBreak/>
              <w:t>四、教師總結與歸納：</w:t>
            </w:r>
          </w:p>
          <w:p w:rsidR="008B5B73" w:rsidRDefault="008B5B73">
            <w:pPr>
              <w:spacing w:line="260" w:lineRule="exact"/>
              <w:jc w:val="left"/>
              <w:rPr>
                <w:rFonts w:eastAsiaTheme="minorEastAsia"/>
              </w:rPr>
            </w:pPr>
            <w:r>
              <w:rPr>
                <w:rFonts w:ascii="標楷體" w:eastAsia="標楷體" w:hAnsi="標楷體" w:cs="標楷體" w:hint="eastAsia"/>
                <w:color w:val="auto"/>
              </w:rPr>
              <w:t>一、在改造的行動中，我們應該先看見問題後再思考如何改善。如果能站在巨人的肩膀上，結合社會上的各項資源，可以讓我們的行動更有力量。</w:t>
            </w:r>
          </w:p>
          <w:p w:rsidR="008B5B73" w:rsidRDefault="008B5B73">
            <w:pPr>
              <w:spacing w:line="260" w:lineRule="exact"/>
              <w:jc w:val="left"/>
              <w:rPr>
                <w:rFonts w:eastAsiaTheme="minorEastAsia"/>
              </w:rPr>
            </w:pPr>
            <w:r>
              <w:rPr>
                <w:rFonts w:ascii="標楷體" w:eastAsia="標楷體" w:hAnsi="標楷體" w:cs="標楷體" w:hint="eastAsia"/>
                <w:color w:val="auto"/>
              </w:rPr>
              <w:t>二、教師提醒下週課前準備事項:</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&lt;活動1&gt;</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(一)若學校有平板設備，可準備每人一台平板供學生展示圖片。若無，亦可請學生攜帶自己的手機展示，或以雜誌、繪圖展示。</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(二)教師準備夢想空間的照片，熟悉課程流程。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二、學生準備：準備自己夢想空間的圖片或照片。</w:t>
            </w:r>
          </w:p>
          <w:p w:rsidR="008B5B73" w:rsidRDefault="008B5B73">
            <w:pPr>
              <w:spacing w:line="260" w:lineRule="exact"/>
              <w:jc w:val="left"/>
              <w:rPr>
                <w:rFonts w:eastAsiaTheme="minorEastAsia"/>
                <w:bCs/>
              </w:rPr>
            </w:pPr>
            <w:r>
              <w:rPr>
                <w:rFonts w:ascii="標楷體" w:eastAsia="標楷體" w:hAnsi="標楷體" w:cs="標楷體" w:hint="eastAsia"/>
                <w:color w:val="auto"/>
              </w:rPr>
              <w:t>&lt;活動2&gt;</w:t>
            </w:r>
            <w:r>
              <w:rPr>
                <w:rFonts w:ascii="標楷體" w:eastAsia="標楷體" w:hAnsi="標楷體" w:cs="標楷體" w:hint="eastAsia"/>
                <w:bCs/>
                <w:color w:val="auto"/>
              </w:rPr>
              <w:t>日行美感路線</w:t>
            </w:r>
          </w:p>
          <w:p w:rsidR="008B5B73" w:rsidRDefault="008B5B73">
            <w:pPr>
              <w:spacing w:line="260" w:lineRule="exact"/>
              <w:jc w:val="left"/>
              <w:rPr>
                <w:rFonts w:eastAsiaTheme="minorEastAsia"/>
              </w:rPr>
            </w:pPr>
            <w:r>
              <w:rPr>
                <w:rFonts w:ascii="標楷體" w:eastAsia="標楷體" w:hAnsi="標楷體" w:cs="標楷體" w:hint="eastAsia"/>
                <w:color w:val="auto"/>
              </w:rPr>
              <w:t>一、教師準備：</w:t>
            </w:r>
          </w:p>
          <w:p w:rsidR="008B5B73" w:rsidRDefault="008B5B73">
            <w:pPr>
              <w:spacing w:line="260" w:lineRule="exact"/>
              <w:jc w:val="left"/>
              <w:rPr>
                <w:rFonts w:eastAsiaTheme="minorEastAsia"/>
              </w:rPr>
            </w:pPr>
            <w:r>
              <w:rPr>
                <w:rFonts w:ascii="標楷體" w:eastAsia="標楷體" w:hAnsi="標楷體" w:cs="標楷體" w:hint="eastAsia"/>
                <w:color w:val="auto"/>
              </w:rPr>
              <w:t>(一)若班級學生資訊設備足夠，教師可事先設置各</w:t>
            </w:r>
            <w:r>
              <w:rPr>
                <w:rFonts w:ascii="標楷體" w:eastAsia="標楷體" w:hAnsi="標楷體" w:cs="標楷體" w:hint="eastAsia"/>
                <w:color w:val="auto"/>
              </w:rPr>
              <w:lastRenderedPageBreak/>
              <w:t>班的學區地圖，讓學生直接在線上繳交美景照片及標註地點。</w:t>
            </w:r>
          </w:p>
          <w:p w:rsidR="008B5B73" w:rsidRDefault="008B5B73">
            <w:pPr>
              <w:spacing w:line="260" w:lineRule="exact"/>
              <w:jc w:val="left"/>
              <w:rPr>
                <w:rFonts w:eastAsiaTheme="minorEastAsia"/>
              </w:rPr>
            </w:pPr>
            <w:r>
              <w:rPr>
                <w:rFonts w:ascii="標楷體" w:eastAsia="標楷體" w:hAnsi="標楷體" w:cs="標楷體" w:hint="eastAsia"/>
                <w:color w:val="auto"/>
              </w:rPr>
              <w:t>(二)教師事先蒐集關於「美的設計」的正反例子照片供學生在課堂上討論。</w:t>
            </w:r>
          </w:p>
          <w:p w:rsidR="008B5B73" w:rsidRDefault="008B5B73">
            <w:pPr>
              <w:spacing w:line="260" w:lineRule="exact"/>
              <w:jc w:val="left"/>
              <w:rPr>
                <w:rFonts w:eastAsiaTheme="minorEastAsia"/>
              </w:rPr>
            </w:pPr>
            <w:r>
              <w:rPr>
                <w:rFonts w:ascii="標楷體" w:eastAsia="標楷體" w:hAnsi="標楷體" w:cs="標楷體" w:hint="eastAsia"/>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color w:val="auto"/>
              </w:rPr>
              <w:t>(一)事先紀錄自己上學途中的五大美景。</w:t>
            </w:r>
          </w:p>
          <w:p w:rsidR="008B5B73" w:rsidRDefault="008B5B73">
            <w:pPr>
              <w:spacing w:line="260" w:lineRule="exact"/>
              <w:jc w:val="left"/>
              <w:rPr>
                <w:rFonts w:eastAsiaTheme="minorEastAsia"/>
              </w:rPr>
            </w:pPr>
            <w:r>
              <w:rPr>
                <w:rFonts w:ascii="標楷體" w:eastAsia="標楷體" w:hAnsi="標楷體" w:cs="標楷體" w:hint="eastAsia"/>
                <w:color w:val="auto"/>
              </w:rPr>
              <w:t>(二)蒐集自己在生活中所看到的「美的設計」。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1.課堂參與度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2.學生可分享個人在生活中的美感經驗。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3.小組可搜尋國內外關於空間再造，日用品設計的相關案例。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w:t>
            </w:r>
            <w:r>
              <w:rPr>
                <w:rFonts w:ascii="標楷體" w:eastAsia="標楷體" w:hAnsi="標楷體" w:cs="DFKaiShu-SB-Estd-BF" w:hint="eastAsia"/>
                <w:bCs/>
                <w:color w:val="auto"/>
              </w:rPr>
              <w:lastRenderedPageBreak/>
              <w:t>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第四週</w:t>
            </w:r>
          </w:p>
          <w:p w:rsidR="008B5B73" w:rsidRDefault="008B5B73">
            <w:pPr>
              <w:spacing w:line="260" w:lineRule="exact"/>
              <w:jc w:val="center"/>
            </w:pPr>
            <w:r>
              <w:rPr>
                <w:rFonts w:ascii="標楷體" w:eastAsia="標楷體" w:hAnsi="標楷體" w:cs="標楷體" w:hint="eastAsia"/>
                <w:color w:val="auto"/>
              </w:rPr>
              <w:t>3/7~3/11</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（一）「計畫趕不上變化，女王頭頸部不斷變細」新北市野柳的知名自然景觀「女王頭」，其岩石形狀貌似一個女王的頭像而受旅客歡迎，近期受天然風化的影響下，頸部逐漸變細而面臨斷裂的危機。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（二）「老屋的嘆息，鹿港小鎮消逝中」彰化鹿港的傳統街屋有著濃厚的歷史韻味，不過因商業發展的關係，有許多老屋不斷面臨拆除改建的危機。</w:t>
            </w:r>
          </w:p>
          <w:p w:rsidR="008B5B73" w:rsidRDefault="008B5B73">
            <w:pPr>
              <w:spacing w:line="260" w:lineRule="exact"/>
              <w:jc w:val="left"/>
              <w:rPr>
                <w:rFonts w:eastAsiaTheme="minorEastAsia"/>
              </w:rPr>
            </w:pPr>
            <w:r>
              <w:rPr>
                <w:rFonts w:ascii="標楷體" w:eastAsia="標楷體" w:hAnsi="標楷體" w:cs="標楷體" w:hint="eastAsia"/>
                <w:color w:val="auto"/>
              </w:rPr>
              <w:t>（四）活動小省思</w:t>
            </w:r>
          </w:p>
          <w:p w:rsidR="008B5B73" w:rsidRDefault="008B5B73">
            <w:pPr>
              <w:spacing w:line="260" w:lineRule="exact"/>
              <w:jc w:val="left"/>
              <w:rPr>
                <w:rFonts w:eastAsiaTheme="minorEastAsia"/>
              </w:rPr>
            </w:pPr>
            <w:r>
              <w:rPr>
                <w:rFonts w:ascii="標楷體" w:eastAsia="標楷體" w:hAnsi="標楷體" w:cs="標楷體" w:hint="eastAsia"/>
                <w:color w:val="auto"/>
              </w:rPr>
              <w:t>（五）教師總結歸納</w:t>
            </w:r>
          </w:p>
          <w:p w:rsidR="008B5B73" w:rsidRDefault="008B5B73">
            <w:pPr>
              <w:spacing w:line="260" w:lineRule="exact"/>
              <w:jc w:val="left"/>
              <w:rPr>
                <w:rFonts w:eastAsiaTheme="minorEastAsia"/>
              </w:rPr>
            </w:pPr>
            <w:r>
              <w:rPr>
                <w:rFonts w:ascii="標楷體" w:eastAsia="標楷體" w:hAnsi="標楷體" w:cs="標楷體" w:hint="eastAsia"/>
                <w:color w:val="auto"/>
              </w:rPr>
              <w:lastRenderedPageBreak/>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&lt;活動1&gt;賞心又悅目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一、活動卡片，內容有美食饗宴、自然體驗、文化藝術及歷史古蹟（張數根據班級進行調整）。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二、相關旅遊景點之圖片或影片。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三、明信片範例。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四、相關教室布置器具（美工用具等）。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五、空白紙張。</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第四週</w:t>
            </w:r>
          </w:p>
          <w:p w:rsidR="008B5B73" w:rsidRDefault="008B5B73">
            <w:pPr>
              <w:spacing w:line="260" w:lineRule="exact"/>
              <w:jc w:val="center"/>
            </w:pPr>
            <w:r>
              <w:rPr>
                <w:rFonts w:ascii="標楷體" w:eastAsia="標楷體" w:hAnsi="標楷體" w:cs="標楷體" w:hint="eastAsia"/>
                <w:color w:val="auto"/>
              </w:rPr>
              <w:t>3/7~3/11</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&lt;活動2&gt;生涯由我做主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本單元帶領學生透過生涯平衡單及生涯九宮格，對國中生涯進路選擇做進一步的探索及規劃。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(一)決策平衡單活動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1.教師引言：生涯過程是一連串的選擇，怎樣才能在選擇的時候能有所依據呢？試著找</w:t>
            </w:r>
            <w:r>
              <w:rPr>
                <w:rFonts w:ascii="標楷體" w:eastAsia="標楷體" w:hAnsi="標楷體" w:cs="標楷體" w:hint="eastAsia"/>
                <w:color w:val="auto"/>
              </w:rPr>
              <w:t xml:space="preserve"> </w:t>
            </w:r>
            <w:r>
              <w:rPr>
                <w:rFonts w:ascii="標楷體" w:eastAsia="標楷體" w:hAnsi="標楷體" w:cs="標楷體" w:hint="eastAsia"/>
                <w:bCs/>
                <w:snapToGrid w:val="0"/>
                <w:color w:val="auto"/>
              </w:rPr>
              <w:t>出選擇時考慮的重要因素，把想要的選項列出來一一評比，按部就班進行，就能找</w:t>
            </w:r>
            <w:r>
              <w:rPr>
                <w:rFonts w:ascii="標楷體" w:eastAsia="標楷體" w:hAnsi="標楷體" w:cs="標楷體" w:hint="eastAsia"/>
                <w:color w:val="auto"/>
              </w:rPr>
              <w:t xml:space="preserve"> </w:t>
            </w:r>
            <w:r>
              <w:rPr>
                <w:rFonts w:ascii="標楷體" w:eastAsia="標楷體" w:hAnsi="標楷體" w:cs="標楷體" w:hint="eastAsia"/>
                <w:bCs/>
                <w:snapToGrid w:val="0"/>
                <w:color w:val="auto"/>
              </w:rPr>
              <w:t>到有助於做決定的依據。接下來讓我們練習看看吧。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2.教師以「小美未來生涯進路的選擇」活動範例，讓學生了解「決策平衡單」的工具如何使用。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3.教師說明使用步驟。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4.教師提醒在列出決策平衡單的考慮因素時，需考量個人因素、環境因素、資訊因素三個向度，細節內容可以參考生涯金三角圖。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5教師以小美的例子說明先列出的考量因素及加權比重，並說明</w:t>
            </w:r>
            <w:r>
              <w:rPr>
                <w:rFonts w:ascii="標楷體" w:eastAsia="標楷體" w:hAnsi="標楷體" w:cs="標楷體" w:hint="eastAsia"/>
                <w:bCs/>
                <w:snapToGrid w:val="0"/>
                <w:color w:val="auto"/>
              </w:rPr>
              <w:lastRenderedPageBreak/>
              <w:t>如何統計分數及排序。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6教師請學生依自己目前列入考慮的目標學校科系填進表格，並進行決策平衡單的活動。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7教師引言：經過生涯平衡單後選項排序，要選擇最佳的選項或最適合的選項？以下列幾種可能結果思考。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8教師請學生找一位同學分享，在決策平衡單的練習後有何發現？並邀請學生發表。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9教師做統整，並預告下次活動。</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口語評量—問答、口頭報告高層次紙筆評量—書面心得</w:t>
            </w:r>
          </w:p>
          <w:p w:rsidR="008B5B73" w:rsidRDefault="008B5B73">
            <w:pPr>
              <w:spacing w:line="260" w:lineRule="exact"/>
              <w:jc w:val="left"/>
              <w:rPr>
                <w:rFonts w:eastAsiaTheme="minorEastAsia"/>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涯J12 發展及評估生涯決定的策略。</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第五週</w:t>
            </w:r>
          </w:p>
          <w:p w:rsidR="008B5B73" w:rsidRDefault="008B5B73">
            <w:pPr>
              <w:spacing w:line="260" w:lineRule="exact"/>
              <w:jc w:val="center"/>
            </w:pPr>
            <w:r>
              <w:rPr>
                <w:rFonts w:ascii="標楷體" w:eastAsia="標楷體" w:hAnsi="標楷體" w:cs="標楷體" w:hint="eastAsia"/>
                <w:color w:val="auto"/>
              </w:rPr>
              <w:t>3/14~3/18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color w:val="000000" w:themeColor="text1"/>
              </w:rPr>
            </w:pPr>
            <w:r>
              <w:rPr>
                <w:rFonts w:eastAsia="標楷體" w:hint="eastAsia"/>
                <w:bCs/>
                <w:color w:val="000000" w:themeColor="text1"/>
              </w:rPr>
              <w:t>家</w:t>
            </w:r>
            <w:r>
              <w:rPr>
                <w:rFonts w:eastAsia="標楷體" w:hint="eastAsia"/>
                <w:bCs/>
                <w:color w:val="000000" w:themeColor="text1"/>
              </w:rPr>
              <w:t xml:space="preserve">Cc-IV-1 </w:t>
            </w:r>
            <w:r>
              <w:rPr>
                <w:rFonts w:eastAsia="標楷體" w:hint="eastAsia"/>
                <w:bCs/>
                <w:color w:val="000000" w:themeColor="text1"/>
              </w:rPr>
              <w:t>生活空間的規劃與美化，以及創意的展現。</w:t>
            </w:r>
          </w:p>
          <w:p w:rsidR="008B5B73" w:rsidRDefault="008B5B73">
            <w:pPr>
              <w:spacing w:line="260" w:lineRule="exact"/>
              <w:jc w:val="left"/>
              <w:rPr>
                <w:rFonts w:eastAsiaTheme="minorEastAsia"/>
                <w:bCs/>
                <w:color w:val="000000" w:themeColor="text1"/>
              </w:rPr>
            </w:pPr>
            <w:r>
              <w:rPr>
                <w:rFonts w:eastAsia="標楷體" w:hint="eastAsia"/>
                <w:bCs/>
                <w:color w:val="000000" w:themeColor="text1"/>
              </w:rPr>
              <w:t>童</w:t>
            </w:r>
            <w:r>
              <w:rPr>
                <w:rFonts w:eastAsia="標楷體" w:hint="eastAsia"/>
                <w:bCs/>
                <w:color w:val="000000" w:themeColor="text1"/>
              </w:rPr>
              <w:t xml:space="preserve">Db-IV-2 </w:t>
            </w:r>
            <w:r>
              <w:rPr>
                <w:rFonts w:eastAsia="標楷體" w:hint="eastAsia"/>
                <w:bCs/>
                <w:color w:val="000000" w:themeColor="text1"/>
              </w:rPr>
              <w:t>人文環境之美的欣賞、維護與保護。</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Bc-IV-2 </w:t>
            </w:r>
            <w:r>
              <w:rPr>
                <w:rFonts w:eastAsia="標楷體" w:hint="eastAsia"/>
                <w:bCs/>
                <w:snapToGrid w:val="0"/>
                <w:color w:val="auto"/>
              </w:rPr>
              <w:t>多元能力的學習展現與經驗統整。</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color w:val="000000" w:themeColor="text1"/>
              </w:rPr>
            </w:pPr>
            <w:r>
              <w:rPr>
                <w:rFonts w:ascii="標楷體" w:eastAsia="標楷體" w:hAnsi="標楷體" w:cs="標楷體" w:hint="eastAsia"/>
                <w:bCs/>
                <w:color w:val="000000" w:themeColor="text1"/>
              </w:rPr>
              <w:t>1a-IV-2 展現自己的興趣與多元能力，接納自我，以促進個人成長。</w:t>
            </w:r>
          </w:p>
          <w:p w:rsidR="008B5B73" w:rsidRDefault="008B5B73">
            <w:pPr>
              <w:spacing w:line="260" w:lineRule="exact"/>
              <w:jc w:val="left"/>
              <w:rPr>
                <w:rFonts w:eastAsiaTheme="minorEastAsia"/>
              </w:rPr>
            </w:pPr>
            <w:r>
              <w:rPr>
                <w:rFonts w:ascii="標楷體" w:eastAsia="標楷體" w:hAnsi="標楷體" w:cs="標楷體" w:hint="eastAsia"/>
                <w:bCs/>
                <w:color w:val="000000" w:themeColor="text1"/>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&lt;活動1&gt;</w:t>
            </w:r>
            <w:r>
              <w:rPr>
                <w:rFonts w:ascii="標楷體" w:eastAsia="標楷體" w:hAnsi="標楷體" w:cs="標楷體" w:hint="eastAsia"/>
                <w:bCs/>
                <w:snapToGrid w:val="0"/>
                <w:color w:val="auto"/>
              </w:rPr>
              <w:t>日常美妙提案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一、教師引導學生思考：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（一）教師說明提案簡報製作概念:</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（二）學生依照交集圖討論出的概念，思考設計美妙日常提案的計劃與執行方式。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（三）學生將提案小組的想法做成簡報，與全班同學分享。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（四）教師引導學生進行提案小組人員重整(可加入有興趣的小組)，並給予提案回饋。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（一）在設計、執行美妙日常提</w:t>
            </w:r>
            <w:r>
              <w:rPr>
                <w:rFonts w:ascii="標楷體" w:eastAsia="標楷體" w:hAnsi="標楷體" w:cs="標楷體" w:hint="eastAsia"/>
                <w:bCs/>
                <w:snapToGrid w:val="0"/>
                <w:color w:val="auto"/>
              </w:rPr>
              <w:lastRenderedPageBreak/>
              <w:t>案時，會用到那些我們曾經學習過的能力呢?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四、教師總結與歸納：</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(二)準備電腦投影設備。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(一)與新的提案成員準備美妙日常提案的概念。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2.學生可運用美感及創意，思考日常美妙提案的合宜性及完整性，以改善美化生活空間。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4.日持美妙提案的執行成果。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第五週</w:t>
            </w:r>
          </w:p>
          <w:p w:rsidR="008B5B73" w:rsidRDefault="008B5B73">
            <w:pPr>
              <w:spacing w:line="260" w:lineRule="exact"/>
              <w:jc w:val="center"/>
            </w:pPr>
            <w:r>
              <w:rPr>
                <w:rFonts w:ascii="標楷體" w:eastAsia="標楷體" w:hAnsi="標楷體" w:cs="標楷體" w:hint="eastAsia"/>
                <w:color w:val="auto"/>
              </w:rPr>
              <w:t>3/14~3/18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三、最美的安排</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（二）活動規則與說明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1.全班分成正方、反方以及意見中立方。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2.分別進行資料蒐集，各提出兩個支持己方的論點。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3.中立方整理正反兩方意見，提出建議處理方案。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1.以「維護女王頭自然景觀是否該由人為方式介入」為例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（1）正方意見：應該人為介入。</w:t>
            </w:r>
          </w:p>
          <w:p w:rsidR="008B5B73" w:rsidRDefault="008B5B73">
            <w:pPr>
              <w:jc w:val="left"/>
              <w:rPr>
                <w:bCs/>
                <w:snapToGrid w:val="0"/>
                <w:color w:val="auto"/>
              </w:rPr>
            </w:pPr>
            <w:r>
              <w:rPr>
                <w:rFonts w:ascii="標楷體" w:eastAsia="標楷體" w:hAnsi="標楷體" w:cs="標楷體" w:hint="eastAsia"/>
                <w:bCs/>
                <w:snapToGrid w:val="0"/>
                <w:color w:val="auto"/>
              </w:rPr>
              <w:t>論點一：難得的景觀應該要好好保護，讓後代子孫都可以看到。</w:t>
            </w:r>
          </w:p>
          <w:p w:rsidR="008B5B73" w:rsidRDefault="008B5B73">
            <w:pPr>
              <w:jc w:val="left"/>
              <w:rPr>
                <w:bCs/>
                <w:snapToGrid w:val="0"/>
                <w:color w:val="auto"/>
              </w:rPr>
            </w:pPr>
            <w:r>
              <w:rPr>
                <w:rFonts w:ascii="標楷體" w:eastAsia="標楷體" w:hAnsi="標楷體" w:cs="標楷體" w:hint="eastAsia"/>
                <w:bCs/>
                <w:snapToGrid w:val="0"/>
                <w:color w:val="auto"/>
              </w:rPr>
              <w:t>論點二：女王頭如果消失，會影響周邊商圈及觀光產業。</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（2）反方意見：不應該人為介入</w:t>
            </w:r>
          </w:p>
          <w:p w:rsidR="008B5B73" w:rsidRDefault="008B5B73">
            <w:pPr>
              <w:jc w:val="left"/>
              <w:rPr>
                <w:bCs/>
                <w:snapToGrid w:val="0"/>
                <w:color w:val="auto"/>
              </w:rPr>
            </w:pPr>
            <w:r>
              <w:rPr>
                <w:rFonts w:ascii="標楷體" w:eastAsia="標楷體" w:hAnsi="標楷體" w:cs="標楷體" w:hint="eastAsia"/>
                <w:bCs/>
                <w:snapToGrid w:val="0"/>
                <w:color w:val="auto"/>
              </w:rPr>
              <w:t>論點一：女王頭的形成是自然演化歷程，風蝕現象本來不應被人為所干擾。</w:t>
            </w:r>
          </w:p>
          <w:p w:rsidR="008B5B73" w:rsidRDefault="008B5B73">
            <w:pPr>
              <w:jc w:val="left"/>
              <w:rPr>
                <w:bCs/>
                <w:snapToGrid w:val="0"/>
                <w:color w:val="auto"/>
              </w:rPr>
            </w:pPr>
            <w:r>
              <w:rPr>
                <w:rFonts w:ascii="標楷體" w:eastAsia="標楷體" w:hAnsi="標楷體" w:cs="標楷體" w:hint="eastAsia"/>
                <w:bCs/>
                <w:snapToGrid w:val="0"/>
                <w:color w:val="auto"/>
              </w:rPr>
              <w:t>論點二：人為干預會破壞大自然的平衡。</w:t>
            </w:r>
          </w:p>
          <w:p w:rsidR="008B5B73" w:rsidRDefault="008B5B73">
            <w:pPr>
              <w:jc w:val="left"/>
              <w:rPr>
                <w:bCs/>
                <w:snapToGrid w:val="0"/>
                <w:color w:val="auto"/>
              </w:rPr>
            </w:pPr>
            <w:r>
              <w:rPr>
                <w:rFonts w:ascii="標楷體" w:eastAsia="標楷體" w:hAnsi="標楷體" w:cs="標楷體" w:hint="eastAsia"/>
                <w:bCs/>
                <w:snapToGrid w:val="0"/>
                <w:color w:val="auto"/>
              </w:rPr>
              <w:lastRenderedPageBreak/>
              <w:t>中立方建議處理方案：女王頭的形成是自然演化歷程，建議可以採取折衷方式，先完整紀錄，等女王頭自然斷裂後，再考慮是否重新修復女王頭。</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2.鐵道歷史之保存，以「臺中車站」為例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（1）正方意見：應該完整保留鐵路軸線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a.為了保存人文景觀，應該完整保留鐵路軸線。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b.保留鐵道完整樣貌，除了能更直接呈現歷史，也能結合其元素發展新的都市空間，達到雙贏。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（2）反方意見：不應該完整保留鐵路軸線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a.保留鐵道切割城市腹地，不利都市發展。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b.部分保留作為歷史紀念即可。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中立方建議處理方案： 因古蹟拆除後便很難回復，建議保留全部鐵道，但可以做成鐵道園區，結合歷史、藝文活動帶動觀光產業，而交通部分可以結合鐵路地下化或運用替代道路，讓此區的交通發展繼續維持量能。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（四）教師總結歸納</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&lt;活動3&gt;為了美好我可以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一、相關自然與人文景觀維護之新聞範例。</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二、課本。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第五週</w:t>
            </w:r>
          </w:p>
          <w:p w:rsidR="008B5B73" w:rsidRDefault="008B5B73">
            <w:pPr>
              <w:spacing w:line="260" w:lineRule="exact"/>
              <w:jc w:val="center"/>
            </w:pPr>
            <w:r>
              <w:rPr>
                <w:rFonts w:ascii="標楷體" w:eastAsia="標楷體" w:hAnsi="標楷體" w:cs="標楷體" w:hint="eastAsia"/>
                <w:color w:val="auto"/>
              </w:rPr>
              <w:t>3/14~3/18</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w:t>
            </w:r>
            <w:r>
              <w:rPr>
                <w:rFonts w:ascii="標楷體" w:eastAsia="標楷體" w:hAnsi="標楷體" w:cs="標楷體" w:hint="eastAsia"/>
                <w:color w:val="auto"/>
              </w:rPr>
              <w:lastRenderedPageBreak/>
              <w:t>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&lt;活動2&gt;生涯由我做主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(二)生涯決定九宮格活動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1.教師引言：大家可以將初步的生涯決定目標，試著用九宮格方法思考與整理，並付諸行動。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2.教師介紹九宮格思考法的優點，並且舉例讓大家理解如何完成九宮格。</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3.教師引導學生根據這段時間自己的狀態與想法來思考，並填寫在九宮格裡。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4.教師提醒在「他人的支持鼓勵」項目中，可邀請一位比較親近的同學協助完成。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5.教師邀請小組列出目前遇到的阻力，整理後寫在黑板上。教師將各組提出的阻力進行統整，讓學生腦力激盪並請學生分享因應好點子。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5.活動小省思：教師引導學生思考：「完成九宮格整理後，有什麼發現？」、「隨著升學選校各項重要日程接近，我如何做好各項管理，邁向生涯目標？」並邀請學生提供參考經驗。</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w:t>
            </w:r>
            <w:r>
              <w:rPr>
                <w:rFonts w:ascii="標楷體" w:eastAsia="標楷體" w:hAnsi="標楷體" w:cs="標楷體" w:hint="eastAsia"/>
                <w:bCs/>
                <w:snapToGrid w:val="0"/>
                <w:color w:val="auto"/>
              </w:rPr>
              <w:lastRenderedPageBreak/>
              <w:t>量—書面心得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實作評量—訪問、</w:t>
            </w:r>
            <w:r>
              <w:rPr>
                <w:rFonts w:ascii="標楷體" w:eastAsia="標楷體" w:hAnsi="標楷體" w:cs="標楷體" w:hint="eastAsia"/>
                <w:bCs/>
                <w:color w:val="auto"/>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lastRenderedPageBreak/>
              <w:t>【生涯規劃教育】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涯J12 發展及評</w:t>
            </w:r>
            <w:r>
              <w:rPr>
                <w:rFonts w:ascii="標楷體" w:eastAsia="標楷體" w:hAnsi="標楷體" w:cs="DFKaiShu-SB-Estd-BF" w:hint="eastAsia"/>
                <w:bCs/>
                <w:color w:val="auto"/>
              </w:rPr>
              <w:lastRenderedPageBreak/>
              <w:t>估生涯決定的策略。</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第六週</w:t>
            </w:r>
          </w:p>
          <w:p w:rsidR="008B5B73" w:rsidRDefault="008B5B73">
            <w:pPr>
              <w:spacing w:line="260" w:lineRule="exact"/>
              <w:jc w:val="center"/>
            </w:pPr>
            <w:r>
              <w:rPr>
                <w:rFonts w:ascii="標楷體" w:eastAsia="標楷體" w:hAnsi="標楷體" w:cs="標楷體" w:hint="eastAsia"/>
                <w:color w:val="auto"/>
              </w:rPr>
              <w:t>3/21~3/25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w:t>
            </w:r>
            <w:r>
              <w:rPr>
                <w:rFonts w:eastAsia="標楷體" w:hint="eastAsia"/>
                <w:bCs/>
                <w:color w:val="auto"/>
              </w:rPr>
              <w:lastRenderedPageBreak/>
              <w:t>欣賞、維護與保護。</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Bc-IV-2 </w:t>
            </w:r>
            <w:r>
              <w:rPr>
                <w:rFonts w:eastAsia="標楷體" w:hint="eastAsia"/>
                <w:bCs/>
                <w:snapToGrid w:val="0"/>
                <w:color w:val="auto"/>
              </w:rPr>
              <w:t>多元能力的學習展現與經驗統整。</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lastRenderedPageBreak/>
              <w:t>1a-IV-2 展現自己的興趣與多元能力，接納自我，以促進個人成長。</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w:t>
            </w:r>
            <w:r>
              <w:rPr>
                <w:rFonts w:ascii="標楷體" w:eastAsia="標楷體" w:hAnsi="標楷體" w:cs="標楷體" w:hint="eastAsia"/>
                <w:bCs/>
                <w:color w:val="auto"/>
              </w:rPr>
              <w:lastRenderedPageBreak/>
              <w:t>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 xml:space="preserve"> </w:t>
            </w:r>
          </w:p>
          <w:p w:rsidR="008B5B73" w:rsidRDefault="008B5B73">
            <w:pPr>
              <w:spacing w:line="260" w:lineRule="exact"/>
              <w:jc w:val="left"/>
              <w:rPr>
                <w:rFonts w:eastAsiaTheme="minorEastAsia"/>
              </w:rPr>
            </w:pPr>
            <w:r>
              <w:rPr>
                <w:rFonts w:ascii="標楷體" w:eastAsia="標楷體" w:hAnsi="標楷體" w:cs="標楷體" w:hint="eastAsia"/>
                <w:color w:val="auto"/>
              </w:rPr>
              <w:t>始，一起變更好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&lt;活動2&gt;</w:t>
            </w:r>
            <w:r>
              <w:rPr>
                <w:rFonts w:ascii="標楷體" w:eastAsia="標楷體" w:hAnsi="標楷體" w:cs="標楷體" w:hint="eastAsia"/>
                <w:bCs/>
                <w:snapToGrid w:val="0"/>
                <w:color w:val="auto"/>
              </w:rPr>
              <w:t>紀實，美好實踐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一、教師說明：執行美妙生活提</w:t>
            </w:r>
            <w:r>
              <w:rPr>
                <w:rFonts w:ascii="標楷體" w:eastAsia="標楷體" w:hAnsi="標楷體" w:cs="標楷體" w:hint="eastAsia"/>
                <w:bCs/>
                <w:snapToGrid w:val="0"/>
                <w:color w:val="auto"/>
              </w:rPr>
              <w:lastRenderedPageBreak/>
              <w:t>案是動態的改變，如果能用影像記錄下自己努力的過程，想必可以讓人更加清楚的瞭解行動的前後差異與影響。</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(一)教師說明：請思考如何呈現實踐的過程與結果，並規劃拍攝的內容與注意事項。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(二)美妙生活提案小組討論並規劃成果影片的腳本。</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(三)提案小組按照影片的腳本確認拍攝影片所需的用具，且確認分工。教師可從旁提供協助。</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(四)教師引導學生計畫流程</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(二)準備電腦投影設備。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(一)與新的提案成員準備美妙日常提案的概念。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2.學生可運用美感及創意，思考日常美妙提案的合宜性</w:t>
            </w:r>
            <w:r>
              <w:rPr>
                <w:rFonts w:ascii="標楷體" w:eastAsia="標楷體" w:hAnsi="標楷體" w:cs="標楷體" w:hint="eastAsia"/>
                <w:bCs/>
                <w:snapToGrid w:val="0"/>
                <w:color w:val="auto"/>
              </w:rPr>
              <w:lastRenderedPageBreak/>
              <w:t>及完整性，以改善美化生活空間。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4.日持美妙提案的執行成果。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lastRenderedPageBreak/>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w:t>
            </w:r>
            <w:r>
              <w:rPr>
                <w:rFonts w:ascii="標楷體" w:eastAsia="標楷體" w:hAnsi="標楷體" w:cs="DFKaiShu-SB-Estd-BF" w:hint="eastAsia"/>
                <w:bCs/>
                <w:color w:val="auto"/>
              </w:rPr>
              <w:lastRenderedPageBreak/>
              <w:t>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第六週</w:t>
            </w:r>
          </w:p>
          <w:p w:rsidR="008B5B73" w:rsidRDefault="008B5B73">
            <w:pPr>
              <w:spacing w:line="260" w:lineRule="exact"/>
              <w:jc w:val="center"/>
            </w:pPr>
            <w:r>
              <w:rPr>
                <w:rFonts w:ascii="標楷體" w:eastAsia="標楷體" w:hAnsi="標楷體" w:cs="標楷體" w:hint="eastAsia"/>
                <w:color w:val="auto"/>
              </w:rPr>
              <w:t>3/21~3/25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&lt;活動3&gt;為了美好我可以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（一）課本範例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1.參與企業舉辦的淨灘活動，一同維護海岸環境景觀。</w:t>
            </w:r>
          </w:p>
          <w:p w:rsidR="008B5B73" w:rsidRDefault="008B5B73">
            <w:pPr>
              <w:jc w:val="left"/>
              <w:rPr>
                <w:bCs/>
                <w:snapToGrid w:val="0"/>
                <w:color w:val="auto"/>
              </w:rPr>
            </w:pPr>
            <w:r>
              <w:rPr>
                <w:rFonts w:ascii="標楷體" w:eastAsia="標楷體" w:hAnsi="標楷體" w:cs="標楷體" w:hint="eastAsia"/>
                <w:color w:val="auto"/>
              </w:rPr>
              <w:t>2</w:t>
            </w:r>
            <w:r>
              <w:rPr>
                <w:rFonts w:ascii="標楷體" w:eastAsia="標楷體" w:hAnsi="標楷體" w:cs="標楷體" w:hint="eastAsia"/>
                <w:bCs/>
                <w:snapToGrid w:val="0"/>
                <w:color w:val="auto"/>
              </w:rPr>
              <w:t>. 參加「全民社造行動計畫」提出維護社區老舊建築之提案。</w:t>
            </w:r>
          </w:p>
          <w:p w:rsidR="008B5B73" w:rsidRDefault="008B5B73">
            <w:pPr>
              <w:jc w:val="left"/>
              <w:rPr>
                <w:bCs/>
                <w:snapToGrid w:val="0"/>
                <w:color w:val="auto"/>
              </w:rPr>
            </w:pPr>
            <w:r>
              <w:rPr>
                <w:rFonts w:ascii="標楷體" w:eastAsia="標楷體" w:hAnsi="標楷體" w:cs="標楷體" w:hint="eastAsia"/>
                <w:bCs/>
                <w:snapToGrid w:val="0"/>
                <w:color w:val="auto"/>
              </w:rPr>
              <w:t>3.老屋的嘆息，鹿港小鎮消逝中。</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4</w:t>
            </w:r>
            <w:r>
              <w:rPr>
                <w:rFonts w:ascii="標楷體" w:eastAsia="標楷體" w:hAnsi="標楷體" w:cs="標楷體" w:hint="eastAsia"/>
                <w:bCs/>
                <w:snapToGrid w:val="0"/>
                <w:color w:val="auto"/>
              </w:rPr>
              <w:t>.響應造林，進行植樹綠化活動。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（二）環境保護你我行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和同學討論後，翰寶發現原來有</w:t>
            </w:r>
            <w:r>
              <w:rPr>
                <w:rFonts w:ascii="標楷體" w:eastAsia="標楷體" w:hAnsi="標楷體" w:cs="標楷體" w:hint="eastAsia"/>
                <w:bCs/>
                <w:snapToGrid w:val="0"/>
                <w:color w:val="auto"/>
              </w:rPr>
              <w:lastRenderedPageBreak/>
              <w:t>許多人都在為維持美好景觀努力，自己也想盡一分心力，讓我們跟著他一起選定一個環境保護計畫吧！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（1）和同學討論有興趣的環境議題。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（2）利用決策圖選擇屬於自己的環境保護行動。</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&lt;活動3&gt;為了美好我可以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一、相關自然與人文景觀維護之新聞範例。</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二、課本。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口語評量、實作評量、課堂討論</w:t>
            </w:r>
            <w:r>
              <w:rPr>
                <w:rFonts w:ascii="標楷體" w:eastAsia="標楷體" w:hAnsi="標楷體" w:cs="標楷體" w:hint="eastAsia"/>
                <w:bCs/>
                <w:snapToGrid w:val="0"/>
                <w:color w:val="auto"/>
              </w:rPr>
              <w:t>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第六週</w:t>
            </w:r>
          </w:p>
          <w:p w:rsidR="008B5B73" w:rsidRDefault="008B5B73">
            <w:pPr>
              <w:spacing w:line="260" w:lineRule="exact"/>
              <w:jc w:val="center"/>
            </w:pPr>
            <w:r>
              <w:rPr>
                <w:rFonts w:ascii="標楷體" w:eastAsia="標楷體" w:hAnsi="標楷體" w:cs="標楷體" w:hint="eastAsia"/>
                <w:color w:val="auto"/>
              </w:rPr>
              <w:t>3/21~3/25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生涯交叉口（續上節）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&lt;活動2&gt;生涯由我做主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行動備忘錄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1.當我們決定好未來的目標並採取行動的過程中，會有哪些重要的日程與記事？記錄重要的資訊有助於在達成目標的過程中事半功倍。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2.教師請學生思考從考試前到畢業典禮前，有哪些關於生涯進路重要的日子？</w:t>
            </w:r>
          </w:p>
          <w:p w:rsidR="008B5B73" w:rsidRDefault="008B5B73">
            <w:pPr>
              <w:spacing w:line="260" w:lineRule="exact"/>
              <w:jc w:val="left"/>
              <w:rPr>
                <w:snapToGrid w:val="0"/>
              </w:rPr>
            </w:pPr>
            <w:r>
              <w:rPr>
                <w:rFonts w:ascii="標楷體" w:eastAsia="標楷體" w:hAnsi="標楷體" w:cs="標楷體" w:hint="eastAsia"/>
                <w:bCs/>
                <w:snapToGrid w:val="0"/>
                <w:color w:val="auto"/>
              </w:rPr>
              <w:t>將重要的日期及事項填上後，開始規畫個人行動</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3. 教師邀請學生分享和討論重要日期及個人行動。</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4. 教師對今天的活動做統整，並提醒下次上課要帶一本舊雜誌、剪刀和膠水。</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lastRenderedPageBreak/>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高層次紙筆評量—書面心得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實作評量—訪問、</w:t>
            </w:r>
            <w:r>
              <w:rPr>
                <w:rFonts w:ascii="標楷體" w:eastAsia="標楷體" w:hAnsi="標楷體" w:cs="標楷體" w:hint="eastAsia"/>
                <w:bCs/>
                <w:color w:val="auto"/>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涯J12 發展及評估生涯決定的策略。</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3/28~4/1</w:t>
            </w:r>
          </w:p>
          <w:p w:rsidR="006E2736" w:rsidRDefault="006E2736">
            <w:pPr>
              <w:spacing w:line="260" w:lineRule="exact"/>
              <w:jc w:val="cente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Bc-IV-2 </w:t>
            </w:r>
            <w:r>
              <w:rPr>
                <w:rFonts w:eastAsia="標楷體" w:hint="eastAsia"/>
                <w:bCs/>
                <w:snapToGrid w:val="0"/>
                <w:color w:val="auto"/>
              </w:rPr>
              <w:t>多元能力的學習展現與經驗統整。</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1a-IV-2展現自己的興趣與多元能力，接納自我，以促進個人成長。</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始，一起變更好（續上節）</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&lt;活動2&gt;</w:t>
            </w:r>
            <w:r>
              <w:rPr>
                <w:rFonts w:ascii="標楷體" w:eastAsia="標楷體" w:hAnsi="標楷體" w:cs="標楷體" w:hint="eastAsia"/>
                <w:bCs/>
                <w:snapToGrid w:val="0"/>
                <w:color w:val="auto"/>
              </w:rPr>
              <w:t>紀實，美好實踐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(五)做好執行提案的規畫後，最重要的是實踐。接下來的時間讓各提案小組自行執行欲執行的項目，若在課堂上無法完成，請各提案小組規劃好各工作的時間配置，於課餘時間完成。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(六)學生執行提案計畫。教師可從旁提供諮詢與協助。</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(二)準備電腦投影設備。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(一)與新的提案成員準備美妙日常提案的概念。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2.學生可運用美感及創意，思考日常美妙提案的合宜性及完整性，以改善美化生活空間。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4.日持美妙提案的執行成果。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3/28~4/1</w:t>
            </w:r>
          </w:p>
          <w:p w:rsidR="006E2736" w:rsidRDefault="006E2736">
            <w:pPr>
              <w:spacing w:line="260" w:lineRule="exact"/>
              <w:jc w:val="cente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Db-IV-1 </w:t>
            </w:r>
            <w:r>
              <w:rPr>
                <w:rFonts w:eastAsia="標楷體" w:hint="eastAsia"/>
                <w:bCs/>
                <w:color w:val="auto"/>
              </w:rPr>
              <w:t>自然景觀的欣賞、維護與保護。</w:t>
            </w:r>
          </w:p>
          <w:p w:rsidR="008B5B73" w:rsidRDefault="008B5B73">
            <w:pPr>
              <w:spacing w:line="260" w:lineRule="exact"/>
              <w:jc w:val="left"/>
              <w:rPr>
                <w:rFonts w:eastAsiaTheme="minorEastAsia"/>
                <w:bCs/>
                <w:snapToGrid w:val="0"/>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單元1旅行維納斯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單元1：旅行維納斯（續上節）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&lt;活動3&gt;為了美好我可以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2.翰寶的環境保護行動決定，以「保存社區面臨拆遷的日式建築」為例：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（1）方法一：參加「全民社造行動計畫」提出維護社區老舊建築之提案→課程時間不足，所以：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（2）方法二：參加民間團體發起之聯署活動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→未滿18歲，無法進行聯署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→將聯署資訊宣傳給親朋好友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→決定：協助家中年滿18歲的親朋好友完成聯署表單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3.以「維護海岸沙灘環境景觀」為例：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（1）方法一：參加民間團體舉行的淨灘活動→家長假日需工作無法一同參與，所以：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（2）方法二：報名臺北市青年發展處「淨灘減塑服務學習活動」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→決定：與朋友一同報名青少年服務學習活動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五、實踐方案計畫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六、我的實踐紀錄及行動後檢討說明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七、教師總結</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&lt;活動2&gt;將美留下來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1.環境中的景觀遭受破壞之新聞或文章。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2.有關自然環境、人文環境中的景觀保護行動新聞或文章。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&lt;活動3&gt;為了美好我可以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一、相關自然與人文景觀維護之新聞範例。</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二、課本。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口語評量、實作評量、課堂討論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【環境教育】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環J3 經由環境美學與自然文學了解自然環境的倫理價值。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3/28~4/1</w:t>
            </w:r>
          </w:p>
          <w:p w:rsidR="006E2736" w:rsidRDefault="006E2736">
            <w:pPr>
              <w:spacing w:line="260" w:lineRule="exact"/>
              <w:jc w:val="cente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生涯大企劃</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&lt;活動1&gt;預見高校生活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本單元帶領學生透過高校生活想像與拼貼，對未來高校生活做進一步的規劃與探索。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(一)未來學校探索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1.教師引言：你們已經在進入未</w:t>
            </w:r>
            <w:r>
              <w:rPr>
                <w:rFonts w:ascii="標楷體" w:eastAsia="標楷體" w:hAnsi="標楷體" w:cs="標楷體" w:hint="eastAsia"/>
                <w:bCs/>
                <w:snapToGrid w:val="0"/>
                <w:color w:val="auto"/>
              </w:rPr>
              <w:lastRenderedPageBreak/>
              <w:t>來學校生活的倒數計時，或許對嚮往的學校有些想像、好奇與期待，但也有些不確定，讓我們對未來學校做進一步的探索！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2活動範例: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(1)請學生藉由查詢各項資料、實地探訪或請教學長姐，了解心目中的未來學校中有什麼特色、環境設備、特色課程、學生生活樣貌(包括課業、社團、交友、交通路線等。) </w:t>
            </w:r>
          </w:p>
          <w:p w:rsidR="008B5B73" w:rsidRDefault="008B5B73">
            <w:pPr>
              <w:spacing w:line="260" w:lineRule="exact"/>
              <w:jc w:val="left"/>
              <w:rPr>
                <w:rFonts w:eastAsiaTheme="minorEastAsia"/>
                <w:snapToGrid w:val="0"/>
              </w:rPr>
            </w:pPr>
            <w:r>
              <w:rPr>
                <w:rFonts w:ascii="標楷體" w:eastAsia="標楷體" w:hAnsi="標楷體" w:cs="標楷體" w:hint="eastAsia"/>
                <w:bCs/>
                <w:snapToGrid w:val="0"/>
                <w:color w:val="auto"/>
              </w:rPr>
              <w:t xml:space="preserve">(2)與夥伴們分享我的未來學校資訊。 </w:t>
            </w: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高層次紙筆評量—書面心得</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實作評量—訪問、</w:t>
            </w:r>
            <w:r>
              <w:rPr>
                <w:rFonts w:ascii="標楷體" w:eastAsia="標楷體" w:hAnsi="標楷體" w:cs="標楷體" w:hint="eastAsia"/>
                <w:bCs/>
                <w:color w:val="auto"/>
              </w:rPr>
              <w:t>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涯J12 發展及評估生涯決定的策略。</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第八週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4/4~4/8</w:t>
            </w:r>
          </w:p>
          <w:p w:rsidR="006E2736" w:rsidRDefault="006E2736">
            <w:pPr>
              <w:spacing w:line="260" w:lineRule="exact"/>
              <w:jc w:val="center"/>
            </w:pP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spacing w:line="260" w:lineRule="exact"/>
              <w:jc w:val="left"/>
              <w:rPr>
                <w:rFonts w:eastAsiaTheme="minorEastAsia"/>
                <w:bCs/>
              </w:rPr>
            </w:pPr>
            <w:r>
              <w:rPr>
                <w:rFonts w:eastAsia="標楷體" w:hint="eastAsia"/>
                <w:bCs/>
                <w:color w:val="auto"/>
              </w:rPr>
              <w:t>童</w:t>
            </w:r>
            <w:r>
              <w:rPr>
                <w:rFonts w:eastAsia="標楷體" w:hint="eastAsia"/>
                <w:bCs/>
                <w:color w:val="auto"/>
              </w:rPr>
              <w:t xml:space="preserve">Db-IV-2 </w:t>
            </w:r>
            <w:r>
              <w:rPr>
                <w:rFonts w:eastAsia="標楷體" w:hint="eastAsia"/>
                <w:bCs/>
                <w:color w:val="auto"/>
              </w:rPr>
              <w:t>人文環境之美的欣賞、維護與保護。</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Bc-IV-2 </w:t>
            </w:r>
            <w:r>
              <w:rPr>
                <w:rFonts w:eastAsia="標楷體" w:hint="eastAsia"/>
                <w:bCs/>
                <w:snapToGrid w:val="0"/>
                <w:color w:val="auto"/>
              </w:rPr>
              <w:t>多元能力的學習展現與經驗統整。</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t>1a-IV-2 展現自己的興趣與多元能力，接納自我，以促進個人成長。</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&lt;活動3&gt;</w:t>
            </w:r>
            <w:r>
              <w:rPr>
                <w:rFonts w:ascii="標楷體" w:eastAsia="標楷體" w:hAnsi="標楷體" w:cs="標楷體" w:hint="eastAsia"/>
                <w:bCs/>
                <w:snapToGrid w:val="0"/>
                <w:color w:val="auto"/>
              </w:rPr>
              <w:t>美好生活影展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一、教師引言:請小隊與同學分享自己的美好生活紀錄片，用鏡頭看見生活中美好的那一刻!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(一)播放美好生活提案小組的提案計畫記錄片。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(二)請其他組的同學針對美好生活提案紀錄短片給予評分，並將分數與回饋記錄下來。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(三)統計各作品得分，頒發各分項獎狀給優勝團隊。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(四)請評審同學針對作品給予回饋。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(五)請得獎團隊發表獲獎感言。</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(二)準備電腦投影設備。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(一)與新的提案成員準備美妙日常提案的概念。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2.學生可運用美感及創意，思考日常美妙提案的合宜性及完整性，以改善美化生活空間。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4.日持美妙提案的執行成果。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DF724E" w:rsidRDefault="00DF724E"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4/7線上教學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第八週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4/4~4/8</w:t>
            </w:r>
          </w:p>
          <w:p w:rsidR="006E2736" w:rsidRDefault="006E2736">
            <w:pPr>
              <w:spacing w:line="260" w:lineRule="exact"/>
              <w:jc w:val="center"/>
            </w:pP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bCs/>
                <w:snapToGrid w:val="0"/>
                <w:color w:val="auto"/>
              </w:rPr>
              <w:t>童</w:t>
            </w:r>
            <w:r>
              <w:rPr>
                <w:rFonts w:eastAsia="標楷體" w:hint="eastAsia"/>
                <w:bCs/>
                <w:snapToGrid w:val="0"/>
                <w:color w:val="auto"/>
              </w:rPr>
              <w:t xml:space="preserve">Ca-IV-3 </w:t>
            </w:r>
            <w:r>
              <w:rPr>
                <w:rFonts w:eastAsia="標楷體" w:hint="eastAsia"/>
                <w:bCs/>
                <w:snapToGrid w:val="0"/>
                <w:color w:val="auto"/>
              </w:rPr>
              <w:t>各種童軍旅行的規畫、執行並體驗其樂趣。</w:t>
            </w:r>
          </w:p>
          <w:p w:rsidR="008B5B73" w:rsidRDefault="008B5B73">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Dc-IV-1 </w:t>
            </w:r>
            <w:r>
              <w:rPr>
                <w:rFonts w:eastAsia="標楷體" w:hint="eastAsia"/>
                <w:bCs/>
                <w:snapToGrid w:val="0"/>
                <w:color w:val="auto"/>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2d-IV-1 運用創新能力，規畫合宜的活動，豐富個人及家庭生活。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w:t>
            </w:r>
            <w:r>
              <w:rPr>
                <w:rFonts w:ascii="標楷體" w:eastAsia="標楷體" w:hAnsi="標楷體" w:cs="標楷體" w:hint="eastAsia"/>
                <w:bCs/>
                <w:snapToGrid w:val="0"/>
                <w:color w:val="auto"/>
              </w:rPr>
              <w:t>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&lt;活動1&gt;旅行一點通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二、旅行目的說明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(一)參觀旅行：參觀特定的景觀或機構，以增長見聞。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(二)追蹤旅行：熟練童軍的追蹤記號，並訓練觀察力。</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(三)採集旅行：採集標本，增進對動物、植物、礦物的認識。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(四)炊事旅行：熟悉生火的技巧，體驗在野外炊事的樂趣。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(五)調查訪問旅行：對某特定的主題，進一步地了解與探討。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(六)其他旅行：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1.拓荒旅行：鍛鍊體力與膽識，體驗前人墾荒開路的精神。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2.野外定向旅行：熟練方位判讀，以增加野外求生的能力。</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(七)小結－裝備一點通：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根據旅行的種類來配對可能會使用到的裝備；各種不同的旅行，除了一些個人的基本裝備外，其餘的裝備依不同的旅行而有差異，正確的攜帶裝備是一個好的旅行家應具備的能力！</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&lt;活動1&gt;旅行一點通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一、上課ppt－童軍旅行種類（或圖卡）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二、課本討論單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三、便條紙（旅行編織夢運用）</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一、回答白板/海報紙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二、投票工具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三、議題小組組長安排</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口語評量、實作評量、小隊旅行方案、互評、高層次紙筆測驗（學習單）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【人權教育】</w:t>
            </w:r>
          </w:p>
          <w:p w:rsidR="008B5B73" w:rsidRDefault="008B5B73" w:rsidP="00886035">
            <w:pPr>
              <w:spacing w:line="260" w:lineRule="exact"/>
              <w:jc w:val="left"/>
              <w:rPr>
                <w:rFonts w:eastAsiaTheme="minorEastAsia"/>
              </w:rPr>
            </w:pPr>
            <w:r>
              <w:rPr>
                <w:rFonts w:ascii="標楷體" w:eastAsia="標楷體" w:hAnsi="標楷體" w:cs="DFKaiShu-SB-Estd-BF" w:hint="eastAsia"/>
                <w:color w:val="auto"/>
              </w:rPr>
              <w:t>人E3 了解每個人需求的不同，並討論與遵守團體的規則。</w:t>
            </w:r>
          </w:p>
        </w:tc>
        <w:tc>
          <w:tcPr>
            <w:tcW w:w="1784" w:type="dxa"/>
            <w:tcBorders>
              <w:top w:val="single" w:sz="8" w:space="0" w:color="000000"/>
              <w:bottom w:val="single" w:sz="8" w:space="0" w:color="000000"/>
              <w:right w:val="single" w:sz="8" w:space="0" w:color="000000"/>
            </w:tcBorders>
          </w:tcPr>
          <w:p w:rsidR="00DF724E" w:rsidRDefault="00DF724E"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4/7線上教學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第八週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4/4~4/8</w:t>
            </w:r>
          </w:p>
          <w:p w:rsidR="006E2736" w:rsidRDefault="006E2736" w:rsidP="006E2736">
            <w:pPr>
              <w:spacing w:line="260" w:lineRule="exact"/>
            </w:pP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生涯大企劃</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生涯大企畫（續上節）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&lt;活動1&gt;高校生活想像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w:t>
            </w:r>
            <w:r>
              <w:rPr>
                <w:rFonts w:ascii="標楷體" w:eastAsia="標楷體" w:hAnsi="標楷體" w:cs="標楷體" w:hint="eastAsia"/>
                <w:color w:val="auto"/>
              </w:rPr>
              <w:t>3</w:t>
            </w:r>
            <w:r>
              <w:rPr>
                <w:rFonts w:ascii="標楷體" w:eastAsia="標楷體" w:hAnsi="標楷體" w:cs="標楷體" w:hint="eastAsia"/>
                <w:bCs/>
                <w:snapToGrid w:val="0"/>
                <w:color w:val="auto"/>
              </w:rPr>
              <w:t>.教師引導學生想像：「如果今天已經是未來學校開學的日子，你穿著校服踏進你心目中的學校，你會有哪些想像與期待？」教師邀請學生思考並發表。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2教師以課本的拼貼圖片為例說明「未來學校生活圖像的拼貼」活動進行方式：請學生剪下象徵的圖片和文字並貼在白紙上。最後再為作品命名。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3.完成後，教師請學生將雜誌零碎紙片及工具等整理好。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4.作品分享：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教師邀請學生與旁邊伙伴互相分享作品，並將作品擺在自己的桌上，請學生自由走動並欣賞他人的生涯作品。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5教師邀請學生分享體驗後的想法、感動，也分享自己的作品。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6.教師引導學生做活動小省思： 與伙伴分享自己的高校生活想像後，產生哪些想法和感受？</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DF724E" w:rsidRDefault="00DF724E"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4/7線上教學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第九週</w:t>
            </w:r>
          </w:p>
          <w:p w:rsidR="008B5B73" w:rsidRDefault="008B5B73">
            <w:pPr>
              <w:spacing w:line="260" w:lineRule="exact"/>
              <w:jc w:val="center"/>
            </w:pPr>
            <w:r>
              <w:rPr>
                <w:rFonts w:ascii="標楷體" w:eastAsia="標楷體" w:hAnsi="標楷體" w:cs="標楷體" w:hint="eastAsia"/>
                <w:color w:val="auto"/>
              </w:rPr>
              <w:t>4/11~4/15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rPr>
            </w:pPr>
            <w:r>
              <w:rPr>
                <w:rFonts w:eastAsia="標楷體" w:hint="eastAsia"/>
                <w:bCs/>
                <w:color w:val="auto"/>
              </w:rPr>
              <w:t>家</w:t>
            </w:r>
            <w:r>
              <w:rPr>
                <w:rFonts w:eastAsia="標楷體" w:hint="eastAsia"/>
                <w:bCs/>
                <w:color w:val="auto"/>
              </w:rPr>
              <w:t xml:space="preserve">Cc-IV-1 </w:t>
            </w:r>
            <w:r>
              <w:rPr>
                <w:rFonts w:eastAsia="標楷體" w:hint="eastAsia"/>
                <w:bCs/>
                <w:color w:val="auto"/>
              </w:rPr>
              <w:t>生活空間的規劃與美化，以及創意的展現。</w:t>
            </w:r>
          </w:p>
          <w:p w:rsidR="008B5B73" w:rsidRDefault="008B5B73">
            <w:pPr>
              <w:spacing w:line="260" w:lineRule="exact"/>
              <w:jc w:val="left"/>
              <w:rPr>
                <w:rFonts w:eastAsiaTheme="minorEastAsia"/>
                <w:bCs/>
              </w:rPr>
            </w:pPr>
            <w:r>
              <w:rPr>
                <w:rFonts w:eastAsia="標楷體" w:hint="eastAsia"/>
                <w:bCs/>
                <w:color w:val="auto"/>
              </w:rPr>
              <w:lastRenderedPageBreak/>
              <w:t>童</w:t>
            </w:r>
            <w:r>
              <w:rPr>
                <w:rFonts w:eastAsia="標楷體" w:hint="eastAsia"/>
                <w:bCs/>
                <w:color w:val="auto"/>
              </w:rPr>
              <w:t xml:space="preserve">Db-IV-2 </w:t>
            </w:r>
            <w:r>
              <w:rPr>
                <w:rFonts w:eastAsia="標楷體" w:hint="eastAsia"/>
                <w:bCs/>
                <w:color w:val="auto"/>
              </w:rPr>
              <w:t>人文環境之美的欣賞、維護與保護。</w:t>
            </w:r>
          </w:p>
          <w:p w:rsidR="008B5B73" w:rsidRDefault="008B5B73">
            <w:pPr>
              <w:spacing w:line="260" w:lineRule="exact"/>
              <w:jc w:val="left"/>
              <w:rPr>
                <w:rFonts w:eastAsiaTheme="minorEastAsia"/>
                <w:bCs/>
                <w:snapToGrid w:val="0"/>
              </w:rPr>
            </w:pPr>
            <w:r>
              <w:rPr>
                <w:rFonts w:eastAsia="標楷體" w:hint="eastAsia"/>
                <w:bCs/>
                <w:snapToGrid w:val="0"/>
                <w:color w:val="auto"/>
              </w:rPr>
              <w:t>輔</w:t>
            </w:r>
            <w:r>
              <w:rPr>
                <w:rFonts w:eastAsia="標楷體" w:hint="eastAsia"/>
                <w:bCs/>
                <w:snapToGrid w:val="0"/>
                <w:color w:val="auto"/>
              </w:rPr>
              <w:t xml:space="preserve">Bc-IV-2 </w:t>
            </w:r>
            <w:r>
              <w:rPr>
                <w:rFonts w:eastAsia="標楷體" w:hint="eastAsia"/>
                <w:bCs/>
                <w:snapToGrid w:val="0"/>
                <w:color w:val="auto"/>
              </w:rPr>
              <w:t>多元能力的學習展現與經驗統整。</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標楷體" w:hint="eastAsia"/>
                <w:bCs/>
                <w:color w:val="auto"/>
              </w:rPr>
              <w:lastRenderedPageBreak/>
              <w:t>1a-IV-2展現自己的興趣與多元能力，接納自我，以促進個人</w:t>
            </w:r>
            <w:r>
              <w:rPr>
                <w:rFonts w:ascii="標楷體" w:eastAsia="標楷體" w:hAnsi="標楷體" w:cs="標楷體" w:hint="eastAsia"/>
                <w:bCs/>
                <w:color w:val="auto"/>
              </w:rPr>
              <w:lastRenderedPageBreak/>
              <w:t>成長。</w:t>
            </w:r>
          </w:p>
          <w:p w:rsidR="008B5B73" w:rsidRDefault="008B5B73">
            <w:pPr>
              <w:spacing w:line="260" w:lineRule="exact"/>
              <w:jc w:val="left"/>
              <w:rPr>
                <w:rFonts w:eastAsiaTheme="minorEastAsia"/>
              </w:rPr>
            </w:pPr>
            <w:r>
              <w:rPr>
                <w:rFonts w:ascii="標楷體" w:eastAsia="標楷體" w:hAnsi="標楷體" w:cs="標楷體" w:hint="eastAsia"/>
                <w:bCs/>
                <w:color w:val="auto"/>
              </w:rPr>
              <w:t>2d-IV-2 欣賞多元的生活文化，運用美學於日常生活中，展現美感。</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主題一</w:t>
            </w:r>
            <w:r>
              <w:rPr>
                <w:rFonts w:ascii="標楷體" w:eastAsia="標楷體" w:hAnsi="標楷體" w:cs="標楷體" w:hint="eastAsia"/>
                <w:bCs/>
                <w:color w:val="auto"/>
              </w:rPr>
              <w:t>好好過生活</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始，一起變更好（續上節）</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lastRenderedPageBreak/>
              <w:t>&lt;活動3&gt;</w:t>
            </w:r>
            <w:r>
              <w:rPr>
                <w:rFonts w:ascii="標楷體" w:eastAsia="標楷體" w:hAnsi="標楷體" w:cs="標楷體" w:hint="eastAsia"/>
                <w:bCs/>
                <w:snapToGrid w:val="0"/>
                <w:color w:val="auto"/>
              </w:rPr>
              <w:t>美好生活影展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(六)教師引導思考:請回想行動提案的設計及執行過程，畫出自己的能力雷達圖。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(一)我的能力與興趣有相符嗎?我適合用這個能力做些什麼呢?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(二)透過檢視能力雷達圖，自己較不足的能力是什麼呢?我可以透過什麼方式補強?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四、教師總結與歸納：</w:t>
            </w:r>
          </w:p>
          <w:p w:rsidR="008B5B73" w:rsidRDefault="008B5B73">
            <w:pPr>
              <w:spacing w:line="260" w:lineRule="exact"/>
              <w:jc w:val="left"/>
              <w:rPr>
                <w:rFonts w:eastAsiaTheme="minorEastAsia"/>
                <w:bCs/>
                <w:snapToGrid w:val="0"/>
              </w:rPr>
            </w:pPr>
            <w:r>
              <w:rPr>
                <w:rFonts w:ascii="標楷體" w:eastAsia="標楷體" w:hAnsi="標楷體" w:cs="標楷體" w:hint="eastAsia"/>
                <w:color w:val="auto"/>
              </w:rPr>
              <w:t>~本節結束~</w:t>
            </w:r>
          </w:p>
          <w:p w:rsidR="008B5B73" w:rsidRDefault="007857CE">
            <w:pPr>
              <w:spacing w:line="260" w:lineRule="exact"/>
              <w:jc w:val="left"/>
              <w:rPr>
                <w:rFonts w:eastAsiaTheme="minorEastAsia"/>
                <w:bCs/>
                <w:snapToGrid w:val="0"/>
              </w:rPr>
            </w:pPr>
            <w:r>
              <w:rPr>
                <w:rFonts w:ascii="標楷體" w:eastAsia="標楷體" w:hAnsi="標楷體" w:cs="標楷體"/>
                <w:color w:val="auto"/>
              </w:rPr>
              <w:pict>
                <v:shape id="_x0000_s1146" type="#_x0000_t202" style="position:absolute;left:0;text-align:left;margin-left:639.5pt;margin-top:93pt;width:134.5pt;height:47.5pt;z-index:251845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" fillcolor="white [3201]" strokeweight=".5pt">
                  <v:textbox style="mso-next-textbox:#_x0000_s1146">
                    <w:txbxContent>
                      <w:p w:rsidR="00886035" w:rsidRDefault="00886035">
                        <w:pPr>
                          <w:rPr>
                            <w:color w:val="FF0000"/>
                          </w:rPr>
                        </w:pPr>
                        <w:r>
                          <w:rPr>
                            <w:rFonts w:ascii="標楷體" w:eastAsia="標楷體" w:hAnsi="標楷體" w:cs="標楷體" w:hint="eastAsia"/>
                            <w:color w:val="auto"/>
                          </w:rPr>
                          <w:t>(單元一、二的活動順序和教師手冊有出入)</w:t>
                        </w:r>
                      </w:p>
                    </w:txbxContent>
                  </v:textbox>
                </v:shape>
              </w:pic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(二)準備電腦投影設備。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(一)與新的提案成員準備美妙日常提案的概念。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2.學生可運用美感及創意，</w:t>
            </w:r>
            <w:r>
              <w:rPr>
                <w:rFonts w:ascii="標楷體" w:eastAsia="標楷體" w:hAnsi="標楷體" w:cs="標楷體" w:hint="eastAsia"/>
                <w:bCs/>
                <w:snapToGrid w:val="0"/>
                <w:color w:val="auto"/>
              </w:rPr>
              <w:lastRenderedPageBreak/>
              <w:t>思考日常美妙提案的合宜性及完整性，以改善美化生活空間。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4.日持美妙提案的執行成果。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lastRenderedPageBreak/>
              <w:t>【戶外教育】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戶J2 擴充對環境的理解，運用所學的知識到生</w:t>
            </w:r>
            <w:r>
              <w:rPr>
                <w:rFonts w:ascii="標楷體" w:eastAsia="標楷體" w:hAnsi="標楷體" w:cs="DFKaiShu-SB-Estd-BF" w:hint="eastAsia"/>
                <w:bCs/>
                <w:color w:val="auto"/>
              </w:rPr>
              <w:lastRenderedPageBreak/>
              <w:t>活當中，具備觀察、描述、測量、紀錄的能力。</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戶J3 理解知識與生活環境的關係，獲得心靈的喜悅，培養積極面對挑戰的能力與態度。</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w:t>
            </w:r>
            <w:r w:rsidRPr="00500692">
              <w:rPr>
                <w:rFonts w:ascii="標楷體" w:eastAsia="標楷體" w:hAnsi="標楷體" w:cs="標楷體" w:hint="eastAsia"/>
                <w:sz w:val="24"/>
                <w:szCs w:val="24"/>
              </w:rPr>
              <w:lastRenderedPageBreak/>
              <w:t>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第九週</w:t>
            </w:r>
          </w:p>
          <w:p w:rsidR="008B5B73" w:rsidRDefault="008B5B73">
            <w:pPr>
              <w:spacing w:line="260" w:lineRule="exact"/>
              <w:jc w:val="center"/>
            </w:pPr>
            <w:r>
              <w:rPr>
                <w:rFonts w:ascii="標楷體" w:eastAsia="標楷體" w:hAnsi="標楷體" w:cs="標楷體" w:hint="eastAsia"/>
                <w:color w:val="auto"/>
              </w:rPr>
              <w:t>4/11~4/15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bCs/>
                <w:snapToGrid w:val="0"/>
                <w:color w:val="auto"/>
              </w:rPr>
              <w:t>童</w:t>
            </w:r>
            <w:r>
              <w:rPr>
                <w:rFonts w:eastAsia="標楷體" w:hint="eastAsia"/>
                <w:bCs/>
                <w:snapToGrid w:val="0"/>
                <w:color w:val="auto"/>
              </w:rPr>
              <w:t xml:space="preserve">Ca-IV-3 </w:t>
            </w:r>
            <w:r>
              <w:rPr>
                <w:rFonts w:eastAsia="標楷體" w:hint="eastAsia"/>
                <w:bCs/>
                <w:snapToGrid w:val="0"/>
                <w:color w:val="auto"/>
              </w:rPr>
              <w:t>各種童軍旅行的規畫、執行並體驗其樂趣。</w:t>
            </w:r>
          </w:p>
          <w:p w:rsidR="008B5B73" w:rsidRDefault="008B5B73">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Dc-IV-1 </w:t>
            </w:r>
            <w:r>
              <w:rPr>
                <w:rFonts w:eastAsia="標楷體" w:hint="eastAsia"/>
                <w:bCs/>
                <w:snapToGrid w:val="0"/>
                <w:color w:val="auto"/>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2d-IV-1 運用創新能力，規畫合宜的活動，豐富個人及家庭生活。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&lt;活動1&gt;旅行一點通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三、旅行注意停看聽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1.教師帶領全班討論旅行地點選擇、注意事項、自然維護及事前準備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2.可由教師選擇學生所熟悉的旅行地點，先由學生個人分別寫下對於不同旅行地點的注意事項、自然維護及事前準備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3.小隊進行旅行種類的討論，由小隊長帶領，可以結合資訊資料的蒐集以讓孩子的思考更加全面。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4.小隊派代表進行報告。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四、旅行編織夢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(二)活動規則：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1.各小隊派出一名「旅行家」，其餘同學為「鄉民」。每位旅行家設計一道旅行地點題：想出旅行地點可能遇的人到或需要攜帶的關鍵物品並對應到旅行的種類，並將完整解答記錄在便條紙上。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2.鄉民根據旅行家設計的題目猜出旅行地點。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3.鄉民答對得3分，旅行家被猜中得6分。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1.由旅行家輪流出來說明提示：旅行地點及關鍵人事物。</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2.各組派鄉民代表來搶答回應對應內容，共有三次機會，答對的小隊可得3分，旅行家被猜中得6分。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五、教師總結歸納：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透過剛才同學們的分享，發現我們現在仍是以參觀旅行佔大多數，但更加多元的旅行方式，可以讓我們的旅行體驗更加多彩多姿，旅行的過程中也會有許多的收穫及回憶，但前提是做好完善的規畫，在旅行過程中珍惜每個當下，好好享受更是重要的關鍵！</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六、下節課預告：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請完成旅行編織夢的家人意見蒐集內容。</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&lt;活動1&gt;旅行一點通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一、上課ppt－童軍旅行種類（或圖卡）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二、課本討論單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三、便條紙（旅行編織夢運用）</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一、回答白板/海報紙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二、投票工具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三、議題小組組長安排</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口語評量、實作評量、小隊旅行方案、互評、高層次紙筆測驗（學習單）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【人權教育】</w:t>
            </w:r>
          </w:p>
          <w:p w:rsidR="008B5B73" w:rsidRDefault="008B5B73" w:rsidP="00886035">
            <w:pPr>
              <w:spacing w:line="260" w:lineRule="exact"/>
              <w:jc w:val="left"/>
              <w:rPr>
                <w:rFonts w:eastAsiaTheme="minorEastAsia"/>
              </w:rPr>
            </w:pPr>
            <w:r>
              <w:rPr>
                <w:rFonts w:ascii="標楷體" w:eastAsia="標楷體" w:hAnsi="標楷體" w:cs="DFKaiShu-SB-Estd-BF" w:hint="eastAsia"/>
                <w:color w:val="auto"/>
              </w:rPr>
              <w:t>人E3 了解每個人需求的不同，並討論與遵守團體的規則。</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第九週</w:t>
            </w:r>
          </w:p>
          <w:p w:rsidR="008B5B73" w:rsidRDefault="008B5B73">
            <w:pPr>
              <w:spacing w:line="260" w:lineRule="exact"/>
              <w:jc w:val="center"/>
            </w:pPr>
            <w:r>
              <w:rPr>
                <w:rFonts w:ascii="標楷體" w:eastAsia="標楷體" w:hAnsi="標楷體" w:cs="標楷體" w:hint="eastAsia"/>
                <w:color w:val="auto"/>
              </w:rPr>
              <w:t>4/11~4/15</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生涯大企劃</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&lt;活動2&gt;我的生涯企劃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本單元帶領學生透過生涯故事接龍及生涯名人故事，了解生涯中可能會出現的現實層面挑戰，但可以透過各種資源、正面積極態度、個人優勢去應對，也學習對畢業前後的重要行事做規劃。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二、生涯故事接龍</w:t>
            </w:r>
          </w:p>
          <w:p w:rsidR="008B5B73" w:rsidRDefault="008B5B73">
            <w:pPr>
              <w:spacing w:line="260" w:lineRule="exact"/>
              <w:jc w:val="left"/>
              <w:rPr>
                <w:bCs/>
                <w:snapToGrid w:val="0"/>
              </w:rPr>
            </w:pPr>
            <w:r>
              <w:rPr>
                <w:rFonts w:ascii="標楷體" w:eastAsia="標楷體" w:hAnsi="標楷體" w:cs="標楷體" w:hint="eastAsia"/>
                <w:bCs/>
                <w:snapToGrid w:val="0"/>
                <w:color w:val="auto"/>
              </w:rPr>
              <w:t>1.教師引言：未來美好的生活，仍有許多不確定因素影響，可能也會遇到一些意外。若生涯不如想像中完美，可能會遇到各種挫折。請小組針對故事起點及生涯轉折，思考如何克服困難。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2.教師以「如芳對烘焙點心感興趣，如願考上餐飲科，將來想成為烘焙達人」的故事為例，說明她如何因應生涯轉折。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3.教師請各小組針對翰寶的故事加以編寫。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 在小組討論後，教師請學生上臺發表，最後教師再進行統整。教師說明生涯會有轉折，如何在過程中找到方法及資源克服困</w:t>
            </w:r>
            <w:r>
              <w:rPr>
                <w:rFonts w:ascii="標楷體" w:eastAsia="標楷體" w:hAnsi="標楷體" w:cs="標楷體" w:hint="eastAsia"/>
                <w:bCs/>
                <w:snapToGrid w:val="0"/>
                <w:color w:val="auto"/>
              </w:rPr>
              <w:lastRenderedPageBreak/>
              <w:t>境，將會是我們需要學習的。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5.教師請學生做活動小省思：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(1)各組提到哪些生涯中會遇到的阻礙？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(2)從各組分享中，有哪些會影響結果的關鍵因素？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6.教師針對今天的活動做統整。</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4/18~4/22</w:t>
            </w:r>
          </w:p>
          <w:p w:rsidR="006E2736" w:rsidRDefault="006E2736">
            <w:pPr>
              <w:spacing w:line="260" w:lineRule="exact"/>
              <w:jc w:val="cente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Ab-IV-2 </w:t>
            </w:r>
            <w:r>
              <w:rPr>
                <w:rFonts w:eastAsia="標楷體" w:hint="eastAsia"/>
                <w:color w:val="auto"/>
              </w:rPr>
              <w:t>飲食的製備與創意運用</w:t>
            </w:r>
            <w:r>
              <w:rPr>
                <w:rFonts w:eastAsia="標楷體" w:hint="eastAsia"/>
                <w:bCs/>
                <w:color w:val="000000" w:themeColor="text1"/>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r>
              <w:rPr>
                <w:rFonts w:eastAsia="標楷體" w:hint="eastAsia"/>
                <w:bCs/>
                <w:color w:val="000000" w:themeColor="text1"/>
              </w:rPr>
              <w:t>。</w:t>
            </w:r>
          </w:p>
          <w:p w:rsidR="008B5B73" w:rsidRDefault="008B5B73">
            <w:pPr>
              <w:autoSpaceDE w:val="0"/>
              <w:autoSpaceDN w:val="0"/>
              <w:adjustRightInd w:val="0"/>
              <w:spacing w:line="260" w:lineRule="exact"/>
              <w:jc w:val="left"/>
              <w:rPr>
                <w:rFonts w:eastAsiaTheme="minorEastAsia"/>
                <w:bCs/>
                <w:color w:val="000000" w:themeColor="text1"/>
              </w:rPr>
            </w:pPr>
            <w:r>
              <w:rPr>
                <w:rFonts w:eastAsia="標楷體" w:hint="eastAsia"/>
                <w:color w:val="auto"/>
              </w:rPr>
              <w:t>家</w:t>
            </w:r>
            <w:r>
              <w:rPr>
                <w:rFonts w:eastAsia="標楷體" w:hint="eastAsia"/>
                <w:color w:val="auto"/>
              </w:rPr>
              <w:t xml:space="preserve">Dd-IV-2 </w:t>
            </w:r>
            <w:r>
              <w:rPr>
                <w:rFonts w:eastAsia="標楷體" w:hint="eastAsia"/>
                <w:color w:val="auto"/>
              </w:rPr>
              <w:t>家庭文化傳承與對個人的意義</w:t>
            </w:r>
            <w:r>
              <w:rPr>
                <w:rFonts w:eastAsia="標楷體" w:hint="eastAsia"/>
                <w:bCs/>
                <w:color w:val="000000" w:themeColor="text1"/>
              </w:rPr>
              <w:t>。</w:t>
            </w:r>
          </w:p>
          <w:p w:rsidR="008B5B73" w:rsidRDefault="008B5B73">
            <w:pPr>
              <w:spacing w:line="260" w:lineRule="exact"/>
              <w:jc w:val="left"/>
              <w:rPr>
                <w:rFonts w:eastAsiaTheme="minorEastAsia"/>
                <w:bCs/>
                <w:snapToGrid w:val="0"/>
              </w:rPr>
            </w:pPr>
            <w:r>
              <w:rPr>
                <w:rFonts w:eastAsia="標楷體" w:hint="eastAsia"/>
                <w:color w:val="auto"/>
              </w:rPr>
              <w:t>輔</w:t>
            </w:r>
            <w:r>
              <w:rPr>
                <w:rFonts w:eastAsia="標楷體" w:hint="eastAsia"/>
                <w:color w:val="auto"/>
              </w:rPr>
              <w:t xml:space="preserve"> Aa-IV-2 </w:t>
            </w:r>
            <w:r>
              <w:rPr>
                <w:rFonts w:eastAsia="標楷體" w:hint="eastAsia"/>
                <w:color w:val="auto"/>
              </w:rPr>
              <w:t>自我悅納、尊重差異與自我成長。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p w:rsidR="008B5B73" w:rsidRDefault="008B5B73">
            <w:pPr>
              <w:spacing w:line="260" w:lineRule="exact"/>
              <w:jc w:val="left"/>
              <w:rPr>
                <w:rFonts w:eastAsiaTheme="minorEastAsia"/>
              </w:rPr>
            </w:pPr>
            <w:r>
              <w:rPr>
                <w:rFonts w:ascii="標楷體" w:eastAsia="標楷體" w:hAnsi="標楷體" w:cs="標楷體" w:hint="eastAsia"/>
                <w:color w:val="auto"/>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&lt;活動1&gt;家庭「線」況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一、課前引言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(一)請組內同學分享各自家庭當中的重大事件，並簡短說明這些事件對自己或家庭的影響。</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(二)教師引導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(三)繪製家庭氣氛曲線：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上課前老師有請各位回家詢問家中曾經有哪些重大事件發生，在與家人討論這些事情的時候，是否有意見不一樣的地方？例如：某個事件對有些人來說算是重要事件，但是對其他人說並不算是。造成認知差異的原因為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(二)當你們在討論出這些重大事件的時候，是否有提到當時是如何應對的呢？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四、教師總結：從剛剛的討論中發現，雖然是同一個家庭的成員，可是每個人的感受可能會不一樣。我們在課堂上完成的家庭氣氛曲線，請各位同學帶回家之後，再次與家人討論，並跟家人分享一下在面對不同事情的時候，大家的感受分別是什麼？為什麼會有這樣的感受呢？</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&lt;活動1&gt;家庭「線」況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二、學生準備：課前大致了解自己家庭中有哪些重大事件，並請分組入座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&lt;活動2&gt;家人真線情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一、教師準備：了解家庭生命週期各階段發展任務，並熟悉課程流程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二、學生準備：了解相同家庭事件當中，不同家人的感受</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2.繪製家庭氣氛曲線圖。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3.書面報告：根據家庭正向特質進行小點心的食譜發想與設計。</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4.實踐行動：根據所設計之食譜進行烹飪實作。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pPr>
              <w:spacing w:line="260" w:lineRule="exact"/>
              <w:jc w:val="left"/>
              <w:rPr>
                <w:rFonts w:eastAsiaTheme="minorEastAsia"/>
                <w:b/>
              </w:rPr>
            </w:pPr>
            <w:r>
              <w:rPr>
                <w:rFonts w:ascii="標楷體" w:eastAsia="標楷體" w:hAnsi="標楷體" w:cs="DFKaiShu-SB-Estd-BF" w:hint="eastAsia"/>
                <w:bCs/>
                <w:color w:val="auto"/>
              </w:rPr>
              <w:t>家J2 探討社會與自然環境對個人及家庭的影響。</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4/18~4/22</w:t>
            </w:r>
          </w:p>
          <w:p w:rsidR="006E2736" w:rsidRDefault="006E2736">
            <w:pPr>
              <w:spacing w:line="260" w:lineRule="exact"/>
              <w:jc w:val="cente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bCs/>
                <w:snapToGrid w:val="0"/>
                <w:color w:val="auto"/>
              </w:rPr>
              <w:t>童</w:t>
            </w:r>
            <w:r>
              <w:rPr>
                <w:rFonts w:eastAsia="標楷體" w:hint="eastAsia"/>
                <w:bCs/>
                <w:snapToGrid w:val="0"/>
                <w:color w:val="auto"/>
              </w:rPr>
              <w:t xml:space="preserve">Ca-IV-3 </w:t>
            </w:r>
            <w:r>
              <w:rPr>
                <w:rFonts w:eastAsia="標楷體" w:hint="eastAsia"/>
                <w:bCs/>
                <w:snapToGrid w:val="0"/>
                <w:color w:val="auto"/>
              </w:rPr>
              <w:t>各種童軍旅行的規畫、執行並體驗其樂趣。</w:t>
            </w:r>
          </w:p>
          <w:p w:rsidR="008B5B73" w:rsidRDefault="008B5B73">
            <w:pPr>
              <w:spacing w:line="260" w:lineRule="exact"/>
              <w:jc w:val="left"/>
              <w:rPr>
                <w:rFonts w:eastAsiaTheme="minorEastAsia"/>
                <w:bCs/>
                <w:snapToGrid w:val="0"/>
              </w:rPr>
            </w:pPr>
            <w:r>
              <w:rPr>
                <w:rFonts w:eastAsia="標楷體" w:hint="eastAsia"/>
                <w:bCs/>
                <w:snapToGrid w:val="0"/>
                <w:color w:val="auto"/>
              </w:rPr>
              <w:t>家</w:t>
            </w:r>
            <w:r>
              <w:rPr>
                <w:rFonts w:eastAsia="標楷體" w:hint="eastAsia"/>
                <w:bCs/>
                <w:snapToGrid w:val="0"/>
                <w:color w:val="auto"/>
              </w:rPr>
              <w:t xml:space="preserve">Dc-IV-1 </w:t>
            </w:r>
            <w:r>
              <w:rPr>
                <w:rFonts w:eastAsia="標楷體" w:hint="eastAsia"/>
                <w:bCs/>
                <w:snapToGrid w:val="0"/>
                <w:color w:val="auto"/>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2d-IV-1 運用創新能力，規畫合宜的活動，豐富個人及家庭生活。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二、資源搜查線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1.根據旅行事前準備工作進行思考，並想一想有哪些資源、網站及手機應用軟體是不錯的旅行工具？哪些細節在規劃上是需要注意的？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2.把討論結果寫在議題討論的海報上。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3.討論問題：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1.可進行如公民咖啡館的跑桌討論或是參考教冊範例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2.活動流程：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(1)教師事先安排議題小組組長，負責帶領同學討論議題內容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(2)各小隊決定不同情況的議題負責隊員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(3)前往各負責議題小組進行討論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(4)將討論結果帶回小隊進行分享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3.各情況擬答：</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&lt;活動1&gt;旅行一點通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一、上課ppt－童軍旅行種類（或圖卡）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二、課本討論單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三、便條紙（旅行編織夢運用）</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一、回答白板/海報紙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二、投票工具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三、議題小組組長安排</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口語評量、實作評量、小隊旅行方案、互評、高層次紙筆測驗（學習單）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【人權教育】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人E3 了解每個人需求的不同，並討論與遵守團體的規則。</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4/18~4/22</w:t>
            </w:r>
          </w:p>
          <w:p w:rsidR="006E2736" w:rsidRDefault="006E2736">
            <w:pPr>
              <w:spacing w:line="260" w:lineRule="exact"/>
              <w:jc w:val="cente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Cc-IV-2 </w:t>
            </w:r>
            <w:r>
              <w:rPr>
                <w:rFonts w:eastAsia="標楷體" w:hint="eastAsia"/>
                <w:color w:val="auto"/>
              </w:rPr>
              <w:t>生涯決策、行動與調適。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1c-IV-3 運用生涯規劃方法與資源，培養生涯抉擇能力，以發展個人生涯進路。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1c-IV-2 探索工作世界與未來發展，提升個人價值與生命意義。</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主題五</w:t>
            </w:r>
            <w:r>
              <w:rPr>
                <w:rFonts w:ascii="標楷體" w:eastAsia="標楷體" w:hAnsi="標楷體" w:cs="標楷體" w:hint="eastAsia"/>
                <w:bCs/>
                <w:color w:val="auto"/>
              </w:rPr>
              <w:t>航向未來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生涯大企劃</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生涯大企畫（續上節）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&lt;活動2&gt;我的生涯企劃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三、儲備生涯能量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1.教師引言：教師說明張曼娟及嚴長壽兩位生涯名人，他們的生涯在過程中其實也曾出現非預期的變化，細讀他們的故事，思考他們是怎樣度過這些生涯的阻礙呢？ 2.介紹名人故事：教師請學生念兩則故事，聆聽故事後請學生思考兩位名人有哪些因應生涯逆境的能量法寶？並邀請學生發表。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2.教師帶領學生討論「因應生涯逆境的能量法寶」，教師說明定義外，並舉例子。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四、未來學校生涯企劃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1.教師引言：藉由本課程的探索，我們思索未來想要達到的願景，也明白未來可能還有更多挑戰等著我們。畢業之後，在生活中仍有需要完成的事務，該如何善用這個暑假，替未來做準備</w:t>
            </w:r>
            <w:r>
              <w:rPr>
                <w:rFonts w:ascii="標楷體" w:eastAsia="標楷體" w:hAnsi="標楷體" w:cs="標楷體" w:hint="eastAsia"/>
                <w:bCs/>
                <w:snapToGrid w:val="0"/>
                <w:color w:val="auto"/>
              </w:rPr>
              <w:lastRenderedPageBreak/>
              <w:t xml:space="preserve">呢？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請學生閉上眼睛想像：「假設現在是考完會考的第一天，你坐在教室，感到心情平靜與輕鬆，你的視線來到牆上的月曆，發現國中的生活只剩下幾個星期，接下來就是畢業典禮、放暑假。這將是你人生另一個階段的開始，時間會繼續往前走，你知道還有許多的事務需要規劃與完成，想一想，還有哪些重要事務等著你呢？請繼續帶著平靜的心回到這裡，慢慢睜開眼睛」</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3.教師引導學生以「時間、需完成的重要事項、此段時間想做哪些規劃、為將來增進的能力」為主要思考的四向度。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4.教師補充及說明學校重要行事曆，請學生完成行動企畫書。</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5.邀請學生發表動企畫書並做討論。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5.活動小省思：教師引導學生思考：透過做決定的練習和行動方案的規劃，對迎向未來有哪些幫助呢？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7.教師做今天活動的統整。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8.教師提醒學生將行動企畫書跟家長分享，並請家長給予建議並簽名。</w:t>
            </w:r>
          </w:p>
          <w:p w:rsidR="008B5B73" w:rsidRDefault="008B5B73" w:rsidP="00222D1C">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單槍、電腦設備、分組活動場地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pBdr>
                <w:top w:val="nil"/>
                <w:left w:val="nil"/>
                <w:bottom w:val="nil"/>
                <w:right w:val="nil"/>
                <w:between w:val="nil"/>
              </w:pBdr>
              <w:spacing w:line="260" w:lineRule="exact"/>
              <w:jc w:val="left"/>
              <w:rPr>
                <w:rFonts w:eastAsiaTheme="minorEastAsia"/>
                <w:b/>
              </w:rPr>
            </w:pPr>
            <w:r>
              <w:rPr>
                <w:rFonts w:ascii="標楷體" w:eastAsia="標楷體" w:hAnsi="標楷體" w:cs="DFKaiShu-SB-Estd-BF" w:hint="eastAsia"/>
                <w:b/>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bCs/>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第十一週</w:t>
            </w:r>
          </w:p>
          <w:p w:rsidR="008B5B73" w:rsidRDefault="008B5B73">
            <w:pPr>
              <w:spacing w:line="260" w:lineRule="exact"/>
              <w:jc w:val="center"/>
            </w:pPr>
            <w:r>
              <w:rPr>
                <w:rFonts w:ascii="標楷體" w:eastAsia="標楷體" w:hAnsi="標楷體" w:cs="標楷體" w:hint="eastAsia"/>
                <w:color w:val="auto"/>
              </w:rPr>
              <w:t>4/25~4/29</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Ab-IV-2 </w:t>
            </w:r>
            <w:r>
              <w:rPr>
                <w:rFonts w:eastAsia="標楷體" w:hint="eastAsia"/>
                <w:color w:val="auto"/>
              </w:rPr>
              <w:t>飲食的製備與創意運用</w:t>
            </w:r>
            <w:r>
              <w:rPr>
                <w:rFonts w:eastAsia="標楷體" w:hint="eastAsia"/>
                <w:bCs/>
                <w:color w:val="000000" w:themeColor="text1"/>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r>
              <w:rPr>
                <w:rFonts w:eastAsia="標楷體" w:hint="eastAsia"/>
                <w:bCs/>
                <w:color w:val="000000" w:themeColor="text1"/>
              </w:rPr>
              <w:t>。</w:t>
            </w:r>
          </w:p>
          <w:p w:rsidR="008B5B73" w:rsidRDefault="008B5B73">
            <w:pPr>
              <w:autoSpaceDE w:val="0"/>
              <w:autoSpaceDN w:val="0"/>
              <w:adjustRightInd w:val="0"/>
              <w:spacing w:line="260" w:lineRule="exact"/>
              <w:jc w:val="left"/>
              <w:rPr>
                <w:rFonts w:eastAsiaTheme="minorEastAsia"/>
                <w:bCs/>
                <w:color w:val="000000" w:themeColor="text1"/>
              </w:rPr>
            </w:pPr>
            <w:r>
              <w:rPr>
                <w:rFonts w:eastAsia="標楷體" w:hint="eastAsia"/>
                <w:color w:val="auto"/>
              </w:rPr>
              <w:t>家</w:t>
            </w:r>
            <w:r>
              <w:rPr>
                <w:rFonts w:eastAsia="標楷體" w:hint="eastAsia"/>
                <w:color w:val="auto"/>
              </w:rPr>
              <w:t xml:space="preserve">Dd-IV-2 </w:t>
            </w:r>
            <w:r>
              <w:rPr>
                <w:rFonts w:eastAsia="標楷體" w:hint="eastAsia"/>
                <w:color w:val="auto"/>
              </w:rPr>
              <w:t>家庭文化傳承與對個人的意義</w:t>
            </w:r>
            <w:r>
              <w:rPr>
                <w:rFonts w:eastAsia="標楷體" w:hint="eastAsia"/>
                <w:bCs/>
                <w:color w:val="000000" w:themeColor="text1"/>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輔</w:t>
            </w:r>
            <w:r>
              <w:rPr>
                <w:rFonts w:eastAsia="標楷體" w:hint="eastAsia"/>
                <w:color w:val="auto"/>
              </w:rPr>
              <w:t xml:space="preserve"> Aa-IV-2 </w:t>
            </w:r>
            <w:r>
              <w:rPr>
                <w:rFonts w:eastAsia="標楷體" w:hint="eastAsia"/>
                <w:color w:val="auto"/>
              </w:rPr>
              <w:t>自我悅納、尊重差異與自我成長。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&lt;活動2&gt;家人「真」線情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一、課前引言：回家與家人分享「家庭氣氛曲線」之後，是否有需要更動呢？為什麼會有這樣的更動？請大家分享一下更動曲線的過程。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導：從更動曲線的過程中，大家發現，原來同一事件對於不同家人來說會有不一樣的感受。請各位同學將重大事件中與你感受相同及不相同的家人寫下，並說明你們感受不一樣的地方在哪裡（提醒同學，課本中舉例的重大事件若在自己家庭中沒有發生，可以自行改為其他事件）。</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(二)教師指定重大事件回答：</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1.父母親結婚，組成新家庭時</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2.孩子出生時</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3.其他讓學生自由分享</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&lt;活動2&gt;家人「真」線情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(三)請同學思考在同一事件，身處同一空間的家人之間為什麼會有不同感受呢？你一開始聽到他們有不一樣感受的時候，你有什麼想法？你們又是怎樣決定家庭曲線的起伏呢？請組內同學互相分享，並思考原因。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(四)請各組分享討論結果。</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教師歸納學生所分享的原因，並做簡短地延伸說明，例如：家庭生命週期各階段父母親會面對的發展任務、不同時空背景下的社會風氣、每個人所受的不同教育內容等，皆會影響每一個世代，甚至每一個人對於同一件事情的感受。</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四、教師總結：人與人之間會有不一樣的感受是很常見的，如果能夠透過對話讓彼此的想法互相交流，相信家人之間可以更加瞭解彼此，也能夠拉近彼此心的距離，一起面對各種不同的困難與挑戰。</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&lt;活動1&gt;家庭「線」況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二、學生準備：課前大致了解自己家庭中有哪些重大事件，並請分組入座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&lt;活動2&gt;家人真線情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一、教師準備：了解家庭生命週期各階段發展任務，並熟悉課程流程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二、學生準備：了解相同家庭事件當中，不同家人的感受</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2.繪製家庭氣氛曲線圖。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3.書面報告：根據家庭正向特質進行小點心的食譜發想與設計。</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4.實踐行動：根據所設計之食譜進行烹飪實作。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DFKaiShu-SB-Estd-BF" w:hint="eastAsia"/>
                <w:bCs/>
                <w:color w:val="auto"/>
              </w:rPr>
              <w:t>家J2 探討社會與自然環境對個人及家庭的影響。</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第十一週</w:t>
            </w:r>
          </w:p>
          <w:p w:rsidR="008B5B73" w:rsidRDefault="008B5B73">
            <w:pPr>
              <w:spacing w:line="260" w:lineRule="exact"/>
              <w:jc w:val="center"/>
            </w:pPr>
            <w:r>
              <w:rPr>
                <w:rFonts w:ascii="標楷體" w:eastAsia="標楷體" w:hAnsi="標楷體" w:cs="標楷體" w:hint="eastAsia"/>
                <w:color w:val="auto"/>
              </w:rPr>
              <w:t>4/25~4/29</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bCs/>
                <w:snapToGrid w:val="0"/>
              </w:rPr>
            </w:pPr>
            <w:r>
              <w:rPr>
                <w:rFonts w:eastAsia="標楷體" w:hint="eastAsia"/>
                <w:bCs/>
                <w:snapToGrid w:val="0"/>
                <w:color w:val="auto"/>
              </w:rPr>
              <w:t>童</w:t>
            </w:r>
            <w:r>
              <w:rPr>
                <w:rFonts w:eastAsia="標楷體" w:hint="eastAsia"/>
                <w:bCs/>
                <w:snapToGrid w:val="0"/>
                <w:color w:val="auto"/>
              </w:rPr>
              <w:t xml:space="preserve">Ca-IV-3 </w:t>
            </w:r>
            <w:r>
              <w:rPr>
                <w:rFonts w:eastAsia="標楷體" w:hint="eastAsia"/>
                <w:bCs/>
                <w:snapToGrid w:val="0"/>
                <w:color w:val="auto"/>
              </w:rPr>
              <w:t>各種童軍旅行的規畫、執行並體驗其樂趣。</w:t>
            </w:r>
          </w:p>
          <w:p w:rsidR="008B5B73" w:rsidRDefault="008B5B73">
            <w:pPr>
              <w:autoSpaceDE w:val="0"/>
              <w:autoSpaceDN w:val="0"/>
              <w:adjustRightInd w:val="0"/>
              <w:spacing w:line="260" w:lineRule="exact"/>
              <w:jc w:val="left"/>
              <w:rPr>
                <w:rFonts w:eastAsiaTheme="minorEastAsia"/>
              </w:rPr>
            </w:pPr>
            <w:r>
              <w:rPr>
                <w:rFonts w:eastAsia="標楷體" w:hint="eastAsia"/>
                <w:bCs/>
                <w:snapToGrid w:val="0"/>
                <w:color w:val="auto"/>
              </w:rPr>
              <w:t>家</w:t>
            </w:r>
            <w:r>
              <w:rPr>
                <w:rFonts w:eastAsia="標楷體" w:hint="eastAsia"/>
                <w:bCs/>
                <w:snapToGrid w:val="0"/>
                <w:color w:val="auto"/>
              </w:rPr>
              <w:t xml:space="preserve">Dc-IV-1 </w:t>
            </w:r>
            <w:r>
              <w:rPr>
                <w:rFonts w:eastAsia="標楷體" w:hint="eastAsia"/>
                <w:bCs/>
                <w:snapToGrid w:val="0"/>
                <w:color w:val="auto"/>
              </w:rPr>
              <w:t>家庭活動策畫與參與，以互相尊重與同理為基礎的家人關係維繫。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bCs/>
                <w:snapToGrid w:val="0"/>
                <w:color w:val="auto"/>
              </w:rPr>
              <w:t>2d-IV-1 運用創新能力，規畫合宜的活動，豐富個人及家庭生活。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主題三旅行應援團</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三、成為一個神旅伴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(一)引導語：一群人一同出遊無疑是件快樂的事，不過，過程中總是會有「人為」的突發狀況，以下讓我們來看看有哪些行為，是旅遊時伙伴們公認的神旅伴吧！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w:t>
            </w:r>
          </w:p>
          <w:p w:rsidR="008B5B73" w:rsidRDefault="008B5B73">
            <w:pPr>
              <w:spacing w:line="260" w:lineRule="exact"/>
              <w:jc w:val="left"/>
              <w:rPr>
                <w:rFonts w:eastAsiaTheme="minorEastAsia"/>
                <w:strike/>
                <w:color w:val="FF0000"/>
              </w:rPr>
            </w:pPr>
            <w:r>
              <w:rPr>
                <w:rFonts w:ascii="標楷體" w:eastAsia="標楷體" w:hAnsi="標楷體" w:cs="標楷體" w:hint="eastAsia"/>
                <w:bCs/>
                <w:snapToGrid w:val="0"/>
                <w:color w:val="auto"/>
              </w:rPr>
              <w:t>1.</w:t>
            </w:r>
            <w:r>
              <w:rPr>
                <w:rFonts w:ascii="標楷體" w:eastAsia="標楷體" w:hAnsi="標楷體" w:cs="標楷體" w:hint="eastAsia"/>
                <w:color w:val="auto"/>
              </w:rPr>
              <w:t xml:space="preserve"> </w:t>
            </w:r>
            <w:r>
              <w:rPr>
                <w:rFonts w:ascii="標楷體" w:eastAsia="標楷體" w:hAnsi="標楷體" w:cs="標楷體" w:hint="eastAsia"/>
                <w:bCs/>
                <w:snapToGrid w:val="0"/>
                <w:color w:val="auto"/>
              </w:rPr>
              <w:t>閱讀以下旅行時有哪些值得表揚的行為，並思考自己曾經遇過</w:t>
            </w:r>
            <w:r>
              <w:rPr>
                <w:rFonts w:ascii="標楷體" w:eastAsia="標楷體" w:hAnsi="標楷體" w:cs="標楷體" w:hint="eastAsia"/>
                <w:bCs/>
                <w:snapToGrid w:val="0"/>
                <w:color w:val="auto"/>
              </w:rPr>
              <w:lastRenderedPageBreak/>
              <w:t>哪種狀況。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2.全班針對以下「神旅伴的注意事項」項目進行投票。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四、教師總結歸納：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想要有皆大歡喜的旅遊記憶，便從自身不當「雷旅伴」做起，每一次的旅遊都是一次童軍小隊分工及合作的具體展現，希望大家都可以成為其他人心目中的「神隊友」及「神旅伴」。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五、下一節課預告：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懂得旅行規劃的一些眉角及注意事項後，接下來我們為會考後的自己和家人試著安排一趟旅行吧！</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bCs/>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&lt;活動3&gt;好旅家在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二、旅行方案：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(一)活動說明：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依照個人家庭狀況決定此趟旅行的目的（娛樂、調查、知性、鍛鍊身體、採集等）來進行旅行方案內容的規畫。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(二)旅行方案內容說明：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1.旅行方案名稱-請為旅行方案想一個吸引人的響亮名稱</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2.家庭分工表-讓每位家人都能參與到旅行的規畫或執行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3.行程介紹-說明旅行時間、地點及活動內容(流程)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4.攜帶裝備-請列舉此旅行方案旅客所需攜帶的裝備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5.細項預算-詢價後列舉出食/住/交通/門票等預計支出</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6.創意設計－增進家庭感情的活動、在旅行中落實環境保護的行動等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7. 注意事項：家人個人需求及注意事項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(三)範例賞析可參考附錄二</w:t>
            </w:r>
            <w:r w:rsidR="007857CE">
              <w:rPr>
                <w:rFonts w:ascii="標楷體" w:eastAsia="標楷體" w:hAnsi="標楷體" w:cs="標楷體"/>
                <w:color w:val="auto"/>
              </w:rPr>
              <w:pict>
                <v:shape id="文字方塊 21" o:spid="_x0000_s1144" type="#_x0000_t202" style="position:absolute;left:0;text-align:left;margin-left:779pt;margin-top:660pt;width:271.5pt;height:118.5pt;z-index:251843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" fillcolor="white [3201]" strokeweight=".5pt">
                  <v:textbox style="mso-next-textbox:#文字方塊 21">
                    <w:txbxContent>
                      <w:p w:rsidR="00886035" w:rsidRDefault="00886035">
                        <w:pPr>
                          <w:autoSpaceDE w:val="0"/>
                          <w:autoSpaceDN w:val="0"/>
                          <w:adjustRightInd w:val="0"/>
                          <w:rPr>
                            <w:color w:val="FF0000"/>
                          </w:rPr>
                        </w:pPr>
                        <w:r>
                          <w:rPr>
                            <w:rFonts w:ascii="標楷體" w:eastAsia="標楷體" w:hAnsi="標楷體" w:cs="標楷體" w:hint="eastAsia"/>
                            <w:color w:val="auto"/>
                          </w:rPr>
                          <w:t>教師手冊：</w:t>
                        </w:r>
                      </w:p>
                      <w:p w:rsidR="00886035" w:rsidRDefault="00886035">
                        <w:pPr>
                          <w:autoSpaceDE w:val="0"/>
                          <w:autoSpaceDN w:val="0"/>
                          <w:adjustRightInd w:val="0"/>
                          <w:rPr>
                            <w:color w:val="FF0000"/>
                          </w:rPr>
                        </w:pPr>
                        <w:r>
                          <w:rPr>
                            <w:rFonts w:ascii="標楷體" w:eastAsia="標楷體" w:hAnsi="標楷體" w:cs="標楷體" w:hint="eastAsia"/>
                            <w:color w:val="auto"/>
                          </w:rPr>
                          <w:t xml:space="preserve">(三)方案內容設計 </w:t>
                        </w:r>
                      </w:p>
                      <w:p w:rsidR="00886035" w:rsidRDefault="00886035">
                        <w:pPr>
                          <w:autoSpaceDE w:val="0"/>
                          <w:autoSpaceDN w:val="0"/>
                          <w:adjustRightInd w:val="0"/>
                          <w:rPr>
                            <w:color w:val="FF0000"/>
                          </w:rPr>
                        </w:pPr>
                        <w:r>
                          <w:rPr>
                            <w:rFonts w:ascii="標楷體" w:eastAsia="標楷體" w:hAnsi="標楷體" w:cs="標楷體" w:hint="eastAsia"/>
                            <w:color w:val="auto"/>
                          </w:rPr>
                          <w:t xml:space="preserve">(四)方案內容發表檢查、老師提出修改建議，請同學在下堂課前完成調整，準備進行報告 </w:t>
                        </w:r>
                      </w:p>
                      <w:p w:rsidR="00886035" w:rsidRDefault="00886035">
                        <w:pPr>
                          <w:autoSpaceDE w:val="0"/>
                          <w:autoSpaceDN w:val="0"/>
                          <w:adjustRightInd w:val="0"/>
                          <w:rPr>
                            <w:color w:val="FF0000"/>
                          </w:rPr>
                        </w:pPr>
                        <w:r>
                          <w:rPr>
                            <w:rFonts w:ascii="標楷體" w:eastAsia="標楷體" w:hAnsi="標楷體" w:cs="標楷體" w:hint="eastAsia"/>
                            <w:color w:val="auto"/>
                          </w:rPr>
                          <w:t xml:space="preserve">(五)方案報告－同學就方案內容進行個人報告 </w:t>
                        </w:r>
                      </w:p>
                      <w:p w:rsidR="00886035" w:rsidRDefault="00886035">
                        <w:pPr>
                          <w:autoSpaceDE w:val="0"/>
                          <w:autoSpaceDN w:val="0"/>
                          <w:adjustRightInd w:val="0"/>
                          <w:rPr>
                            <w:color w:val="FF0000"/>
                          </w:rPr>
                        </w:pPr>
                        <w:r>
                          <w:rPr>
                            <w:rFonts w:ascii="標楷體" w:eastAsia="標楷體" w:hAnsi="標楷體" w:cs="標楷體" w:hint="eastAsia"/>
                            <w:color w:val="auto"/>
                          </w:rPr>
                          <w:t>是否需要一樣？</w:t>
                        </w:r>
                      </w:p>
                    </w:txbxContent>
                  </v:textbox>
                </v:shape>
              </w:pic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(四)小隊抽籤特別條件家庭成員說明內容及對應旅行目的(亦可製作成籤讓同學用抽的)EX：懷孕中的媽媽－知性；年邁體力不好的爺爺－娛樂；行動不便的叔叔－調查；喜歡戶外活動的姐姐－鍛鍊體力後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(五)小隊進行方案內容討論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(六)發表演練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(七)小隊方案報告－各小隊上臺進行旅行方案報告</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旅行圓夢團（續上節）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&lt;活動3&gt;好旅家在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三、旅遊來集資活動說明：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(一)規則說明：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1.每位同學針對「創新設計」及「可行性、家庭狀況適合度」各擁有1000元的額度可出資。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2.每筆出資以100元為單位。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統計獲得最高資助金的方案，可以得到贊助成功出團，設計方案</w:t>
            </w:r>
            <w:r>
              <w:rPr>
                <w:rFonts w:ascii="標楷體" w:eastAsia="標楷體" w:hAnsi="標楷體" w:cs="標楷體" w:hint="eastAsia"/>
                <w:bCs/>
                <w:snapToGrid w:val="0"/>
                <w:color w:val="auto"/>
              </w:rPr>
              <w:lastRenderedPageBreak/>
              <w:t>之小隊加分。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1.發下兩種顏色之代幣一個代表一百元（亦可用貼紙取代，教師可按照教學習館選用）。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2.將報告完的旅行方案陳列，讓學生可以觀看及回顧。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3.設置資助箱，讓學生根據自己喜歡的方案進行投票，一個方案可以設置上限－最多出資五百元，鼓勵學生按照喜歡程度，依比例將資金分配於不同方案。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4.計算集資金額並公布集資成團圓夢方案、最有創意方案及可行性、家庭適合度最高方案。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四、綜合分享：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五、教師總結歸納：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一個「合宜」的旅行活動，要從各個面向進行考量，透過這次旅行專案的設計及評估他人的方案，希望大家可以運用創新思考策略擬訂家庭旅行活動並評估他人方案的創新及適切性，未來也期待大家有機會執行自己的家庭旅行，帶給家人更多無價的回憶吧！</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&lt;活動2&gt;旅行不踩雷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一、回答白板/海報紙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二、投票工具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三、議題小組組長安排</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&lt;活動3&gt;好旅家在</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一、旅行方案設計表</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二、特別條件家庭成員說明內容及對應旅行目的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口語評量、實作評量、小隊旅行方案、互評、高層次紙筆測驗（學習單）</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rPr>
            </w:pPr>
            <w:r>
              <w:rPr>
                <w:rFonts w:ascii="標楷體" w:eastAsia="標楷體" w:hAnsi="標楷體" w:cs="DFKaiShu-SB-Estd-BF" w:hint="eastAsia"/>
                <w:b/>
                <w:color w:val="auto"/>
              </w:rPr>
              <w:t>【人權教育】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人E3 了解每個人需求的不同，並討論與遵守團體的規則。</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第十一週</w:t>
            </w:r>
          </w:p>
          <w:p w:rsidR="008B5B73" w:rsidRDefault="008B5B73">
            <w:pPr>
              <w:spacing w:line="260" w:lineRule="exact"/>
              <w:jc w:val="center"/>
            </w:pPr>
            <w:r>
              <w:rPr>
                <w:rFonts w:ascii="標楷體" w:eastAsia="標楷體" w:hAnsi="標楷體" w:cs="標楷體" w:hint="eastAsia"/>
                <w:color w:val="auto"/>
              </w:rPr>
              <w:t>4/25~4/29</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Ab-IV-1 </w:t>
            </w:r>
            <w:r>
              <w:rPr>
                <w:rFonts w:eastAsia="標楷體" w:hint="eastAsia"/>
                <w:color w:val="auto"/>
              </w:rPr>
              <w:t>青少年身心發展與調適。</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Aa-IV-2 </w:t>
            </w:r>
            <w:r>
              <w:rPr>
                <w:rFonts w:eastAsia="標楷體" w:hint="eastAsia"/>
                <w:color w:val="auto"/>
              </w:rPr>
              <w:t>自我悅納、尊重</w:t>
            </w:r>
            <w:r>
              <w:rPr>
                <w:rFonts w:eastAsia="標楷體" w:hint="eastAsia"/>
                <w:color w:val="auto"/>
              </w:rPr>
              <w:lastRenderedPageBreak/>
              <w:t>差異與自我成長。</w:t>
            </w:r>
          </w:p>
          <w:p w:rsidR="008B5B73" w:rsidRDefault="008B5B73">
            <w:pPr>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1a-IV-1 探索自我與家庭發展的過程，覺察並分析影響個人成長因素及調適方</w:t>
            </w:r>
            <w:r>
              <w:rPr>
                <w:rFonts w:ascii="標楷體" w:eastAsia="標楷體" w:hAnsi="標楷體" w:cs="標楷體" w:hint="eastAsia"/>
                <w:bCs/>
                <w:snapToGrid w:val="0"/>
                <w:color w:val="auto"/>
              </w:rPr>
              <w:lastRenderedPageBreak/>
              <w:t>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lastRenderedPageBreak/>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&lt;活動1&gt;成長檔案解密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國中三年的學習，已經快要到了尾聲，你們是否曾經好好看過自己這一路的成長？現在讓我們一起來回憶，找出班上在不同學習階段</w:t>
            </w:r>
            <w:r>
              <w:rPr>
                <w:rFonts w:ascii="標楷體" w:eastAsia="標楷體" w:hAnsi="標楷體" w:cs="標楷體" w:hint="eastAsia"/>
                <w:color w:val="auto"/>
              </w:rPr>
              <w:t>,</w:t>
            </w:r>
            <w:r>
              <w:rPr>
                <w:rFonts w:ascii="標楷體" w:eastAsia="標楷體" w:hAnsi="標楷體" w:cs="標楷體" w:hint="eastAsia"/>
                <w:bCs/>
                <w:snapToGrid w:val="0"/>
                <w:color w:val="auto"/>
              </w:rPr>
              <w:t>發生的種種事件，看看你們在這些事件中的成長和改變吧！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在學生小隊之間走動，關切討論狀況，協助缺乏共識、討論不熱絡的小隊思考，對應學習階段班級活動的三個提示詞，先記錄在課本上，並鼓勵他們先將第一個對應活動的3個提示詞，用2B筆依次書寫在3張A4紙上，在學生差不多完成之後，讓各組出列抽學習階段的籤，並且為學生說明計分規則，接下來，從七上這個學習階段開始進行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三、各組派代表上臺進行猜謎活動，教師協助點人回答並且計分。最高分的小隊給予獎勵，並且把學生的謎底 (對應學習階段的班級活動)書寫在黑板上。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群我事件簿</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1.教師帶領學生檢視黑板上發生過的班級活動，並且協助同學對應課本，可以試著書寫在範例旁邊空白之處，標示出客觀的班級集體氣氛曲線，讓學生回憶並覺察自我在這些活動中曾經有過的個人心情狀態。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2.教師引導學生思考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(1)現在與過去的我，面對同一件</w:t>
            </w:r>
            <w:r>
              <w:rPr>
                <w:rFonts w:ascii="標楷體" w:eastAsia="標楷體" w:hAnsi="標楷體" w:cs="標楷體" w:hint="eastAsia"/>
                <w:bCs/>
                <w:snapToGrid w:val="0"/>
                <w:color w:val="auto"/>
              </w:rPr>
              <w:lastRenderedPageBreak/>
              <w:t>事件時所產生的看法跟感受是否不一樣？有了什麼轉變？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(2)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承上題，當時給我負面情緒的事件，現在回想，是否有更好的應對方式？或是心情調適辦法？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本我記事簿</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1.透過以上兩個活動的暖身，教師帶領學生翻閱這兩本陪伴他們近三年的生涯主題紀錄本：生涯手冊及生涯檔案，從其中檢視自己三年來的變化，整理過記錄在課本上。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2.教師引導學生思考</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高層次紙筆評量—書面心得</w:t>
            </w:r>
            <w:r>
              <w:rPr>
                <w:rFonts w:ascii="標楷體" w:eastAsia="標楷體" w:hAnsi="標楷體" w:cs="標楷體" w:hint="eastAsia"/>
                <w:bCs/>
                <w:snapToGrid w:val="0"/>
                <w:color w:val="auto"/>
              </w:rPr>
              <w:lastRenderedPageBreak/>
              <w:t>整理、書面採訪整理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實作評量—分組演戲活動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rsidP="00886035">
            <w:pPr>
              <w:spacing w:line="260" w:lineRule="exact"/>
              <w:jc w:val="left"/>
              <w:rPr>
                <w:rFonts w:eastAsiaTheme="minorEastAsia"/>
                <w:b/>
                <w:bCs/>
              </w:rPr>
            </w:pPr>
            <w:r>
              <w:rPr>
                <w:rFonts w:ascii="標楷體" w:eastAsia="標楷體" w:hAnsi="標楷體" w:cs="DFKaiShu-SB-Estd-BF" w:hint="eastAsia"/>
                <w:b/>
                <w:bCs/>
                <w:color w:val="auto"/>
              </w:rPr>
              <w:lastRenderedPageBreak/>
              <w:t>【生命教育】</w:t>
            </w:r>
          </w:p>
          <w:p w:rsidR="008B5B73" w:rsidRDefault="008B5B73" w:rsidP="00886035">
            <w:pPr>
              <w:spacing w:line="260" w:lineRule="exact"/>
              <w:jc w:val="left"/>
              <w:rPr>
                <w:rFonts w:eastAsiaTheme="minorEastAsia"/>
              </w:rPr>
            </w:pPr>
            <w:r w:rsidRPr="00805D5C">
              <w:rPr>
                <w:rFonts w:ascii="標楷體" w:eastAsia="標楷體" w:hAnsi="標楷體" w:cs="DFKaiShu-SB-Estd-BF" w:hint="eastAsia"/>
                <w:color w:val="auto"/>
              </w:rPr>
              <w:t>生</w:t>
            </w:r>
            <w:r>
              <w:rPr>
                <w:rFonts w:ascii="標楷體" w:eastAsia="標楷體" w:hAnsi="標楷體" w:cs="DFKaiShu-SB-Estd-BF" w:hint="eastAsia"/>
                <w:color w:val="auto"/>
              </w:rPr>
              <w:t>J</w:t>
            </w:r>
            <w:r w:rsidRPr="00805D5C">
              <w:rPr>
                <w:rFonts w:ascii="標楷體" w:eastAsia="標楷體" w:hAnsi="標楷體" w:cs="DFKaiShu-SB-Estd-BF" w:hint="eastAsia"/>
                <w:color w:val="auto"/>
              </w:rPr>
              <w:t>2</w:t>
            </w:r>
            <w:r>
              <w:rPr>
                <w:rFonts w:ascii="標楷體" w:eastAsia="標楷體" w:hAnsi="標楷體" w:cs="DFKaiShu-SB-Estd-BF" w:hint="eastAsia"/>
                <w:color w:val="auto"/>
              </w:rPr>
              <w:t xml:space="preserve"> </w:t>
            </w:r>
            <w:r w:rsidRPr="00805D5C">
              <w:rPr>
                <w:rFonts w:ascii="標楷體" w:eastAsia="標楷體" w:hAnsi="標楷體" w:cs="DFKaiShu-SB-Estd-BF" w:hint="eastAsia"/>
                <w:color w:val="auto"/>
              </w:rPr>
              <w:t>探討完整的人的各個面向</w:t>
            </w:r>
            <w:r>
              <w:rPr>
                <w:rFonts w:ascii="標楷體" w:eastAsia="標楷體" w:hAnsi="標楷體" w:cs="DFKaiShu-SB-Estd-BF" w:hint="eastAsia"/>
                <w:color w:val="auto"/>
              </w:rPr>
              <w:t>，</w:t>
            </w:r>
            <w:r w:rsidRPr="00805D5C">
              <w:rPr>
                <w:rFonts w:ascii="標楷體" w:eastAsia="標楷體" w:hAnsi="標楷體" w:cs="DFKaiShu-SB-Estd-BF" w:hint="eastAsia"/>
                <w:color w:val="auto"/>
              </w:rPr>
              <w:t>包括身體與心理、理性與感</w:t>
            </w:r>
            <w:r w:rsidRPr="00805D5C">
              <w:rPr>
                <w:rFonts w:ascii="標楷體" w:eastAsia="標楷體" w:hAnsi="標楷體" w:cs="DFKaiShu-SB-Estd-BF" w:hint="eastAsia"/>
                <w:color w:val="auto"/>
              </w:rPr>
              <w:lastRenderedPageBreak/>
              <w:t>性、自由與命定、境遇與嚮往</w:t>
            </w:r>
            <w:r>
              <w:rPr>
                <w:rFonts w:ascii="標楷體" w:eastAsia="標楷體" w:hAnsi="標楷體" w:cs="DFKaiShu-SB-Estd-BF" w:hint="eastAsia"/>
                <w:color w:val="auto"/>
              </w:rPr>
              <w:t>，</w:t>
            </w:r>
            <w:r w:rsidRPr="00805D5C">
              <w:rPr>
                <w:rFonts w:ascii="標楷體" w:eastAsia="標楷體" w:hAnsi="標楷體" w:cs="DFKaiShu-SB-Estd-BF" w:hint="eastAsia"/>
                <w:color w:val="auto"/>
              </w:rPr>
              <w:t>理解人的主體能動性</w:t>
            </w:r>
            <w:r>
              <w:rPr>
                <w:rFonts w:ascii="標楷體" w:eastAsia="標楷體" w:hAnsi="標楷體" w:cs="DFKaiShu-SB-Estd-BF" w:hint="eastAsia"/>
                <w:color w:val="auto"/>
              </w:rPr>
              <w:t>，</w:t>
            </w:r>
            <w:r w:rsidRPr="00805D5C">
              <w:rPr>
                <w:rFonts w:ascii="標楷體" w:eastAsia="標楷體" w:hAnsi="標楷體" w:cs="DFKaiShu-SB-Estd-BF" w:hint="eastAsia"/>
                <w:color w:val="auto"/>
              </w:rPr>
              <w:t>培養適切的自我觀。</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5/2~5/6</w:t>
            </w:r>
          </w:p>
          <w:p w:rsidR="00F936EC" w:rsidRDefault="00F936EC">
            <w:pPr>
              <w:spacing w:line="260" w:lineRule="exact"/>
              <w:jc w:val="cente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Ab-IV-2 </w:t>
            </w:r>
            <w:r>
              <w:rPr>
                <w:rFonts w:eastAsia="標楷體" w:hint="eastAsia"/>
                <w:color w:val="auto"/>
              </w:rPr>
              <w:t>飲食的製備與創意運用</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bCs/>
              </w:rPr>
            </w:pPr>
            <w:r>
              <w:rPr>
                <w:rFonts w:eastAsia="標楷體" w:hint="eastAsia"/>
                <w:color w:val="auto"/>
              </w:rPr>
              <w:t>家</w:t>
            </w:r>
            <w:r>
              <w:rPr>
                <w:rFonts w:eastAsia="標楷體" w:hint="eastAsia"/>
                <w:color w:val="auto"/>
              </w:rPr>
              <w:t xml:space="preserve">Dd-IV-2 </w:t>
            </w:r>
            <w:r>
              <w:rPr>
                <w:rFonts w:eastAsia="標楷體" w:hint="eastAsia"/>
                <w:color w:val="auto"/>
              </w:rPr>
              <w:t>家庭文化傳承與對個人的意義</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 xml:space="preserve">2a-IV-3 </w:t>
            </w:r>
            <w:r>
              <w:rPr>
                <w:rFonts w:eastAsia="標楷體" w:hint="eastAsia"/>
                <w:color w:val="auto"/>
              </w:rPr>
              <w:t>覺察自己與家人的溝通方式，增進經營家庭生活能力。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&lt;活動3&gt;最「家」療癒滋味</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一、家庭療癒美食分享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在曲線起伏家庭「線」況中，不同家庭有不同的因應方式，而家庭的飲食亦反映著家庭的每日變化，甚至透過家人用心烹煮的料理，不僅照顧全家的營養與健康，也傳遞滿滿的愛與關懷，成為屬於家庭中獨特記憶的「療癒美食」。對你來說，你家的療癒滋味是什麼料理呢？背後又有什麼特別的記憶或家人共同的故事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1.同學回想自己家中的「療癒美</w:t>
            </w:r>
            <w:r>
              <w:rPr>
                <w:rFonts w:ascii="標楷體" w:eastAsia="標楷體" w:hAnsi="標楷體" w:cs="標楷體" w:hint="eastAsia"/>
                <w:bCs/>
                <w:snapToGrid w:val="0"/>
                <w:color w:val="auto"/>
              </w:rPr>
              <w:lastRenderedPageBreak/>
              <w:t>食」，以及和此道美食相關的心情、記憶與家庭故事，包含料理名稱、料理者、料理時機、料理方式、家庭中對此道料理的回憶等。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2.每位同學在小隊中輪流分享自己家中的「療癒美食」，並請各小隊派一位同學上臺分享。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二、最「家」錦囊妙計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聽完了同學間對家庭療癒美食的分享，發現即便家庭氣氛曲線有起有落，但透過家庭中獨特的飲食也支持家庭的運作，而這些特別的美食也乘載屬於家庭中的珍貴記憶。在這過程中，你覺得家庭中有哪些正向特質，可以在面對困難或挑戰時，順利度過這些起伏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一、同學透過回憶家中的「療癒美食」，回想起家庭中的獨特記憶與經驗，試著進一步分析及歸納能象徵自己家庭的正向特質。</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&lt;活動3&gt;最「家」療癒滋味</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1.提早提醒學生回想家庭中對於特定美食或料理的療癒經驗與感受。</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2.蒐集各式各樣的家庭療癒美食與家庭故事，適時引導學生分享。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3.蒐集各式旅行蛋糕的圖片及不同製作方式，提供學生設計食譜之參考。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二、學生準備：分隊入座，回想家庭中令自己印象深刻的療癒食物，以及特別的記憶或家庭故事。</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&lt;活動4&gt;家庭美味旅途</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課本與活動手冊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2.繪製家庭氣氛曲線圖。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3.書面報告：根據家庭正向特質進行小點心的食譜發想與設計。</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4.實踐行動：根據所設計之食譜進行烹飪實作。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DFKaiShu-SB-Estd-BF" w:hint="eastAsia"/>
                <w:bCs/>
                <w:color w:val="auto"/>
              </w:rPr>
              <w:t>家J2 探討社會與自然環境對個人及家庭的影響。</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5/2~5/6</w:t>
            </w:r>
          </w:p>
          <w:p w:rsidR="00F936EC" w:rsidRDefault="00F936EC">
            <w:pPr>
              <w:spacing w:line="260" w:lineRule="exact"/>
              <w:jc w:val="cente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童</w:t>
            </w:r>
            <w:r>
              <w:rPr>
                <w:rFonts w:eastAsia="標楷體" w:hint="eastAsia"/>
                <w:color w:val="auto"/>
              </w:rPr>
              <w:t xml:space="preserve">Ab-IV-2 </w:t>
            </w:r>
            <w:r>
              <w:rPr>
                <w:rFonts w:eastAsia="標楷體" w:hint="eastAsia"/>
                <w:color w:val="auto"/>
              </w:rPr>
              <w:t>世界童軍活動資訊的蒐集與分享，以培養國際觀與全球關懷。</w:t>
            </w:r>
          </w:p>
          <w:p w:rsidR="008B5B73" w:rsidRDefault="008B5B73" w:rsidP="00886035">
            <w:pPr>
              <w:autoSpaceDE w:val="0"/>
              <w:autoSpaceDN w:val="0"/>
              <w:adjustRightInd w:val="0"/>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bCs/>
                <w:color w:val="000000" w:themeColor="text1"/>
              </w:rPr>
            </w:pPr>
            <w:r>
              <w:rPr>
                <w:rFonts w:ascii="標楷體" w:eastAsia="標楷體" w:hAnsi="標楷體" w:cs="標楷體" w:hint="eastAsia"/>
                <w:bCs/>
                <w:snapToGrid w:val="0"/>
                <w:color w:val="auto"/>
              </w:rPr>
              <w:t>單元1</w:t>
            </w:r>
          </w:p>
          <w:p w:rsidR="008B5B73" w:rsidRDefault="008B5B73">
            <w:pPr>
              <w:spacing w:line="260" w:lineRule="exact"/>
              <w:jc w:val="left"/>
              <w:rPr>
                <w:rFonts w:eastAsiaTheme="minorEastAsia"/>
              </w:rPr>
            </w:pPr>
            <w:r>
              <w:rPr>
                <w:rFonts w:ascii="標楷體" w:eastAsia="標楷體" w:hAnsi="標楷體" w:cs="標楷體" w:hint="eastAsia"/>
                <w:color w:val="auto"/>
              </w:rPr>
              <w:t>寰球全視界</w:t>
            </w:r>
          </w:p>
          <w:p w:rsidR="008B5B73" w:rsidRDefault="008B5B73">
            <w:pPr>
              <w:spacing w:line="260" w:lineRule="exact"/>
              <w:jc w:val="left"/>
              <w:rPr>
                <w:rFonts w:eastAsiaTheme="minorEastAsia"/>
                <w:bCs/>
                <w:color w:val="000000" w:themeColor="text1"/>
              </w:rPr>
            </w:pPr>
            <w:r>
              <w:rPr>
                <w:rFonts w:ascii="標楷體" w:eastAsia="標楷體" w:hAnsi="標楷體" w:cs="標楷體" w:hint="eastAsia"/>
                <w:bCs/>
                <w:snapToGrid w:val="0"/>
                <w:color w:val="auto"/>
              </w:rPr>
              <w:t>單元1：</w:t>
            </w:r>
            <w:r>
              <w:rPr>
                <w:rFonts w:ascii="標楷體" w:eastAsia="標楷體" w:hAnsi="標楷體" w:cs="標楷體" w:hint="eastAsia"/>
                <w:bCs/>
                <w:color w:val="000000" w:themeColor="text1"/>
              </w:rPr>
              <w:t>寰球全視界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&lt;活動1&gt;我如何看世界</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二、活動說明與進行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1.【正負光譜】</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(1)小隊長抽一張角色卡，並發給</w:t>
            </w:r>
            <w:r>
              <w:rPr>
                <w:rFonts w:ascii="標楷體" w:eastAsia="標楷體" w:hAnsi="標楷體" w:cs="標楷體" w:hint="eastAsia"/>
                <w:bCs/>
                <w:snapToGrid w:val="0"/>
                <w:color w:val="auto"/>
              </w:rPr>
              <w:lastRenderedPageBreak/>
              <w:t>隊員每人三張字卡。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 根據角色卡，將自己對該角色想到的形容語句寫在字卡。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(3)依照自己的感受，將寫好的字卡貼在正向或負向的位置。</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(4)全班一起從光譜內容去推測各隊在描述的角色是哪國人。</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小組討論、口頭報告、學習紀錄。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能檢視與調整自我的觀點，展現對於國際文化差異的理解與尊重。</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【國際教育】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lastRenderedPageBreak/>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第十二週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5/2~5/6</w:t>
            </w:r>
          </w:p>
          <w:p w:rsidR="00F936EC" w:rsidRDefault="00F936EC">
            <w:pPr>
              <w:spacing w:line="260" w:lineRule="exact"/>
              <w:jc w:val="cente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Ab-IV-1 </w:t>
            </w:r>
            <w:r>
              <w:rPr>
                <w:rFonts w:eastAsia="標楷體" w:hint="eastAsia"/>
                <w:color w:val="auto"/>
              </w:rPr>
              <w:t>青少年身心發展與調適。</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Aa-IV-2 </w:t>
            </w:r>
            <w:r>
              <w:rPr>
                <w:rFonts w:eastAsia="標楷體" w:hint="eastAsia"/>
                <w:color w:val="auto"/>
              </w:rPr>
              <w:t>自我悅納、尊重差異與自我成長。</w:t>
            </w:r>
          </w:p>
          <w:p w:rsidR="008B5B73" w:rsidRDefault="008B5B73">
            <w:pPr>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1a-IV-1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&lt;活動2&gt;他人我進化論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藉由之前的活動，我們觀察到自己三年來在群體中、生活中的轉變，這是透過自我的視角覺察的變化，接下來的活動，讓我們透過他人的視角，來見證自己剛進國中的樣子，也可以藉此與現在的自己做對照喔！</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三、請學生依照課本的活動引導語寫下自己的答案，全部寫完之後，可以離開座位尋找認同的同學，在單子上簽名、一個認證者只能在單子上出現一次!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四、等同學都完成九格的簽名之後，教師隨機抽出座號，同學將單子上有出現此座號的名字圈起來，直到有人連成兩條直線，才停止抽籤。</w:t>
            </w:r>
          </w:p>
          <w:p w:rsidR="008B5B73" w:rsidRDefault="008B5B73">
            <w:pPr>
              <w:spacing w:line="260" w:lineRule="exact"/>
              <w:jc w:val="left"/>
              <w:rPr>
                <w:rFonts w:eastAsiaTheme="minorEastAsia"/>
                <w:bCs/>
                <w:snapToGrid w:val="0"/>
                <w:vanish/>
                <w:specVanish/>
              </w:rPr>
            </w:pPr>
            <w:r>
              <w:rPr>
                <w:rFonts w:ascii="標楷體" w:eastAsia="標楷體" w:hAnsi="標楷體" w:cs="標楷體" w:hint="eastAsia"/>
                <w:bCs/>
                <w:snapToGrid w:val="0"/>
                <w:color w:val="auto"/>
              </w:rPr>
              <w:t>五、教師帶領學生思考在活動的過程中，同學和自己個人的自我</w:t>
            </w:r>
            <w:r>
              <w:rPr>
                <w:rFonts w:ascii="標楷體" w:eastAsia="標楷體" w:hAnsi="標楷體" w:cs="標楷體" w:hint="eastAsia"/>
                <w:bCs/>
                <w:snapToGrid w:val="0"/>
                <w:color w:val="auto"/>
              </w:rPr>
              <w:lastRenderedPageBreak/>
              <w:t>印象是否有差異？為何給人留下這樣的印象？</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並請同學分享。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六、教師引導：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除了同儕的看法，陪著我們成長的重要他人還有師長與家長，你是否也對他們的看法感到好奇？讓我們蒐集他們的觀察並進行訪談吧！下次上課與小隊伙伴分享你蒐集到的資訊。</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高層次紙筆評量—書面心得整理、書面採訪整理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實作評量—分組演戲活動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【生命教育】</w:t>
            </w:r>
          </w:p>
          <w:p w:rsidR="008B5B73" w:rsidRDefault="008B5B73">
            <w:pPr>
              <w:spacing w:line="260" w:lineRule="exact"/>
              <w:jc w:val="left"/>
              <w:rPr>
                <w:rFonts w:eastAsiaTheme="minorEastAsia"/>
              </w:rPr>
            </w:pPr>
            <w:r w:rsidRPr="00805D5C">
              <w:rPr>
                <w:rFonts w:ascii="標楷體" w:eastAsia="標楷體" w:hAnsi="標楷體" w:cs="DFKaiShu-SB-Estd-BF" w:hint="eastAsia"/>
                <w:color w:val="auto"/>
              </w:rPr>
              <w:t>生</w:t>
            </w:r>
            <w:r>
              <w:rPr>
                <w:rFonts w:ascii="標楷體" w:eastAsia="標楷體" w:hAnsi="標楷體" w:cs="DFKaiShu-SB-Estd-BF" w:hint="eastAsia"/>
                <w:color w:val="auto"/>
              </w:rPr>
              <w:t>J</w:t>
            </w:r>
            <w:r w:rsidRPr="00805D5C">
              <w:rPr>
                <w:rFonts w:ascii="標楷體" w:eastAsia="標楷體" w:hAnsi="標楷體" w:cs="DFKaiShu-SB-Estd-BF" w:hint="eastAsia"/>
                <w:color w:val="auto"/>
              </w:rPr>
              <w:t>2</w:t>
            </w:r>
            <w:r>
              <w:rPr>
                <w:rFonts w:ascii="標楷體" w:eastAsia="標楷體" w:hAnsi="標楷體" w:cs="DFKaiShu-SB-Estd-BF" w:hint="eastAsia"/>
                <w:color w:val="auto"/>
              </w:rPr>
              <w:t xml:space="preserve"> </w:t>
            </w:r>
            <w:r w:rsidRPr="00805D5C">
              <w:rPr>
                <w:rFonts w:ascii="標楷體" w:eastAsia="標楷體" w:hAnsi="標楷體" w:cs="DFKaiShu-SB-Estd-BF" w:hint="eastAsia"/>
                <w:color w:val="auto"/>
              </w:rPr>
              <w:t>探討完整的人的各個面向</w:t>
            </w:r>
            <w:r>
              <w:rPr>
                <w:rFonts w:ascii="標楷體" w:eastAsia="標楷體" w:hAnsi="標楷體" w:cs="DFKaiShu-SB-Estd-BF" w:hint="eastAsia"/>
                <w:color w:val="auto"/>
              </w:rPr>
              <w:t>，</w:t>
            </w:r>
            <w:r w:rsidRPr="00805D5C">
              <w:rPr>
                <w:rFonts w:ascii="標楷體" w:eastAsia="標楷體" w:hAnsi="標楷體" w:cs="DFKaiShu-SB-Estd-BF" w:hint="eastAsia"/>
                <w:color w:val="auto"/>
              </w:rPr>
              <w:t>包括身體與心理、理性與感性、自由與命定、境遇與嚮往</w:t>
            </w:r>
            <w:r>
              <w:rPr>
                <w:rFonts w:ascii="標楷體" w:eastAsia="標楷體" w:hAnsi="標楷體" w:cs="DFKaiShu-SB-Estd-BF" w:hint="eastAsia"/>
                <w:color w:val="auto"/>
              </w:rPr>
              <w:t>，</w:t>
            </w:r>
            <w:r w:rsidRPr="00805D5C">
              <w:rPr>
                <w:rFonts w:ascii="標楷體" w:eastAsia="標楷體" w:hAnsi="標楷體" w:cs="DFKaiShu-SB-Estd-BF" w:hint="eastAsia"/>
                <w:color w:val="auto"/>
              </w:rPr>
              <w:t>理解人的主體能動性</w:t>
            </w:r>
            <w:r>
              <w:rPr>
                <w:rFonts w:ascii="標楷體" w:eastAsia="標楷體" w:hAnsi="標楷體" w:cs="DFKaiShu-SB-Estd-BF" w:hint="eastAsia"/>
                <w:color w:val="auto"/>
              </w:rPr>
              <w:t>，</w:t>
            </w:r>
            <w:r w:rsidRPr="00805D5C">
              <w:rPr>
                <w:rFonts w:ascii="標楷體" w:eastAsia="標楷體" w:hAnsi="標楷體" w:cs="DFKaiShu-SB-Estd-BF" w:hint="eastAsia"/>
                <w:color w:val="auto"/>
              </w:rPr>
              <w:t>培養適切的自我觀。</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第十三週</w:t>
            </w:r>
          </w:p>
          <w:p w:rsidR="008B5B73" w:rsidRDefault="008B5B73">
            <w:pPr>
              <w:spacing w:line="260" w:lineRule="exact"/>
              <w:jc w:val="center"/>
            </w:pPr>
            <w:r>
              <w:rPr>
                <w:rFonts w:ascii="標楷體" w:eastAsia="標楷體" w:hAnsi="標楷體" w:cs="標楷體" w:hint="eastAsia"/>
                <w:color w:val="auto"/>
              </w:rPr>
              <w:t>5/9~5/13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Ab-IV-2 </w:t>
            </w:r>
            <w:r>
              <w:rPr>
                <w:rFonts w:eastAsia="標楷體" w:hint="eastAsia"/>
                <w:color w:val="auto"/>
              </w:rPr>
              <w:t>飲食的製備與創意運用</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bCs/>
              </w:rPr>
            </w:pPr>
            <w:r>
              <w:rPr>
                <w:rFonts w:eastAsia="標楷體" w:hint="eastAsia"/>
                <w:color w:val="auto"/>
              </w:rPr>
              <w:t>家</w:t>
            </w:r>
            <w:r>
              <w:rPr>
                <w:rFonts w:eastAsia="標楷體" w:hint="eastAsia"/>
                <w:color w:val="auto"/>
              </w:rPr>
              <w:t xml:space="preserve">Dd-IV-2 </w:t>
            </w:r>
            <w:r>
              <w:rPr>
                <w:rFonts w:eastAsia="標楷體" w:hint="eastAsia"/>
                <w:color w:val="auto"/>
              </w:rPr>
              <w:t>家庭文化傳承與對個人的意義</w:t>
            </w:r>
            <w:r>
              <w:rPr>
                <w:rFonts w:eastAsia="標楷體" w:hint="eastAsia"/>
                <w:bCs/>
                <w:color w:val="auto"/>
              </w:rPr>
              <w:t>。</w:t>
            </w:r>
          </w:p>
          <w:p w:rsidR="008B5B73" w:rsidRDefault="008B5B73">
            <w:pPr>
              <w:autoSpaceDE w:val="0"/>
              <w:autoSpaceDN w:val="0"/>
              <w:adjustRightInd w:val="0"/>
              <w:spacing w:line="260" w:lineRule="exact"/>
              <w:jc w:val="left"/>
              <w:rPr>
                <w:rFonts w:eastAsiaTheme="minorEastAsia"/>
              </w:rPr>
            </w:pPr>
            <w:r>
              <w:rPr>
                <w:rFonts w:eastAsia="標楷體" w:hint="eastAsia"/>
                <w:color w:val="auto"/>
              </w:rPr>
              <w:t xml:space="preserve">2a-IV-3 </w:t>
            </w:r>
            <w:r>
              <w:rPr>
                <w:rFonts w:eastAsia="標楷體" w:hint="eastAsia"/>
                <w:color w:val="auto"/>
              </w:rPr>
              <w:t>覺察自己與家人的溝通方式，增進經營家庭生活能力。</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2a-IV-3 覺察自己與家人的溝通方式，增進經營家庭生活能力。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單元1：家庭一線牽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&lt;活動4&gt;家庭美味旅途</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一、一窺旅行蛋糕的秘密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家人是在人生的旅途中不可缺少的夥伴，而家庭中廣受喜愛、獨特的精神「良食」，也增添這趟旅途中的養分，接下來我們要挑戰用食物療癒的魔法來傳遞心意，將家庭的正向特質透過不同食材的搭配轉化為屬於家庭特色的可口小點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1.同學閱讀課本中關於旅行蛋糕的資訊，並藉著旅行蛋糕方便、好攜帶及口味多變的特性，發想可以透過哪些食材來呈現家庭正向特質的特色點心。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2.同學在組內討論可以使用的食材及變化方式，教師從旁引導並適時歸納可以使用的食材。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二、家庭正向特質小點心食譜設</w:t>
            </w:r>
            <w:r>
              <w:rPr>
                <w:rFonts w:ascii="標楷體" w:eastAsia="標楷體" w:hAnsi="標楷體" w:cs="標楷體" w:hint="eastAsia"/>
                <w:bCs/>
                <w:snapToGrid w:val="0"/>
                <w:color w:val="auto"/>
              </w:rPr>
              <w:lastRenderedPageBreak/>
              <w:t>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經過全班的集思廣益，發現好多適合使用的食材、使用方式及注意事項，像是可以在旅行蛋糕中加入不同口味的果乾產生變化，若使用新鮮水果時可以選擇水分較少的種類，或稍微煮過讓水分收乾，接下來請大家依照課本上的食譜說明完成能代表自己家庭中正向特質的點心設計。</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三、材料攜帶與工作分配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　　下節課將進行烹飪實作，每個人將製作能代表自己家庭中正向特質口味的蛋糕並帶回家與家人分享，製作方式會以每小隊共同製作出原味的旅行蛋糕麵糊後，再平分給小隊每一位同學加入不同口味的食材，接續製作個人的家庭正向特質小點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1.小隊內分配需攜帶的共同材料，包含無鹽奶油、雞蛋、細砂糖、鹽、低筋麵粉、泡打粉等；製作個人口味小點心時所需的材料則自己攜帶。</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2.小隊內再次確認點心的製作方式，並分配工作及互相提醒須注意的事項。</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3.教師提醒學生：下次上課前，我們要來製作家庭正向特質小點心，請攜帶所需食材、器具，並穿著圍裙、戴口罩至烹飪教室集合。</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&lt;活動3&gt;最「家」療癒滋味</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1.提早提醒學生回想家庭中對於特定美食或料理的療癒經驗與感受。</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2.蒐集各式各樣的家庭療癒美食與家庭故事，適時引導學生分享。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3.蒐集各式旅行蛋糕的圖片及不同製作方式，提供學生設計食譜之參考。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二、學生準備：分隊入座，回想家庭中令自己印象深刻的療癒食物，以及特別的記憶或家庭故事。</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&lt;活動4&gt;家庭美味旅途</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課本與活動手冊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2.繪製家庭氣氛曲線圖。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3.書面報告：根據家庭正向特質進行小點心的食譜發想與設計。</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4.實踐行動：根據所設計之食譜進行烹飪實作。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pPr>
              <w:autoSpaceDE w:val="0"/>
              <w:autoSpaceDN w:val="0"/>
              <w:adjustRightInd w:val="0"/>
              <w:spacing w:line="260" w:lineRule="exact"/>
              <w:jc w:val="left"/>
              <w:rPr>
                <w:rFonts w:eastAsiaTheme="minorEastAsia"/>
              </w:rPr>
            </w:pPr>
            <w:r>
              <w:rPr>
                <w:rFonts w:ascii="標楷體" w:eastAsia="標楷體" w:hAnsi="標楷體" w:cs="DFKaiShu-SB-Estd-BF" w:hint="eastAsia"/>
                <w:bCs/>
                <w:color w:val="auto"/>
              </w:rPr>
              <w:t>家J2 探討社會與自然環境對個人及家庭的影響。</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第十三週</w:t>
            </w:r>
          </w:p>
          <w:p w:rsidR="008B5B73" w:rsidRDefault="008B5B73">
            <w:pPr>
              <w:spacing w:line="260" w:lineRule="exact"/>
              <w:jc w:val="center"/>
            </w:pPr>
            <w:r>
              <w:rPr>
                <w:rFonts w:ascii="標楷體" w:eastAsia="標楷體" w:hAnsi="標楷體" w:cs="標楷體" w:hint="eastAsia"/>
                <w:color w:val="auto"/>
              </w:rPr>
              <w:t>5/9~5/13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童</w:t>
            </w:r>
            <w:r>
              <w:rPr>
                <w:rFonts w:eastAsia="標楷體" w:hint="eastAsia"/>
                <w:color w:val="auto"/>
              </w:rPr>
              <w:t xml:space="preserve">Ab-IV-2 </w:t>
            </w:r>
            <w:r>
              <w:rPr>
                <w:rFonts w:eastAsia="標楷體" w:hint="eastAsia"/>
                <w:color w:val="auto"/>
              </w:rPr>
              <w:t>世界童軍活動資訊的蒐集與分享，以培養國際觀與全球關懷。</w:t>
            </w:r>
          </w:p>
          <w:p w:rsidR="008B5B73" w:rsidRDefault="008B5B73" w:rsidP="00886035">
            <w:pPr>
              <w:autoSpaceDE w:val="0"/>
              <w:autoSpaceDN w:val="0"/>
              <w:adjustRightInd w:val="0"/>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p>
          <w:p w:rsidR="008B5B73" w:rsidRDefault="008B5B73">
            <w:pPr>
              <w:spacing w:line="260" w:lineRule="exact"/>
              <w:jc w:val="left"/>
              <w:rPr>
                <w:rFonts w:eastAsiaTheme="minorEastAsia"/>
              </w:rPr>
            </w:pPr>
            <w:r>
              <w:rPr>
                <w:rFonts w:ascii="標楷體" w:eastAsia="標楷體" w:hAnsi="標楷體" w:cs="標楷體" w:hint="eastAsia"/>
                <w:color w:val="auto"/>
              </w:rPr>
              <w:t>寰球全視界</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寰球全視界（續上節）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&lt;活動1&gt;我如何看世界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2.【影片觀賞】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四、教師小結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其實每個人在看待事情時的想法與觀點，往往會先受到自己的經驗與背景影響，這是一種很自然的現象，只是我們需要多加練習，讓自己的思考能夠有更多面向，並且抱持著寬闊的態度，才能看見事情的全貌，並且能用圓融的方式去對應，減少誤會和衝突的發生。</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&lt;活動2&gt;世界文化VIP</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二、活動說明與進行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1.【觀點檢視】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(1)閱讀教師所提供有關於外國人看臺灣文化的故事後，寫出自己認為該故事為何會發生的原因，以及自己對於外國人的想法所產生的自我觀點。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(2)檢視自己的成長背景或學習歷程，找出對關於故事內容的自我觀點是如何形成的，並且記錄下來。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2.【讓思考發芽】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(1)每人拿兩根毛根，當發言分享</w:t>
            </w:r>
            <w:r>
              <w:rPr>
                <w:rFonts w:ascii="標楷體" w:eastAsia="標楷體" w:hAnsi="標楷體" w:cs="標楷體" w:hint="eastAsia"/>
                <w:bCs/>
                <w:snapToGrid w:val="0"/>
                <w:color w:val="auto"/>
              </w:rPr>
              <w:lastRenderedPageBreak/>
              <w:t>完畢後，將一根毛根插在黏土上。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(2)採自由發言，參考前面活動的紀錄單，分享自己閱讀故事後的想法記錄，或是聽完同學分享後的感想。</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(3)所有人都要將毛根插完才算完成小隊的分享活動。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四、教師小結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從同學們的討論中，可以發現到因為我們的生活背景較為相似，所以大家對於故事內容的感受及想法也較接近，這種情況說明一個人的觀點產生原因優先取決於自身經驗，若想要產生中立的觀點，就需要有其他的資訊或經驗作為參考。</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小組討論、口頭報告、學習紀錄。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能檢視與調整自我的觀點，展現對於國際文化差異的理解與尊重。</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【國際教育】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第十三週</w:t>
            </w:r>
          </w:p>
          <w:p w:rsidR="008B5B73" w:rsidRDefault="008B5B73">
            <w:pPr>
              <w:spacing w:line="260" w:lineRule="exact"/>
              <w:jc w:val="center"/>
            </w:pPr>
            <w:r>
              <w:rPr>
                <w:rFonts w:ascii="標楷體" w:eastAsia="標楷體" w:hAnsi="標楷體" w:cs="標楷體" w:hint="eastAsia"/>
                <w:color w:val="auto"/>
              </w:rPr>
              <w:t>5/9~5/13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Ab-IV-1 </w:t>
            </w:r>
            <w:r>
              <w:rPr>
                <w:rFonts w:eastAsia="標楷體" w:hint="eastAsia"/>
                <w:color w:val="auto"/>
              </w:rPr>
              <w:t>青少年身心發展與調適。</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Aa-IV-2 </w:t>
            </w:r>
            <w:r>
              <w:rPr>
                <w:rFonts w:eastAsia="標楷體" w:hint="eastAsia"/>
                <w:color w:val="auto"/>
              </w:rPr>
              <w:t>自我悅納、尊重差異與自我成長。</w:t>
            </w:r>
          </w:p>
          <w:p w:rsidR="008B5B73" w:rsidRDefault="008B5B73">
            <w:pPr>
              <w:spacing w:line="260" w:lineRule="exact"/>
              <w:jc w:val="left"/>
              <w:rPr>
                <w:rFonts w:eastAsiaTheme="minorEastAsia"/>
              </w:rPr>
            </w:pPr>
            <w:r>
              <w:rPr>
                <w:rFonts w:eastAsia="標楷體" w:hint="eastAsia"/>
                <w:color w:val="auto"/>
              </w:rPr>
              <w:t>家</w:t>
            </w:r>
            <w:r>
              <w:rPr>
                <w:rFonts w:eastAsia="標楷體" w:hint="eastAsia"/>
                <w:color w:val="auto"/>
              </w:rPr>
              <w:t xml:space="preserve">Dd-IV-3 </w:t>
            </w:r>
            <w:r>
              <w:rPr>
                <w:rFonts w:eastAsia="標楷體" w:hint="eastAsia"/>
                <w:color w:val="auto"/>
              </w:rPr>
              <w:t>家人期許與自我發展之思辨。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1a-IV-1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成長進化史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&lt;活動3&gt;倒轉時光齒輪</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一、教師引言：上節課的訪談，老師已經確認過大家都已經完成，所以現在就讓我們</w:t>
            </w:r>
            <w:r>
              <w:rPr>
                <w:rFonts w:ascii="標楷體" w:eastAsia="標楷體" w:hAnsi="標楷體" w:cs="標楷體" w:hint="eastAsia"/>
                <w:color w:val="auto"/>
              </w:rPr>
              <w:t>來分享在師長或家長的眼中，</w:t>
            </w:r>
            <w:r>
              <w:rPr>
                <w:rFonts w:ascii="標楷體" w:eastAsia="標楷體" w:hAnsi="標楷體" w:cs="標楷體" w:hint="eastAsia"/>
                <w:bCs/>
                <w:snapToGrid w:val="0"/>
                <w:color w:val="auto"/>
              </w:rPr>
              <w:t>自己三年轉變的觀察，以及自己的感受及收穫吧！</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二、把遺憾吼出來 暖身活動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1.教師引言：接續前面的課程，我們回顧了過往的班級活動，還</w:t>
            </w:r>
            <w:r>
              <w:rPr>
                <w:rFonts w:ascii="標楷體" w:eastAsia="標楷體" w:hAnsi="標楷體" w:cs="標楷體" w:hint="eastAsia"/>
                <w:bCs/>
                <w:snapToGrid w:val="0"/>
                <w:color w:val="auto"/>
              </w:rPr>
              <w:lastRenderedPageBreak/>
              <w:t>有自我轉變，是否也讓你想起感到後悔的事？我們藉由以下的活動，覺察並且整理各個面向的遺憾！讓我們藉由本次回顧，有機會在未來做的更好。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三、教師藉由課本上的活動引導，帶領學生完成這個把遺憾吼出來的活動，並且對於活動後的心得稍作討論，讓學生自由發表遺憾被聽到的感受或是引起的共鳴。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帶領學生閱讀課本的範例，然後邀請學生將剛剛吼出來的、或是有共鳴的部分記錄下來，也為學生打心理預防針，有可能這些遺憾無法被彌補，尤其是跟人相關的遺憾，對方有不原諒或是不想討論的自由，但是至少我們去面對了，可以避免以後高中生涯再重蹈覆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五、教師帶領學生討論以下省思：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1、這些事件除了帶給我遺憾之外，對我的自我成長是否有正面意義呢？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2、如果希望避免憾事再度發生，我要如何去調整自己的待人處事?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3、除了修補過去，國中畢業前，你還有尚未完成的心願或承諾嗎？如果有，你會鼓起勇氣去實踐嗎？</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bCs/>
                <w:snapToGrid w:val="0"/>
              </w:rPr>
            </w:pP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lastRenderedPageBreak/>
              <w:t>單元2：</w:t>
            </w:r>
            <w:r>
              <w:rPr>
                <w:rFonts w:ascii="標楷體" w:eastAsia="標楷體" w:hAnsi="標楷體" w:cs="標楷體" w:hint="eastAsia"/>
                <w:bCs/>
                <w:color w:val="auto"/>
              </w:rPr>
              <w:t>薪傳雙響砲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&lt;活動1&gt;密傳國中攻略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二、帶領學生閱讀新聞，從中找出傳承的目的與意義，並且引導學生思考。</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三、接下來分組進行活動。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四.請各組將自己討論的結果。</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口語評量—問答、口頭報告、小組討論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高層次紙筆評量—書面心得整理、書面採訪整理</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實作評量—分組演戲活動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【生命教育】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生J2 探討完整的人的各個面向，包括身體與心理、理性與感性、自由與命定、境遇與嚮往，理解人的主體能動性，培養適切的自我觀。</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第十四週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5/16~5/20</w:t>
            </w:r>
          </w:p>
          <w:p w:rsidR="00F936EC" w:rsidRDefault="00F936EC">
            <w:pPr>
              <w:spacing w:line="260" w:lineRule="exact"/>
              <w:jc w:val="cente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Db-IV-3 </w:t>
            </w:r>
            <w:r>
              <w:rPr>
                <w:rFonts w:eastAsia="標楷體" w:hint="eastAsia"/>
                <w:color w:val="auto"/>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&lt;活動1&gt;家庭風味賞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一、課前引言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(一)依照教學現場狀況，將全班重新分組，可依據相同象徵詞或者是相同對應口味。</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(二)請各組分享為什麼口味雖然相同，代表的象徵詞卻不同？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(三)教師引導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(四)當兩個人想要交往的時候，你覺得在哪些議題上需要溝通呢？請小組討論之後，整理出五項議題。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(五)請小組將五項議題寫於黑板，並說明選出這五項的原因。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(一)請各位思考一下，黑板上這些重要的議題，有哪些對你來說很重要？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(二)既然知道這些議題對你來說</w:t>
            </w:r>
            <w:r>
              <w:rPr>
                <w:rFonts w:ascii="標楷體" w:eastAsia="標楷體" w:hAnsi="標楷體" w:cs="標楷體" w:hint="eastAsia"/>
                <w:bCs/>
                <w:snapToGrid w:val="0"/>
                <w:color w:val="auto"/>
              </w:rPr>
              <w:lastRenderedPageBreak/>
              <w:t>很重要，你覺得在交往過程中，進而步入婚姻、組成新家庭之前，</w:t>
            </w:r>
            <w:r>
              <w:rPr>
                <w:rFonts w:ascii="標楷體" w:eastAsia="標楷體" w:hAnsi="標楷體" w:cs="標楷體" w:hint="eastAsia"/>
                <w:color w:val="auto"/>
              </w:rPr>
              <w:t>怎麼做才能了解對方與自己在這些議題上是否契合？</w:t>
            </w:r>
            <w:r>
              <w:rPr>
                <w:rFonts w:ascii="標楷體" w:eastAsia="標楷體" w:hAnsi="標楷體" w:cs="標楷體" w:hint="eastAsia"/>
                <w:bCs/>
                <w:snapToGrid w:val="0"/>
                <w:color w:val="auto"/>
              </w:rPr>
              <w:t xml:space="preserve">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四、教師總結</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&lt;活動1&gt;家庭風味賞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教師準備：熟悉課程流程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&lt;活動2&gt;家庭前哨站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一、教師準備：了解交往四階段的歷程及相關內容。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二、學生準備：簡單列出交友至交往進而結婚組成新家庭的步驟，並分組入座。</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2.小組討論與分享。</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3.提出適合自己的關係經營改進方法。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rsidP="00886035">
            <w:pPr>
              <w:autoSpaceDE w:val="0"/>
              <w:autoSpaceDN w:val="0"/>
              <w:adjustRightInd w:val="0"/>
              <w:spacing w:line="260" w:lineRule="exact"/>
              <w:jc w:val="left"/>
              <w:rPr>
                <w:rFonts w:eastAsiaTheme="minorEastAsia"/>
              </w:rPr>
            </w:pPr>
            <w:r>
              <w:rPr>
                <w:rFonts w:ascii="標楷體" w:eastAsia="標楷體" w:hAnsi="標楷體" w:cs="DFKaiShu-SB-Estd-BF" w:hint="eastAsia"/>
                <w:color w:val="auto"/>
              </w:rPr>
              <w:t>家J4 探討約會、婚姻與 家庭建立的歷程。</w:t>
            </w:r>
          </w:p>
        </w:tc>
        <w:tc>
          <w:tcPr>
            <w:tcW w:w="1784" w:type="dxa"/>
            <w:tcBorders>
              <w:top w:val="single" w:sz="8" w:space="0" w:color="000000"/>
              <w:bottom w:val="single" w:sz="8" w:space="0" w:color="000000"/>
              <w:right w:val="single" w:sz="8" w:space="0" w:color="000000"/>
            </w:tcBorders>
          </w:tcPr>
          <w:p w:rsidR="00C418B0" w:rsidRDefault="00C418B0"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第十四週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5/16~5/20</w:t>
            </w:r>
          </w:p>
          <w:p w:rsidR="00F936EC" w:rsidRDefault="00F936EC">
            <w:pPr>
              <w:spacing w:line="260" w:lineRule="exact"/>
              <w:jc w:val="cente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童</w:t>
            </w:r>
            <w:r>
              <w:rPr>
                <w:rFonts w:eastAsia="標楷體" w:hint="eastAsia"/>
                <w:color w:val="auto"/>
              </w:rPr>
              <w:t xml:space="preserve">Ab-IV-2 </w:t>
            </w:r>
            <w:r>
              <w:rPr>
                <w:rFonts w:eastAsia="標楷體" w:hint="eastAsia"/>
                <w:color w:val="auto"/>
              </w:rPr>
              <w:t>世界童軍活動資訊的蒐集與分享，以培養國際觀與全球關懷。</w:t>
            </w:r>
          </w:p>
          <w:p w:rsidR="008B5B73" w:rsidRDefault="008B5B73" w:rsidP="00886035">
            <w:pPr>
              <w:autoSpaceDE w:val="0"/>
              <w:autoSpaceDN w:val="0"/>
              <w:adjustRightInd w:val="0"/>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p>
          <w:p w:rsidR="008B5B73" w:rsidRDefault="008B5B73">
            <w:pPr>
              <w:spacing w:line="260" w:lineRule="exact"/>
              <w:jc w:val="left"/>
              <w:rPr>
                <w:rFonts w:eastAsiaTheme="minorEastAsia"/>
              </w:rPr>
            </w:pPr>
            <w:r>
              <w:rPr>
                <w:rFonts w:ascii="標楷體" w:eastAsia="標楷體" w:hAnsi="標楷體" w:cs="標楷體" w:hint="eastAsia"/>
                <w:color w:val="auto"/>
              </w:rPr>
              <w:t>寰球全視界</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寰球全視界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 Information資訊：理解→尊重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前一節課我們討論到，自己看待事情的觀點往往會受到自身的生活環境影響，因此我們需要先了解自己的觀點是如何形成，再透過運用客觀資訊的分析檢視，加以釐清事實或澄清價值，才能幫助我們去理解他人的觀點，以尊重的態度，做好溝通的行動，以避免誤會及衝突的發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二、活動說明與進行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1.從上一節課閱讀的故事內容中，找出雙方觀點的差異之處。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2.用批判性思考進行資訊蒐集，並分析出雙方觀點差異的原因。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3.根據觀點差異的原因，提出可以化解差異的其他觀點與行動。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4.小隊輪流上臺發表討論結果，聆聽者可向報告小隊提出疑問或</w:t>
            </w:r>
            <w:r>
              <w:rPr>
                <w:rFonts w:ascii="標楷體" w:eastAsia="標楷體" w:hAnsi="標楷體" w:cs="標楷體" w:hint="eastAsia"/>
                <w:bCs/>
                <w:snapToGrid w:val="0"/>
                <w:color w:val="auto"/>
              </w:rPr>
              <w:lastRenderedPageBreak/>
              <w:t>建議。</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三、教師小結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面對與自己抱持不同觀點的人，我們可能會因為感到一些負面情緒而造成與人溝通不良、發生爭執。其實只要自己能稍微冷靜，並且試著從各種資訊或立場去了解對方的觀點，就能進一步找出共同之處，然後展開對話，透過圓滿的溝通達成共識。</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小組討論、口頭報告、學習紀錄。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能檢視與調整自我的觀點，展現對於國際文化差異的理解與尊重。</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【國際教育】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C418B0" w:rsidRDefault="00C418B0"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第十四週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5/16~5/20</w:t>
            </w:r>
          </w:p>
          <w:p w:rsidR="00F936EC" w:rsidRDefault="00F936EC">
            <w:pPr>
              <w:spacing w:line="260" w:lineRule="exact"/>
              <w:jc w:val="cente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Ab-IV-1 </w:t>
            </w:r>
            <w:r>
              <w:rPr>
                <w:rFonts w:eastAsia="標楷體" w:hint="eastAsia"/>
                <w:color w:val="auto"/>
              </w:rPr>
              <w:t>青少年身心發展與調適。</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Ac-IV-1 </w:t>
            </w:r>
            <w:r>
              <w:rPr>
                <w:rFonts w:eastAsia="標楷體" w:hint="eastAsia"/>
                <w:color w:val="auto"/>
              </w:rPr>
              <w:t>生命歷程、生命意義與價值的探索。</w:t>
            </w:r>
          </w:p>
          <w:p w:rsidR="008B5B73" w:rsidRDefault="008B5B73">
            <w:pPr>
              <w:spacing w:line="260" w:lineRule="exact"/>
              <w:jc w:val="left"/>
              <w:rPr>
                <w:rFonts w:eastAsiaTheme="minorEastAsia"/>
              </w:rPr>
            </w:pPr>
            <w:r>
              <w:rPr>
                <w:rFonts w:eastAsia="標楷體" w:hint="eastAsia"/>
                <w:color w:val="auto"/>
              </w:rPr>
              <w:t>童</w:t>
            </w:r>
            <w:r>
              <w:rPr>
                <w:rFonts w:eastAsia="標楷體" w:hint="eastAsia"/>
                <w:color w:val="auto"/>
              </w:rPr>
              <w:t xml:space="preserve">Ba-IV-2 </w:t>
            </w:r>
            <w:r>
              <w:rPr>
                <w:rFonts w:eastAsia="標楷體" w:hint="eastAsia"/>
                <w:color w:val="auto"/>
              </w:rPr>
              <w:t>校園關懷服務活動的參與及分享。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薪傳雙響砲</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薪傳雙響砲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&lt;活動2&gt;給自己的情書</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二、教師說明活動方式，請各組推派一位起立發表該組抽籤後的討論結果，學生可能會有的答案是：</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(一)問候未來的自己：未來的他過得如何？考上了哪間學校？那時候的他與家長／導師關係如何？有交到新朋友嗎?參加了什麼社團?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(二)告訴未來的自己：目前自己的生活狀況、會考準備的狀況、壓力狀況、與家長/導師/人際關係如何等。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(三)提醒未來的自己:國中時犯過哪些錯誤？以後不要再重蹈覆</w:t>
            </w:r>
            <w:r>
              <w:rPr>
                <w:rFonts w:ascii="標楷體" w:eastAsia="標楷體" w:hAnsi="標楷體" w:cs="標楷體" w:hint="eastAsia"/>
                <w:bCs/>
                <w:snapToGrid w:val="0"/>
                <w:color w:val="auto"/>
              </w:rPr>
              <w:lastRenderedPageBreak/>
              <w:t>轍、國中給過朋友哪些承諾？要記得履行。</w:t>
            </w:r>
          </w:p>
          <w:p w:rsidR="008B5B73" w:rsidRDefault="008B5B73">
            <w:pPr>
              <w:spacing w:line="260" w:lineRule="exact"/>
              <w:jc w:val="left"/>
              <w:rPr>
                <w:color w:val="auto"/>
              </w:rPr>
            </w:pPr>
            <w:r>
              <w:rPr>
                <w:rFonts w:ascii="標楷體" w:eastAsia="標楷體" w:hAnsi="標楷體" w:cs="標楷體" w:hint="eastAsia"/>
                <w:bCs/>
                <w:snapToGrid w:val="0"/>
                <w:color w:val="auto"/>
              </w:rPr>
              <w:t>(四)感謝未來的自己：謝謝未來的他繼續努力堅持下去，不論考到哪間學校，都已經完成人生其中一個重要的里程碑。</w:t>
            </w:r>
          </w:p>
          <w:p w:rsidR="008B5B73" w:rsidRDefault="008B5B73">
            <w:pPr>
              <w:spacing w:line="260" w:lineRule="exact"/>
              <w:jc w:val="left"/>
              <w:rPr>
                <w:bCs/>
                <w:snapToGrid w:val="0"/>
              </w:rPr>
            </w:pPr>
            <w:r>
              <w:rPr>
                <w:rFonts w:ascii="標楷體" w:eastAsia="標楷體" w:hAnsi="標楷體" w:cs="標楷體" w:hint="eastAsia"/>
                <w:bCs/>
                <w:snapToGrid w:val="0"/>
                <w:color w:val="auto"/>
              </w:rPr>
              <w:t>(五)期許未來的自己：</w:t>
            </w:r>
            <w:r>
              <w:rPr>
                <w:rFonts w:ascii="標楷體" w:eastAsia="標楷體" w:hAnsi="標楷體" w:cs="標楷體" w:hint="eastAsia"/>
                <w:color w:val="auto"/>
              </w:rPr>
              <w:t>:</w:t>
            </w:r>
            <w:r>
              <w:rPr>
                <w:rFonts w:ascii="標楷體" w:eastAsia="標楷體" w:hAnsi="標楷體" w:cs="標楷體" w:hint="eastAsia"/>
                <w:bCs/>
                <w:snapToGrid w:val="0"/>
                <w:color w:val="auto"/>
              </w:rPr>
              <w:t>高中要記得完成的目標等。</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教師在同學發表時，可以將重點簡單記錄在黑板上，在各組都發表結束後，鼓勵學生將剛剛被激發的感觸寫下來，或是先記下大綱，回家再仔細寫出來。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三、延伸活動：好友來一句</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寫完這封信後，如果還有時間，可以邀請班上親近的同學，在信紙的背面留言。提醒學生在留言給他人時，記得署名。</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四、最後，將給自己的情書、好友留言、國中重要照片或小物一起放進信封，封口後交給老師收起來。</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口語評量—問答、口頭報告</w:t>
            </w:r>
          </w:p>
          <w:p w:rsidR="008B5B73" w:rsidRDefault="008B5B73">
            <w:pPr>
              <w:spacing w:line="260" w:lineRule="exact"/>
              <w:jc w:val="left"/>
              <w:rPr>
                <w:rFonts w:eastAsiaTheme="minorEastAsia"/>
              </w:rPr>
            </w:pPr>
            <w:r>
              <w:rPr>
                <w:rFonts w:ascii="標楷體" w:eastAsia="標楷體" w:hAnsi="標楷體" w:cs="標楷體" w:hint="eastAsia"/>
                <w:snapToGrid w:val="0"/>
                <w:color w:val="auto"/>
              </w:rPr>
              <w:t>實作評量—訪問、分組討論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涯J11 分析影響個人生涯決定的因素。</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涯J12 發展及評估生涯決定的策略。</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C418B0" w:rsidRDefault="00C418B0"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第十五週</w:t>
            </w:r>
          </w:p>
          <w:p w:rsidR="008B5B73" w:rsidRDefault="008B5B73">
            <w:pPr>
              <w:spacing w:line="260" w:lineRule="exact"/>
              <w:jc w:val="center"/>
            </w:pPr>
            <w:r>
              <w:rPr>
                <w:rFonts w:ascii="標楷體" w:eastAsia="標楷體" w:hAnsi="標楷體" w:cs="標楷體" w:hint="eastAsia"/>
                <w:color w:val="auto"/>
              </w:rPr>
              <w:t>5/23~5/27</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Db-IV-3 </w:t>
            </w:r>
            <w:r>
              <w:rPr>
                <w:rFonts w:eastAsia="標楷體" w:hint="eastAsia"/>
                <w:color w:val="auto"/>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&lt;活動2&gt;家庭前哨站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一、課前引言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(一)請小組歸納步驟，並請一位組員在黑板上寫出來。</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(二)教師根據小組回答，歸納出四階段：預備、尋求、交往、肯</w:t>
            </w:r>
            <w:r>
              <w:rPr>
                <w:rFonts w:ascii="標楷體" w:eastAsia="標楷體" w:hAnsi="標楷體" w:cs="標楷體" w:hint="eastAsia"/>
                <w:bCs/>
                <w:snapToGrid w:val="0"/>
                <w:color w:val="auto"/>
              </w:rPr>
              <w:lastRenderedPageBreak/>
              <w:t>定。</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(三)說明預備期：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1.重點：認識自我，培養成熟的人格，學習自處生活，建立人際關係，確定人生方向，進而思考自己未來想要組成怎樣的家庭。</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2.在找到一個合適的人之前，自己必須成為一個合適的人，也就是一個成熟的人。請小組討論成熟的人會具備什麼特質，並互相分享。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3.教師歸納特質，並總結成熟的人應該具備以下特質：</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(1)有智慧、有正確的判斷力和有見識。</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(2)有愛心，並有良好的溝通協調能力。</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(3)能負責任，並有效管理時間、金錢與情緒。</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4. 請同學討論，對於正處於即將會考的九年級學來說，現階段適不適合談戀愛呢？（例如適合的理由為現在準備考試生活苦悶，可以有人一起討論功課，心裡有寄託；不適合的理由為談戀愛心情容易波動，無法專心，而且為了相處會犧牲讀書時間，所以不適合交往）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 省思：經過討論之後，同學思考一下依照自己目前的狀態，是否適合談戀愛呢？</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p w:rsidR="008B5B73" w:rsidRDefault="008B5B73">
            <w:pPr>
              <w:spacing w:line="260" w:lineRule="exact"/>
              <w:jc w:val="left"/>
              <w:rPr>
                <w:rFonts w:eastAsiaTheme="minorEastAsia"/>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&lt;活動1&gt;家庭風味賞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教師準備：熟悉課程流程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&lt;活動2&gt;家庭前哨站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一、教師準備：了解交往四階段的歷程及相關內容。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二、學生準備：簡單列出交友至交往進而結婚組成新家庭的步驟，並分組入座。</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2.小組討論與分享。</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3.提出適合自己的關係經營改進方法。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rsidP="00886035">
            <w:pPr>
              <w:jc w:val="left"/>
              <w:rPr>
                <w:color w:val="auto"/>
              </w:rPr>
            </w:pPr>
            <w:r>
              <w:rPr>
                <w:rFonts w:ascii="標楷體" w:eastAsia="標楷體" w:hAnsi="標楷體" w:cs="DFKaiShu-SB-Estd-BF" w:hint="eastAsia"/>
                <w:bCs/>
                <w:snapToGrid w:val="0"/>
                <w:color w:val="auto"/>
              </w:rPr>
              <w:t>家J4 探討約會、婚姻與 家庭建立的歷程。</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第十五週</w:t>
            </w:r>
          </w:p>
          <w:p w:rsidR="008B5B73" w:rsidRDefault="008B5B73">
            <w:pPr>
              <w:spacing w:line="260" w:lineRule="exact"/>
              <w:jc w:val="center"/>
            </w:pPr>
            <w:r>
              <w:rPr>
                <w:rFonts w:ascii="標楷體" w:eastAsia="標楷體" w:hAnsi="標楷體" w:cs="標楷體" w:hint="eastAsia"/>
                <w:color w:val="auto"/>
              </w:rPr>
              <w:t>5/23~5/27</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童</w:t>
            </w:r>
            <w:r>
              <w:rPr>
                <w:rFonts w:eastAsia="標楷體" w:hint="eastAsia"/>
                <w:color w:val="auto"/>
              </w:rPr>
              <w:t xml:space="preserve">Ab-IV-2 </w:t>
            </w:r>
            <w:r>
              <w:rPr>
                <w:rFonts w:eastAsia="標楷體" w:hint="eastAsia"/>
                <w:color w:val="auto"/>
              </w:rPr>
              <w:t>世界童軍活動資訊的蒐集與分享，以培養國際觀與全球關懷。</w:t>
            </w:r>
          </w:p>
          <w:p w:rsidR="008B5B73" w:rsidRDefault="008B5B73" w:rsidP="00886035">
            <w:pPr>
              <w:autoSpaceDE w:val="0"/>
              <w:autoSpaceDN w:val="0"/>
              <w:adjustRightInd w:val="0"/>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p>
          <w:p w:rsidR="008B5B73" w:rsidRDefault="008B5B73">
            <w:pPr>
              <w:spacing w:line="260" w:lineRule="exact"/>
              <w:jc w:val="left"/>
              <w:rPr>
                <w:rFonts w:eastAsiaTheme="minorEastAsia"/>
              </w:rPr>
            </w:pPr>
            <w:r>
              <w:rPr>
                <w:rFonts w:ascii="標楷體" w:eastAsia="標楷體" w:hAnsi="標楷體" w:cs="標楷體" w:hint="eastAsia"/>
                <w:color w:val="auto"/>
              </w:rPr>
              <w:t>寰球全視界</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寰球全視界</w:t>
            </w:r>
          </w:p>
          <w:p w:rsidR="008B5B73" w:rsidRDefault="008B5B73">
            <w:pPr>
              <w:spacing w:line="260" w:lineRule="exact"/>
              <w:jc w:val="left"/>
              <w:rPr>
                <w:color w:val="auto"/>
              </w:rPr>
            </w:pPr>
            <w:r>
              <w:rPr>
                <w:rFonts w:ascii="標楷體" w:eastAsia="標楷體" w:hAnsi="標楷體" w:cs="標楷體" w:hint="eastAsia"/>
                <w:bCs/>
                <w:snapToGrid w:val="0"/>
                <w:color w:val="auto"/>
              </w:rPr>
              <w:t>&lt;活動4&gt;活動四 Practice：理解→尊重→關懷</w:t>
            </w:r>
          </w:p>
          <w:p w:rsidR="008B5B73" w:rsidRDefault="008B5B73">
            <w:pPr>
              <w:spacing w:line="260" w:lineRule="exact"/>
              <w:jc w:val="left"/>
              <w:rPr>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經過自我觀點的檢視、觀點差異的分析，我們已具備看待世界文化的正向態度，以及應對各國人情風俗差異的合宜能力。然而，我們還需要將這些態度及能力實踐在</w:t>
            </w:r>
            <w:r w:rsidR="007857CE">
              <w:rPr>
                <w:rFonts w:ascii="標楷體" w:eastAsia="標楷體" w:hAnsi="標楷體" w:cs="標楷體"/>
                <w:color w:val="auto"/>
              </w:rPr>
              <w:pict>
                <v:shape id="文字方塊 29" o:spid="_x0000_s1147" type="#_x0000_t202" style="position:absolute;left:0;text-align:left;margin-left:781pt;margin-top:514pt;width:251.5pt;height:80pt;z-index:251846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" fillcolor="white [3201]" strokeweight=".5pt">
                  <v:textbox style="mso-next-textbox:#文字方塊 29">
                    <w:txbxContent>
                      <w:p w:rsidR="00886035" w:rsidRDefault="00886035">
                        <w:pPr>
                          <w:rPr>
                            <w:color w:val="FF0000"/>
                          </w:rPr>
                        </w:pPr>
                        <w:r>
                          <w:rPr>
                            <w:rFonts w:ascii="標楷體" w:eastAsia="標楷體" w:hAnsi="標楷體" w:cs="標楷體" w:hint="eastAsia"/>
                            <w:color w:val="auto"/>
                          </w:rPr>
                          <w:t>教師手冊：</w:t>
                        </w:r>
                      </w:p>
                      <w:p w:rsidR="00886035" w:rsidRDefault="00886035">
                        <w:pPr>
                          <w:rPr>
                            <w:color w:val="FF0000"/>
                          </w:rPr>
                        </w:pPr>
                        <w:r>
                          <w:rPr>
                            <w:rFonts w:ascii="標楷體" w:eastAsia="標楷體" w:hAnsi="標楷體" w:cs="標楷體" w:hint="eastAsia"/>
                            <w:color w:val="auto"/>
                          </w:rPr>
                          <w:t>1. 運用觀點檢視、資訊彙整的方式，分析以下情境。</w:t>
                        </w:r>
                      </w:p>
                      <w:p w:rsidR="00886035" w:rsidRDefault="00886035">
                        <w:pPr>
                          <w:rPr>
                            <w:color w:val="FF0000"/>
                          </w:rPr>
                        </w:pPr>
                        <w:r>
                          <w:rPr>
                            <w:rFonts w:ascii="標楷體" w:eastAsia="標楷體" w:hAnsi="標楷體" w:cs="標楷體" w:hint="eastAsia"/>
                            <w:color w:val="auto"/>
                          </w:rPr>
                          <w:t>2. 提出合宜的行動，化解情境中發生的誤會或問題。</w:t>
                        </w:r>
                      </w:p>
                      <w:p w:rsidR="00886035" w:rsidRDefault="00886035">
                        <w:pPr>
                          <w:rPr>
                            <w:color w:val="FF0000"/>
                          </w:rPr>
                        </w:pPr>
                        <w:r>
                          <w:rPr>
                            <w:rFonts w:ascii="標楷體" w:eastAsia="標楷體" w:hAnsi="標楷體" w:cs="標楷體" w:hint="eastAsia"/>
                            <w:color w:val="auto"/>
                          </w:rPr>
                          <w:t>是否需要一樣？</w:t>
                        </w:r>
                      </w:p>
                    </w:txbxContent>
                  </v:textbox>
                </v:shape>
              </w:pict>
            </w:r>
            <w:r>
              <w:rPr>
                <w:rFonts w:ascii="標楷體" w:eastAsia="標楷體" w:hAnsi="標楷體" w:cs="標楷體" w:hint="eastAsia"/>
                <w:bCs/>
                <w:snapToGrid w:val="0"/>
                <w:color w:val="auto"/>
              </w:rPr>
              <w:t>平常生活中，才能展現我們優質的國際觀，促進世界的和諧與融洽。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根據情境問題，運用觀點檢視及資訊彙整的能力，提出正面與反面的行動，並說明行動理由。</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情境舉例：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1.情境I─</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與我密切合作的美國同事因為來臺灣水土不服，所以長時間都請假沒來上班，我是否該主動聯繫他，詢問他的病情狀況呢？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2.情境II─</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大翰最近和他的巴西同學拉菲爾關係很差，因為在討論課堂報告時，拉菲爾直接在同學們面前大聲指出大翰的錯誤之處，讓大翰心裡很不舒服，但是拉菲爾覺得只是就事論事，沒有批評個人的意思。</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lastRenderedPageBreak/>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小組討論、口頭報告、學習紀錄。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能檢視與調整自我的觀點，展現對於國際文化差異的理解與尊重。</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【國際教育】</w:t>
            </w:r>
          </w:p>
          <w:p w:rsidR="008B5B73" w:rsidRDefault="008B5B73">
            <w:pPr>
              <w:spacing w:line="260" w:lineRule="exact"/>
              <w:jc w:val="left"/>
              <w:rPr>
                <w:rFonts w:eastAsiaTheme="minorEastAsia"/>
                <w:bCs/>
              </w:rPr>
            </w:pPr>
            <w:r>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第十五週</w:t>
            </w:r>
          </w:p>
          <w:p w:rsidR="008B5B73" w:rsidRDefault="008B5B73">
            <w:pPr>
              <w:spacing w:line="260" w:lineRule="exact"/>
              <w:jc w:val="center"/>
            </w:pPr>
            <w:r>
              <w:rPr>
                <w:rFonts w:ascii="標楷體" w:eastAsia="標楷體" w:hAnsi="標楷體" w:cs="標楷體" w:hint="eastAsia"/>
                <w:color w:val="auto"/>
              </w:rPr>
              <w:t>5/23~5/27</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Ab-IV-1 </w:t>
            </w:r>
            <w:r>
              <w:rPr>
                <w:rFonts w:eastAsia="標楷體" w:hint="eastAsia"/>
                <w:color w:val="auto"/>
              </w:rPr>
              <w:t>青少年身心發展與調適。</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Ac-IV-1 </w:t>
            </w:r>
            <w:r>
              <w:rPr>
                <w:rFonts w:eastAsia="標楷體" w:hint="eastAsia"/>
                <w:color w:val="auto"/>
              </w:rPr>
              <w:t>生命歷程、生命意義與價值的探索。</w:t>
            </w:r>
          </w:p>
          <w:p w:rsidR="008B5B73" w:rsidRDefault="008B5B73">
            <w:pPr>
              <w:spacing w:line="260" w:lineRule="exact"/>
              <w:jc w:val="left"/>
              <w:rPr>
                <w:rFonts w:eastAsiaTheme="minorEastAsia"/>
              </w:rPr>
            </w:pPr>
            <w:r>
              <w:rPr>
                <w:rFonts w:eastAsia="標楷體" w:hint="eastAsia"/>
                <w:color w:val="auto"/>
              </w:rPr>
              <w:t>童</w:t>
            </w:r>
            <w:r>
              <w:rPr>
                <w:rFonts w:eastAsia="標楷體" w:hint="eastAsia"/>
                <w:color w:val="auto"/>
              </w:rPr>
              <w:t xml:space="preserve">Ba-IV-2 </w:t>
            </w:r>
            <w:r>
              <w:rPr>
                <w:rFonts w:eastAsia="標楷體" w:hint="eastAsia"/>
                <w:color w:val="auto"/>
              </w:rPr>
              <w:t>校園關懷服務活動的參與及分享。</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auto"/>
              </w:rPr>
              <w:t>薪傳雙響砲</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※建議：</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1.教師保管這些信件的時間，一年是最好的期限，因為屆時，學生已經是適應一陣子高一生活的新鮮人，對高中生活的感觸比較具體，那時收到這封給未來自己的信，感觸會更深刻。</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每個學生書寫的習慣不同，所以這堂課教師可以作為暖身、提起動機的課程，鼓勵學生將信紙帶回家，選擇可以靜心的時間書寫，課堂討論結束，請學生記下要書寫的重點後，其餘的時間可以優先進行好友來留言的活動，這個延伸活動也可以增加學生對未來收到這封信的期待值。</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p w:rsidR="008B5B73" w:rsidRDefault="008B5B73">
            <w:pPr>
              <w:spacing w:line="260" w:lineRule="exact"/>
              <w:jc w:val="left"/>
              <w:rPr>
                <w:rFonts w:eastAsiaTheme="minorEastAsia"/>
                <w:snapToGrid w:val="0"/>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snapToGrid w:val="0"/>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口語評量—問答、口頭報告</w:t>
            </w:r>
          </w:p>
          <w:p w:rsidR="008B5B73" w:rsidRDefault="008B5B73">
            <w:pPr>
              <w:spacing w:line="260" w:lineRule="exact"/>
              <w:jc w:val="left"/>
              <w:rPr>
                <w:rFonts w:eastAsiaTheme="minorEastAsia"/>
              </w:rPr>
            </w:pPr>
            <w:r>
              <w:rPr>
                <w:rFonts w:ascii="標楷體" w:eastAsia="標楷體" w:hAnsi="標楷體" w:cs="標楷體" w:hint="eastAsia"/>
                <w:snapToGrid w:val="0"/>
                <w:color w:val="auto"/>
              </w:rPr>
              <w:t>實作評量—訪問、分組討論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涯J11 分析影響個人生涯決定的因素。</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涯J12 發展及評估生涯決定的策略。</w:t>
            </w:r>
          </w:p>
          <w:p w:rsidR="008B5B73" w:rsidRDefault="008B5B73">
            <w:pPr>
              <w:spacing w:line="260" w:lineRule="exact"/>
              <w:jc w:val="left"/>
              <w:rPr>
                <w:rFonts w:eastAsiaTheme="minorEastAsia"/>
              </w:rPr>
            </w:pPr>
            <w:r>
              <w:rPr>
                <w:rFonts w:ascii="標楷體" w:eastAsia="標楷體" w:hAnsi="標楷體" w:cs="DFKaiShu-SB-Estd-BF" w:hint="eastAsia"/>
                <w:color w:val="auto"/>
              </w:rPr>
              <w:t>涯J13 培養生涯規劃及執行的能力。</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第十六週</w:t>
            </w:r>
          </w:p>
          <w:p w:rsidR="008B5B73" w:rsidRDefault="008B5B73">
            <w:pPr>
              <w:spacing w:line="260" w:lineRule="exact"/>
              <w:jc w:val="center"/>
            </w:pPr>
            <w:r>
              <w:rPr>
                <w:rFonts w:ascii="標楷體" w:eastAsia="標楷體" w:hAnsi="標楷體" w:cs="標楷體" w:hint="eastAsia"/>
                <w:color w:val="auto"/>
              </w:rPr>
              <w:t>5/30~6/3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Db-IV-3 </w:t>
            </w:r>
            <w:r>
              <w:rPr>
                <w:rFonts w:eastAsia="標楷體" w:hint="eastAsia"/>
                <w:color w:val="auto"/>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&lt;活動1&gt;家庭前哨站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(五)說明尋求期：</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1.重點：多方面認識對方。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2.認識對方最好是能夠先從團體</w:t>
            </w:r>
            <w:r>
              <w:rPr>
                <w:rFonts w:ascii="標楷體" w:eastAsia="標楷體" w:hAnsi="標楷體" w:cs="標楷體" w:hint="eastAsia"/>
                <w:bCs/>
                <w:snapToGrid w:val="0"/>
                <w:color w:val="auto"/>
              </w:rPr>
              <w:lastRenderedPageBreak/>
              <w:t>中去了解。請同學討論為什麼要先從團體中認識比較好，並互相分享。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3.教師說明以下四點：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(1)團體中認識對方，避免一開始因為單獨相處而刻意表現出好的一面。若從團體中相處，比較能看得出對方與他人互動的真實狀況。</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(2)透過生活性的交談與團體活動認識彼此，例如：大家一起看電影，並於映後討論劇情，藉此了解對方對於某些事件的價值觀或看待事物的觀點。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(3)理性必須大於感性，避免「跟著感覺走」，因而失去理性判斷。</w:t>
            </w:r>
          </w:p>
          <w:p w:rsidR="008B5B73" w:rsidRDefault="008B5B73">
            <w:pPr>
              <w:spacing w:line="260" w:lineRule="exact"/>
              <w:jc w:val="left"/>
              <w:rPr>
                <w:rFonts w:eastAsia="標楷體"/>
              </w:rPr>
            </w:pPr>
            <w:r>
              <w:rPr>
                <w:rFonts w:ascii="標楷體" w:eastAsia="標楷體" w:hAnsi="標楷體" w:cs="標楷體" w:hint="eastAsia"/>
                <w:bCs/>
                <w:snapToGrid w:val="0"/>
                <w:color w:val="auto"/>
              </w:rPr>
              <w:t>(4)避免身體接觸，才不會因為感性的驅使下太快邁入情侶關係，此時應該多方了解彼此的價值觀</w:t>
            </w:r>
            <w:r>
              <w:rPr>
                <w:rFonts w:ascii="標楷體" w:eastAsia="標楷體" w:hAnsi="標楷體" w:cs="標楷體" w:hint="eastAsia"/>
                <w:color w:val="auto"/>
              </w:rPr>
              <w:t>。</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4.情境討論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 xml:space="preserve">三、活動省思： </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請各位思考，如果今天覺得有好感的對象做出不成熟的舉動時，你會怎麼做呢？（例如：再次冷靜思考這個對象是不是真的適合自己，或者和他溝通較好的處理方式）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四、教師小結。</w:t>
            </w:r>
          </w:p>
          <w:p w:rsidR="008B5B73" w:rsidRDefault="008B5B73">
            <w:pPr>
              <w:spacing w:line="260" w:lineRule="exact"/>
              <w:jc w:val="left"/>
              <w:rPr>
                <w:rFonts w:eastAsiaTheme="minorEastAsia"/>
              </w:rPr>
            </w:pPr>
            <w:r>
              <w:rPr>
                <w:rFonts w:ascii="標楷體" w:eastAsia="標楷體" w:hAnsi="標楷體" w:cs="標楷體" w:hint="eastAsia"/>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&lt;活動1&gt;家庭風味賞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教師準備：熟悉課程流程</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&lt;活動2&gt;家庭前哨站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一、教師準備：了解交往四階段的歷程及相關內容。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二、學生準備：簡單列出交友至交往進而結婚組成</w:t>
            </w:r>
            <w:r>
              <w:rPr>
                <w:rFonts w:ascii="標楷體" w:eastAsia="標楷體" w:hAnsi="標楷體" w:cs="標楷體" w:hint="eastAsia"/>
                <w:bCs/>
                <w:snapToGrid w:val="0"/>
                <w:color w:val="auto"/>
              </w:rPr>
              <w:lastRenderedPageBreak/>
              <w:t>新家庭的步驟，並分組入座。</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2.小組討論與分享。</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3.提出適合自己的關係經營改進方法。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【家庭教育】</w:t>
            </w:r>
          </w:p>
          <w:p w:rsidR="008B5B73" w:rsidRDefault="008B5B73" w:rsidP="00886035">
            <w:pPr>
              <w:autoSpaceDE w:val="0"/>
              <w:autoSpaceDN w:val="0"/>
              <w:adjustRightInd w:val="0"/>
              <w:spacing w:line="260" w:lineRule="exact"/>
              <w:jc w:val="left"/>
              <w:rPr>
                <w:rFonts w:eastAsiaTheme="minorEastAsia"/>
              </w:rPr>
            </w:pPr>
            <w:r>
              <w:rPr>
                <w:rFonts w:ascii="標楷體" w:eastAsia="標楷體" w:hAnsi="標楷體" w:cs="DFKaiShu-SB-Estd-BF" w:hint="eastAsia"/>
                <w:bCs/>
                <w:snapToGrid w:val="0"/>
                <w:color w:val="auto"/>
              </w:rPr>
              <w:t>家J4 探討約會、婚姻與 家庭建立的歷程。</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第十六週</w:t>
            </w:r>
          </w:p>
          <w:p w:rsidR="008B5B73" w:rsidRDefault="008B5B73">
            <w:pPr>
              <w:spacing w:line="260" w:lineRule="exact"/>
              <w:jc w:val="center"/>
            </w:pPr>
            <w:r>
              <w:rPr>
                <w:rFonts w:ascii="標楷體" w:eastAsia="標楷體" w:hAnsi="標楷體" w:cs="標楷體" w:hint="eastAsia"/>
                <w:color w:val="auto"/>
              </w:rPr>
              <w:t>5/30~6/3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童</w:t>
            </w:r>
            <w:r>
              <w:rPr>
                <w:rFonts w:eastAsia="標楷體" w:hint="eastAsia"/>
                <w:color w:val="auto"/>
              </w:rPr>
              <w:t xml:space="preserve">Ab-IV-2 </w:t>
            </w:r>
            <w:r>
              <w:rPr>
                <w:rFonts w:eastAsia="標楷體" w:hint="eastAsia"/>
                <w:color w:val="auto"/>
              </w:rPr>
              <w:t>世界童軍活動資訊的蒐集與分享，以培養國際觀與全球關懷。</w:t>
            </w:r>
          </w:p>
          <w:p w:rsidR="008B5B73" w:rsidRDefault="008B5B73" w:rsidP="00886035">
            <w:pPr>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p>
          <w:p w:rsidR="008B5B73" w:rsidRDefault="008B5B73">
            <w:pPr>
              <w:spacing w:line="260" w:lineRule="exact"/>
              <w:jc w:val="left"/>
              <w:rPr>
                <w:rFonts w:eastAsiaTheme="minorEastAsia"/>
              </w:rPr>
            </w:pPr>
            <w:r>
              <w:rPr>
                <w:rFonts w:ascii="標楷體" w:eastAsia="標楷體" w:hAnsi="標楷體" w:cs="標楷體" w:hint="eastAsia"/>
                <w:color w:val="auto"/>
              </w:rPr>
              <w:t>寰球全視界</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單元1：</w:t>
            </w:r>
            <w:r>
              <w:rPr>
                <w:rFonts w:ascii="標楷體" w:eastAsia="標楷體" w:hAnsi="標楷體" w:cs="標楷體" w:hint="eastAsia"/>
                <w:bCs/>
                <w:color w:val="auto"/>
              </w:rPr>
              <w:t>寰球全視界（續上節）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&lt;活動4&gt;活動四 Practice：理解→尊重→關懷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3.情境III─</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琳琳一家人移居澳洲，有次她因為天氣太熱而中暑，於是請媽媽幫她用刮痧的方式減緩身體不適，隔天背上的「痧」痕卻引起學校老師關心，以為琳琳的父母對她有傷害行為而到家裡做訪談。</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四、教師小結</w:t>
            </w:r>
          </w:p>
          <w:p w:rsidR="008B5B73" w:rsidRDefault="008B5B73">
            <w:pPr>
              <w:jc w:val="left"/>
              <w:rPr>
                <w:rFonts w:eastAsiaTheme="minorEastAsia"/>
                <w:bCs/>
                <w:snapToGrid w:val="0"/>
              </w:rPr>
            </w:pPr>
            <w:r>
              <w:rPr>
                <w:rFonts w:ascii="標楷體" w:eastAsia="標楷體" w:hAnsi="標楷體" w:cs="標楷體" w:hint="eastAsia"/>
                <w:bCs/>
                <w:snapToGrid w:val="0"/>
                <w:color w:val="auto"/>
              </w:rPr>
              <w:t>經過自我觀點的檢視、客觀資訊分析及採取合宜行動的三步驟練習，我們可以養成以正向態度看待世界文化的習慣，以及具備選擇合宜行動去應對世界文化差異的能力。除此之外，我們更需要將這些態度及能力實踐在平常生活中，才能展現我們是具有優質國際觀的人，進而為促進世界的和諧與融洽盡份心力。</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活動五 世界文化新視角</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二、活動說明與進行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1.找出一項你覺得與自己的認知差異最大的世界文化習俗。</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2.運用VIP三步驟，重新檢視文化習俗，並提出合宜的行動。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3.和小隊伙伴互相分享自己對於世界文化習俗的新視角、觀點。</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四、教師小結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其實人與人的相處，核心重點包括「同理、溝通」，但是人也具有各種情緒，並非如同機器人能隨時保持理性，因此必須透過日常生活的不斷練習，才能夠儘量達到與人和諧共處的目標。因此，想要具備國際觀，除了在生活中藉由各種管道接觸世界各國的文化、時事之外，更要真正理解和接受與自己認知不同的文化，然後找出共通點以及合宜的交流方式。回家請蒐集國內外報章媒體以不同視角報導臺灣的資料。</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小組討論、口頭報告、學習紀錄。</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能檢視與調整自我的觀點，展現對於國際文化差異的理解與尊重。</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【國際教育】</w:t>
            </w:r>
          </w:p>
          <w:p w:rsidR="008B5B73" w:rsidRDefault="008B5B73">
            <w:pPr>
              <w:spacing w:line="260" w:lineRule="exact"/>
              <w:jc w:val="left"/>
              <w:rPr>
                <w:rFonts w:eastAsiaTheme="minorEastAsia"/>
                <w:bCs/>
              </w:rPr>
            </w:pPr>
            <w:r>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第十六週</w:t>
            </w:r>
          </w:p>
          <w:p w:rsidR="008B5B73" w:rsidRDefault="008B5B73">
            <w:pPr>
              <w:spacing w:line="260" w:lineRule="exact"/>
              <w:jc w:val="center"/>
            </w:pPr>
            <w:r>
              <w:rPr>
                <w:rFonts w:ascii="標楷體" w:eastAsia="標楷體" w:hAnsi="標楷體" w:cs="標楷體" w:hint="eastAsia"/>
                <w:color w:val="auto"/>
              </w:rPr>
              <w:t>5/30~6/3</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Bc-</w:t>
            </w:r>
            <w:r>
              <w:rPr>
                <w:rFonts w:eastAsia="標楷體" w:hint="eastAsia"/>
                <w:color w:val="auto"/>
              </w:rPr>
              <w:t>Ⅳ</w:t>
            </w:r>
            <w:r>
              <w:rPr>
                <w:rFonts w:eastAsia="標楷體" w:hint="eastAsia"/>
                <w:color w:val="auto"/>
              </w:rPr>
              <w:t xml:space="preserve">-1 </w:t>
            </w:r>
            <w:r>
              <w:rPr>
                <w:rFonts w:eastAsia="標楷體" w:hint="eastAsia"/>
                <w:color w:val="auto"/>
              </w:rPr>
              <w:t>主動探究問題，高層次思考的培養與創新能力的運用。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2d-Ⅳ-1 運用創新能力，規劃合宜的活動，豐富個人及家庭生活。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單元3</w:t>
            </w:r>
            <w:r>
              <w:rPr>
                <w:rFonts w:ascii="標楷體" w:eastAsia="標楷體" w:hAnsi="標楷體" w:cs="標楷體" w:hint="eastAsia"/>
                <w:bCs/>
                <w:color w:val="auto"/>
              </w:rPr>
              <w:t>畢業進行式</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單元3：</w:t>
            </w:r>
            <w:r>
              <w:rPr>
                <w:rFonts w:ascii="標楷體" w:eastAsia="標楷體" w:hAnsi="標楷體" w:cs="標楷體" w:hint="eastAsia"/>
                <w:bCs/>
                <w:color w:val="auto"/>
              </w:rPr>
              <w:t>畢業進行式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&lt;活動1&gt;真心話三年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一、教師引言：在這倒數的時刻，我們除了在前面單元回顧了自己內在的改變，外在樣貌是否也有改變呢？相處了1000多個日子的同學們的模樣是否也有所不同？讓我們用精心準備的照片，一起來看看這些轉變。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二、謝謝有你 暖身活動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1.教師帶領學生瀏覽活動規則，</w:t>
            </w:r>
            <w:r>
              <w:rPr>
                <w:rFonts w:ascii="標楷體" w:eastAsia="標楷體" w:hAnsi="標楷體" w:cs="標楷體" w:hint="eastAsia"/>
                <w:bCs/>
                <w:snapToGrid w:val="0"/>
                <w:color w:val="auto"/>
              </w:rPr>
              <w:lastRenderedPageBreak/>
              <w:t>並且主動提出一個示範供學生參考，例如：我提供的這張照片是在七年級校慶那天拍的，翰寶你變帥了，謝謝有你。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2.計時五分鐘完成這個活動，並帶領同學省思下列問題：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(1)哪位同學的照片讓你覺得改變最大？為什麼？</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(2)你有被哪一句話或哪個場景感動到嗎?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三、真心便利貼 主題活動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心理學上有一個說法：如果我們人生在某階段能把所有沒說出口的話或者心情表露完整，就能了無牽掛順利地走入下一個階段，而且也會發展得比較好。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2.教師接下來請學生閉上雙眼，進行五分鐘的幻遊，帶領的幻遊內容。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3.結束幻遊之後，教師請學生睜開雙眼，並且發下小卡，讓學生依據五大方向，寫下想表達的對象與未竟之語，可參考課本範例。最後，師長再跟同學討論轉交給對方的時機點。</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口語評量—問答、口頭報告、小組討論</w:t>
            </w:r>
          </w:p>
          <w:p w:rsidR="008B5B73" w:rsidRDefault="008B5B73">
            <w:pPr>
              <w:spacing w:line="260" w:lineRule="exact"/>
              <w:jc w:val="left"/>
              <w:rPr>
                <w:rFonts w:eastAsiaTheme="minorEastAsia"/>
              </w:rPr>
            </w:pPr>
            <w:r>
              <w:rPr>
                <w:rFonts w:ascii="標楷體" w:eastAsia="標楷體" w:hAnsi="標楷體" w:cs="標楷體" w:hint="eastAsia"/>
                <w:snapToGrid w:val="0"/>
                <w:color w:val="auto"/>
              </w:rPr>
              <w:t>高層次紙筆評量—書面心得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涯J6 建立對於未來生涯的願景。</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6/6~6/10</w:t>
            </w:r>
          </w:p>
          <w:p w:rsidR="00F936EC" w:rsidRDefault="00F936EC">
            <w:pPr>
              <w:spacing w:line="260" w:lineRule="exact"/>
              <w:jc w:val="center"/>
            </w:pPr>
            <w:r w:rsidRPr="00B26C28">
              <w:rPr>
                <w:rFonts w:eastAsia="標楷體"/>
                <w:color w:val="auto"/>
              </w:rPr>
              <w:t>(</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autoSpaceDE w:val="0"/>
              <w:autoSpaceDN w:val="0"/>
              <w:adjustRightInd w:val="0"/>
              <w:spacing w:line="260" w:lineRule="exact"/>
              <w:jc w:val="left"/>
              <w:rPr>
                <w:rFonts w:eastAsiaTheme="minorEastAsia"/>
              </w:rPr>
            </w:pPr>
            <w:r>
              <w:rPr>
                <w:rFonts w:eastAsia="標楷體" w:hint="eastAsia"/>
                <w:color w:val="auto"/>
              </w:rPr>
              <w:t>家</w:t>
            </w:r>
            <w:r>
              <w:rPr>
                <w:rFonts w:eastAsia="標楷體" w:hint="eastAsia"/>
                <w:color w:val="auto"/>
              </w:rPr>
              <w:t xml:space="preserve">Db-IV-3 </w:t>
            </w:r>
            <w:r>
              <w:rPr>
                <w:rFonts w:eastAsia="標楷體" w:hint="eastAsia"/>
                <w:color w:val="auto"/>
              </w:rPr>
              <w:t>合宜的交友行為與態度，及親密關係的發展歷程。</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autoSpaceDE w:val="0"/>
              <w:autoSpaceDN w:val="0"/>
              <w:adjustRightInd w:val="0"/>
              <w:spacing w:line="260" w:lineRule="exact"/>
              <w:jc w:val="left"/>
              <w:rPr>
                <w:rFonts w:eastAsiaTheme="minorEastAsia"/>
              </w:rPr>
            </w:pPr>
            <w:r>
              <w:rPr>
                <w:rFonts w:ascii="標楷體" w:eastAsia="標楷體" w:hAnsi="標楷體" w:cs="標楷體" w:hint="eastAsia"/>
                <w:color w:val="auto"/>
              </w:rPr>
              <w:t>2a-IV-2 培養親密關係的表達與處理知能。</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主題二</w:t>
            </w:r>
            <w:r>
              <w:rPr>
                <w:rFonts w:ascii="標楷體" w:eastAsia="標楷體" w:hAnsi="標楷體" w:cs="標楷體" w:hint="eastAsia"/>
                <w:bCs/>
                <w:color w:val="auto"/>
              </w:rPr>
              <w:t>我的家家經</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color w:val="auto"/>
              </w:rPr>
              <w:t>「話」家預備起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&lt;活動3&gt;幸福「家」油站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一、課前引言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二、活動進行</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（一）分組討論以下狀況並請小組分享：</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1.狀況一：阿明下課時間在學校散步時，發現一個漂亮的女同學小美，透過朋友認識之後兩人便在三天內決定交往，沒想到交往不到一個禮拜之後就分手了。你覺得他們為什麼會這麼快就分手呢？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2.狀況二：小華跟小芬已經交往了半年，但在相處的過程中，小芬一直抱怨小華太文靜，小華也不喜歡小芬只要放假就喜歡到戶外參加活動。你覺得小華跟小芬遇到了什麼問題呢？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狀況三：花花跟小成交往期間總是不斷有衝突，可是花花發現，每當兩個人不開心快要爭吵的時候，小成總是突然消失不見，最後都沒辦法好好知道對方在想什麼，戀情最後以分手收場……你覺得花花跟小成之間，需要做什麼調整呢？</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狀況四：大可跟莉莉交往了許久，兩個人決定要結婚。可是當開始討論結婚之後的家庭金錢分配時出現了一些意見不合的地方。兩個人雖然還沒有討論出共識，卻因為早就訂好結婚的場地跟時間，最後只好硬著頭皮結婚……你覺得他們結婚之後，可能會有什麼樣的發展呢？</w:t>
            </w:r>
          </w:p>
          <w:p w:rsidR="008B5B73" w:rsidRDefault="008B5B73">
            <w:pPr>
              <w:spacing w:line="260" w:lineRule="exact"/>
              <w:jc w:val="left"/>
              <w:rPr>
                <w:rFonts w:eastAsiaTheme="minorEastAsia"/>
              </w:rPr>
            </w:pPr>
            <w:r>
              <w:rPr>
                <w:rFonts w:ascii="標楷體" w:eastAsia="標楷體" w:hAnsi="標楷體" w:cs="標楷體" w:hint="eastAsia"/>
                <w:color w:val="auto"/>
              </w:rPr>
              <w:lastRenderedPageBreak/>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一、教師準備：熟悉課程內容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二、學生準備：分組入座</w:t>
            </w:r>
          </w:p>
          <w:p w:rsidR="008B5B73" w:rsidRDefault="008B5B73">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1.課程參與程度。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2.小組討論與分享。</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3.提出適合自</w:t>
            </w:r>
            <w:r>
              <w:rPr>
                <w:rFonts w:ascii="標楷體" w:eastAsia="標楷體" w:hAnsi="標楷體" w:cs="標楷體" w:hint="eastAsia"/>
                <w:bCs/>
                <w:snapToGrid w:val="0"/>
                <w:color w:val="auto"/>
              </w:rPr>
              <w:lastRenderedPageBreak/>
              <w:t>己的關係經營改進方法。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lastRenderedPageBreak/>
              <w:t>【家庭教育】</w:t>
            </w:r>
          </w:p>
          <w:p w:rsidR="008B5B73" w:rsidRDefault="008B5B73" w:rsidP="00886035">
            <w:pPr>
              <w:autoSpaceDE w:val="0"/>
              <w:autoSpaceDN w:val="0"/>
              <w:adjustRightInd w:val="0"/>
              <w:spacing w:line="260" w:lineRule="exact"/>
              <w:jc w:val="left"/>
              <w:rPr>
                <w:rFonts w:eastAsiaTheme="minorEastAsia"/>
              </w:rPr>
            </w:pPr>
            <w:r>
              <w:rPr>
                <w:rFonts w:ascii="標楷體" w:eastAsia="標楷體" w:hAnsi="標楷體" w:cs="DFKaiShu-SB-Estd-BF" w:hint="eastAsia"/>
                <w:bCs/>
                <w:snapToGrid w:val="0"/>
                <w:color w:val="auto"/>
              </w:rPr>
              <w:t>家J4 探討約會、婚姻與 家庭建立的歷程。</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lastRenderedPageBreak/>
              <w:t>第十七週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6/6~6/10</w:t>
            </w:r>
          </w:p>
          <w:p w:rsidR="00F936EC" w:rsidRDefault="00F936EC">
            <w:pPr>
              <w:spacing w:line="260" w:lineRule="exact"/>
              <w:jc w:val="center"/>
            </w:pPr>
            <w:r w:rsidRPr="00B26C28">
              <w:rPr>
                <w:rFonts w:eastAsia="標楷體"/>
                <w:color w:val="auto"/>
              </w:rPr>
              <w:t>(</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童</w:t>
            </w:r>
            <w:r>
              <w:rPr>
                <w:rFonts w:eastAsia="標楷體" w:hint="eastAsia"/>
                <w:color w:val="auto"/>
              </w:rPr>
              <w:t xml:space="preserve">Ab-IV-3 </w:t>
            </w:r>
            <w:r>
              <w:rPr>
                <w:rFonts w:eastAsia="標楷體" w:hint="eastAsia"/>
                <w:color w:val="auto"/>
              </w:rPr>
              <w:t>童軍國際交流活動的認識與理解，並能選擇適合的參與方式。</w:t>
            </w:r>
          </w:p>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 xml:space="preserve">Dd-IV-3 </w:t>
            </w:r>
            <w:r>
              <w:rPr>
                <w:rFonts w:eastAsia="標楷體" w:hint="eastAsia"/>
                <w:color w:val="auto"/>
              </w:rPr>
              <w:t>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主題四</w:t>
            </w:r>
            <w:r>
              <w:rPr>
                <w:rFonts w:ascii="標楷體" w:eastAsia="標楷體" w:hAnsi="標楷體" w:cs="標楷體" w:hint="eastAsia"/>
                <w:bCs/>
                <w:color w:val="auto"/>
              </w:rPr>
              <w:t>童行天下</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單元2</w:t>
            </w:r>
            <w:r>
              <w:rPr>
                <w:rFonts w:ascii="標楷體" w:eastAsia="標楷體" w:hAnsi="標楷體" w:cs="標楷體" w:hint="eastAsia"/>
                <w:bCs/>
                <w:color w:val="000000" w:themeColor="text1"/>
              </w:rPr>
              <w:t>讓世界看見臺灣</w:t>
            </w:r>
          </w:p>
          <w:p w:rsidR="008B5B73" w:rsidRDefault="008B5B73">
            <w:pPr>
              <w:spacing w:line="260" w:lineRule="exact"/>
              <w:jc w:val="left"/>
              <w:rPr>
                <w:rFonts w:eastAsiaTheme="minorEastAsia"/>
                <w:bCs/>
                <w:color w:val="000000" w:themeColor="text1"/>
              </w:rPr>
            </w:pPr>
            <w:r>
              <w:rPr>
                <w:rFonts w:ascii="標楷體" w:eastAsia="標楷體" w:hAnsi="標楷體" w:cs="標楷體" w:hint="eastAsia"/>
                <w:bCs/>
                <w:snapToGrid w:val="0"/>
                <w:color w:val="auto"/>
              </w:rPr>
              <w:t>單元2</w:t>
            </w:r>
            <w:r>
              <w:rPr>
                <w:rFonts w:ascii="標楷體" w:eastAsia="標楷體" w:hAnsi="標楷體" w:cs="標楷體" w:hint="eastAsia"/>
                <w:bCs/>
                <w:color w:val="000000" w:themeColor="text1"/>
              </w:rPr>
              <w:t>讓世界看見臺灣</w:t>
            </w:r>
          </w:p>
          <w:p w:rsidR="008B5B73" w:rsidRDefault="008B5B73">
            <w:pPr>
              <w:spacing w:line="260" w:lineRule="exact"/>
              <w:jc w:val="left"/>
              <w:rPr>
                <w:rFonts w:eastAsiaTheme="minorEastAsia"/>
                <w:bCs/>
                <w:snapToGrid w:val="0"/>
              </w:rPr>
            </w:pPr>
            <w:r>
              <w:rPr>
                <w:rFonts w:ascii="標楷體" w:eastAsia="標楷體" w:hAnsi="標楷體" w:cs="標楷體" w:hint="eastAsia"/>
                <w:bCs/>
                <w:color w:val="000000" w:themeColor="text1"/>
              </w:rPr>
              <w:t>&lt;</w:t>
            </w:r>
            <w:r>
              <w:rPr>
                <w:rFonts w:ascii="標楷體" w:eastAsia="標楷體" w:hAnsi="標楷體" w:cs="標楷體" w:hint="eastAsia"/>
                <w:bCs/>
                <w:snapToGrid w:val="0"/>
                <w:color w:val="auto"/>
              </w:rPr>
              <w:t>活動1&gt;Hello！臺灣！</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二、活動說明</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1.閱讀底下文章。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2.與小隊伙伴討論在這些文章中，共同的要素是什麼？</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3.透過ORID的思考模式，讓學生在課程中，逐步聚焦。</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4.Objective客觀、事實：在所閱讀的文章中，哪一個部份引起自己的興趣？請單純地描述所看見的內容，不需加入任何詮釋或個人心得，這個階段著重在陳述，選擇描述的內容會受限於自己的視角，但盡量以客觀的態度，講述自己所見的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5.Reflective 感受、反應：接續前面的內容，自己對於這樣的事件，有什麼感受？聚焦在自己的感受，但是盡可能用客觀的方式去描述。</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6.Interpretive 意義、價值、經驗：對前述的內容找出意義、目的、觀點、重要性、價值或做出推理與判斷。</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7.Decisional 決定、行動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8.完成自己的ORID之後，在小隊內分享，接著與夥伴再次透過ORID的流程進行討論與思考，最後得到大家共同的結論。</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9.接續上述討論，教師提問：此災害可能造成什麼危險？在這種情境下，你如何保護自己或他人?</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10.活動小省思</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三、教師小結</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面對國家主權的爭議，也許對於現在的我們來說，好像沒有特別的影響，不過若更進一步的討論，像是貨物進出口標示產地、或是要與外國交流、比賽，如何介紹自己的國家等，這都會是問題所在，國際社會上，雖然無法立刻給我們一個答案，但是透過大家的努力，一定可以慢慢凝聚共識，讓國際看見我們！</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bCs/>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口語評量、實作評量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目標：</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1.從時事中了解國家處境，並藉由認識國旗培養愛國情懷。</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2.蒐集並分享國際交流管道與方式，了解不同國家的人看待我國的視角。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rPr>
            </w:pPr>
            <w:r>
              <w:rPr>
                <w:rFonts w:ascii="標楷體" w:eastAsia="標楷體" w:hAnsi="標楷體" w:cs="DFKaiShu-SB-Estd-BF" w:hint="eastAsia"/>
                <w:b/>
                <w:color w:val="auto"/>
              </w:rPr>
              <w:t>【國際教育】</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國J2 具備國際視野的國家意識。</w:t>
            </w:r>
          </w:p>
          <w:p w:rsidR="008B5B73" w:rsidRDefault="008B5B73">
            <w:pPr>
              <w:spacing w:line="260" w:lineRule="exact"/>
              <w:jc w:val="left"/>
              <w:rPr>
                <w:rFonts w:eastAsiaTheme="minorEastAsia"/>
                <w:bCs/>
              </w:rPr>
            </w:pPr>
            <w:r>
              <w:rPr>
                <w:rFonts w:ascii="標楷體" w:eastAsia="標楷體" w:hAnsi="標楷體" w:cs="DFKaiShu-SB-Estd-BF" w:hint="eastAsia"/>
                <w:bCs/>
                <w:color w:val="auto"/>
              </w:rPr>
              <w:t>國J5 檢視個人在全球競爭與合作中可以扮演的角色。</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8B5B73" w:rsidRPr="008F16B4" w:rsidTr="0086059A">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8B5B73" w:rsidRDefault="008B5B73">
            <w:pPr>
              <w:spacing w:line="260" w:lineRule="exact"/>
              <w:jc w:val="center"/>
              <w:rPr>
                <w:rFonts w:eastAsiaTheme="minorEastAsia"/>
                <w:snapToGrid w:val="0"/>
              </w:rPr>
            </w:pPr>
            <w:r>
              <w:rPr>
                <w:rFonts w:ascii="標楷體" w:eastAsia="標楷體" w:hAnsi="標楷體" w:cs="標楷體" w:hint="eastAsia"/>
                <w:snapToGrid w:val="0"/>
                <w:color w:val="auto"/>
              </w:rPr>
              <w:t>第十七週</w:t>
            </w:r>
          </w:p>
          <w:p w:rsidR="008B5B73" w:rsidRDefault="008B5B73">
            <w:pPr>
              <w:spacing w:line="260" w:lineRule="exact"/>
              <w:jc w:val="center"/>
              <w:rPr>
                <w:rFonts w:ascii="標楷體" w:eastAsia="標楷體" w:hAnsi="標楷體" w:cs="標楷體"/>
                <w:color w:val="auto"/>
              </w:rPr>
            </w:pPr>
            <w:r>
              <w:rPr>
                <w:rFonts w:ascii="標楷體" w:eastAsia="標楷體" w:hAnsi="標楷體" w:cs="標楷體" w:hint="eastAsia"/>
                <w:color w:val="auto"/>
              </w:rPr>
              <w:t>6/6~6/10</w:t>
            </w:r>
          </w:p>
          <w:p w:rsidR="00F936EC" w:rsidRDefault="00F936EC">
            <w:pPr>
              <w:spacing w:line="260" w:lineRule="exact"/>
              <w:jc w:val="center"/>
            </w:pPr>
            <w:r w:rsidRPr="00B26C28">
              <w:rPr>
                <w:rFonts w:eastAsia="標楷體"/>
                <w:color w:val="auto"/>
              </w:rPr>
              <w:t>(</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560" w:type="dxa"/>
            <w:tcBorders>
              <w:top w:val="single" w:sz="8" w:space="0" w:color="000000"/>
              <w:left w:val="single" w:sz="8" w:space="0" w:color="000000"/>
              <w:bottom w:val="single" w:sz="8" w:space="0" w:color="000000"/>
              <w:right w:val="single" w:sz="8" w:space="0" w:color="000000"/>
            </w:tcBorders>
          </w:tcPr>
          <w:p w:rsidR="008B5B73" w:rsidRDefault="008B5B73">
            <w:pPr>
              <w:spacing w:line="260" w:lineRule="exact"/>
              <w:jc w:val="left"/>
              <w:rPr>
                <w:rFonts w:eastAsiaTheme="minorEastAsia"/>
              </w:rPr>
            </w:pPr>
            <w:r>
              <w:rPr>
                <w:rFonts w:eastAsia="標楷體" w:hint="eastAsia"/>
                <w:color w:val="auto"/>
              </w:rPr>
              <w:t>輔</w:t>
            </w:r>
            <w:r>
              <w:rPr>
                <w:rFonts w:eastAsia="標楷體" w:hint="eastAsia"/>
                <w:color w:val="auto"/>
              </w:rPr>
              <w:t>Bc-</w:t>
            </w:r>
            <w:r>
              <w:rPr>
                <w:rFonts w:eastAsia="標楷體" w:hint="eastAsia"/>
                <w:color w:val="auto"/>
              </w:rPr>
              <w:t>Ⅳ</w:t>
            </w:r>
            <w:r>
              <w:rPr>
                <w:rFonts w:eastAsia="標楷體" w:hint="eastAsia"/>
                <w:color w:val="auto"/>
              </w:rPr>
              <w:t xml:space="preserve">-1 </w:t>
            </w:r>
            <w:r>
              <w:rPr>
                <w:rFonts w:eastAsia="標楷體" w:hint="eastAsia"/>
                <w:color w:val="auto"/>
              </w:rPr>
              <w:t>主動探究問題，高層次思考的培養與創新能力的運用。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color w:val="auto"/>
              </w:rPr>
              <w:t>2d-Ⅳ-1 運用創新能力，規劃合宜的活動，豐富個人及家庭生活。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主題六</w:t>
            </w:r>
            <w:r>
              <w:rPr>
                <w:rFonts w:ascii="標楷體" w:eastAsia="標楷體" w:hAnsi="標楷體" w:cs="標楷體" w:hint="eastAsia"/>
                <w:bCs/>
                <w:color w:val="auto"/>
              </w:rPr>
              <w:t>生命齊步走</w:t>
            </w:r>
          </w:p>
          <w:p w:rsidR="008B5B73" w:rsidRDefault="008B5B73">
            <w:pPr>
              <w:spacing w:line="260" w:lineRule="exact"/>
              <w:jc w:val="left"/>
              <w:rPr>
                <w:rFonts w:eastAsiaTheme="minorEastAsia"/>
              </w:rPr>
            </w:pPr>
            <w:r>
              <w:rPr>
                <w:rFonts w:ascii="標楷體" w:eastAsia="標楷體" w:hAnsi="標楷體" w:cs="標楷體" w:hint="eastAsia"/>
                <w:bCs/>
                <w:snapToGrid w:val="0"/>
                <w:color w:val="auto"/>
              </w:rPr>
              <w:t>單元3</w:t>
            </w:r>
            <w:r>
              <w:rPr>
                <w:rFonts w:ascii="標楷體" w:eastAsia="標楷體" w:hAnsi="標楷體" w:cs="標楷體" w:hint="eastAsia"/>
                <w:bCs/>
                <w:color w:val="auto"/>
              </w:rPr>
              <w:t>畢業進行式</w:t>
            </w:r>
          </w:p>
          <w:p w:rsidR="008B5B73" w:rsidRDefault="008B5B73">
            <w:pPr>
              <w:spacing w:line="260" w:lineRule="exact"/>
              <w:jc w:val="left"/>
              <w:rPr>
                <w:rFonts w:eastAsiaTheme="minorEastAsia"/>
                <w:bCs/>
              </w:rPr>
            </w:pPr>
            <w:r>
              <w:rPr>
                <w:rFonts w:ascii="標楷體" w:eastAsia="標楷體" w:hAnsi="標楷體" w:cs="標楷體" w:hint="eastAsia"/>
                <w:bCs/>
                <w:snapToGrid w:val="0"/>
                <w:color w:val="auto"/>
              </w:rPr>
              <w:t>單元3：</w:t>
            </w:r>
            <w:r>
              <w:rPr>
                <w:rFonts w:ascii="標楷體" w:eastAsia="標楷體" w:hAnsi="標楷體" w:cs="標楷體" w:hint="eastAsia"/>
                <w:bCs/>
                <w:color w:val="auto"/>
              </w:rPr>
              <w:t>畢業進行式</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&lt;活動1&gt;真心話三年</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一、教師引言：在這倒數的時刻，我們除了在前面單元回顧了自己內在的改變，那外在的改變是否也有改變呢？相處了1000多個日子的同學們樣子是否也有所不同？讓我們用精心準備的照片，一起來看看這些轉變。</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謝謝有你暖身活動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lastRenderedPageBreak/>
              <w:t>二、教師帶領學生瀏覽活動規則，並且主動提出一個示範供學生參考，如下：我提供這張照片的，這是在七年級校慶那天拍的，翰寶你變帥了，謝謝有你。</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真心便利貼主題活動</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三、教師引言：</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心理學有一個理論是，如果我們人生在這一階段能把所有沒說出口的話或者心情表露完整，就能了無牽掛地順利地走入下一個階段，而且下一階段也會發展得比較好。</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四、教師接下來請學生閉上雙眼，進行五分鐘的幻遊，帶領的幻遊內容。</w:t>
            </w:r>
          </w:p>
          <w:p w:rsidR="008B5B73" w:rsidRDefault="008B5B73">
            <w:pPr>
              <w:spacing w:line="260" w:lineRule="exact"/>
              <w:jc w:val="left"/>
              <w:rPr>
                <w:rFonts w:eastAsiaTheme="minorEastAsia"/>
                <w:bCs/>
                <w:snapToGrid w:val="0"/>
              </w:rPr>
            </w:pPr>
            <w:r>
              <w:rPr>
                <w:rFonts w:ascii="標楷體" w:eastAsia="標楷體" w:hAnsi="標楷體" w:cs="標楷體" w:hint="eastAsia"/>
                <w:bCs/>
                <w:snapToGrid w:val="0"/>
                <w:color w:val="auto"/>
              </w:rPr>
              <w:t>五、結束幻遊之後，教師請學生睜開雙眼，並且發下小卡，讓學生依據五大方向，可參考課本範例，寫下想表達的對象與想表達的未竟之語，最後，師長在跟同學討論轉交給對方的時機點。</w:t>
            </w:r>
          </w:p>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center"/>
              <w:rPr>
                <w:rFonts w:eastAsiaTheme="minorEastAsia"/>
              </w:rPr>
            </w:pPr>
            <w:r>
              <w:rPr>
                <w:rFonts w:ascii="標楷體" w:eastAsia="標楷體" w:hAnsi="標楷體" w:cs="標楷體" w:hint="eastAsia"/>
                <w:snapToGrid w:val="0"/>
                <w:color w:val="auto"/>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rPr>
            </w:pPr>
            <w:r>
              <w:rPr>
                <w:rFonts w:ascii="標楷體" w:eastAsia="標楷體" w:hAnsi="標楷體" w:cs="標楷體" w:hint="eastAsia"/>
                <w:bCs/>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snapToGrid w:val="0"/>
              </w:rPr>
            </w:pPr>
            <w:r>
              <w:rPr>
                <w:rFonts w:ascii="標楷體" w:eastAsia="標楷體" w:hAnsi="標楷體" w:cs="標楷體" w:hint="eastAsia"/>
                <w:snapToGrid w:val="0"/>
                <w:color w:val="auto"/>
              </w:rPr>
              <w:t>口語評量—問答、口頭報告、小組討論</w:t>
            </w:r>
          </w:p>
          <w:p w:rsidR="008B5B73" w:rsidRDefault="008B5B73">
            <w:pPr>
              <w:spacing w:line="260" w:lineRule="exact"/>
              <w:jc w:val="left"/>
              <w:rPr>
                <w:rFonts w:eastAsiaTheme="minorEastAsia"/>
              </w:rPr>
            </w:pPr>
            <w:r>
              <w:rPr>
                <w:rFonts w:ascii="標楷體" w:eastAsia="標楷體" w:hAnsi="標楷體" w:cs="標楷體" w:hint="eastAsia"/>
                <w:snapToGrid w:val="0"/>
                <w:color w:val="auto"/>
              </w:rPr>
              <w:t>高層次紙筆評量—書面心得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B5B73" w:rsidRDefault="008B5B73">
            <w:pPr>
              <w:spacing w:line="260" w:lineRule="exact"/>
              <w:jc w:val="left"/>
              <w:rPr>
                <w:rFonts w:eastAsiaTheme="minorEastAsia"/>
                <w:b/>
                <w:bCs/>
              </w:rPr>
            </w:pPr>
            <w:r>
              <w:rPr>
                <w:rFonts w:ascii="標楷體" w:eastAsia="標楷體" w:hAnsi="標楷體" w:cs="DFKaiShu-SB-Estd-BF" w:hint="eastAsia"/>
                <w:b/>
                <w:bCs/>
                <w:color w:val="auto"/>
              </w:rPr>
              <w:t>【生涯規劃教育】</w:t>
            </w:r>
          </w:p>
          <w:p w:rsidR="008B5B73" w:rsidRDefault="008B5B73">
            <w:pPr>
              <w:spacing w:line="260" w:lineRule="exact"/>
              <w:jc w:val="left"/>
              <w:rPr>
                <w:rFonts w:eastAsiaTheme="minorEastAsia"/>
              </w:rPr>
            </w:pPr>
            <w:r>
              <w:rPr>
                <w:rFonts w:ascii="標楷體" w:eastAsia="標楷體" w:hAnsi="標楷體" w:cs="DFKaiShu-SB-Estd-BF" w:hint="eastAsia"/>
                <w:color w:val="auto"/>
              </w:rPr>
              <w:t>涯J6 建立對於未來生涯的願景。</w:t>
            </w:r>
          </w:p>
        </w:tc>
        <w:tc>
          <w:tcPr>
            <w:tcW w:w="1784" w:type="dxa"/>
            <w:tcBorders>
              <w:top w:val="single" w:sz="8" w:space="0" w:color="000000"/>
              <w:bottom w:val="single" w:sz="8" w:space="0" w:color="000000"/>
              <w:right w:val="single" w:sz="8" w:space="0" w:color="000000"/>
            </w:tcBorders>
          </w:tcPr>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8B5B73" w:rsidRPr="00500692" w:rsidRDefault="008B5B73"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B5B73" w:rsidRPr="00500692" w:rsidRDefault="008B5B73"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B5B73" w:rsidRPr="00500692" w:rsidRDefault="008B5B73"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bl>
    <w:p w:rsidR="00C418B0" w:rsidRDefault="00C418B0" w:rsidP="00C418B0">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C418B0" w:rsidRDefault="00C418B0" w:rsidP="00C418B0">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以下免填</w:t>
      </w:r>
      <w:proofErr w:type="gramEnd"/>
      <w:r>
        <w:rPr>
          <w:rFonts w:ascii="標楷體" w:eastAsia="標楷體" w:hAnsi="標楷體" w:cs="標楷體" w:hint="eastAsia"/>
          <w:color w:val="auto"/>
          <w:sz w:val="24"/>
          <w:szCs w:val="24"/>
        </w:rPr>
        <w:t>)</w:t>
      </w:r>
    </w:p>
    <w:p w:rsidR="00C418B0" w:rsidRDefault="00C418B0" w:rsidP="00C418B0">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C418B0" w:rsidRDefault="00C418B0" w:rsidP="00C418B0">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c"/>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C418B0" w:rsidTr="005349C6">
        <w:tc>
          <w:tcPr>
            <w:tcW w:w="1292" w:type="dxa"/>
            <w:tcBorders>
              <w:top w:val="single" w:sz="8" w:space="0" w:color="auto"/>
              <w:left w:val="single" w:sz="8" w:space="0" w:color="auto"/>
              <w:bottom w:val="single" w:sz="8" w:space="0" w:color="auto"/>
              <w:right w:val="single" w:sz="8" w:space="0" w:color="auto"/>
            </w:tcBorders>
            <w:hideMark/>
          </w:tcPr>
          <w:p w:rsidR="00C418B0" w:rsidRDefault="00C418B0"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C418B0" w:rsidRDefault="00C418B0"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C418B0" w:rsidRDefault="00C418B0"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C418B0" w:rsidRDefault="00C418B0"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C418B0" w:rsidRDefault="00C418B0"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C418B0" w:rsidRDefault="00C418B0"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C418B0" w:rsidTr="005349C6">
        <w:tc>
          <w:tcPr>
            <w:tcW w:w="12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C418B0" w:rsidRDefault="00C418B0"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C418B0" w:rsidRDefault="00C418B0"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□其他於課程或活動中使用之</w:t>
            </w:r>
            <w:r>
              <w:rPr>
                <w:rFonts w:ascii="標楷體" w:eastAsia="標楷體" w:hAnsi="標楷體" w:cs="標楷體" w:hint="eastAsia"/>
                <w:color w:val="000000"/>
              </w:rPr>
              <w:lastRenderedPageBreak/>
              <w:t xml:space="preserve">教學資料，請說明： </w:t>
            </w:r>
          </w:p>
        </w:tc>
        <w:tc>
          <w:tcPr>
            <w:tcW w:w="229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r>
      <w:tr w:rsidR="00C418B0" w:rsidTr="005349C6">
        <w:tc>
          <w:tcPr>
            <w:tcW w:w="12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r>
      <w:tr w:rsidR="00C418B0" w:rsidTr="005349C6">
        <w:tc>
          <w:tcPr>
            <w:tcW w:w="12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C418B0" w:rsidRDefault="00C418B0" w:rsidP="005349C6">
            <w:pPr>
              <w:ind w:firstLine="0"/>
              <w:rPr>
                <w:rFonts w:ascii="標楷體" w:eastAsia="標楷體" w:hAnsi="標楷體" w:cs="標楷體"/>
                <w:color w:val="auto"/>
                <w:sz w:val="24"/>
                <w:szCs w:val="24"/>
              </w:rPr>
            </w:pPr>
          </w:p>
        </w:tc>
      </w:tr>
    </w:tbl>
    <w:p w:rsidR="00C418B0" w:rsidRDefault="00C418B0" w:rsidP="00C418B0">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C418B0" w:rsidRDefault="00956B1D" w:rsidP="00D37619">
      <w:pPr>
        <w:rPr>
          <w:rFonts w:ascii="標楷體" w:eastAsia="標楷體" w:hAnsi="標楷體" w:cs="標楷體"/>
          <w:b/>
          <w:sz w:val="24"/>
          <w:szCs w:val="24"/>
        </w:rPr>
      </w:pPr>
      <w:bookmarkStart w:id="0" w:name="_GoBack"/>
      <w:bookmarkEnd w:id="0"/>
    </w:p>
    <w:sectPr w:rsidR="00956B1D" w:rsidRPr="00C418B0"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CE" w:rsidRDefault="007857CE">
      <w:r>
        <w:separator/>
      </w:r>
    </w:p>
  </w:endnote>
  <w:endnote w:type="continuationSeparator" w:id="0">
    <w:p w:rsidR="007857CE" w:rsidRDefault="0078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035" w:rsidRDefault="00886035">
    <w:pPr>
      <w:pStyle w:val="aa"/>
      <w:jc w:val="center"/>
    </w:pPr>
    <w:r>
      <w:fldChar w:fldCharType="begin"/>
    </w:r>
    <w:r>
      <w:instrText>PAGE   \* MERGEFORMAT</w:instrText>
    </w:r>
    <w:r>
      <w:fldChar w:fldCharType="separate"/>
    </w:r>
    <w:r w:rsidR="00280773" w:rsidRPr="00280773">
      <w:rPr>
        <w:noProof/>
        <w:lang w:val="zh-TW"/>
      </w:rPr>
      <w:t>6</w:t>
    </w:r>
    <w:r>
      <w:fldChar w:fldCharType="end"/>
    </w:r>
  </w:p>
  <w:p w:rsidR="00886035" w:rsidRDefault="00886035">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CE" w:rsidRDefault="007857CE">
      <w:r>
        <w:separator/>
      </w:r>
    </w:p>
  </w:footnote>
  <w:footnote w:type="continuationSeparator" w:id="0">
    <w:p w:rsidR="007857CE" w:rsidRDefault="0078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0AE3"/>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2D1C"/>
    <w:rsid w:val="00225853"/>
    <w:rsid w:val="00227D43"/>
    <w:rsid w:val="002465A9"/>
    <w:rsid w:val="0025196E"/>
    <w:rsid w:val="00252E0C"/>
    <w:rsid w:val="00263A25"/>
    <w:rsid w:val="002664FE"/>
    <w:rsid w:val="002670FA"/>
    <w:rsid w:val="00280773"/>
    <w:rsid w:val="00281385"/>
    <w:rsid w:val="00285A39"/>
    <w:rsid w:val="002870A7"/>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2575A"/>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1D0"/>
    <w:rsid w:val="006B2866"/>
    <w:rsid w:val="006B3591"/>
    <w:rsid w:val="006B51FE"/>
    <w:rsid w:val="006D1D3D"/>
    <w:rsid w:val="006D30E1"/>
    <w:rsid w:val="006D3ACD"/>
    <w:rsid w:val="006D3CA3"/>
    <w:rsid w:val="006D52E9"/>
    <w:rsid w:val="006E2736"/>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57CE"/>
    <w:rsid w:val="00786577"/>
    <w:rsid w:val="0079073C"/>
    <w:rsid w:val="007924F8"/>
    <w:rsid w:val="00793F87"/>
    <w:rsid w:val="007A03E7"/>
    <w:rsid w:val="007B08AA"/>
    <w:rsid w:val="007B23E4"/>
    <w:rsid w:val="007B4583"/>
    <w:rsid w:val="007C0CAF"/>
    <w:rsid w:val="007C196E"/>
    <w:rsid w:val="007C2A65"/>
    <w:rsid w:val="007C355B"/>
    <w:rsid w:val="007C3769"/>
    <w:rsid w:val="007C4F1E"/>
    <w:rsid w:val="007C689B"/>
    <w:rsid w:val="007D347C"/>
    <w:rsid w:val="007D42F0"/>
    <w:rsid w:val="007D5144"/>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5683D"/>
    <w:rsid w:val="0086059A"/>
    <w:rsid w:val="00864919"/>
    <w:rsid w:val="008656BF"/>
    <w:rsid w:val="00871317"/>
    <w:rsid w:val="00871E0A"/>
    <w:rsid w:val="0087429D"/>
    <w:rsid w:val="0087452F"/>
    <w:rsid w:val="00875CBB"/>
    <w:rsid w:val="0088018D"/>
    <w:rsid w:val="00882E64"/>
    <w:rsid w:val="00886035"/>
    <w:rsid w:val="00891306"/>
    <w:rsid w:val="0089168C"/>
    <w:rsid w:val="008920B6"/>
    <w:rsid w:val="0089672F"/>
    <w:rsid w:val="008A339B"/>
    <w:rsid w:val="008A5131"/>
    <w:rsid w:val="008A5E7D"/>
    <w:rsid w:val="008B066B"/>
    <w:rsid w:val="008B2B8C"/>
    <w:rsid w:val="008B56DD"/>
    <w:rsid w:val="008B5B73"/>
    <w:rsid w:val="008B7B1A"/>
    <w:rsid w:val="008C346B"/>
    <w:rsid w:val="008C40E2"/>
    <w:rsid w:val="008C6637"/>
    <w:rsid w:val="008C7AF6"/>
    <w:rsid w:val="008D2428"/>
    <w:rsid w:val="008E1F08"/>
    <w:rsid w:val="008F16B4"/>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1CE3"/>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5623"/>
    <w:rsid w:val="00C3784A"/>
    <w:rsid w:val="00C418B0"/>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07CD"/>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D2A"/>
    <w:rsid w:val="00DE677C"/>
    <w:rsid w:val="00DE67E2"/>
    <w:rsid w:val="00DF1923"/>
    <w:rsid w:val="00DF2965"/>
    <w:rsid w:val="00DF4173"/>
    <w:rsid w:val="00DF5C42"/>
    <w:rsid w:val="00DF608F"/>
    <w:rsid w:val="00DF698D"/>
    <w:rsid w:val="00DF6DD0"/>
    <w:rsid w:val="00DF724E"/>
    <w:rsid w:val="00E07B7B"/>
    <w:rsid w:val="00E131CD"/>
    <w:rsid w:val="00E13C58"/>
    <w:rsid w:val="00E13ECD"/>
    <w:rsid w:val="00E22722"/>
    <w:rsid w:val="00E22ED8"/>
    <w:rsid w:val="00E24A57"/>
    <w:rsid w:val="00E325ED"/>
    <w:rsid w:val="00E33C3C"/>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36EC"/>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5AF0"/>
  <w15:docId w15:val="{0A7DA37A-6F6D-48FE-856E-B8ACE1C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7">
    <w:name w:val="27"/>
    <w:basedOn w:val="TableNormal"/>
    <w:tblPr>
      <w:tblStyleRowBandSize w:val="1"/>
      <w:tblStyleColBandSize w:val="1"/>
      <w:tblCellMar>
        <w:left w:w="28" w:type="dxa"/>
        <w:right w:w="28" w:type="dxa"/>
      </w:tblCellMar>
    </w:tblPr>
  </w:style>
  <w:style w:type="table" w:customStyle="1" w:styleId="26">
    <w:name w:val="26"/>
    <w:basedOn w:val="TableNormal"/>
    <w:tblPr>
      <w:tblStyleRowBandSize w:val="1"/>
      <w:tblStyleColBandSize w:val="1"/>
      <w:tblCellMar>
        <w:left w:w="28" w:type="dxa"/>
        <w:right w:w="2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28" w:type="dxa"/>
        <w:right w:w="28" w:type="dxa"/>
      </w:tblCellMar>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28" w:type="dxa"/>
        <w:right w:w="28" w:type="dxa"/>
      </w:tblCellMar>
    </w:tblPr>
  </w:style>
  <w:style w:type="table" w:customStyle="1" w:styleId="17">
    <w:name w:val="17"/>
    <w:basedOn w:val="TableNormal"/>
    <w:tblPr>
      <w:tblStyleRowBandSize w:val="1"/>
      <w:tblStyleColBandSize w:val="1"/>
      <w:tblCellMar>
        <w:left w:w="28" w:type="dxa"/>
        <w:right w:w="2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28" w:type="dxa"/>
        <w:right w:w="2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CellMar>
        <w:left w:w="28" w:type="dxa"/>
        <w:right w:w="28" w:type="dxa"/>
      </w:tblCellMar>
    </w:tblPr>
  </w:style>
  <w:style w:type="table" w:customStyle="1" w:styleId="11">
    <w:name w:val="11"/>
    <w:basedOn w:val="TableNormal"/>
    <w:tblPr>
      <w:tblStyleRowBandSize w:val="1"/>
      <w:tblStyleColBandSize w:val="1"/>
      <w:tblCellMar>
        <w:left w:w="28" w:type="dxa"/>
        <w:right w:w="28" w:type="dxa"/>
      </w:tblCellMar>
    </w:tblPr>
  </w:style>
  <w:style w:type="table" w:customStyle="1" w:styleId="10">
    <w:name w:val="10"/>
    <w:basedOn w:val="TableNormal"/>
    <w:tblPr>
      <w:tblStyleRowBandSize w:val="1"/>
      <w:tblStyleColBandSize w:val="1"/>
      <w:tblCellMar>
        <w:left w:w="28" w:type="dxa"/>
        <w:right w:w="28" w:type="dxa"/>
      </w:tblCellMar>
    </w:tblPr>
  </w:style>
  <w:style w:type="table" w:customStyle="1" w:styleId="9">
    <w:name w:val="9"/>
    <w:basedOn w:val="TableNormal"/>
    <w:tblPr>
      <w:tblStyleRowBandSize w:val="1"/>
      <w:tblStyleColBandSize w:val="1"/>
      <w:tblCellMar>
        <w:left w:w="28" w:type="dxa"/>
        <w:right w:w="2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CellMar>
        <w:top w:w="15" w:type="dxa"/>
        <w:left w:w="15" w:type="dxa"/>
        <w:bottom w:w="15" w:type="dxa"/>
        <w:right w:w="15" w:type="dxa"/>
      </w:tblCellMar>
    </w:tblPr>
  </w:style>
  <w:style w:type="table" w:customStyle="1" w:styleId="40">
    <w:name w:val="4"/>
    <w:basedOn w:val="TableNormal"/>
    <w:tblPr>
      <w:tblStyleRowBandSize w:val="1"/>
      <w:tblStyleColBandSize w:val="1"/>
      <w:tblCellMar>
        <w:top w:w="15" w:type="dxa"/>
        <w:left w:w="15" w:type="dxa"/>
        <w:bottom w:w="15" w:type="dxa"/>
        <w:right w:w="15" w:type="dxa"/>
      </w:tblCellMar>
    </w:tbl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8">
    <w:name w:val="2"/>
    <w:basedOn w:val="TableNormal"/>
    <w:tblPr>
      <w:tblStyleRowBandSize w:val="1"/>
      <w:tblStyleColBandSize w:val="1"/>
      <w:tblCellMar>
        <w:top w:w="60" w:type="dxa"/>
        <w:left w:w="60" w:type="dxa"/>
        <w:bottom w:w="60" w:type="dxa"/>
        <w:right w:w="60" w:type="dxa"/>
      </w:tblCellMar>
    </w:tblPr>
  </w:style>
  <w:style w:type="table" w:customStyle="1" w:styleId="1a">
    <w:name w:val="1"/>
    <w:basedOn w:val="TableNormal"/>
    <w:tblPr>
      <w:tblStyleRowBandSize w:val="1"/>
      <w:tblStyleColBandSize w:val="1"/>
      <w:tblCellMar>
        <w:left w:w="28" w:type="dxa"/>
        <w:right w:w="28" w:type="dxa"/>
      </w:tblCellMar>
    </w:tblPr>
  </w:style>
  <w:style w:type="paragraph" w:styleId="a5">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6">
    <w:name w:val="Balloon Text"/>
    <w:basedOn w:val="a"/>
    <w:link w:val="a7"/>
    <w:uiPriority w:val="99"/>
    <w:semiHidden/>
    <w:unhideWhenUsed/>
    <w:rsid w:val="005F1B74"/>
    <w:rPr>
      <w:rFonts w:ascii="Calibri Light" w:hAnsi="Calibri Light"/>
      <w:color w:val="auto"/>
      <w:sz w:val="18"/>
      <w:szCs w:val="18"/>
      <w:lang w:val="x-none" w:eastAsia="x-none"/>
    </w:rPr>
  </w:style>
  <w:style w:type="character" w:customStyle="1" w:styleId="a7">
    <w:name w:val="註解方塊文字 字元"/>
    <w:link w:val="a6"/>
    <w:uiPriority w:val="99"/>
    <w:semiHidden/>
    <w:rsid w:val="005F1B74"/>
    <w:rPr>
      <w:rFonts w:ascii="Calibri Light" w:eastAsia="新細明體" w:hAnsi="Calibri Light" w:cs="Times New Roman"/>
      <w:sz w:val="18"/>
      <w:szCs w:val="18"/>
    </w:rPr>
  </w:style>
  <w:style w:type="paragraph" w:styleId="a8">
    <w:name w:val="header"/>
    <w:basedOn w:val="a"/>
    <w:link w:val="a9"/>
    <w:uiPriority w:val="99"/>
    <w:unhideWhenUsed/>
    <w:rsid w:val="003C7092"/>
    <w:pPr>
      <w:tabs>
        <w:tab w:val="center" w:pos="4153"/>
        <w:tab w:val="right" w:pos="8306"/>
      </w:tabs>
      <w:snapToGrid w:val="0"/>
    </w:pPr>
  </w:style>
  <w:style w:type="character" w:customStyle="1" w:styleId="a9">
    <w:name w:val="頁首 字元"/>
    <w:basedOn w:val="a0"/>
    <w:link w:val="a8"/>
    <w:uiPriority w:val="99"/>
    <w:rsid w:val="003C7092"/>
  </w:style>
  <w:style w:type="paragraph" w:styleId="aa">
    <w:name w:val="footer"/>
    <w:basedOn w:val="a"/>
    <w:link w:val="ab"/>
    <w:uiPriority w:val="99"/>
    <w:unhideWhenUsed/>
    <w:rsid w:val="003C7092"/>
    <w:pPr>
      <w:tabs>
        <w:tab w:val="center" w:pos="4153"/>
        <w:tab w:val="right" w:pos="8306"/>
      </w:tabs>
      <w:snapToGrid w:val="0"/>
    </w:pPr>
  </w:style>
  <w:style w:type="character" w:customStyle="1" w:styleId="ab">
    <w:name w:val="頁尾 字元"/>
    <w:basedOn w:val="a0"/>
    <w:link w:val="aa"/>
    <w:uiPriority w:val="99"/>
    <w:rsid w:val="003C7092"/>
  </w:style>
  <w:style w:type="table" w:styleId="ac">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DB38-B04A-4B7A-98F7-C530B7B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62</Pages>
  <Words>6208</Words>
  <Characters>35386</Characters>
  <Application>Microsoft Office Word</Application>
  <DocSecurity>0</DocSecurity>
  <Lines>294</Lines>
  <Paragraphs>83</Paragraphs>
  <ScaleCrop>false</ScaleCrop>
  <Company>Hewlett-Packard Company</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10</cp:revision>
  <cp:lastPrinted>2018-11-20T02:54:00Z</cp:lastPrinted>
  <dcterms:created xsi:type="dcterms:W3CDTF">2019-10-24T05:58:00Z</dcterms:created>
  <dcterms:modified xsi:type="dcterms:W3CDTF">2022-01-17T02:33:00Z</dcterms:modified>
</cp:coreProperties>
</file>