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CB33CC">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D0E11">
        <w:rPr>
          <w:rFonts w:ascii="標楷體" w:eastAsia="標楷體" w:hAnsi="標楷體" w:cs="標楷體"/>
          <w:b/>
          <w:sz w:val="28"/>
          <w:szCs w:val="28"/>
          <w:u w:val="single"/>
        </w:rPr>
        <w:t xml:space="preserve"> </w:t>
      </w:r>
      <w:r w:rsidR="000D0E11">
        <w:rPr>
          <w:rFonts w:ascii="標楷體" w:eastAsia="標楷體" w:hAnsi="標楷體" w:cs="標楷體" w:hint="eastAsia"/>
          <w:b/>
          <w:sz w:val="28"/>
          <w:szCs w:val="28"/>
          <w:u w:val="single"/>
        </w:rPr>
        <w:t>文山</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111</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八</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proofErr w:type="gramStart"/>
      <w:r w:rsidR="006005E6">
        <w:rPr>
          <w:rFonts w:ascii="標楷體" w:eastAsia="標楷體" w:hAnsi="標楷體" w:cs="標楷體" w:hint="eastAsia"/>
          <w:b/>
          <w:sz w:val="28"/>
          <w:szCs w:val="28"/>
          <w:u w:val="single"/>
        </w:rPr>
        <w:t>一</w:t>
      </w:r>
      <w:proofErr w:type="gramEnd"/>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0D0E11">
        <w:rPr>
          <w:rFonts w:ascii="標楷體" w:eastAsia="標楷體" w:hAnsi="標楷體" w:cs="標楷體" w:hint="eastAsia"/>
          <w:b/>
          <w:sz w:val="28"/>
          <w:szCs w:val="28"/>
          <w:u w:val="single"/>
        </w:rPr>
        <w:t>健康</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BC3E0D">
        <w:rPr>
          <w:rFonts w:ascii="標楷體" w:eastAsia="標楷體" w:hAnsi="標楷體" w:cs="標楷體" w:hint="eastAsia"/>
          <w:b/>
          <w:sz w:val="28"/>
          <w:szCs w:val="28"/>
          <w:u w:val="single"/>
        </w:rPr>
        <w:t>健體領域</w:t>
      </w:r>
      <w:proofErr w:type="gramEnd"/>
      <w:r w:rsidR="00BC3E0D">
        <w:rPr>
          <w:rFonts w:ascii="標楷體" w:eastAsia="標楷體" w:hAnsi="標楷體" w:cs="標楷體" w:hint="eastAsia"/>
          <w:b/>
          <w:sz w:val="28"/>
          <w:szCs w:val="28"/>
          <w:u w:val="single"/>
        </w:rPr>
        <w:t>團隊</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C80FA1"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8C40E2" w:rsidRPr="008C40E2">
        <w:rPr>
          <w:rFonts w:ascii="標楷體" w:eastAsia="標楷體" w:hAnsi="標楷體" w:cs="標楷體"/>
          <w:color w:val="auto"/>
          <w:sz w:val="24"/>
          <w:szCs w:val="24"/>
        </w:rPr>
        <w:t xml:space="preserve"> </w:t>
      </w:r>
      <w:r w:rsidR="00323EC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7C3769"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1218DF" w:rsidRPr="001218DF">
        <w:rPr>
          <w:rFonts w:ascii="標楷體" w:eastAsia="標楷體" w:hAnsi="標楷體" w:cs="標楷體" w:hint="eastAsia"/>
          <w:sz w:val="24"/>
          <w:szCs w:val="24"/>
        </w:rPr>
        <w:t>每週（</w:t>
      </w:r>
      <w:r w:rsidR="00BC3E0D">
        <w:rPr>
          <w:rFonts w:ascii="標楷體" w:eastAsia="標楷體" w:hAnsi="標楷體" w:cs="標楷體" w:hint="eastAsia"/>
          <w:sz w:val="24"/>
          <w:szCs w:val="24"/>
        </w:rPr>
        <w:t>1</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hint="eastAsia"/>
          <w:sz w:val="24"/>
          <w:szCs w:val="24"/>
        </w:rPr>
        <w:t>實施(</w:t>
      </w:r>
      <w:r w:rsidR="00BC3E0D">
        <w:rPr>
          <w:rFonts w:ascii="標楷體" w:eastAsia="標楷體" w:hAnsi="標楷體" w:cs="標楷體" w:hint="eastAsia"/>
          <w:sz w:val="24"/>
          <w:szCs w:val="24"/>
        </w:rPr>
        <w:t>21</w:t>
      </w:r>
      <w:r w:rsidR="001218DF" w:rsidRPr="00504BCC">
        <w:rPr>
          <w:rFonts w:ascii="標楷體" w:eastAsia="標楷體" w:hAnsi="標楷體" w:cs="標楷體" w:hint="eastAsia"/>
          <w:sz w:val="24"/>
          <w:szCs w:val="24"/>
        </w:rPr>
        <w:t>)</w:t>
      </w:r>
      <w:proofErr w:type="gramStart"/>
      <w:r w:rsidR="001218DF" w:rsidRPr="00504BCC">
        <w:rPr>
          <w:rFonts w:ascii="標楷體" w:eastAsia="標楷體" w:hAnsi="標楷體" w:cs="標楷體" w:hint="eastAsia"/>
          <w:sz w:val="24"/>
          <w:szCs w:val="24"/>
        </w:rPr>
        <w:t>週</w:t>
      </w:r>
      <w:proofErr w:type="gramEnd"/>
      <w:r w:rsidR="001218DF" w:rsidRPr="00504BCC">
        <w:rPr>
          <w:rFonts w:ascii="標楷體" w:eastAsia="標楷體" w:hAnsi="標楷體" w:cs="標楷體"/>
          <w:sz w:val="24"/>
          <w:szCs w:val="24"/>
        </w:rPr>
        <w:t>，</w:t>
      </w:r>
      <w:r w:rsidR="001218DF" w:rsidRPr="001218DF">
        <w:rPr>
          <w:rFonts w:ascii="標楷體" w:eastAsia="標楷體" w:hAnsi="標楷體" w:cs="標楷體" w:hint="eastAsia"/>
          <w:sz w:val="24"/>
          <w:szCs w:val="24"/>
        </w:rPr>
        <w:t>共（</w:t>
      </w:r>
      <w:r w:rsidR="00BC3E0D" w:rsidRPr="00BC3E0D">
        <w:rPr>
          <w:rFonts w:ascii="標楷體" w:eastAsia="標楷體" w:hAnsi="標楷體" w:cs="標楷體" w:hint="eastAsia"/>
          <w:sz w:val="24"/>
          <w:szCs w:val="24"/>
        </w:rPr>
        <w:t>21</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sz w:val="24"/>
          <w:szCs w:val="24"/>
        </w:rPr>
        <w:t>。</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0" w:type="auto"/>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8C40E2" w:rsidRPr="008F16B4" w:rsidTr="005B68BF">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8C40E2" w:rsidRPr="008F16B4" w:rsidTr="005B68BF">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A1身心素質與自我精進</w:t>
            </w:r>
          </w:p>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A2</w:t>
            </w:r>
            <w:r w:rsidR="007C3769">
              <w:rPr>
                <w:rFonts w:ascii="標楷體" w:eastAsia="標楷體" w:hAnsi="標楷體" w:hint="eastAsia"/>
                <w:color w:val="auto"/>
                <w:sz w:val="24"/>
                <w:szCs w:val="24"/>
              </w:rPr>
              <w:t>系統思考</w:t>
            </w:r>
            <w:r w:rsidR="007C3769">
              <w:rPr>
                <w:rFonts w:ascii="標楷體" w:eastAsia="標楷體" w:hAnsi="標楷體" w:cs="新細明體" w:hint="eastAsia"/>
                <w:color w:val="auto"/>
                <w:sz w:val="24"/>
                <w:szCs w:val="24"/>
              </w:rPr>
              <w:t>與解決問題</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A3</w:t>
            </w:r>
            <w:r w:rsidR="007C3769">
              <w:rPr>
                <w:rFonts w:ascii="標楷體" w:eastAsia="標楷體" w:hAnsi="標楷體" w:hint="eastAsia"/>
                <w:color w:val="auto"/>
                <w:sz w:val="24"/>
                <w:szCs w:val="24"/>
              </w:rPr>
              <w:t>規劃執行</w:t>
            </w:r>
            <w:r w:rsidR="007C3769">
              <w:rPr>
                <w:rFonts w:ascii="標楷體" w:eastAsia="標楷體" w:hAnsi="標楷體" w:cs="新細明體" w:hint="eastAsia"/>
                <w:color w:val="auto"/>
                <w:sz w:val="24"/>
                <w:szCs w:val="24"/>
              </w:rPr>
              <w:t>與創新應變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B1</w:t>
            </w:r>
            <w:r w:rsidR="007C3769">
              <w:rPr>
                <w:rFonts w:ascii="標楷體" w:eastAsia="標楷體" w:hAnsi="標楷體" w:hint="eastAsia"/>
                <w:color w:val="auto"/>
                <w:sz w:val="24"/>
                <w:szCs w:val="24"/>
              </w:rPr>
              <w:t>符號運用</w:t>
            </w:r>
            <w:r w:rsidR="007C3769">
              <w:rPr>
                <w:rFonts w:ascii="標楷體" w:eastAsia="標楷體" w:hAnsi="標楷體" w:cs="新細明體" w:hint="eastAsia"/>
                <w:color w:val="auto"/>
                <w:sz w:val="24"/>
                <w:szCs w:val="24"/>
              </w:rPr>
              <w:t>與溝通表達</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B2</w:t>
            </w:r>
            <w:r w:rsidR="007C3769">
              <w:rPr>
                <w:rFonts w:ascii="標楷體" w:eastAsia="標楷體" w:hAnsi="標楷體" w:hint="eastAsia"/>
                <w:color w:val="auto"/>
                <w:sz w:val="24"/>
                <w:szCs w:val="24"/>
              </w:rPr>
              <w:t>科技資訊</w:t>
            </w:r>
            <w:r w:rsidR="007C3769">
              <w:rPr>
                <w:rFonts w:ascii="標楷體" w:eastAsia="標楷體" w:hAnsi="標楷體" w:cs="新細明體" w:hint="eastAsia"/>
                <w:color w:val="auto"/>
                <w:sz w:val="24"/>
                <w:szCs w:val="24"/>
              </w:rPr>
              <w:t>與媒體素養</w:t>
            </w:r>
          </w:p>
          <w:p w:rsidR="007C3769" w:rsidRDefault="007C3769"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C1</w:t>
            </w:r>
            <w:r w:rsidR="007C3769">
              <w:rPr>
                <w:rFonts w:ascii="標楷體" w:eastAsia="標楷體" w:hAnsi="標楷體" w:hint="eastAsia"/>
                <w:color w:val="auto"/>
                <w:sz w:val="24"/>
                <w:szCs w:val="24"/>
              </w:rPr>
              <w:t>道德實踐</w:t>
            </w:r>
            <w:r w:rsidR="007C3769">
              <w:rPr>
                <w:rFonts w:ascii="標楷體" w:eastAsia="標楷體" w:hAnsi="標楷體" w:cs="新細明體" w:hint="eastAsia"/>
                <w:color w:val="auto"/>
                <w:sz w:val="24"/>
                <w:szCs w:val="24"/>
              </w:rPr>
              <w:t>與公民意識</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C2</w:t>
            </w:r>
            <w:r w:rsidR="007C3769">
              <w:rPr>
                <w:rFonts w:ascii="標楷體" w:eastAsia="標楷體" w:hAnsi="標楷體" w:hint="eastAsia"/>
                <w:color w:val="auto"/>
                <w:sz w:val="24"/>
                <w:szCs w:val="24"/>
              </w:rPr>
              <w:t>人際關係</w:t>
            </w:r>
            <w:r w:rsidR="007C3769">
              <w:rPr>
                <w:rFonts w:ascii="標楷體" w:eastAsia="標楷體" w:hAnsi="標楷體" w:cs="新細明體" w:hint="eastAsia"/>
                <w:color w:val="auto"/>
                <w:sz w:val="24"/>
                <w:szCs w:val="24"/>
              </w:rPr>
              <w:t>與團隊合作</w:t>
            </w:r>
          </w:p>
          <w:p w:rsidR="008C40E2" w:rsidRPr="00BC3E0D" w:rsidRDefault="00DE67E2" w:rsidP="007C3769">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C3</w:t>
            </w:r>
            <w:r w:rsidR="007C3769">
              <w:rPr>
                <w:rFonts w:ascii="標楷體" w:eastAsia="標楷體" w:hAnsi="標楷體" w:hint="eastAsia"/>
                <w:color w:val="auto"/>
                <w:sz w:val="24"/>
                <w:szCs w:val="24"/>
              </w:rPr>
              <w:t>多元文化</w:t>
            </w:r>
            <w:r w:rsidR="007C376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7AF3" w:rsidRDefault="00F01067">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-J-A1 具備體育與健康的知能與態度，展現自我運動與保健潛能，探索人性、自我價值與生命意義，並積極實踐，不輕言放棄。</w:t>
            </w:r>
          </w:p>
          <w:p w:rsidR="006C7AF3" w:rsidRDefault="00F01067">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-J-A2 具備理解體育與健康情境的全貌，並做獨立思考與分析的知能，進而運用適當的策略，處理與解決體育與健康的問題。</w:t>
            </w:r>
          </w:p>
          <w:p w:rsidR="006C7AF3" w:rsidRDefault="00F01067">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-J-A3 具備善用體育與健康的資源，以擬定運動與保健計畫，有效執行並發揮主動學習與創新求變的能力。</w:t>
            </w:r>
          </w:p>
          <w:p w:rsidR="006C7AF3" w:rsidRDefault="00F01067">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-J-B1 備情意表達的能力，能以同理心與人溝通互動，並理解體育與保健的基本概念，應用於日常生活中。</w:t>
            </w:r>
          </w:p>
          <w:p w:rsidR="006C7AF3" w:rsidRDefault="00F01067">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-J-B2 具備善用體育與健康相關的科技、資訊及媒體，以增進學習的素養，並察覺、思辨人與科技、資訊、媒體的互動關係。</w:t>
            </w:r>
          </w:p>
          <w:p w:rsidR="006C7AF3" w:rsidRDefault="00F01067">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-J-B3 具備審美與表現的能力，了解運動與健康在美學上的特質與表現方式，以增進生活中的豐富性與美感體驗。</w:t>
            </w:r>
          </w:p>
          <w:p w:rsidR="006C7AF3" w:rsidRDefault="00F01067">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-J-C2 具備利他及合群的知能與態度，並在體育活動和健康生活中培育相互合作及與人和諧互動的素養。</w:t>
            </w:r>
          </w:p>
        </w:tc>
      </w:tr>
    </w:tbl>
    <w:p w:rsidR="005F2026" w:rsidRDefault="005F2026" w:rsidP="00CB33CC">
      <w:pPr>
        <w:pBdr>
          <w:top w:val="nil"/>
          <w:left w:val="nil"/>
          <w:bottom w:val="nil"/>
          <w:right w:val="nil"/>
          <w:between w:val="nil"/>
        </w:pBdr>
        <w:spacing w:line="360" w:lineRule="auto"/>
        <w:rPr>
          <w:rFonts w:ascii="標楷體" w:eastAsia="標楷體" w:hAnsi="標楷體" w:cs="標楷體"/>
          <w:sz w:val="24"/>
          <w:szCs w:val="24"/>
        </w:rPr>
        <w:sectPr w:rsidR="005F2026" w:rsidSect="003054B9">
          <w:footerReference w:type="default" r:id="rId8"/>
          <w:pgSz w:w="16839" w:h="11907" w:orient="landscape" w:code="9"/>
          <w:pgMar w:top="851" w:right="1134" w:bottom="851" w:left="1134" w:header="0" w:footer="720" w:gutter="0"/>
          <w:cols w:space="720"/>
          <w:docGrid w:linePitch="272"/>
        </w:sectPr>
      </w:pPr>
    </w:p>
    <w:p w:rsidR="005F2026" w:rsidRPr="0078482F" w:rsidRDefault="005F2026" w:rsidP="005F2026">
      <w:pPr>
        <w:rPr>
          <w:rFonts w:ascii="標楷體" w:eastAsia="標楷體"/>
        </w:rPr>
      </w:pPr>
      <w:r>
        <w:rPr>
          <w:rFonts w:ascii="標楷體" w:eastAsia="標楷體" w:hint="eastAsia"/>
          <w:sz w:val="24"/>
          <w:szCs w:val="24"/>
        </w:rPr>
        <w:lastRenderedPageBreak/>
        <w:t>四、</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5F2026" w:rsidRPr="00BF73D8" w:rsidTr="005F2026">
        <w:trPr>
          <w:trHeight w:val="416"/>
        </w:trPr>
        <w:tc>
          <w:tcPr>
            <w:tcW w:w="1271" w:type="dxa"/>
            <w:vAlign w:val="center"/>
          </w:tcPr>
          <w:p w:rsidR="005F2026" w:rsidRPr="00BF73D8" w:rsidRDefault="005F2026" w:rsidP="005F2026">
            <w:pPr>
              <w:spacing w:line="0" w:lineRule="atLeast"/>
              <w:jc w:val="center"/>
              <w:rPr>
                <w:rFonts w:eastAsia="標楷體"/>
              </w:rPr>
            </w:pPr>
            <w:r w:rsidRPr="00BF73D8">
              <w:rPr>
                <w:rFonts w:eastAsia="標楷體"/>
              </w:rPr>
              <w:t>圖像</w:t>
            </w:r>
          </w:p>
        </w:tc>
        <w:tc>
          <w:tcPr>
            <w:tcW w:w="1276" w:type="dxa"/>
            <w:vAlign w:val="center"/>
          </w:tcPr>
          <w:p w:rsidR="005F2026" w:rsidRPr="00BF73D8" w:rsidRDefault="005F2026" w:rsidP="005F2026">
            <w:pPr>
              <w:spacing w:line="0" w:lineRule="atLeast"/>
              <w:jc w:val="center"/>
              <w:rPr>
                <w:rFonts w:eastAsia="標楷體"/>
              </w:rPr>
            </w:pPr>
            <w:r w:rsidRPr="00BF73D8">
              <w:rPr>
                <w:rFonts w:eastAsia="標楷體"/>
              </w:rPr>
              <w:t>向度</w:t>
            </w:r>
          </w:p>
        </w:tc>
        <w:tc>
          <w:tcPr>
            <w:tcW w:w="3969" w:type="dxa"/>
            <w:gridSpan w:val="4"/>
            <w:vAlign w:val="center"/>
          </w:tcPr>
          <w:p w:rsidR="005F2026" w:rsidRPr="00BF73D8" w:rsidRDefault="005F2026" w:rsidP="005F2026">
            <w:pPr>
              <w:spacing w:line="0" w:lineRule="atLeast"/>
              <w:jc w:val="center"/>
              <w:rPr>
                <w:rFonts w:eastAsia="標楷體"/>
              </w:rPr>
            </w:pPr>
            <w:r w:rsidRPr="00BF73D8">
              <w:rPr>
                <w:rFonts w:eastAsia="標楷體"/>
              </w:rPr>
              <w:t>素養指標</w:t>
            </w:r>
          </w:p>
        </w:tc>
      </w:tr>
      <w:tr w:rsidR="005F2026" w:rsidRPr="00BF73D8" w:rsidTr="005F2026">
        <w:trPr>
          <w:trHeight w:val="210"/>
        </w:trPr>
        <w:tc>
          <w:tcPr>
            <w:tcW w:w="1271" w:type="dxa"/>
            <w:vMerge w:val="restart"/>
            <w:vAlign w:val="center"/>
          </w:tcPr>
          <w:p w:rsidR="005F2026" w:rsidRPr="00BF73D8" w:rsidRDefault="005F2026" w:rsidP="005F2026">
            <w:pPr>
              <w:spacing w:line="0" w:lineRule="atLeast"/>
              <w:jc w:val="center"/>
              <w:rPr>
                <w:rFonts w:eastAsia="標楷體"/>
              </w:rPr>
            </w:pPr>
            <w:r w:rsidRPr="00BF73D8">
              <w:rPr>
                <w:rFonts w:eastAsia="標楷體"/>
              </w:rPr>
              <w:t>陽光</w:t>
            </w:r>
          </w:p>
        </w:tc>
        <w:tc>
          <w:tcPr>
            <w:tcW w:w="1276" w:type="dxa"/>
            <w:vMerge w:val="restart"/>
            <w:vAlign w:val="center"/>
          </w:tcPr>
          <w:p w:rsidR="005F2026" w:rsidRPr="00BF73D8" w:rsidRDefault="005F2026" w:rsidP="005F2026">
            <w:pPr>
              <w:spacing w:line="0" w:lineRule="atLeast"/>
              <w:jc w:val="center"/>
              <w:rPr>
                <w:rFonts w:eastAsia="標楷體"/>
              </w:rPr>
            </w:pPr>
            <w:r w:rsidRPr="00BF73D8">
              <w:rPr>
                <w:rFonts w:eastAsia="標楷體"/>
              </w:rPr>
              <w:t>正向健康</w:t>
            </w:r>
          </w:p>
        </w:tc>
        <w:tc>
          <w:tcPr>
            <w:tcW w:w="1843" w:type="dxa"/>
            <w:gridSpan w:val="2"/>
            <w:vAlign w:val="center"/>
          </w:tcPr>
          <w:p w:rsidR="005F2026" w:rsidRPr="00BF73D8" w:rsidRDefault="005F2026" w:rsidP="005F2026">
            <w:pPr>
              <w:spacing w:line="0" w:lineRule="atLeast"/>
              <w:jc w:val="center"/>
              <w:rPr>
                <w:rFonts w:eastAsia="標楷體"/>
              </w:rPr>
            </w:pPr>
            <w:r w:rsidRPr="00BF73D8">
              <w:rPr>
                <w:rFonts w:eastAsia="標楷體"/>
              </w:rPr>
              <w:t>正向</w:t>
            </w:r>
          </w:p>
        </w:tc>
        <w:tc>
          <w:tcPr>
            <w:tcW w:w="2126" w:type="dxa"/>
            <w:gridSpan w:val="2"/>
            <w:vAlign w:val="center"/>
          </w:tcPr>
          <w:p w:rsidR="005F2026" w:rsidRPr="00BF73D8" w:rsidRDefault="005F2026" w:rsidP="005F2026">
            <w:pPr>
              <w:spacing w:line="0" w:lineRule="atLeast"/>
              <w:jc w:val="center"/>
              <w:rPr>
                <w:rFonts w:eastAsia="標楷體"/>
              </w:rPr>
            </w:pPr>
            <w:r w:rsidRPr="00BF73D8">
              <w:rPr>
                <w:rFonts w:eastAsia="標楷體"/>
              </w:rPr>
              <w:t>健康</w:t>
            </w:r>
          </w:p>
        </w:tc>
      </w:tr>
      <w:tr w:rsidR="005F2026" w:rsidRPr="00BF73D8" w:rsidTr="005F2026">
        <w:trPr>
          <w:trHeight w:val="405"/>
        </w:trPr>
        <w:tc>
          <w:tcPr>
            <w:tcW w:w="1271" w:type="dxa"/>
            <w:vMerge/>
            <w:vAlign w:val="center"/>
          </w:tcPr>
          <w:p w:rsidR="005F2026" w:rsidRPr="00BF73D8" w:rsidRDefault="005F2026" w:rsidP="005F2026">
            <w:pPr>
              <w:spacing w:line="0" w:lineRule="atLeast"/>
              <w:jc w:val="center"/>
              <w:rPr>
                <w:rFonts w:eastAsia="標楷體"/>
              </w:rPr>
            </w:pPr>
          </w:p>
        </w:tc>
        <w:tc>
          <w:tcPr>
            <w:tcW w:w="1276" w:type="dxa"/>
            <w:vMerge/>
            <w:vAlign w:val="center"/>
          </w:tcPr>
          <w:p w:rsidR="005F2026" w:rsidRPr="00BF73D8" w:rsidRDefault="005F2026" w:rsidP="005F2026">
            <w:pPr>
              <w:spacing w:line="0" w:lineRule="atLeast"/>
              <w:jc w:val="center"/>
              <w:rPr>
                <w:rFonts w:eastAsia="標楷體"/>
              </w:rPr>
            </w:pPr>
          </w:p>
        </w:tc>
        <w:tc>
          <w:tcPr>
            <w:tcW w:w="1275" w:type="dxa"/>
            <w:vAlign w:val="center"/>
          </w:tcPr>
          <w:p w:rsidR="005F2026" w:rsidRPr="00BF73D8" w:rsidRDefault="005F2026" w:rsidP="005F2026">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5F2026" w:rsidRPr="00BF73D8" w:rsidRDefault="005F2026" w:rsidP="005F2026">
            <w:pPr>
              <w:spacing w:line="0" w:lineRule="atLeast"/>
              <w:jc w:val="center"/>
              <w:rPr>
                <w:rFonts w:eastAsia="標楷體"/>
              </w:rPr>
            </w:pPr>
          </w:p>
        </w:tc>
        <w:tc>
          <w:tcPr>
            <w:tcW w:w="1290" w:type="dxa"/>
            <w:vAlign w:val="center"/>
          </w:tcPr>
          <w:p w:rsidR="005F2026" w:rsidRPr="00BF73D8" w:rsidRDefault="005F2026" w:rsidP="005F2026">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5F2026" w:rsidRPr="00BF73D8" w:rsidRDefault="005F2026" w:rsidP="005F2026">
            <w:pPr>
              <w:spacing w:line="0" w:lineRule="atLeast"/>
              <w:jc w:val="center"/>
              <w:rPr>
                <w:rFonts w:eastAsia="標楷體"/>
              </w:rPr>
            </w:pPr>
            <w:r w:rsidRPr="00C462FB">
              <w:rPr>
                <w:rFonts w:ascii="標楷體" w:eastAsia="標楷體" w:hint="eastAsia"/>
                <w:sz w:val="24"/>
                <w:szCs w:val="24"/>
              </w:rPr>
              <w:t>V</w:t>
            </w:r>
          </w:p>
        </w:tc>
      </w:tr>
      <w:tr w:rsidR="005F2026" w:rsidRPr="00BF73D8" w:rsidTr="005F2026">
        <w:trPr>
          <w:trHeight w:val="330"/>
        </w:trPr>
        <w:tc>
          <w:tcPr>
            <w:tcW w:w="1271" w:type="dxa"/>
            <w:vMerge/>
            <w:vAlign w:val="center"/>
          </w:tcPr>
          <w:p w:rsidR="005F2026" w:rsidRPr="00BF73D8" w:rsidRDefault="005F2026" w:rsidP="005F2026">
            <w:pPr>
              <w:spacing w:line="0" w:lineRule="atLeast"/>
              <w:jc w:val="center"/>
              <w:rPr>
                <w:rFonts w:eastAsia="標楷體"/>
              </w:rPr>
            </w:pPr>
          </w:p>
        </w:tc>
        <w:tc>
          <w:tcPr>
            <w:tcW w:w="1276" w:type="dxa"/>
            <w:vMerge/>
            <w:vAlign w:val="center"/>
          </w:tcPr>
          <w:p w:rsidR="005F2026" w:rsidRPr="00BF73D8" w:rsidRDefault="005F2026" w:rsidP="005F2026">
            <w:pPr>
              <w:spacing w:line="0" w:lineRule="atLeast"/>
              <w:jc w:val="center"/>
              <w:rPr>
                <w:rFonts w:eastAsia="標楷體"/>
              </w:rPr>
            </w:pPr>
          </w:p>
        </w:tc>
        <w:tc>
          <w:tcPr>
            <w:tcW w:w="1275" w:type="dxa"/>
            <w:vAlign w:val="center"/>
          </w:tcPr>
          <w:p w:rsidR="005F2026" w:rsidRPr="00BF73D8" w:rsidRDefault="005F2026" w:rsidP="005F2026">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5F2026" w:rsidRPr="00BF73D8" w:rsidRDefault="005F2026" w:rsidP="005F2026">
            <w:pPr>
              <w:spacing w:line="0" w:lineRule="atLeast"/>
              <w:jc w:val="center"/>
              <w:rPr>
                <w:rFonts w:eastAsia="標楷體"/>
              </w:rPr>
            </w:pPr>
          </w:p>
        </w:tc>
        <w:tc>
          <w:tcPr>
            <w:tcW w:w="1290" w:type="dxa"/>
            <w:vAlign w:val="center"/>
          </w:tcPr>
          <w:p w:rsidR="005F2026" w:rsidRPr="00BF73D8" w:rsidRDefault="005F2026" w:rsidP="005F2026">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5F2026" w:rsidRPr="00BF73D8" w:rsidRDefault="005F2026" w:rsidP="005F2026">
            <w:pPr>
              <w:spacing w:line="0" w:lineRule="atLeast"/>
              <w:jc w:val="center"/>
              <w:rPr>
                <w:rFonts w:eastAsia="標楷體"/>
              </w:rPr>
            </w:pPr>
            <w:r w:rsidRPr="00C462FB">
              <w:rPr>
                <w:rFonts w:ascii="標楷體" w:eastAsia="標楷體" w:hint="eastAsia"/>
                <w:sz w:val="24"/>
                <w:szCs w:val="24"/>
              </w:rPr>
              <w:t>V</w:t>
            </w:r>
          </w:p>
        </w:tc>
      </w:tr>
      <w:tr w:rsidR="005F2026" w:rsidRPr="00BF73D8" w:rsidTr="005F2026">
        <w:trPr>
          <w:trHeight w:val="150"/>
        </w:trPr>
        <w:tc>
          <w:tcPr>
            <w:tcW w:w="1271" w:type="dxa"/>
            <w:vMerge w:val="restart"/>
            <w:vAlign w:val="center"/>
          </w:tcPr>
          <w:p w:rsidR="005F2026" w:rsidRPr="00BF73D8" w:rsidRDefault="005F2026" w:rsidP="005F2026">
            <w:pPr>
              <w:spacing w:line="0" w:lineRule="atLeast"/>
              <w:jc w:val="center"/>
              <w:rPr>
                <w:rFonts w:eastAsia="標楷體"/>
              </w:rPr>
            </w:pPr>
            <w:r w:rsidRPr="00BF73D8">
              <w:rPr>
                <w:rFonts w:eastAsia="標楷體"/>
              </w:rPr>
              <w:t>飛鷹</w:t>
            </w:r>
          </w:p>
        </w:tc>
        <w:tc>
          <w:tcPr>
            <w:tcW w:w="1276" w:type="dxa"/>
            <w:vMerge w:val="restart"/>
            <w:vAlign w:val="center"/>
          </w:tcPr>
          <w:p w:rsidR="005F2026" w:rsidRPr="00BF73D8" w:rsidRDefault="005F2026" w:rsidP="005F2026">
            <w:pPr>
              <w:spacing w:line="0" w:lineRule="atLeast"/>
              <w:jc w:val="center"/>
              <w:rPr>
                <w:rFonts w:eastAsia="標楷體"/>
              </w:rPr>
            </w:pPr>
            <w:r w:rsidRPr="00BF73D8">
              <w:rPr>
                <w:rFonts w:eastAsia="標楷體"/>
              </w:rPr>
              <w:t>宏觀卓越</w:t>
            </w:r>
          </w:p>
        </w:tc>
        <w:tc>
          <w:tcPr>
            <w:tcW w:w="1843" w:type="dxa"/>
            <w:gridSpan w:val="2"/>
            <w:vAlign w:val="center"/>
          </w:tcPr>
          <w:p w:rsidR="005F2026" w:rsidRPr="00BF73D8" w:rsidRDefault="005F2026" w:rsidP="005F2026">
            <w:pPr>
              <w:spacing w:line="0" w:lineRule="atLeast"/>
              <w:jc w:val="center"/>
              <w:rPr>
                <w:rFonts w:eastAsia="標楷體"/>
              </w:rPr>
            </w:pPr>
            <w:r w:rsidRPr="00BF73D8">
              <w:rPr>
                <w:rFonts w:eastAsia="標楷體"/>
              </w:rPr>
              <w:t>宏觀</w:t>
            </w:r>
          </w:p>
        </w:tc>
        <w:tc>
          <w:tcPr>
            <w:tcW w:w="2126" w:type="dxa"/>
            <w:gridSpan w:val="2"/>
            <w:vAlign w:val="center"/>
          </w:tcPr>
          <w:p w:rsidR="005F2026" w:rsidRPr="00BF73D8" w:rsidRDefault="005F2026" w:rsidP="005F2026">
            <w:pPr>
              <w:spacing w:line="0" w:lineRule="atLeast"/>
              <w:jc w:val="center"/>
              <w:rPr>
                <w:rFonts w:eastAsia="標楷體"/>
              </w:rPr>
            </w:pPr>
            <w:r w:rsidRPr="00BF73D8">
              <w:rPr>
                <w:rFonts w:eastAsia="標楷體"/>
              </w:rPr>
              <w:t>卓越</w:t>
            </w:r>
          </w:p>
        </w:tc>
      </w:tr>
      <w:tr w:rsidR="005F2026" w:rsidRPr="00BF73D8" w:rsidTr="005F2026">
        <w:trPr>
          <w:trHeight w:val="465"/>
        </w:trPr>
        <w:tc>
          <w:tcPr>
            <w:tcW w:w="1271" w:type="dxa"/>
            <w:vMerge/>
            <w:vAlign w:val="center"/>
          </w:tcPr>
          <w:p w:rsidR="005F2026" w:rsidRPr="00BF73D8" w:rsidRDefault="005F2026" w:rsidP="005F2026">
            <w:pPr>
              <w:spacing w:line="0" w:lineRule="atLeast"/>
              <w:jc w:val="center"/>
              <w:rPr>
                <w:rFonts w:eastAsia="標楷體"/>
              </w:rPr>
            </w:pPr>
          </w:p>
        </w:tc>
        <w:tc>
          <w:tcPr>
            <w:tcW w:w="1276" w:type="dxa"/>
            <w:vMerge/>
            <w:vAlign w:val="center"/>
          </w:tcPr>
          <w:p w:rsidR="005F2026" w:rsidRPr="00BF73D8" w:rsidRDefault="005F2026" w:rsidP="005F2026">
            <w:pPr>
              <w:spacing w:line="0" w:lineRule="atLeast"/>
              <w:jc w:val="center"/>
              <w:rPr>
                <w:rFonts w:eastAsia="標楷體"/>
              </w:rPr>
            </w:pPr>
          </w:p>
        </w:tc>
        <w:tc>
          <w:tcPr>
            <w:tcW w:w="1275" w:type="dxa"/>
            <w:vAlign w:val="center"/>
          </w:tcPr>
          <w:p w:rsidR="005F2026" w:rsidRPr="00BF73D8" w:rsidRDefault="005F2026" w:rsidP="005F2026">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5F2026" w:rsidRPr="00BF73D8" w:rsidRDefault="005F2026" w:rsidP="005F2026">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5F2026" w:rsidRPr="00BF73D8" w:rsidRDefault="005F2026" w:rsidP="005F2026">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5F2026" w:rsidRPr="00BF73D8" w:rsidRDefault="005F2026" w:rsidP="005F2026">
            <w:pPr>
              <w:spacing w:line="0" w:lineRule="atLeast"/>
              <w:jc w:val="center"/>
              <w:rPr>
                <w:rFonts w:eastAsia="標楷體"/>
              </w:rPr>
            </w:pPr>
          </w:p>
        </w:tc>
      </w:tr>
      <w:tr w:rsidR="005F2026" w:rsidRPr="00BF73D8" w:rsidTr="005F2026">
        <w:trPr>
          <w:trHeight w:val="382"/>
        </w:trPr>
        <w:tc>
          <w:tcPr>
            <w:tcW w:w="1271" w:type="dxa"/>
            <w:vMerge/>
            <w:vAlign w:val="center"/>
          </w:tcPr>
          <w:p w:rsidR="005F2026" w:rsidRPr="00BF73D8" w:rsidRDefault="005F2026" w:rsidP="005F2026">
            <w:pPr>
              <w:spacing w:line="0" w:lineRule="atLeast"/>
              <w:jc w:val="center"/>
              <w:rPr>
                <w:rFonts w:eastAsia="標楷體"/>
              </w:rPr>
            </w:pPr>
          </w:p>
        </w:tc>
        <w:tc>
          <w:tcPr>
            <w:tcW w:w="1276" w:type="dxa"/>
            <w:vMerge/>
            <w:vAlign w:val="center"/>
          </w:tcPr>
          <w:p w:rsidR="005F2026" w:rsidRPr="00BF73D8" w:rsidRDefault="005F2026" w:rsidP="005F2026">
            <w:pPr>
              <w:spacing w:line="0" w:lineRule="atLeast"/>
              <w:jc w:val="center"/>
              <w:rPr>
                <w:rFonts w:eastAsia="標楷體"/>
              </w:rPr>
            </w:pPr>
          </w:p>
        </w:tc>
        <w:tc>
          <w:tcPr>
            <w:tcW w:w="1275" w:type="dxa"/>
            <w:vAlign w:val="center"/>
          </w:tcPr>
          <w:p w:rsidR="005F2026" w:rsidRPr="00BF73D8" w:rsidRDefault="005F2026" w:rsidP="005F2026">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5F2026" w:rsidRPr="00BF73D8" w:rsidRDefault="005F2026" w:rsidP="005F2026">
            <w:pPr>
              <w:spacing w:line="0" w:lineRule="atLeast"/>
              <w:jc w:val="center"/>
              <w:rPr>
                <w:rFonts w:eastAsia="標楷體"/>
              </w:rPr>
            </w:pPr>
          </w:p>
        </w:tc>
        <w:tc>
          <w:tcPr>
            <w:tcW w:w="1290" w:type="dxa"/>
            <w:vAlign w:val="center"/>
          </w:tcPr>
          <w:p w:rsidR="005F2026" w:rsidRPr="00BF73D8" w:rsidRDefault="005F2026" w:rsidP="005F2026">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5F2026" w:rsidRPr="00BF73D8" w:rsidRDefault="005F2026" w:rsidP="005F2026">
            <w:pPr>
              <w:spacing w:line="0" w:lineRule="atLeast"/>
              <w:jc w:val="center"/>
              <w:rPr>
                <w:rFonts w:eastAsia="標楷體"/>
              </w:rPr>
            </w:pPr>
          </w:p>
        </w:tc>
      </w:tr>
      <w:tr w:rsidR="005F2026" w:rsidRPr="00BF73D8" w:rsidTr="005F2026">
        <w:trPr>
          <w:trHeight w:val="264"/>
        </w:trPr>
        <w:tc>
          <w:tcPr>
            <w:tcW w:w="1271" w:type="dxa"/>
            <w:vMerge w:val="restart"/>
            <w:vAlign w:val="center"/>
          </w:tcPr>
          <w:p w:rsidR="005F2026" w:rsidRPr="00BF73D8" w:rsidRDefault="005F2026" w:rsidP="005F2026">
            <w:pPr>
              <w:spacing w:line="0" w:lineRule="atLeast"/>
              <w:jc w:val="center"/>
              <w:rPr>
                <w:rFonts w:eastAsia="標楷體"/>
              </w:rPr>
            </w:pPr>
            <w:r w:rsidRPr="00BF73D8">
              <w:rPr>
                <w:rFonts w:eastAsia="標楷體"/>
              </w:rPr>
              <w:t>碧水</w:t>
            </w:r>
          </w:p>
        </w:tc>
        <w:tc>
          <w:tcPr>
            <w:tcW w:w="1276" w:type="dxa"/>
            <w:vMerge w:val="restart"/>
            <w:vAlign w:val="center"/>
          </w:tcPr>
          <w:p w:rsidR="005F2026" w:rsidRPr="00BF73D8" w:rsidRDefault="005F2026" w:rsidP="005F2026">
            <w:pPr>
              <w:spacing w:line="0" w:lineRule="atLeast"/>
              <w:jc w:val="center"/>
              <w:rPr>
                <w:rFonts w:eastAsia="標楷體"/>
              </w:rPr>
            </w:pPr>
            <w:r w:rsidRPr="00BF73D8">
              <w:rPr>
                <w:rFonts w:eastAsia="標楷體"/>
              </w:rPr>
              <w:t>適性學習</w:t>
            </w:r>
          </w:p>
        </w:tc>
        <w:tc>
          <w:tcPr>
            <w:tcW w:w="1843" w:type="dxa"/>
            <w:gridSpan w:val="2"/>
            <w:vAlign w:val="center"/>
          </w:tcPr>
          <w:p w:rsidR="005F2026" w:rsidRPr="00BF73D8" w:rsidRDefault="005F2026" w:rsidP="005F2026">
            <w:pPr>
              <w:spacing w:line="0" w:lineRule="atLeast"/>
              <w:jc w:val="center"/>
              <w:rPr>
                <w:rFonts w:eastAsia="標楷體"/>
              </w:rPr>
            </w:pPr>
            <w:r w:rsidRPr="00BF73D8">
              <w:rPr>
                <w:rFonts w:eastAsia="標楷體"/>
              </w:rPr>
              <w:t>適性</w:t>
            </w:r>
          </w:p>
        </w:tc>
        <w:tc>
          <w:tcPr>
            <w:tcW w:w="2126" w:type="dxa"/>
            <w:gridSpan w:val="2"/>
            <w:vAlign w:val="center"/>
          </w:tcPr>
          <w:p w:rsidR="005F2026" w:rsidRPr="00BF73D8" w:rsidRDefault="005F2026" w:rsidP="005F2026">
            <w:pPr>
              <w:spacing w:line="0" w:lineRule="atLeast"/>
              <w:jc w:val="center"/>
              <w:rPr>
                <w:rFonts w:eastAsia="標楷體"/>
              </w:rPr>
            </w:pPr>
            <w:r w:rsidRPr="00BF73D8">
              <w:rPr>
                <w:rFonts w:eastAsia="標楷體"/>
              </w:rPr>
              <w:t>學習</w:t>
            </w:r>
          </w:p>
        </w:tc>
      </w:tr>
      <w:tr w:rsidR="005F2026" w:rsidRPr="00BF73D8" w:rsidTr="005F2026">
        <w:trPr>
          <w:trHeight w:val="345"/>
        </w:trPr>
        <w:tc>
          <w:tcPr>
            <w:tcW w:w="1271" w:type="dxa"/>
            <w:vMerge/>
            <w:vAlign w:val="center"/>
          </w:tcPr>
          <w:p w:rsidR="005F2026" w:rsidRPr="00BF73D8" w:rsidRDefault="005F2026" w:rsidP="005F2026">
            <w:pPr>
              <w:spacing w:line="0" w:lineRule="atLeast"/>
              <w:jc w:val="center"/>
              <w:rPr>
                <w:rFonts w:eastAsia="標楷體"/>
              </w:rPr>
            </w:pPr>
          </w:p>
        </w:tc>
        <w:tc>
          <w:tcPr>
            <w:tcW w:w="1276" w:type="dxa"/>
            <w:vMerge/>
            <w:vAlign w:val="center"/>
          </w:tcPr>
          <w:p w:rsidR="005F2026" w:rsidRPr="00BF73D8" w:rsidRDefault="005F2026" w:rsidP="005F2026">
            <w:pPr>
              <w:spacing w:line="0" w:lineRule="atLeast"/>
              <w:jc w:val="center"/>
              <w:rPr>
                <w:rFonts w:eastAsia="標楷體"/>
              </w:rPr>
            </w:pPr>
          </w:p>
        </w:tc>
        <w:tc>
          <w:tcPr>
            <w:tcW w:w="1275" w:type="dxa"/>
            <w:vAlign w:val="center"/>
          </w:tcPr>
          <w:p w:rsidR="005F2026" w:rsidRPr="00BF73D8" w:rsidRDefault="005F2026" w:rsidP="005F2026">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5F2026" w:rsidRPr="00BF73D8" w:rsidRDefault="005F2026" w:rsidP="005F2026">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5F2026" w:rsidRPr="00BF73D8" w:rsidRDefault="005F2026" w:rsidP="005F2026">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5F2026" w:rsidRPr="00BF73D8" w:rsidRDefault="005F2026" w:rsidP="005F2026">
            <w:pPr>
              <w:spacing w:line="0" w:lineRule="atLeast"/>
              <w:jc w:val="center"/>
              <w:rPr>
                <w:rFonts w:eastAsia="標楷體"/>
              </w:rPr>
            </w:pPr>
          </w:p>
        </w:tc>
      </w:tr>
      <w:tr w:rsidR="005F2026" w:rsidRPr="00BF73D8" w:rsidTr="005F2026">
        <w:trPr>
          <w:trHeight w:val="382"/>
        </w:trPr>
        <w:tc>
          <w:tcPr>
            <w:tcW w:w="1271" w:type="dxa"/>
            <w:vMerge/>
            <w:vAlign w:val="center"/>
          </w:tcPr>
          <w:p w:rsidR="005F2026" w:rsidRPr="00BF73D8" w:rsidRDefault="005F2026" w:rsidP="005F2026">
            <w:pPr>
              <w:spacing w:line="0" w:lineRule="atLeast"/>
              <w:jc w:val="center"/>
              <w:rPr>
                <w:rFonts w:eastAsia="標楷體"/>
              </w:rPr>
            </w:pPr>
          </w:p>
        </w:tc>
        <w:tc>
          <w:tcPr>
            <w:tcW w:w="1276" w:type="dxa"/>
            <w:vMerge/>
            <w:vAlign w:val="center"/>
          </w:tcPr>
          <w:p w:rsidR="005F2026" w:rsidRPr="00BF73D8" w:rsidRDefault="005F2026" w:rsidP="005F2026">
            <w:pPr>
              <w:spacing w:line="0" w:lineRule="atLeast"/>
              <w:jc w:val="center"/>
              <w:rPr>
                <w:rFonts w:eastAsia="標楷體"/>
              </w:rPr>
            </w:pPr>
          </w:p>
        </w:tc>
        <w:tc>
          <w:tcPr>
            <w:tcW w:w="1275" w:type="dxa"/>
            <w:vAlign w:val="center"/>
          </w:tcPr>
          <w:p w:rsidR="005F2026" w:rsidRPr="00BF73D8" w:rsidRDefault="005F2026" w:rsidP="005F2026">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5F2026" w:rsidRPr="00BF73D8" w:rsidRDefault="005F2026" w:rsidP="005F2026">
            <w:pPr>
              <w:spacing w:line="0" w:lineRule="atLeast"/>
              <w:jc w:val="center"/>
              <w:rPr>
                <w:rFonts w:eastAsia="標楷體"/>
              </w:rPr>
            </w:pPr>
          </w:p>
        </w:tc>
        <w:tc>
          <w:tcPr>
            <w:tcW w:w="1290" w:type="dxa"/>
            <w:vAlign w:val="center"/>
          </w:tcPr>
          <w:p w:rsidR="005F2026" w:rsidRPr="00BF73D8" w:rsidRDefault="005F2026" w:rsidP="005F2026">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5F2026" w:rsidRPr="00BF73D8" w:rsidRDefault="005F2026" w:rsidP="005F2026">
            <w:pPr>
              <w:spacing w:line="0" w:lineRule="atLeast"/>
              <w:jc w:val="center"/>
              <w:rPr>
                <w:rFonts w:eastAsia="標楷體"/>
              </w:rPr>
            </w:pPr>
          </w:p>
        </w:tc>
      </w:tr>
      <w:tr w:rsidR="005F2026" w:rsidRPr="00BF73D8" w:rsidTr="005F2026">
        <w:trPr>
          <w:trHeight w:val="255"/>
        </w:trPr>
        <w:tc>
          <w:tcPr>
            <w:tcW w:w="1271" w:type="dxa"/>
            <w:vMerge w:val="restart"/>
            <w:vAlign w:val="center"/>
          </w:tcPr>
          <w:p w:rsidR="005F2026" w:rsidRPr="00BF73D8" w:rsidRDefault="005F2026" w:rsidP="005F2026">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5F2026" w:rsidRPr="00BF73D8" w:rsidRDefault="005F2026" w:rsidP="005F2026">
            <w:pPr>
              <w:spacing w:line="0" w:lineRule="atLeast"/>
              <w:jc w:val="center"/>
              <w:rPr>
                <w:rFonts w:eastAsia="標楷體"/>
              </w:rPr>
            </w:pPr>
            <w:r w:rsidRPr="00BF73D8">
              <w:rPr>
                <w:rFonts w:eastAsia="標楷體"/>
              </w:rPr>
              <w:t>領導勇敢</w:t>
            </w:r>
          </w:p>
        </w:tc>
        <w:tc>
          <w:tcPr>
            <w:tcW w:w="1843" w:type="dxa"/>
            <w:gridSpan w:val="2"/>
            <w:vAlign w:val="center"/>
          </w:tcPr>
          <w:p w:rsidR="005F2026" w:rsidRPr="00BF73D8" w:rsidRDefault="005F2026" w:rsidP="005F2026">
            <w:pPr>
              <w:spacing w:line="0" w:lineRule="atLeast"/>
              <w:jc w:val="center"/>
              <w:rPr>
                <w:rFonts w:eastAsia="標楷體"/>
              </w:rPr>
            </w:pPr>
            <w:r w:rsidRPr="00BF73D8">
              <w:rPr>
                <w:rFonts w:eastAsia="標楷體"/>
              </w:rPr>
              <w:t>領導</w:t>
            </w:r>
          </w:p>
        </w:tc>
        <w:tc>
          <w:tcPr>
            <w:tcW w:w="2126" w:type="dxa"/>
            <w:gridSpan w:val="2"/>
            <w:vAlign w:val="center"/>
          </w:tcPr>
          <w:p w:rsidR="005F2026" w:rsidRPr="00BF73D8" w:rsidRDefault="005F2026" w:rsidP="005F2026">
            <w:pPr>
              <w:spacing w:line="0" w:lineRule="atLeast"/>
              <w:jc w:val="center"/>
              <w:rPr>
                <w:rFonts w:eastAsia="標楷體"/>
              </w:rPr>
            </w:pPr>
            <w:r w:rsidRPr="00BF73D8">
              <w:rPr>
                <w:rFonts w:eastAsia="標楷體"/>
              </w:rPr>
              <w:t>勇敢</w:t>
            </w:r>
          </w:p>
        </w:tc>
      </w:tr>
      <w:tr w:rsidR="005F2026" w:rsidRPr="00BF73D8" w:rsidTr="005F2026">
        <w:trPr>
          <w:trHeight w:val="360"/>
        </w:trPr>
        <w:tc>
          <w:tcPr>
            <w:tcW w:w="1271" w:type="dxa"/>
            <w:vMerge/>
          </w:tcPr>
          <w:p w:rsidR="005F2026" w:rsidRPr="00BF73D8" w:rsidRDefault="005F2026" w:rsidP="005F2026">
            <w:pPr>
              <w:spacing w:line="0" w:lineRule="atLeast"/>
              <w:jc w:val="center"/>
              <w:rPr>
                <w:rFonts w:eastAsia="標楷體"/>
              </w:rPr>
            </w:pPr>
          </w:p>
        </w:tc>
        <w:tc>
          <w:tcPr>
            <w:tcW w:w="1276" w:type="dxa"/>
            <w:vMerge/>
          </w:tcPr>
          <w:p w:rsidR="005F2026" w:rsidRPr="00BF73D8" w:rsidRDefault="005F2026" w:rsidP="005F2026">
            <w:pPr>
              <w:spacing w:line="0" w:lineRule="atLeast"/>
              <w:jc w:val="center"/>
              <w:rPr>
                <w:rFonts w:eastAsia="標楷體"/>
              </w:rPr>
            </w:pPr>
          </w:p>
        </w:tc>
        <w:tc>
          <w:tcPr>
            <w:tcW w:w="1275" w:type="dxa"/>
            <w:vAlign w:val="center"/>
          </w:tcPr>
          <w:p w:rsidR="005F2026" w:rsidRPr="00BF73D8" w:rsidRDefault="005F2026" w:rsidP="005F2026">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5F2026" w:rsidRPr="00BF73D8" w:rsidRDefault="005F2026" w:rsidP="005F2026">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5F2026" w:rsidRPr="00BF73D8" w:rsidRDefault="005F2026" w:rsidP="005F2026">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5F2026" w:rsidRPr="00BF73D8" w:rsidRDefault="005F2026" w:rsidP="005F2026">
            <w:pPr>
              <w:spacing w:line="0" w:lineRule="atLeast"/>
              <w:jc w:val="center"/>
              <w:rPr>
                <w:rFonts w:eastAsia="標楷體"/>
              </w:rPr>
            </w:pPr>
          </w:p>
        </w:tc>
      </w:tr>
      <w:tr w:rsidR="005F2026" w:rsidRPr="00BF73D8" w:rsidTr="005F2026">
        <w:trPr>
          <w:trHeight w:val="322"/>
        </w:trPr>
        <w:tc>
          <w:tcPr>
            <w:tcW w:w="1271" w:type="dxa"/>
            <w:vMerge/>
          </w:tcPr>
          <w:p w:rsidR="005F2026" w:rsidRPr="00BF73D8" w:rsidRDefault="005F2026" w:rsidP="005F2026">
            <w:pPr>
              <w:spacing w:line="0" w:lineRule="atLeast"/>
              <w:jc w:val="center"/>
              <w:rPr>
                <w:rFonts w:eastAsia="標楷體"/>
              </w:rPr>
            </w:pPr>
          </w:p>
        </w:tc>
        <w:tc>
          <w:tcPr>
            <w:tcW w:w="1276" w:type="dxa"/>
            <w:vMerge/>
          </w:tcPr>
          <w:p w:rsidR="005F2026" w:rsidRPr="00BF73D8" w:rsidRDefault="005F2026" w:rsidP="005F2026">
            <w:pPr>
              <w:spacing w:line="0" w:lineRule="atLeast"/>
              <w:jc w:val="center"/>
              <w:rPr>
                <w:rFonts w:eastAsia="標楷體"/>
              </w:rPr>
            </w:pPr>
          </w:p>
        </w:tc>
        <w:tc>
          <w:tcPr>
            <w:tcW w:w="1275" w:type="dxa"/>
            <w:vAlign w:val="center"/>
          </w:tcPr>
          <w:p w:rsidR="005F2026" w:rsidRPr="00BF73D8" w:rsidRDefault="005F2026" w:rsidP="005F2026">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5F2026" w:rsidRPr="00BF73D8" w:rsidRDefault="005F2026" w:rsidP="005F2026">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5F2026" w:rsidRPr="00BF73D8" w:rsidRDefault="005F2026" w:rsidP="005F2026">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5F2026" w:rsidRPr="00BF73D8" w:rsidRDefault="005F2026" w:rsidP="005F2026">
            <w:pPr>
              <w:spacing w:line="0" w:lineRule="atLeast"/>
              <w:jc w:val="center"/>
              <w:rPr>
                <w:rFonts w:eastAsia="標楷體"/>
              </w:rPr>
            </w:pPr>
          </w:p>
        </w:tc>
      </w:tr>
    </w:tbl>
    <w:p w:rsidR="00CB33CC" w:rsidRDefault="00CB33CC" w:rsidP="00CB33CC">
      <w:pPr>
        <w:pBdr>
          <w:top w:val="nil"/>
          <w:left w:val="nil"/>
          <w:bottom w:val="nil"/>
          <w:right w:val="nil"/>
          <w:between w:val="nil"/>
        </w:pBdr>
        <w:spacing w:line="360" w:lineRule="auto"/>
        <w:rPr>
          <w:rFonts w:ascii="標楷體" w:eastAsia="標楷體" w:hAnsi="標楷體" w:cs="標楷體"/>
          <w:sz w:val="24"/>
          <w:szCs w:val="24"/>
        </w:rPr>
      </w:pPr>
    </w:p>
    <w:p w:rsidR="005F2026" w:rsidRDefault="005F2026" w:rsidP="000D0E11">
      <w:pPr>
        <w:pBdr>
          <w:top w:val="nil"/>
          <w:left w:val="nil"/>
          <w:bottom w:val="nil"/>
          <w:right w:val="nil"/>
          <w:between w:val="nil"/>
        </w:pBdr>
        <w:spacing w:line="360" w:lineRule="auto"/>
        <w:ind w:firstLine="0"/>
        <w:rPr>
          <w:rFonts w:ascii="標楷體" w:eastAsia="標楷體" w:hAnsi="標楷體" w:cs="標楷體"/>
          <w:sz w:val="24"/>
          <w:szCs w:val="24"/>
        </w:rPr>
      </w:pPr>
    </w:p>
    <w:p w:rsidR="005F2026" w:rsidRDefault="005F2026" w:rsidP="000D0E11">
      <w:pPr>
        <w:pBdr>
          <w:top w:val="nil"/>
          <w:left w:val="nil"/>
          <w:bottom w:val="nil"/>
          <w:right w:val="nil"/>
          <w:between w:val="nil"/>
        </w:pBdr>
        <w:spacing w:line="360" w:lineRule="auto"/>
        <w:ind w:firstLine="0"/>
        <w:rPr>
          <w:rFonts w:ascii="標楷體" w:eastAsia="標楷體" w:hAnsi="標楷體" w:cs="標楷體"/>
          <w:sz w:val="24"/>
          <w:szCs w:val="24"/>
        </w:rPr>
      </w:pPr>
    </w:p>
    <w:p w:rsidR="005F2026" w:rsidRDefault="005F2026" w:rsidP="000D0E11">
      <w:pPr>
        <w:pBdr>
          <w:top w:val="nil"/>
          <w:left w:val="nil"/>
          <w:bottom w:val="nil"/>
          <w:right w:val="nil"/>
          <w:between w:val="nil"/>
        </w:pBdr>
        <w:spacing w:line="360" w:lineRule="auto"/>
        <w:ind w:firstLine="0"/>
        <w:rPr>
          <w:rFonts w:ascii="標楷體" w:eastAsia="標楷體" w:hAnsi="標楷體" w:cs="標楷體"/>
          <w:sz w:val="24"/>
          <w:szCs w:val="24"/>
        </w:rPr>
      </w:pPr>
    </w:p>
    <w:p w:rsidR="005F2026" w:rsidRDefault="005F2026" w:rsidP="000D0E11">
      <w:pPr>
        <w:pBdr>
          <w:top w:val="nil"/>
          <w:left w:val="nil"/>
          <w:bottom w:val="nil"/>
          <w:right w:val="nil"/>
          <w:between w:val="nil"/>
        </w:pBdr>
        <w:spacing w:line="360" w:lineRule="auto"/>
        <w:ind w:firstLine="0"/>
        <w:rPr>
          <w:rFonts w:ascii="標楷體" w:eastAsia="標楷體" w:hAnsi="標楷體" w:cs="標楷體"/>
          <w:sz w:val="24"/>
          <w:szCs w:val="24"/>
        </w:rPr>
      </w:pPr>
    </w:p>
    <w:p w:rsidR="005F2026" w:rsidRDefault="005F2026" w:rsidP="000D0E11">
      <w:pPr>
        <w:pBdr>
          <w:top w:val="nil"/>
          <w:left w:val="nil"/>
          <w:bottom w:val="nil"/>
          <w:right w:val="nil"/>
          <w:between w:val="nil"/>
        </w:pBdr>
        <w:spacing w:line="360" w:lineRule="auto"/>
        <w:ind w:firstLine="0"/>
        <w:rPr>
          <w:rFonts w:ascii="標楷體" w:eastAsia="標楷體" w:hAnsi="標楷體" w:cs="標楷體"/>
          <w:sz w:val="24"/>
          <w:szCs w:val="24"/>
        </w:rPr>
      </w:pPr>
      <w:bookmarkStart w:id="0" w:name="_GoBack"/>
      <w:bookmarkEnd w:id="0"/>
    </w:p>
    <w:p w:rsidR="005F2026" w:rsidRDefault="005F2026" w:rsidP="000D0E11">
      <w:pPr>
        <w:pBdr>
          <w:top w:val="nil"/>
          <w:left w:val="nil"/>
          <w:bottom w:val="nil"/>
          <w:right w:val="nil"/>
          <w:between w:val="nil"/>
        </w:pBdr>
        <w:spacing w:line="360" w:lineRule="auto"/>
        <w:ind w:firstLine="0"/>
        <w:rPr>
          <w:rFonts w:ascii="標楷體" w:eastAsia="標楷體" w:hAnsi="標楷體" w:cs="標楷體"/>
          <w:sz w:val="24"/>
          <w:szCs w:val="24"/>
        </w:rPr>
      </w:pPr>
    </w:p>
    <w:p w:rsidR="005F2026" w:rsidRDefault="005F2026" w:rsidP="000D0E11">
      <w:pPr>
        <w:pBdr>
          <w:top w:val="nil"/>
          <w:left w:val="nil"/>
          <w:bottom w:val="nil"/>
          <w:right w:val="nil"/>
          <w:between w:val="nil"/>
        </w:pBdr>
        <w:spacing w:line="360" w:lineRule="auto"/>
        <w:ind w:firstLine="0"/>
        <w:rPr>
          <w:rFonts w:ascii="標楷體" w:eastAsia="標楷體" w:hAnsi="標楷體" w:cs="標楷體"/>
          <w:sz w:val="24"/>
          <w:szCs w:val="24"/>
        </w:rPr>
      </w:pPr>
    </w:p>
    <w:p w:rsidR="00D37619" w:rsidRPr="00C453F2" w:rsidRDefault="005F2026" w:rsidP="000D0E11">
      <w:pPr>
        <w:pBdr>
          <w:top w:val="nil"/>
          <w:left w:val="nil"/>
          <w:bottom w:val="nil"/>
          <w:right w:val="nil"/>
          <w:between w:val="nil"/>
        </w:pBdr>
        <w:spacing w:line="360" w:lineRule="auto"/>
        <w:ind w:firstLine="0"/>
        <w:rPr>
          <w:rFonts w:ascii="標楷體" w:eastAsia="標楷體" w:hAnsi="標楷體" w:cs="標楷體"/>
          <w:color w:val="FF0000"/>
          <w:sz w:val="24"/>
          <w:szCs w:val="24"/>
        </w:rPr>
      </w:pPr>
      <w:r>
        <w:rPr>
          <w:rFonts w:ascii="標楷體" w:eastAsia="標楷體" w:hAnsi="標楷體" w:cs="標楷體" w:hint="eastAsia"/>
          <w:sz w:val="24"/>
          <w:szCs w:val="24"/>
        </w:rPr>
        <w:lastRenderedPageBreak/>
        <w:t>五</w:t>
      </w:r>
      <w:r w:rsidR="00433109" w:rsidRPr="00A77E44">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5"/>
        <w:gridCol w:w="1560"/>
        <w:gridCol w:w="1560"/>
        <w:gridCol w:w="2977"/>
        <w:gridCol w:w="709"/>
        <w:gridCol w:w="2268"/>
        <w:gridCol w:w="1417"/>
        <w:gridCol w:w="1559"/>
        <w:gridCol w:w="1784"/>
      </w:tblGrid>
      <w:tr w:rsidR="00927885" w:rsidRPr="008F16B4" w:rsidTr="000D0E11">
        <w:trPr>
          <w:trHeight w:val="345"/>
          <w:jc w:val="center"/>
        </w:trPr>
        <w:tc>
          <w:tcPr>
            <w:tcW w:w="1245" w:type="dxa"/>
            <w:vMerge w:val="restart"/>
            <w:tcBorders>
              <w:top w:val="single" w:sz="8" w:space="0" w:color="000000"/>
              <w:left w:val="single" w:sz="8" w:space="0" w:color="000000"/>
              <w:right w:val="single" w:sz="8" w:space="0" w:color="000000"/>
            </w:tcBorders>
            <w:vAlign w:val="center"/>
          </w:tcPr>
          <w:p w:rsidR="00927885" w:rsidRPr="002026C7" w:rsidRDefault="00927885"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120" w:type="dxa"/>
            <w:gridSpan w:val="2"/>
            <w:tcBorders>
              <w:top w:val="single" w:sz="8" w:space="0" w:color="000000"/>
              <w:left w:val="single" w:sz="8" w:space="0" w:color="000000"/>
              <w:bottom w:val="single" w:sz="4" w:space="0" w:color="auto"/>
              <w:right w:val="single" w:sz="8" w:space="0" w:color="000000"/>
            </w:tcBorders>
            <w:vAlign w:val="center"/>
          </w:tcPr>
          <w:p w:rsidR="00927885" w:rsidRPr="001460C3" w:rsidRDefault="00927885" w:rsidP="00030AE3">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927885" w:rsidRPr="002026C7" w:rsidRDefault="00927885"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927885" w:rsidRPr="002026C7" w:rsidRDefault="00927885"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927885" w:rsidRPr="002026C7" w:rsidRDefault="00927885"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927885" w:rsidRPr="002026C7" w:rsidRDefault="00927885"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927885" w:rsidRPr="002026C7" w:rsidRDefault="00927885"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927885" w:rsidRPr="002026C7" w:rsidRDefault="00927885"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1064A" w:rsidRPr="008F16B4" w:rsidTr="000D0E11">
        <w:trPr>
          <w:trHeight w:val="690"/>
          <w:jc w:val="center"/>
        </w:trPr>
        <w:tc>
          <w:tcPr>
            <w:tcW w:w="1245" w:type="dxa"/>
            <w:vMerge/>
            <w:tcBorders>
              <w:left w:val="single" w:sz="8" w:space="0" w:color="000000"/>
              <w:right w:val="single" w:sz="8" w:space="0" w:color="000000"/>
            </w:tcBorders>
            <w:vAlign w:val="center"/>
          </w:tcPr>
          <w:p w:rsidR="0041064A" w:rsidRPr="002026C7" w:rsidRDefault="0041064A"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4" w:space="0" w:color="auto"/>
              <w:left w:val="single" w:sz="8" w:space="0" w:color="000000"/>
              <w:right w:val="single" w:sz="8" w:space="0" w:color="000000"/>
            </w:tcBorders>
            <w:vAlign w:val="center"/>
          </w:tcPr>
          <w:p w:rsidR="0041064A" w:rsidRDefault="0041064A" w:rsidP="00030AE3">
            <w:pPr>
              <w:pBdr>
                <w:top w:val="nil"/>
                <w:left w:val="nil"/>
                <w:bottom w:val="nil"/>
                <w:right w:val="nil"/>
                <w:between w:val="nil"/>
              </w:pBdr>
              <w:spacing w:line="240" w:lineRule="atLeast"/>
              <w:jc w:val="center"/>
              <w:rPr>
                <w:rFonts w:ascii="標楷體" w:eastAsia="標楷體" w:hAnsi="標楷體"/>
                <w:color w:val="auto"/>
                <w:sz w:val="24"/>
                <w:szCs w:val="24"/>
              </w:rPr>
            </w:pPr>
            <w:r w:rsidRPr="001460C3">
              <w:rPr>
                <w:rFonts w:ascii="標楷體" w:eastAsia="標楷體" w:hAnsi="標楷體" w:hint="eastAsia"/>
                <w:color w:val="auto"/>
                <w:sz w:val="24"/>
                <w:szCs w:val="24"/>
              </w:rPr>
              <w:t>學習內容</w:t>
            </w:r>
          </w:p>
        </w:tc>
        <w:tc>
          <w:tcPr>
            <w:tcW w:w="1560" w:type="dxa"/>
            <w:tcBorders>
              <w:top w:val="single" w:sz="4" w:space="0" w:color="auto"/>
              <w:left w:val="single" w:sz="8" w:space="0" w:color="000000"/>
              <w:right w:val="single" w:sz="8" w:space="0" w:color="000000"/>
            </w:tcBorders>
            <w:vAlign w:val="center"/>
          </w:tcPr>
          <w:p w:rsidR="0041064A" w:rsidRPr="001460C3" w:rsidRDefault="0041064A" w:rsidP="000D0E11">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460C3">
              <w:rPr>
                <w:rFonts w:ascii="標楷體" w:eastAsia="標楷體" w:hAnsi="標楷體" w:hint="eastAsia"/>
                <w:color w:val="auto"/>
                <w:sz w:val="24"/>
                <w:szCs w:val="24"/>
              </w:rPr>
              <w:t>學習表現</w:t>
            </w:r>
          </w:p>
        </w:tc>
        <w:tc>
          <w:tcPr>
            <w:tcW w:w="2977" w:type="dxa"/>
            <w:vMerge/>
            <w:tcBorders>
              <w:right w:val="single" w:sz="8" w:space="0" w:color="000000"/>
            </w:tcBorders>
            <w:tcMar>
              <w:top w:w="100" w:type="dxa"/>
              <w:left w:w="20" w:type="dxa"/>
              <w:bottom w:w="100" w:type="dxa"/>
              <w:right w:w="20" w:type="dxa"/>
            </w:tcMar>
            <w:vAlign w:val="center"/>
          </w:tcPr>
          <w:p w:rsidR="0041064A" w:rsidRPr="002026C7" w:rsidRDefault="0041064A"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right w:val="single" w:sz="8" w:space="0" w:color="000000"/>
            </w:tcBorders>
            <w:tcMar>
              <w:top w:w="100" w:type="dxa"/>
              <w:left w:w="20" w:type="dxa"/>
              <w:bottom w:w="100" w:type="dxa"/>
              <w:right w:w="20" w:type="dxa"/>
            </w:tcMar>
            <w:vAlign w:val="center"/>
          </w:tcPr>
          <w:p w:rsidR="0041064A" w:rsidRPr="002026C7" w:rsidRDefault="0041064A"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rsidR="0041064A" w:rsidRPr="002026C7" w:rsidRDefault="0041064A"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rsidR="0041064A" w:rsidRPr="002026C7" w:rsidRDefault="0041064A"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vAlign w:val="center"/>
          </w:tcPr>
          <w:p w:rsidR="0041064A" w:rsidRPr="002026C7" w:rsidRDefault="0041064A"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right w:val="single" w:sz="8" w:space="0" w:color="000000"/>
            </w:tcBorders>
            <w:vAlign w:val="center"/>
          </w:tcPr>
          <w:p w:rsidR="0041064A" w:rsidRPr="002026C7" w:rsidRDefault="0041064A"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t>第一</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8/29~9/2</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Db-IV-4 </w:t>
            </w:r>
            <w:r w:rsidRPr="00614EFF">
              <w:rPr>
                <w:rFonts w:eastAsia="標楷體" w:hint="eastAsia"/>
                <w:color w:val="auto"/>
              </w:rPr>
              <w:t>愛的意涵與情感發展、維</w:t>
            </w:r>
            <w:r w:rsidRPr="00614EFF">
              <w:rPr>
                <w:rFonts w:eastAsia="標楷體" w:hint="eastAsia"/>
                <w:color w:val="auto"/>
              </w:rPr>
              <w:t xml:space="preserve"> </w:t>
            </w:r>
            <w:r w:rsidRPr="00614EFF">
              <w:rPr>
                <w:rFonts w:eastAsia="標楷體" w:hint="eastAsia"/>
                <w:color w:val="auto"/>
              </w:rPr>
              <w:t>持、結束的原則與因應方法。</w:t>
            </w:r>
            <w:r w:rsidRPr="00614EFF">
              <w:rPr>
                <w:rFonts w:eastAsia="標楷體" w:hint="eastAsia"/>
                <w:color w:val="auto"/>
              </w:rPr>
              <w:t xml:space="preserve"> </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Fa-IV-3 </w:t>
            </w:r>
            <w:r w:rsidRPr="00614EFF">
              <w:rPr>
                <w:rFonts w:eastAsia="標楷體" w:hint="eastAsia"/>
                <w:color w:val="auto"/>
              </w:rPr>
              <w:t>有利人際關係的因素與有效的溝通技巧。</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1a-IV-1</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理解生理、心理與社會各層面健康的概念。</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第一篇擁抱青春相信愛</w:t>
            </w:r>
          </w:p>
          <w:p w:rsidR="000D0E11" w:rsidRPr="00614EFF" w:rsidRDefault="00F01067" w:rsidP="000D0E11">
            <w:pPr>
              <w:spacing w:line="260" w:lineRule="exact"/>
              <w:jc w:val="left"/>
              <w:rPr>
                <w:rFonts w:eastAsiaTheme="minorEastAsia"/>
                <w:bCs/>
                <w:snapToGrid w:val="0"/>
              </w:rPr>
            </w:pPr>
            <w:proofErr w:type="gramStart"/>
            <w:r w:rsidRPr="00614EFF">
              <w:rPr>
                <w:rFonts w:ascii="標楷體" w:eastAsia="標楷體" w:hAnsi="標楷體" w:cs="標楷體" w:hint="eastAsia"/>
                <w:color w:val="auto"/>
              </w:rPr>
              <w:t>第一章愛的</w:t>
            </w:r>
            <w:proofErr w:type="gramEnd"/>
            <w:r w:rsidRPr="00614EFF">
              <w:rPr>
                <w:rFonts w:ascii="標楷體" w:eastAsia="標楷體" w:hAnsi="標楷體" w:cs="標楷體" w:hint="eastAsia"/>
                <w:color w:val="auto"/>
              </w:rPr>
              <w:t>真諦</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一、什麼是愛？</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提問：學生</w:t>
            </w:r>
            <w:proofErr w:type="gramStart"/>
            <w:r w:rsidRPr="00614EFF">
              <w:rPr>
                <w:rFonts w:ascii="標楷體" w:eastAsia="標楷體" w:hAnsi="標楷體" w:cs="標楷體" w:hint="eastAsia"/>
                <w:color w:val="auto"/>
              </w:rPr>
              <w:t>唸</w:t>
            </w:r>
            <w:proofErr w:type="gramEnd"/>
            <w:r w:rsidRPr="00614EFF">
              <w:rPr>
                <w:rFonts w:ascii="標楷體" w:eastAsia="標楷體" w:hAnsi="標楷體" w:cs="標楷體" w:hint="eastAsia"/>
                <w:color w:val="auto"/>
              </w:rPr>
              <w:t xml:space="preserve">出P.7中主角的心聲，並請學生思考以下問題：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1.你是不是也有類似上述的經驗？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引導：進入青春期後，因為賀爾蒙的分泌，對於異性會特別注意，遇到喜歡的對象，常常會想要引起對方的注意。</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2.當你看到自己喜歡的人也會緊張不安、心跳加快嗎？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引導：看到喜歡的對象，會覺得害羞，</w:t>
            </w:r>
            <w:proofErr w:type="gramStart"/>
            <w:r w:rsidRPr="00614EFF">
              <w:rPr>
                <w:rFonts w:ascii="標楷體" w:eastAsia="標楷體" w:hAnsi="標楷體" w:cs="標楷體" w:hint="eastAsia"/>
                <w:color w:val="auto"/>
              </w:rPr>
              <w:t>想要說些什麼</w:t>
            </w:r>
            <w:proofErr w:type="gramEnd"/>
            <w:r w:rsidRPr="00614EFF">
              <w:rPr>
                <w:rFonts w:ascii="標楷體" w:eastAsia="標楷體" w:hAnsi="標楷體" w:cs="標楷體" w:hint="eastAsia"/>
                <w:color w:val="auto"/>
              </w:rPr>
              <w:t xml:space="preserve">又不知道要說什麼，心裡頭如何小鹿亂撞？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3.當你喜歡他/她，你會如何表達呢？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引導：請大家回想一下偶像劇或電影中男女主角告白的劇情，有的劇情會是直接問對方，有的是以書信或簡訊表達，有的是以作弄對方引起注意。</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二、欣賞、喜歡與迷戀</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提問：「我們對一個人的感覺是</w:t>
            </w:r>
            <w:r w:rsidRPr="00614EFF">
              <w:rPr>
                <w:rFonts w:ascii="標楷體" w:eastAsia="標楷體" w:hAnsi="標楷體" w:cs="標楷體" w:hint="eastAsia"/>
                <w:color w:val="auto"/>
              </w:rPr>
              <w:lastRenderedPageBreak/>
              <w:t xml:space="preserve">很微妙的，在青少年時期，常常很衝動地想要嘗試戀 愛的感覺，但是對一個人的感覺到底是欣賞還是喜歡，你們分辨得清楚嗎？欣賞和喜歡要怎麼區分呢？迷戀和喜歡又有甚麼不同呢？」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發表：請學生就自身想法發表。</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說明：你的欣賞對象不一定是喜歡的對象，可能是因為某些特質你覺得是優點而欣賞她或他，但是喜歡卻是看到他會有難為情或是害羞，心裡會無法克制的緊張。 至於迷戀則會有不管對錯，就是喜歡他，不論對象行為上是否偏差，都會認同迷戀的對象。</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1.觀察：是否能認真聆聽。</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2.發表：是否熱烈參與討論並積極發言。</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【人權教育】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人J8 了解人身自由權，並具有自我保護的知能。</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第二</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9/5~9/9</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Db-IV-4 </w:t>
            </w:r>
            <w:r w:rsidRPr="00614EFF">
              <w:rPr>
                <w:rFonts w:eastAsia="標楷體" w:hint="eastAsia"/>
                <w:color w:val="auto"/>
              </w:rPr>
              <w:t>愛的意涵與情感發展、維</w:t>
            </w:r>
            <w:r w:rsidRPr="00614EFF">
              <w:rPr>
                <w:rFonts w:eastAsia="標楷體" w:hint="eastAsia"/>
                <w:color w:val="auto"/>
              </w:rPr>
              <w:t xml:space="preserve"> </w:t>
            </w:r>
            <w:r w:rsidRPr="00614EFF">
              <w:rPr>
                <w:rFonts w:eastAsia="標楷體" w:hint="eastAsia"/>
                <w:color w:val="auto"/>
              </w:rPr>
              <w:t>持、結束的原則與因應方法。</w:t>
            </w:r>
            <w:r w:rsidRPr="00614EFF">
              <w:rPr>
                <w:rFonts w:eastAsia="標楷體" w:hint="eastAsia"/>
                <w:color w:val="auto"/>
              </w:rPr>
              <w:t xml:space="preserve"> </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Fa-IV-3 </w:t>
            </w:r>
            <w:r w:rsidRPr="00614EFF">
              <w:rPr>
                <w:rFonts w:eastAsia="標楷體" w:hint="eastAsia"/>
                <w:color w:val="auto"/>
              </w:rPr>
              <w:t>有利人際關係的因素與有效的溝通技巧。</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1a-IV-1</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理解生理、心理與社會各層面健康的概念。</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第一篇擁抱青春相信愛</w:t>
            </w:r>
          </w:p>
          <w:p w:rsidR="000D0E11" w:rsidRPr="00614EFF" w:rsidRDefault="00F01067" w:rsidP="000D0E11">
            <w:pPr>
              <w:spacing w:line="260" w:lineRule="exact"/>
              <w:jc w:val="left"/>
              <w:rPr>
                <w:rFonts w:eastAsiaTheme="minorEastAsia"/>
                <w:bCs/>
                <w:snapToGrid w:val="0"/>
              </w:rPr>
            </w:pPr>
            <w:proofErr w:type="gramStart"/>
            <w:r w:rsidRPr="00614EFF">
              <w:rPr>
                <w:rFonts w:ascii="標楷體" w:eastAsia="標楷體" w:hAnsi="標楷體" w:cs="標楷體" w:hint="eastAsia"/>
                <w:color w:val="auto"/>
              </w:rPr>
              <w:t>第一章愛的</w:t>
            </w:r>
            <w:proofErr w:type="gramEnd"/>
            <w:r w:rsidRPr="00614EFF">
              <w:rPr>
                <w:rFonts w:ascii="標楷體" w:eastAsia="標楷體" w:hAnsi="標楷體" w:cs="標楷體" w:hint="eastAsia"/>
                <w:color w:val="auto"/>
              </w:rPr>
              <w:t>真諦</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一、愛的意涵</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提問：你願意為你愛的人做什麼事呢？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發表：請同學照樣造句「我愛（他），我願意為他（做什麼事）。」 、「我愛媽媽，我願意為她分擔家務。」、 「我愛女朋友 ， 我願 意為她努力用功。」</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總結：大家愛的人可能是親人、朋友、或是交往的對象，愛有親情、友情、愛情，這些都是人際關係的一部分，心理學家佛</w:t>
            </w:r>
            <w:proofErr w:type="gramStart"/>
            <w:r w:rsidRPr="00614EFF">
              <w:rPr>
                <w:rFonts w:ascii="標楷體" w:eastAsia="標楷體" w:hAnsi="標楷體" w:cs="標楷體" w:hint="eastAsia"/>
                <w:color w:val="auto"/>
              </w:rPr>
              <w:t>洛</w:t>
            </w:r>
            <w:proofErr w:type="gramEnd"/>
            <w:r w:rsidRPr="00614EFF">
              <w:rPr>
                <w:rFonts w:ascii="標楷體" w:eastAsia="標楷體" w:hAnsi="標楷體" w:cs="標楷體" w:hint="eastAsia"/>
                <w:color w:val="auto"/>
              </w:rPr>
              <w:t>姆的「愛」分為尊重、了解、給予、照顧、責任。</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引導：精讀本頁的案例，來了解</w:t>
            </w:r>
            <w:r w:rsidRPr="00614EFF">
              <w:rPr>
                <w:rFonts w:ascii="標楷體" w:eastAsia="標楷體" w:hAnsi="標楷體" w:cs="標楷體" w:hint="eastAsia"/>
                <w:color w:val="auto"/>
              </w:rPr>
              <w:lastRenderedPageBreak/>
              <w:t>愛的意涵。</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 xml:space="preserve">二、維繫好關係的關鍵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提問：請每組同學共同討論，找出班上人際關係最好的人，為什麼大家喜歡和她 （他）親近呢？</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發表：請學生踴躍發言。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歸納：其實人際關係好的同學，不一定是最漂亮的、也不一定是最聰明的，大家只要靠近他就會覺得舒服，沒有負擔，人緣好的同學通常具備以下四個特質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1.具有同理心：凡事能夠站在對方的立場著想，將心比心理解對方的感受。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2.有好的情緒管理：與人相處時，善於處理自己的情緒，不會讓情緒影響人際關係。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3.有效溝通能力：勇於表達自己的需求是一種溝通，說出自己的想法與另一方討論協調。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4.擁有正向思維： 對自己有信心、喜歡自己，表現積極、樂觀、喜歡與人溝通交往。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說明：想想看自己有上述這些特質嗎？有這些特質的人，人際關係會比較好，想辦法讓自己成為擁有這些特質的人吧！</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統整：以上四種能力，具備較多項的人，人際關係就會越好喔！除了希望自己可以變成人緣好的人，也希望交往的對象是這樣的人，想要知道對方是否有這些能力，光靠網路是無法得知的，必</w:t>
            </w:r>
            <w:r w:rsidRPr="00614EFF">
              <w:rPr>
                <w:rFonts w:ascii="標楷體" w:eastAsia="標楷體" w:hAnsi="標楷體" w:cs="標楷體" w:hint="eastAsia"/>
                <w:color w:val="auto"/>
              </w:rPr>
              <w:lastRenderedPageBreak/>
              <w:t>須要在生活中實際相處才會知道，所以「約會」是交往很重要的一環。</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1.觀察：是否能認真聆聽。</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2.發表：是否熱烈參與討論並積極發言。</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【人權教育】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人J8 了解人身自由權，並具有自我保護的知能。</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第三</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9/12~9/16</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Db-IV-5 </w:t>
            </w:r>
            <w:r w:rsidRPr="00614EFF">
              <w:rPr>
                <w:rFonts w:eastAsia="標楷體" w:hint="eastAsia"/>
                <w:color w:val="auto"/>
              </w:rPr>
              <w:t>身體自主權維護的立場表達與行動，以及交友約會安全策略。</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1a-IV-4 理解促進健康生活的策、資源與規範。</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1b-Ⅳ-3 因應生活情境的健康需求，尋求解決的健康技能和生活技能。</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2a-Ⅳ-2 自主思考健康問題所造成的威脅感與嚴重性。</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4b-Ⅳ-1</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主動並公開表明個人對促進健康的觀點與立場。</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bCs/>
                <w:snapToGrid w:val="0"/>
                <w:color w:val="auto"/>
              </w:rPr>
              <w:t>第一篇擁抱青春相信愛</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bCs/>
                <w:snapToGrid w:val="0"/>
                <w:color w:val="auto"/>
              </w:rPr>
              <w:t>第二章我的身體我做主</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一、身體自主權</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閱讀：請學生先閱讀小花的故事。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Q1 在跟班上同學相處的時候，你是否遇過小花的經歷？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Q2 你會向對方抗議嗎？為什麼？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分享：學生自由分享。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說明：「身體的界線」會因對象、時間、年齡、性別的不同而有所改變， 但都由個體自己決定，每個人的身體界限是不相同的，每個人都應 該尊重別人身體界線。</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二、維護身體自主權</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提問：說說看你認為身體自主權是什麼？ 分享：學生自由分享。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說明：教師歸納學生的發表，並說明身體自主權的定義。</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三、自我肯定拒絕技巧</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閱讀：請學生閱讀課本上小</w:t>
            </w:r>
            <w:proofErr w:type="gramStart"/>
            <w:r w:rsidRPr="00614EFF">
              <w:rPr>
                <w:rFonts w:ascii="標楷體" w:eastAsia="標楷體" w:hAnsi="標楷體" w:cs="標楷體" w:hint="eastAsia"/>
                <w:color w:val="auto"/>
              </w:rPr>
              <w:t>萱</w:t>
            </w:r>
            <w:proofErr w:type="gramEnd"/>
            <w:r w:rsidRPr="00614EFF">
              <w:rPr>
                <w:rFonts w:ascii="標楷體" w:eastAsia="標楷體" w:hAnsi="標楷體" w:cs="標楷體" w:hint="eastAsia"/>
                <w:color w:val="auto"/>
              </w:rPr>
              <w:t xml:space="preserve">的案例情境。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Q1： 好朋友、情人、網友為了做紀念等理由要求</w:t>
            </w:r>
            <w:proofErr w:type="gramStart"/>
            <w:r w:rsidRPr="00614EFF">
              <w:rPr>
                <w:rFonts w:ascii="標楷體" w:eastAsia="標楷體" w:hAnsi="標楷體" w:cs="標楷體" w:hint="eastAsia"/>
                <w:color w:val="auto"/>
              </w:rPr>
              <w:t>拍私密照</w:t>
            </w:r>
            <w:proofErr w:type="gramEnd"/>
            <w:r w:rsidRPr="00614EFF">
              <w:rPr>
                <w:rFonts w:ascii="標楷體" w:eastAsia="標楷體" w:hAnsi="標楷體" w:cs="標楷體" w:hint="eastAsia"/>
                <w:color w:val="auto"/>
              </w:rPr>
              <w:t>時，你會 答應嗎？為什麼？</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Q2：如果你不能接受或感覺不舒</w:t>
            </w:r>
            <w:r w:rsidRPr="00614EFF">
              <w:rPr>
                <w:rFonts w:ascii="標楷體" w:eastAsia="標楷體" w:hAnsi="標楷體" w:cs="標楷體" w:hint="eastAsia"/>
                <w:color w:val="auto"/>
              </w:rPr>
              <w:lastRenderedPageBreak/>
              <w:t xml:space="preserve">服，你會怎麼做？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Q3：如果你是小</w:t>
            </w:r>
            <w:proofErr w:type="gramStart"/>
            <w:r w:rsidRPr="00614EFF">
              <w:rPr>
                <w:rFonts w:ascii="標楷體" w:eastAsia="標楷體" w:hAnsi="標楷體" w:cs="標楷體" w:hint="eastAsia"/>
                <w:color w:val="auto"/>
              </w:rPr>
              <w:t>萱</w:t>
            </w:r>
            <w:proofErr w:type="gramEnd"/>
            <w:r w:rsidRPr="00614EFF">
              <w:rPr>
                <w:rFonts w:ascii="標楷體" w:eastAsia="標楷體" w:hAnsi="標楷體" w:cs="標楷體" w:hint="eastAsia"/>
                <w:color w:val="auto"/>
              </w:rPr>
              <w:t>的男網友，你會</w:t>
            </w:r>
            <w:proofErr w:type="gramStart"/>
            <w:r w:rsidRPr="00614EFF">
              <w:rPr>
                <w:rFonts w:ascii="標楷體" w:eastAsia="標楷體" w:hAnsi="標楷體" w:cs="標楷體" w:hint="eastAsia"/>
                <w:color w:val="auto"/>
              </w:rPr>
              <w:t>這麼做</w:t>
            </w:r>
            <w:proofErr w:type="gramEnd"/>
            <w:r w:rsidRPr="00614EFF">
              <w:rPr>
                <w:rFonts w:ascii="標楷體" w:eastAsia="標楷體" w:hAnsi="標楷體" w:cs="標楷體" w:hint="eastAsia"/>
                <w:color w:val="auto"/>
              </w:rPr>
              <w:t xml:space="preserve">嗎？為什麼？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實作：請學生分組進行「自我肯定拒絕技巧」練習。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歸納：學生的發表，並強調身體自主權的重要。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說明：未成年人自拍、下載、傳播裸露私密影像等問題，並教導學生如何 預防。</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四、性騷擾知多少</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搜尋：請學生事先搜尋與性騷擾相關的新聞案例，並與同學分享。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提問：根據你們看到的新聞案例，你認為怎麼樣會構成性騷擾？ 分享：學生自由分享。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說明：學生的發表，並說明性騷擾的定義。</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五、性騷擾的迷思</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閱讀：請學生閱讀課本中的幾個情境。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提問：如果你是情境中的當事人，你是否覺得受到性騷擾呢？ 分享：學生踴躍發表意見。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 性騷擾的常見迷思，在法律上都有明確的規範與罰則，若遭受性</w:t>
            </w:r>
            <w:proofErr w:type="gramStart"/>
            <w:r w:rsidRPr="00614EFF">
              <w:rPr>
                <w:rFonts w:ascii="標楷體" w:eastAsia="標楷體" w:hAnsi="標楷體" w:cs="標楷體" w:hint="eastAsia"/>
                <w:color w:val="auto"/>
              </w:rPr>
              <w:t>騷</w:t>
            </w:r>
            <w:proofErr w:type="gramEnd"/>
            <w:r w:rsidRPr="00614EFF">
              <w:rPr>
                <w:rFonts w:ascii="標楷體" w:eastAsia="標楷體" w:hAnsi="標楷體" w:cs="標楷體" w:hint="eastAsia"/>
                <w:color w:val="auto"/>
              </w:rPr>
              <w:t xml:space="preserve"> 擾，一定要勇敢說出來並求助。</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六、捍衛身體自主權</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閱讀：請學生先閱讀課本中小安的情境。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lastRenderedPageBreak/>
              <w:t xml:space="preserve">Q1：如果你是小安，你有什麼感受？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Q2：如果你是小安，會怎麼</w:t>
            </w:r>
            <w:proofErr w:type="gramStart"/>
            <w:r w:rsidRPr="00614EFF">
              <w:rPr>
                <w:rFonts w:ascii="標楷體" w:eastAsia="標楷體" w:hAnsi="標楷體" w:cs="標楷體" w:hint="eastAsia"/>
                <w:color w:val="auto"/>
              </w:rPr>
              <w:t>跟小勇表達</w:t>
            </w:r>
            <w:proofErr w:type="gramEnd"/>
            <w:r w:rsidRPr="00614EFF">
              <w:rPr>
                <w:rFonts w:ascii="標楷體" w:eastAsia="標楷體" w:hAnsi="標楷體" w:cs="標楷體" w:hint="eastAsia"/>
                <w:color w:val="auto"/>
              </w:rPr>
              <w:t xml:space="preserve">你的感受？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Q3：如果你</w:t>
            </w:r>
            <w:proofErr w:type="gramStart"/>
            <w:r w:rsidRPr="00614EFF">
              <w:rPr>
                <w:rFonts w:ascii="標楷體" w:eastAsia="標楷體" w:hAnsi="標楷體" w:cs="標楷體" w:hint="eastAsia"/>
                <w:color w:val="auto"/>
              </w:rPr>
              <w:t>是小勇</w:t>
            </w:r>
            <w:proofErr w:type="gramEnd"/>
            <w:r w:rsidRPr="00614EFF">
              <w:rPr>
                <w:rFonts w:ascii="標楷體" w:eastAsia="標楷體" w:hAnsi="標楷體" w:cs="標楷體" w:hint="eastAsia"/>
                <w:color w:val="auto"/>
              </w:rPr>
              <w:t xml:space="preserve">，你會如何回應小安？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討論： 將學生分組，針對案例中小安之情況進行腦力激盪，想出最好的解 決方法。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發表：學生發表討論結果。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講解：教師以課本範例說明遭遇熟識者性騷擾時可以採用的解決方式。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1.觀察：是否能認真聆聽。</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2.問答：是否能主動分享自己的想法。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【性別平等教育】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性J4 認識身體自主權相關議題，維護自己與尊重他人的身體自主權。</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color w:val="auto"/>
              </w:rPr>
              <w:t>性J5 辨識性騷擾、性侵害與</w:t>
            </w:r>
            <w:proofErr w:type="gramStart"/>
            <w:r w:rsidRPr="00614EFF">
              <w:rPr>
                <w:rFonts w:ascii="標楷體" w:eastAsia="標楷體" w:hAnsi="標楷體" w:cs="DFKaiShu-SB-Estd-BF" w:hint="eastAsia"/>
                <w:color w:val="auto"/>
              </w:rPr>
              <w:t>性霸凌</w:t>
            </w:r>
            <w:proofErr w:type="gramEnd"/>
            <w:r w:rsidRPr="00614EFF">
              <w:rPr>
                <w:rFonts w:ascii="標楷體" w:eastAsia="標楷體" w:hAnsi="標楷體" w:cs="DFKaiShu-SB-Estd-BF" w:hint="eastAsia"/>
                <w:color w:val="auto"/>
              </w:rPr>
              <w:t>的樣態，運用資源解決問題。</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【人權教育】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人J8 了解人身自由權，並具有自我保護的知能。</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第四</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9/19~9/23</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Db-IV-5 </w:t>
            </w:r>
            <w:r w:rsidRPr="00614EFF">
              <w:rPr>
                <w:rFonts w:eastAsia="標楷體" w:hint="eastAsia"/>
                <w:color w:val="auto"/>
              </w:rPr>
              <w:t>身體自主權維護的立場表達與行動，以及交友約會安全策略。</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1a-IV-4 理解促進健康生活的策、資源與規範。</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1b-Ⅳ-3</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 xml:space="preserve">因應生活情境的健康需求，尋求解決的健康技能和生活技能。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2a-Ⅳ-2</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 xml:space="preserve">自主思考健康問題所造成的威脅感與嚴重性。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4b-Ⅳ-1</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主動並公開表明個人對促進健康的觀點與立場。</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bCs/>
                <w:snapToGrid w:val="0"/>
                <w:color w:val="auto"/>
              </w:rPr>
              <w:t>第一篇擁抱青春相信愛</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bCs/>
                <w:snapToGrid w:val="0"/>
                <w:color w:val="auto"/>
              </w:rPr>
              <w:t>第二章我的身體我做主</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一、陌生人性騷擾</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閱讀：請學生先閱讀課本中美</w:t>
            </w:r>
            <w:proofErr w:type="gramStart"/>
            <w:r w:rsidRPr="00614EFF">
              <w:rPr>
                <w:rFonts w:ascii="標楷體" w:eastAsia="標楷體" w:hAnsi="標楷體" w:cs="標楷體" w:hint="eastAsia"/>
                <w:color w:val="auto"/>
              </w:rPr>
              <w:t>美</w:t>
            </w:r>
            <w:proofErr w:type="gramEnd"/>
            <w:r w:rsidRPr="00614EFF">
              <w:rPr>
                <w:rFonts w:ascii="標楷體" w:eastAsia="標楷體" w:hAnsi="標楷體" w:cs="標楷體" w:hint="eastAsia"/>
                <w:color w:val="auto"/>
              </w:rPr>
              <w:t xml:space="preserve">的情境。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Q1：如果你是美美，你有什麼感受？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Q2：如果你是美美，你會怎麼做？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討論：將學生分組，針對案例中美</w:t>
            </w:r>
            <w:proofErr w:type="gramStart"/>
            <w:r w:rsidRPr="00614EFF">
              <w:rPr>
                <w:rFonts w:ascii="標楷體" w:eastAsia="標楷體" w:hAnsi="標楷體" w:cs="標楷體" w:hint="eastAsia"/>
                <w:color w:val="auto"/>
              </w:rPr>
              <w:t>美</w:t>
            </w:r>
            <w:proofErr w:type="gramEnd"/>
            <w:r w:rsidRPr="00614EFF">
              <w:rPr>
                <w:rFonts w:ascii="標楷體" w:eastAsia="標楷體" w:hAnsi="標楷體" w:cs="標楷體" w:hint="eastAsia"/>
                <w:color w:val="auto"/>
              </w:rPr>
              <w:t xml:space="preserve">之情況進行腦力激盪，想出最好的解決方法。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發表：學生發表討論結果。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講解：教師以課本範例說明遭遇陌生人性騷擾時可以採用的解決方式。</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二、看見別人受到性騷擾</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閱讀：請學生先閱讀課本中小青</w:t>
            </w:r>
            <w:r w:rsidRPr="00614EFF">
              <w:rPr>
                <w:rFonts w:ascii="標楷體" w:eastAsia="標楷體" w:hAnsi="標楷體" w:cs="標楷體" w:hint="eastAsia"/>
                <w:color w:val="auto"/>
              </w:rPr>
              <w:lastRenderedPageBreak/>
              <w:t xml:space="preserve">的情境。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Q1：如果你是小青，你有什麼感受？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Q2：如果你是小青，你會怎麼做？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討論：將學生分組，針對案例中小青之情況進行腦力激盪，想出最好的解決方法。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發表：學生發表討論結果。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講解：教師以課本範例說明看到性騷擾發生時，可以採用的處理方式。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1.觀察：是否能認真聆聽。</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2.問答：是否能主動分享自己的想法。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【性別平等教育】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性J4 認識身體自主權相關議題，維護自己與尊重他人的身體自主權。</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color w:val="auto"/>
              </w:rPr>
              <w:t>性J5 辨識性騷擾、性侵害與</w:t>
            </w:r>
            <w:proofErr w:type="gramStart"/>
            <w:r w:rsidRPr="00614EFF">
              <w:rPr>
                <w:rFonts w:ascii="標楷體" w:eastAsia="標楷體" w:hAnsi="標楷體" w:cs="DFKaiShu-SB-Estd-BF" w:hint="eastAsia"/>
                <w:color w:val="auto"/>
              </w:rPr>
              <w:t>性霸凌</w:t>
            </w:r>
            <w:proofErr w:type="gramEnd"/>
            <w:r w:rsidRPr="00614EFF">
              <w:rPr>
                <w:rFonts w:ascii="標楷體" w:eastAsia="標楷體" w:hAnsi="標楷體" w:cs="DFKaiShu-SB-Estd-BF" w:hint="eastAsia"/>
                <w:color w:val="auto"/>
              </w:rPr>
              <w:t>的樣態，運用資源解決問題。</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【人權教育】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人J8 了解人身自由權，並具有自我保護的知能。</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t>第五</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9/26~9/30</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Db-IV-4 </w:t>
            </w:r>
            <w:r w:rsidRPr="00614EFF">
              <w:rPr>
                <w:rFonts w:eastAsia="標楷體" w:hint="eastAsia"/>
                <w:color w:val="auto"/>
              </w:rPr>
              <w:t>愛的意涵與情感發展、維持、結束的原則與因應方法。</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Db-IV-5 </w:t>
            </w:r>
            <w:r w:rsidRPr="00614EFF">
              <w:rPr>
                <w:rFonts w:eastAsia="標楷體" w:hint="eastAsia"/>
                <w:color w:val="auto"/>
              </w:rPr>
              <w:t>身體自主權維護的立場表達與行動，以及交友約會安全策略。</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Fa-IV-3 </w:t>
            </w:r>
            <w:r w:rsidRPr="00614EFF">
              <w:rPr>
                <w:rFonts w:eastAsia="標楷體" w:hint="eastAsia"/>
                <w:color w:val="auto"/>
              </w:rPr>
              <w:t>有利人際關係的因素與有效的溝通技巧。</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1a-IV-4 理解促進健康生活的策、資源與規範。</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3b-IV-1 熟悉各自我調適技能。</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4a-IV-2 自我監督、增強個人促進健康的行動，並反省修正。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bCs/>
                <w:snapToGrid w:val="0"/>
                <w:color w:val="auto"/>
              </w:rPr>
              <w:t>第一篇擁抱青春相信愛</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bCs/>
                <w:snapToGrid w:val="0"/>
                <w:color w:val="auto"/>
              </w:rPr>
              <w:t>第三章約會的事</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一、如何邀約</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提問：請問同學邀約過別人一起出遊嗎？你通常會如何邀約呢？</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發表：請一到兩位同學分享。</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總結：愛情是一段互相認識的過程，想要更了解對方，約會是必經的過程，而約會也應該是循序漸進的。</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二、友誼序曲</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提問：「你覺得邀約一位異性朋友出去，就代表和他談戀愛嗎？你現在</w:t>
            </w:r>
            <w:proofErr w:type="gramStart"/>
            <w:r w:rsidRPr="00614EFF">
              <w:rPr>
                <w:rFonts w:ascii="標楷體" w:eastAsia="標楷體" w:hAnsi="標楷體" w:cs="標楷體" w:hint="eastAsia"/>
                <w:color w:val="auto"/>
              </w:rPr>
              <w:t>想要交男</w:t>
            </w:r>
            <w:proofErr w:type="gramEnd"/>
            <w:r w:rsidRPr="00614EFF">
              <w:rPr>
                <w:rFonts w:ascii="標楷體" w:eastAsia="標楷體" w:hAnsi="標楷體" w:cs="標楷體" w:hint="eastAsia"/>
                <w:color w:val="auto"/>
              </w:rPr>
              <w:t>（女）朋友嗎？你覺得國中時期的男、女關係，可以發展到什麼地步？」</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發表：鼓勵學生發表自己的看法。</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說明：青少年應多參與團體活</w:t>
            </w:r>
            <w:r w:rsidRPr="00614EFF">
              <w:rPr>
                <w:rFonts w:ascii="標楷體" w:eastAsia="標楷體" w:hAnsi="標楷體" w:cs="標楷體" w:hint="eastAsia"/>
                <w:color w:val="auto"/>
              </w:rPr>
              <w:lastRenderedPageBreak/>
              <w:t>動，學習傾聽及觀察的能力，並不適宜只有單獨兩個人的約會，單獨約會也並不表示彼此就是戀人。</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統整：兩性相處的過程中，可以透過交談互動，學習如何和異性及不同價值觀的人相處。</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三、約會前的邀約</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提問：如果你想邀約一位心儀的對象，你會用怎樣的邀約方式呢？讓我們</w:t>
            </w:r>
            <w:proofErr w:type="gramStart"/>
            <w:r w:rsidRPr="00614EFF">
              <w:rPr>
                <w:rFonts w:ascii="標楷體" w:eastAsia="標楷體" w:hAnsi="標楷體" w:cs="標楷體" w:hint="eastAsia"/>
                <w:color w:val="auto"/>
              </w:rPr>
              <w:t>一</w:t>
            </w:r>
            <w:proofErr w:type="gramEnd"/>
            <w:r w:rsidRPr="00614EFF">
              <w:rPr>
                <w:rFonts w:ascii="標楷體" w:eastAsia="標楷體" w:hAnsi="標楷體" w:cs="標楷體" w:hint="eastAsia"/>
                <w:color w:val="auto"/>
              </w:rPr>
              <w:t>起來練習邀約技巧，請利用P84的情境，依照以下的要點進行邀約設計。</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發表：分組發表設計內容。</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回饋：教師對於學生表演的內容給予適當指導與建議。</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統整：其實邀約是很重要的約會技巧，有好的開始就是成功的一半，應該要有健康的心態、用欣賞代替喜歡、先用團體活動替代單獨約會。</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四、拒絕邀約的技巧</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提問：同學有沒有發過好人卡給別人，或是收過別人給的好人卡呢？其實接受到邀約時不一定要答應，這時候如何說「不」變得很重要，請同學依照課文中的情境練習說「不」的技巧。</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發表：分組發表設計內容。</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回饋：教師對於學生表演的內容給予適當指導與建議。</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統整：兩性交往時，應該</w:t>
            </w:r>
            <w:proofErr w:type="gramStart"/>
            <w:r w:rsidRPr="00614EFF">
              <w:rPr>
                <w:rFonts w:ascii="標楷體" w:eastAsia="標楷體" w:hAnsi="標楷體" w:cs="標楷體" w:hint="eastAsia"/>
                <w:color w:val="auto"/>
              </w:rPr>
              <w:t>清楚、</w:t>
            </w:r>
            <w:proofErr w:type="gramEnd"/>
            <w:r w:rsidRPr="00614EFF">
              <w:rPr>
                <w:rFonts w:ascii="標楷體" w:eastAsia="標楷體" w:hAnsi="標楷體" w:cs="標楷體" w:hint="eastAsia"/>
                <w:color w:val="auto"/>
              </w:rPr>
              <w:t>堅決的表明自己的態度，平時我</w:t>
            </w:r>
            <w:r w:rsidRPr="00614EFF">
              <w:rPr>
                <w:rFonts w:ascii="標楷體" w:eastAsia="標楷體" w:hAnsi="標楷體" w:cs="標楷體" w:hint="eastAsia"/>
                <w:color w:val="auto"/>
              </w:rPr>
              <w:lastRenderedPageBreak/>
              <w:t>們多練習拒絕的技巧，讓我們面對不想要的邀約時，可以成功拒絕。</w:t>
            </w:r>
          </w:p>
          <w:p w:rsidR="000D0E11" w:rsidRPr="00614EFF" w:rsidRDefault="000D0E11" w:rsidP="000D0E11">
            <w:pPr>
              <w:autoSpaceDE w:val="0"/>
              <w:autoSpaceDN w:val="0"/>
              <w:adjustRightInd w:val="0"/>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1.觀察：是否能認真聆聽。</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2.發表：是否熱烈參與討論並積極發言。</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【性別平等教育】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性J4 認識身體自主權相關議題，維護自己與尊重他人的身體自主權。</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color w:val="auto"/>
              </w:rPr>
              <w:t>性J5 辨識性騷擾、性侵害與</w:t>
            </w:r>
            <w:proofErr w:type="gramStart"/>
            <w:r w:rsidRPr="00614EFF">
              <w:rPr>
                <w:rFonts w:ascii="標楷體" w:eastAsia="標楷體" w:hAnsi="標楷體" w:cs="DFKaiShu-SB-Estd-BF" w:hint="eastAsia"/>
                <w:color w:val="auto"/>
              </w:rPr>
              <w:t>性霸凌</w:t>
            </w:r>
            <w:proofErr w:type="gramEnd"/>
            <w:r w:rsidRPr="00614EFF">
              <w:rPr>
                <w:rFonts w:ascii="標楷體" w:eastAsia="標楷體" w:hAnsi="標楷體" w:cs="DFKaiShu-SB-Estd-BF" w:hint="eastAsia"/>
                <w:color w:val="auto"/>
              </w:rPr>
              <w:t>的樣態，運用資源解決問題。</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【人權教育】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人J8 了解人身自由權，並具有自我保護的知能。</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第六</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10/3~10/7</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Db-IV-4 </w:t>
            </w:r>
            <w:r w:rsidRPr="00614EFF">
              <w:rPr>
                <w:rFonts w:eastAsia="標楷體" w:hint="eastAsia"/>
                <w:color w:val="auto"/>
              </w:rPr>
              <w:t>愛的意涵與情感發展、維持、結束的原則與因應方法。</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Db-IV-5 </w:t>
            </w:r>
            <w:r w:rsidRPr="00614EFF">
              <w:rPr>
                <w:rFonts w:eastAsia="標楷體" w:hint="eastAsia"/>
                <w:color w:val="auto"/>
              </w:rPr>
              <w:t>身體自主權維護的立場表達與行動，以及交友約會安全策略。</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Fa-IV-3 </w:t>
            </w:r>
            <w:r w:rsidRPr="00614EFF">
              <w:rPr>
                <w:rFonts w:eastAsia="標楷體" w:hint="eastAsia"/>
                <w:color w:val="auto"/>
              </w:rPr>
              <w:t>有利人際關係的因素與有效的溝通技巧。</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1a-IV-4 理解促進健康生活的策、資源與規範。</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3b-IV-1 熟悉各自我調適技能。</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4a-IV-2 自我監督、增強個人促進健康的行動，並反省修正。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bCs/>
                <w:snapToGrid w:val="0"/>
                <w:color w:val="auto"/>
              </w:rPr>
              <w:t>第一篇擁抱青春相信愛</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bCs/>
                <w:snapToGrid w:val="0"/>
                <w:color w:val="auto"/>
              </w:rPr>
              <w:t>第三章約會的事</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一、約會的事</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提問：如果今天喜歡的對象要和你約會，你會希望在何時？何地？何種形式？花費多少呢？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發表：請同學發表想法。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歸納：約會時應該注意的事項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1.約會地點應該避免人煙稀少的地方比較安全。</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2.約會的形式(看電影、看球賽…</w:t>
            </w:r>
            <w:proofErr w:type="gramStart"/>
            <w:r w:rsidRPr="00614EFF">
              <w:rPr>
                <w:rFonts w:ascii="標楷體" w:eastAsia="標楷體" w:hAnsi="標楷體" w:cs="標楷體" w:hint="eastAsia"/>
                <w:color w:val="auto"/>
              </w:rPr>
              <w:t>…</w:t>
            </w:r>
            <w:proofErr w:type="gramEnd"/>
            <w:r w:rsidRPr="00614EFF">
              <w:rPr>
                <w:rFonts w:ascii="標楷體" w:eastAsia="標楷體" w:hAnsi="標楷體" w:cs="標楷體" w:hint="eastAsia"/>
                <w:color w:val="auto"/>
              </w:rPr>
              <w:t xml:space="preserve">)應 該互相討論，而不是要求對方配合自己。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3.約會的費用應該雙方各付各的，並且不要超出經濟能力。</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二、化解衝突</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提問：和喜歡的對象相處時，一定會有意見不合的或是冷戰的時候，你通常會怎麼應對呢？你有觀察到家人或朋友用怎樣的方式應對呢？請分享。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發表：請一到兩位同學分享。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統整：其實有些案例處理得很好，因為運用了溝通的技巧</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1.清楚表達「我的訊息」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2.同理心與傾聽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3.尊重對方</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男女交往不是只有身體上的親密</w:t>
            </w:r>
            <w:r w:rsidRPr="00614EFF">
              <w:rPr>
                <w:rFonts w:ascii="標楷體" w:eastAsia="標楷體" w:hAnsi="標楷體" w:cs="標楷體" w:hint="eastAsia"/>
                <w:color w:val="auto"/>
              </w:rPr>
              <w:lastRenderedPageBreak/>
              <w:t>接觸，更重要的是心靈上的溝通，就必須要好好善用溝通技巧，如果經過長時間的溝通磨合，無法繼續交往時，就要學習分手的技巧。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1.觀察：是否能認真聆聽。</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2.發表：是否熱烈參與討論並積極發言。</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【性別平等教育】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性J4 認識身體自主權相關議題，維護自己與尊重他人的身體自主權。</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color w:val="auto"/>
              </w:rPr>
              <w:t>性J5 辨識性騷擾、性侵害與</w:t>
            </w:r>
            <w:proofErr w:type="gramStart"/>
            <w:r w:rsidRPr="00614EFF">
              <w:rPr>
                <w:rFonts w:ascii="標楷體" w:eastAsia="標楷體" w:hAnsi="標楷體" w:cs="DFKaiShu-SB-Estd-BF" w:hint="eastAsia"/>
                <w:color w:val="auto"/>
              </w:rPr>
              <w:t>性霸凌</w:t>
            </w:r>
            <w:proofErr w:type="gramEnd"/>
            <w:r w:rsidRPr="00614EFF">
              <w:rPr>
                <w:rFonts w:ascii="標楷體" w:eastAsia="標楷體" w:hAnsi="標楷體" w:cs="DFKaiShu-SB-Estd-BF" w:hint="eastAsia"/>
                <w:color w:val="auto"/>
              </w:rPr>
              <w:t>的樣態，運用資源解決問題。</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【人權教育】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人J8 了解人身自由權，並具有自我保護的知能。</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t>第七</w:t>
            </w:r>
            <w:proofErr w:type="gramStart"/>
            <w:r w:rsidRPr="00614EFF">
              <w:rPr>
                <w:rFonts w:ascii="標楷體" w:eastAsia="標楷體" w:hAnsi="標楷體" w:cs="標楷體" w:hint="eastAsia"/>
                <w:snapToGrid w:val="0"/>
                <w:color w:val="auto"/>
              </w:rPr>
              <w:t>週</w:t>
            </w:r>
            <w:proofErr w:type="gramEnd"/>
          </w:p>
          <w:p w:rsidR="000D0E11" w:rsidRDefault="00F01067" w:rsidP="000D0E11">
            <w:pPr>
              <w:spacing w:line="260" w:lineRule="exact"/>
              <w:jc w:val="center"/>
              <w:rPr>
                <w:rFonts w:ascii="標楷體" w:eastAsia="標楷體" w:hAnsi="標楷體" w:cs="標楷體"/>
                <w:color w:val="auto"/>
              </w:rPr>
            </w:pPr>
            <w:r w:rsidRPr="00614EFF">
              <w:rPr>
                <w:rFonts w:ascii="標楷體" w:eastAsia="標楷體" w:hAnsi="標楷體" w:cs="標楷體" w:hint="eastAsia"/>
                <w:color w:val="auto"/>
              </w:rPr>
              <w:t>10/10~10/14</w:t>
            </w:r>
          </w:p>
          <w:p w:rsidR="000D0E11" w:rsidRPr="00614EFF" w:rsidRDefault="000D0E11" w:rsidP="000D0E11">
            <w:pPr>
              <w:spacing w:line="260" w:lineRule="exact"/>
              <w:jc w:val="center"/>
              <w:rPr>
                <w:rFonts w:eastAsiaTheme="minorEastAsia"/>
              </w:rPr>
            </w:pPr>
            <w:r>
              <w:rPr>
                <w:rFonts w:ascii="標楷體" w:eastAsia="標楷體" w:hAnsi="標楷體" w:cs="標楷體" w:hint="eastAsia"/>
                <w:color w:val="auto"/>
              </w:rPr>
              <w:t>段考</w:t>
            </w:r>
            <w:proofErr w:type="gramStart"/>
            <w:r>
              <w:rPr>
                <w:rFonts w:ascii="標楷體" w:eastAsia="標楷體" w:hAnsi="標楷體" w:cs="標楷體" w:hint="eastAsia"/>
                <w:color w:val="auto"/>
              </w:rPr>
              <w:t>週</w:t>
            </w:r>
            <w:proofErr w:type="gramEnd"/>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Db-IV-4 </w:t>
            </w:r>
            <w:r w:rsidRPr="00614EFF">
              <w:rPr>
                <w:rFonts w:eastAsia="標楷體" w:hint="eastAsia"/>
                <w:color w:val="auto"/>
              </w:rPr>
              <w:t>愛的意涵與情感發展、維持、結束的原則與因應方法。</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Db-IV-5 </w:t>
            </w:r>
            <w:r w:rsidRPr="00614EFF">
              <w:rPr>
                <w:rFonts w:eastAsia="標楷體" w:hint="eastAsia"/>
                <w:color w:val="auto"/>
              </w:rPr>
              <w:t>身體自主權維護的立場表達與行動，以及交友約會安全策略。</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Fa-IV-3 </w:t>
            </w:r>
            <w:r w:rsidRPr="00614EFF">
              <w:rPr>
                <w:rFonts w:eastAsia="標楷體" w:hint="eastAsia"/>
                <w:color w:val="auto"/>
              </w:rPr>
              <w:t>有利人際關係的因素與有效的溝通技巧。</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1a-IV-4 理解促進健康生活的策、資源與規範。</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3b-IV-1 熟悉各自我調適技能。</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4a-IV-2 自我監督、增強個人促進健康的行動，並反省修正。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bCs/>
                <w:snapToGrid w:val="0"/>
                <w:color w:val="auto"/>
              </w:rPr>
              <w:t>第一篇擁抱青春相信愛</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bCs/>
                <w:snapToGrid w:val="0"/>
                <w:color w:val="auto"/>
              </w:rPr>
              <w:t>第三章約會的事（第一次段考）</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一、好好說再見</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提問：請同學運用網路資訊蒐集一篇因分手而傷人或自殘的新聞事件。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發表：請同學以小組為單位上</w:t>
            </w:r>
            <w:proofErr w:type="gramStart"/>
            <w:r w:rsidRPr="00614EFF">
              <w:rPr>
                <w:rFonts w:ascii="標楷體" w:eastAsia="標楷體" w:hAnsi="標楷體" w:cs="標楷體" w:hint="eastAsia"/>
                <w:color w:val="auto"/>
              </w:rPr>
              <w:t>臺</w:t>
            </w:r>
            <w:proofErr w:type="gramEnd"/>
            <w:r w:rsidRPr="00614EFF">
              <w:rPr>
                <w:rFonts w:ascii="標楷體" w:eastAsia="標楷體" w:hAnsi="標楷體" w:cs="標楷體" w:hint="eastAsia"/>
                <w:color w:val="auto"/>
              </w:rPr>
              <w:t xml:space="preserve">發表，並說出個人感想。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總結：不是所有的感情都可以有好的結果，我們學習了如何與人溝通，當兩人意見分歧太大，根本無法溝通或有共識時，就得學習理性分手與處理失落感，這也是交往的重要課題。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分手小技巧：</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w:t>
            </w:r>
            <w:proofErr w:type="gramStart"/>
            <w:r w:rsidRPr="00614EFF">
              <w:rPr>
                <w:rFonts w:ascii="標楷體" w:eastAsia="標楷體" w:hAnsi="標楷體" w:cs="標楷體" w:hint="eastAsia"/>
                <w:color w:val="auto"/>
              </w:rPr>
              <w:t>釐</w:t>
            </w:r>
            <w:proofErr w:type="gramEnd"/>
            <w:r w:rsidRPr="00614EFF">
              <w:rPr>
                <w:rFonts w:ascii="標楷體" w:eastAsia="標楷體" w:hAnsi="標楷體" w:cs="標楷體" w:hint="eastAsia"/>
                <w:color w:val="auto"/>
              </w:rPr>
              <w:t xml:space="preserve">清分手的原因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2.事先準備好分手的理由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3.親自理性的提出分手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4.當面溝通比簡訊好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練習：請同學利用課本小明與阿光的案例來練習分手的技巧。</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二、分手後的自我調適</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提問：請問同學有沒有家人或朋友有分手的經驗，他分手後用怎樣的方式來調適呢？有沒有情緒崩潰、生活失序？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發表：請一到兩位同學發表。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lastRenderedPageBreak/>
              <w:t>總結：人生的過程中，本來就不是一帆風順，當兩人分手後，還是要繼續生活，以下幾個建議</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1.面對分手：接受才能放下。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2.允許自己悲傷：可以流淚發洩悲傷。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3.轉移失戀情緒：也許應該專注在其他重心上。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4.重生：重心放在自己身上，重新生活。</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三、生活行動家</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提問：在交往過程中，往往會顯現出個性與人際關係，我們希望能夠獲得別人的青睞，就要學會人際相處與溝通的技巧，下面讓我們</w:t>
            </w:r>
            <w:proofErr w:type="gramStart"/>
            <w:r w:rsidRPr="00614EFF">
              <w:rPr>
                <w:rFonts w:ascii="標楷體" w:eastAsia="標楷體" w:hAnsi="標楷體" w:cs="標楷體" w:hint="eastAsia"/>
                <w:color w:val="auto"/>
              </w:rPr>
              <w:t>一</w:t>
            </w:r>
            <w:proofErr w:type="gramEnd"/>
            <w:r w:rsidRPr="00614EFF">
              <w:rPr>
                <w:rFonts w:ascii="標楷體" w:eastAsia="標楷體" w:hAnsi="標楷體" w:cs="標楷體" w:hint="eastAsia"/>
                <w:color w:val="auto"/>
              </w:rPr>
              <w:t xml:space="preserve">起來檢核。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請同學仔細</w:t>
            </w:r>
            <w:proofErr w:type="gramStart"/>
            <w:r w:rsidRPr="00614EFF">
              <w:rPr>
                <w:rFonts w:ascii="標楷體" w:eastAsia="標楷體" w:hAnsi="標楷體" w:cs="標楷體" w:hint="eastAsia"/>
                <w:color w:val="auto"/>
              </w:rPr>
              <w:t>思考並勾選</w:t>
            </w:r>
            <w:proofErr w:type="gramEnd"/>
            <w:r w:rsidRPr="00614EFF">
              <w:rPr>
                <w:rFonts w:ascii="標楷體" w:eastAsia="標楷體" w:hAnsi="標楷體" w:cs="標楷體" w:hint="eastAsia"/>
                <w:color w:val="auto"/>
              </w:rPr>
              <w:t>自己目前的狀態。並且從這些狀態中挑選出一項做得最好的、一項有待改進的，</w:t>
            </w:r>
            <w:proofErr w:type="gramStart"/>
            <w:r w:rsidRPr="00614EFF">
              <w:rPr>
                <w:rFonts w:ascii="標楷體" w:eastAsia="標楷體" w:hAnsi="標楷體" w:cs="標楷體" w:hint="eastAsia"/>
                <w:color w:val="auto"/>
              </w:rPr>
              <w:t>並省思</w:t>
            </w:r>
            <w:proofErr w:type="gramEnd"/>
            <w:r w:rsidRPr="00614EFF">
              <w:rPr>
                <w:rFonts w:ascii="標楷體" w:eastAsia="標楷體" w:hAnsi="標楷體" w:cs="標楷體" w:hint="eastAsia"/>
                <w:color w:val="auto"/>
              </w:rPr>
              <w:t>原因與改善策略。</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1.觀察：是否能認真聆聽。</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2.發表：是否熱烈參與討論並積極發言。</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【性別平等教育】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性J4 認識身體自主權相關議題，維護自己與尊重他人的身體自主權。</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color w:val="auto"/>
              </w:rPr>
              <w:t>性J5 辨識性騷擾、性侵害與</w:t>
            </w:r>
            <w:proofErr w:type="gramStart"/>
            <w:r w:rsidRPr="00614EFF">
              <w:rPr>
                <w:rFonts w:ascii="標楷體" w:eastAsia="標楷體" w:hAnsi="標楷體" w:cs="DFKaiShu-SB-Estd-BF" w:hint="eastAsia"/>
                <w:color w:val="auto"/>
              </w:rPr>
              <w:t>性霸凌</w:t>
            </w:r>
            <w:proofErr w:type="gramEnd"/>
            <w:r w:rsidRPr="00614EFF">
              <w:rPr>
                <w:rFonts w:ascii="標楷體" w:eastAsia="標楷體" w:hAnsi="標楷體" w:cs="DFKaiShu-SB-Estd-BF" w:hint="eastAsia"/>
                <w:color w:val="auto"/>
              </w:rPr>
              <w:t>的樣態，運用資源解決問題。</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【人權教育】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人J8 了解人身自由權，並具有自我保護的知能。</w:t>
            </w:r>
          </w:p>
        </w:tc>
        <w:tc>
          <w:tcPr>
            <w:tcW w:w="1784" w:type="dxa"/>
            <w:tcBorders>
              <w:top w:val="single" w:sz="8" w:space="0" w:color="000000"/>
              <w:bottom w:val="single" w:sz="8" w:space="0" w:color="000000"/>
              <w:right w:val="single" w:sz="8" w:space="0" w:color="000000"/>
            </w:tcBorders>
          </w:tcPr>
          <w:p w:rsidR="007147D6" w:rsidRDefault="007147D6" w:rsidP="002D6B47">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第八</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10/17~10/21</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Fb-IV-3 </w:t>
            </w:r>
            <w:r w:rsidRPr="00614EFF">
              <w:rPr>
                <w:rFonts w:eastAsia="標楷體" w:hint="eastAsia"/>
                <w:color w:val="auto"/>
              </w:rPr>
              <w:t>保護性的健康行為。</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Fb-IV-4</w:t>
            </w:r>
            <w:r>
              <w:rPr>
                <w:rFonts w:eastAsia="標楷體" w:hint="eastAsia"/>
                <w:color w:val="auto"/>
              </w:rPr>
              <w:t xml:space="preserve"> </w:t>
            </w:r>
            <w:r w:rsidRPr="00614EFF">
              <w:rPr>
                <w:rFonts w:eastAsia="標楷體" w:hint="eastAsia"/>
                <w:color w:val="auto"/>
              </w:rPr>
              <w:t>新興傳染病與慢性病的防治策略。</w:t>
            </w:r>
            <w:r w:rsidRPr="00614EFF">
              <w:rPr>
                <w:rFonts w:eastAsia="標楷體" w:hint="eastAsia"/>
                <w:color w:val="auto"/>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1a-IV-2</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 xml:space="preserve">分析個人與群體健康的影響因素。 </w:t>
            </w:r>
          </w:p>
          <w:p w:rsidR="000D0E11" w:rsidRPr="00614EFF" w:rsidRDefault="00F01067" w:rsidP="000D0E11">
            <w:pPr>
              <w:autoSpaceDE w:val="0"/>
              <w:autoSpaceDN w:val="0"/>
              <w:adjustRightInd w:val="0"/>
              <w:jc w:val="left"/>
              <w:rPr>
                <w:rFonts w:asciiTheme="minorEastAsia" w:eastAsiaTheme="minorEastAsia" w:hAnsiTheme="minorEastAsia"/>
              </w:rPr>
            </w:pPr>
            <w:r w:rsidRPr="00614EFF">
              <w:rPr>
                <w:rFonts w:ascii="標楷體" w:eastAsia="標楷體" w:hAnsi="標楷體" w:cs="標楷體" w:hint="eastAsia"/>
                <w:color w:val="auto"/>
              </w:rPr>
              <w:t>1a-IV-3</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 xml:space="preserve">　評估內在與外在的行為對健康造成的衝擊與風險。</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2a-IV-1</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 xml:space="preserve">關注健康議題本土、國際現況與趨勢。 </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2b-IV-2</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樂於實踐健康促進的生</w:t>
            </w:r>
            <w:r w:rsidRPr="00614EFF">
              <w:rPr>
                <w:rFonts w:ascii="標楷體" w:eastAsia="標楷體" w:hAnsi="標楷體" w:cs="標楷體" w:hint="eastAsia"/>
                <w:color w:val="auto"/>
              </w:rPr>
              <w:lastRenderedPageBreak/>
              <w:t xml:space="preserve">活型態。 </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3a-IV-2</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 xml:space="preserve">因應不同的生活情境進行調適並修正，持續表現健康技能。 </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4a-IV-2</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 xml:space="preserve">自我監督、增強個人促進健康的行動，並反省修正。 </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4b-IV-1</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主動並公開表明個人對促進健康的觀點與立場。</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lastRenderedPageBreak/>
              <w:t>第二篇防疫總動員</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第一章新興傳染病</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一、可怕</w:t>
            </w:r>
            <w:proofErr w:type="gramStart"/>
            <w:r w:rsidRPr="00614EFF">
              <w:rPr>
                <w:rFonts w:ascii="標楷體" w:eastAsia="標楷體" w:hAnsi="標楷體" w:cs="標楷體" w:hint="eastAsia"/>
                <w:b/>
                <w:color w:val="auto"/>
              </w:rPr>
              <w:t>的新冠肺炎</w:t>
            </w:r>
            <w:proofErr w:type="gramEnd"/>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提問：請同學先閱讀兩位同學的對話後，再回答問題。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1.2019年底出現</w:t>
            </w:r>
            <w:proofErr w:type="gramStart"/>
            <w:r w:rsidRPr="00614EFF">
              <w:rPr>
                <w:rFonts w:ascii="標楷體" w:eastAsia="標楷體" w:hAnsi="標楷體" w:cs="標楷體" w:hint="eastAsia"/>
                <w:color w:val="auto"/>
              </w:rPr>
              <w:t>的新冠肺炎</w:t>
            </w:r>
            <w:proofErr w:type="gramEnd"/>
            <w:r w:rsidRPr="00614EFF">
              <w:rPr>
                <w:rFonts w:ascii="標楷體" w:eastAsia="標楷體" w:hAnsi="標楷體" w:cs="標楷體" w:hint="eastAsia"/>
                <w:color w:val="auto"/>
              </w:rPr>
              <w:t xml:space="preserve">，為什麼會造成全球大流行呢？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2.你會擔心自己被傳染嗎？為什麼？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發表：學生自由分享。</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歸納：目前</w:t>
            </w:r>
            <w:proofErr w:type="gramStart"/>
            <w:r w:rsidRPr="00614EFF">
              <w:rPr>
                <w:rFonts w:ascii="標楷體" w:eastAsia="標楷體" w:hAnsi="標楷體" w:cs="標楷體" w:hint="eastAsia"/>
                <w:color w:val="auto"/>
              </w:rPr>
              <w:t>沒有新冠肺炎</w:t>
            </w:r>
            <w:proofErr w:type="gramEnd"/>
            <w:r w:rsidRPr="00614EFF">
              <w:rPr>
                <w:rFonts w:ascii="標楷體" w:eastAsia="標楷體" w:hAnsi="標楷體" w:cs="標楷體" w:hint="eastAsia"/>
                <w:color w:val="auto"/>
              </w:rPr>
              <w:t>的疫苗以及可用於治療它的特效藥，再</w:t>
            </w:r>
            <w:r w:rsidRPr="00614EFF">
              <w:rPr>
                <w:rFonts w:ascii="標楷體" w:eastAsia="標楷體" w:hAnsi="標楷體" w:cs="標楷體" w:hint="eastAsia"/>
                <w:color w:val="auto"/>
              </w:rPr>
              <w:lastRenderedPageBreak/>
              <w:t>加上這個新出現的冠狀病毒，所有人都沒有抗體，因此才會造成全球大流行。從上面案例我們就能發現傳染病的可怕，並應更加認識傳染病。</w:t>
            </w:r>
          </w:p>
          <w:p w:rsidR="000D0E11" w:rsidRPr="00614EFF" w:rsidRDefault="00F01067" w:rsidP="000D0E11">
            <w:pPr>
              <w:numPr>
                <w:ilvl w:val="0"/>
                <w:numId w:val="2"/>
              </w:num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認識傳染病</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說明：教師說明早在1918年歐洲就曾發生流感大流行，且造成嚴重</w:t>
            </w:r>
            <w:proofErr w:type="gramStart"/>
            <w:r w:rsidRPr="00614EFF">
              <w:rPr>
                <w:rFonts w:ascii="標楷體" w:eastAsia="標楷體" w:hAnsi="標楷體" w:cs="標楷體" w:hint="eastAsia"/>
                <w:color w:val="auto"/>
              </w:rPr>
              <w:t>疫</w:t>
            </w:r>
            <w:proofErr w:type="gramEnd"/>
            <w:r w:rsidRPr="00614EFF">
              <w:rPr>
                <w:rFonts w:ascii="標楷體" w:eastAsia="標楷體" w:hAnsi="標楷體" w:cs="標楷體" w:hint="eastAsia"/>
                <w:color w:val="auto"/>
              </w:rPr>
              <w:t xml:space="preserve">情，天花、鼠疫等傳染病也都帶來恐慌與死亡，人類與傳染病的戰爭是無止境的。儘管我們已消滅了許多種在歷史上作惡多端的傳染病，但是即使在醫學最發達的國家，也還不能完全避免傳染病的威脅。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提問：為什麼無法將傳染病消滅？</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分享：學生自由分享。</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 教師介紹新興傳染病，如SARS、</w:t>
            </w:r>
            <w:proofErr w:type="gramStart"/>
            <w:r w:rsidRPr="00614EFF">
              <w:rPr>
                <w:rFonts w:ascii="標楷體" w:eastAsia="標楷體" w:hAnsi="標楷體" w:cs="標楷體" w:hint="eastAsia"/>
                <w:color w:val="auto"/>
              </w:rPr>
              <w:t>茲卡</w:t>
            </w:r>
            <w:proofErr w:type="gramEnd"/>
            <w:r w:rsidRPr="00614EFF">
              <w:rPr>
                <w:rFonts w:ascii="標楷體" w:eastAsia="標楷體" w:hAnsi="標楷體" w:cs="標楷體" w:hint="eastAsia"/>
                <w:color w:val="auto"/>
              </w:rPr>
              <w:t xml:space="preserve"> 病毒、H1N1、MERS、</w:t>
            </w:r>
            <w:proofErr w:type="gramStart"/>
            <w:r w:rsidRPr="00614EFF">
              <w:rPr>
                <w:rFonts w:ascii="標楷體" w:eastAsia="標楷體" w:hAnsi="標楷體" w:cs="標楷體" w:hint="eastAsia"/>
                <w:color w:val="auto"/>
              </w:rPr>
              <w:t>新冠肺</w:t>
            </w:r>
            <w:proofErr w:type="gramEnd"/>
            <w:r w:rsidRPr="00614EFF">
              <w:rPr>
                <w:rFonts w:ascii="標楷體" w:eastAsia="標楷體" w:hAnsi="標楷體" w:cs="標楷體" w:hint="eastAsia"/>
                <w:color w:val="auto"/>
              </w:rPr>
              <w:t xml:space="preserve">炎。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總結：教師強調雖然公共衛生的進步，已經讓多數的傳染病獲得控制，但當新種病原體出現時，所有人類對它都沒有抵抗力，一旦傳染開來，流行就大為爆發， 所以當我們面對傳染病絕不可掉以輕心，知己知彼才能百戰百勝。</w:t>
            </w:r>
          </w:p>
          <w:p w:rsidR="000D0E11" w:rsidRPr="00614EFF" w:rsidRDefault="00F01067" w:rsidP="000D0E11">
            <w:pPr>
              <w:numPr>
                <w:ilvl w:val="0"/>
                <w:numId w:val="2"/>
              </w:num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新興傳染病的反撲</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實作：將全班分組，請學生蒐集課本上的五種新興傳染病相關資料，並找出導致生病的原因及預</w:t>
            </w:r>
            <w:r w:rsidRPr="00614EFF">
              <w:rPr>
                <w:rFonts w:ascii="標楷體" w:eastAsia="標楷體" w:hAnsi="標楷體" w:cs="標楷體" w:hint="eastAsia"/>
                <w:color w:val="auto"/>
              </w:rPr>
              <w:lastRenderedPageBreak/>
              <w:t xml:space="preserve">防方法。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發表：各組派代表分享查到的資訊，並由老師統整歸納。</w:t>
            </w:r>
          </w:p>
          <w:p w:rsidR="000D0E11" w:rsidRPr="00614EFF" w:rsidRDefault="00F01067" w:rsidP="000D0E11">
            <w:pPr>
              <w:autoSpaceDE w:val="0"/>
              <w:autoSpaceDN w:val="0"/>
              <w:adjustRightInd w:val="0"/>
              <w:spacing w:line="260" w:lineRule="exact"/>
              <w:jc w:val="left"/>
              <w:rPr>
                <w:rFonts w:asciiTheme="minorEastAsia" w:eastAsiaTheme="minorEastAsia" w:hAnsiTheme="minorEastAsia"/>
              </w:rPr>
            </w:pPr>
            <w:r w:rsidRPr="00614EFF">
              <w:rPr>
                <w:rFonts w:ascii="標楷體" w:eastAsia="標楷體" w:hAnsi="標楷體" w:cs="標楷體" w:hint="eastAsia"/>
                <w:color w:val="auto"/>
              </w:rPr>
              <w:t>說明：</w:t>
            </w:r>
            <w:proofErr w:type="gramStart"/>
            <w:r w:rsidRPr="00614EFF">
              <w:rPr>
                <w:rFonts w:ascii="標楷體" w:eastAsia="標楷體" w:hAnsi="標楷體" w:cs="標楷體" w:hint="eastAsia"/>
                <w:color w:val="auto"/>
              </w:rPr>
              <w:t>補充新冠肺炎</w:t>
            </w:r>
            <w:proofErr w:type="gramEnd"/>
            <w:r w:rsidRPr="00614EFF">
              <w:rPr>
                <w:rFonts w:ascii="標楷體" w:eastAsia="標楷體" w:hAnsi="標楷體" w:cs="標楷體" w:hint="eastAsia"/>
                <w:color w:val="auto"/>
              </w:rPr>
              <w:t>的防疫方法。</w:t>
            </w:r>
          </w:p>
          <w:p w:rsidR="000D0E11" w:rsidRPr="00614EFF" w:rsidRDefault="00F01067" w:rsidP="000D0E11">
            <w:pPr>
              <w:jc w:val="left"/>
              <w:rPr>
                <w:rFonts w:eastAsiaTheme="minorEastAsia"/>
                <w:b/>
              </w:rPr>
            </w:pPr>
            <w:r w:rsidRPr="00614EFF">
              <w:rPr>
                <w:rFonts w:ascii="標楷體" w:eastAsia="標楷體" w:hAnsi="標楷體" w:cs="標楷體" w:hint="eastAsia"/>
                <w:b/>
                <w:color w:val="auto"/>
              </w:rPr>
              <w:t>四、傳染病的發生</w:t>
            </w:r>
          </w:p>
          <w:p w:rsidR="000D0E11" w:rsidRPr="00614EFF" w:rsidRDefault="00F01067" w:rsidP="000D0E11">
            <w:pPr>
              <w:jc w:val="left"/>
              <w:rPr>
                <w:rFonts w:eastAsiaTheme="minorEastAsia"/>
              </w:rPr>
            </w:pPr>
            <w:r w:rsidRPr="00614EFF">
              <w:rPr>
                <w:rFonts w:ascii="標楷體" w:eastAsia="標楷體" w:hAnsi="標楷體" w:cs="標楷體" w:hint="eastAsia"/>
                <w:color w:val="auto"/>
              </w:rPr>
              <w:t>提問：</w:t>
            </w:r>
            <w:proofErr w:type="gramStart"/>
            <w:r w:rsidRPr="00614EFF">
              <w:rPr>
                <w:rFonts w:ascii="標楷體" w:eastAsia="標楷體" w:hAnsi="標楷體" w:cs="標楷體" w:hint="eastAsia"/>
                <w:color w:val="auto"/>
              </w:rPr>
              <w:t>若班上</w:t>
            </w:r>
            <w:proofErr w:type="gramEnd"/>
            <w:r w:rsidRPr="00614EFF">
              <w:rPr>
                <w:rFonts w:ascii="標楷體" w:eastAsia="標楷體" w:hAnsi="標楷體" w:cs="標楷體" w:hint="eastAsia"/>
                <w:color w:val="auto"/>
              </w:rPr>
              <w:t>有人</w:t>
            </w:r>
            <w:proofErr w:type="gramStart"/>
            <w:r w:rsidRPr="00614EFF">
              <w:rPr>
                <w:rFonts w:ascii="標楷體" w:eastAsia="標楷體" w:hAnsi="標楷體" w:cs="標楷體" w:hint="eastAsia"/>
                <w:color w:val="auto"/>
              </w:rPr>
              <w:t>罹患新</w:t>
            </w:r>
            <w:proofErr w:type="gramEnd"/>
            <w:r w:rsidRPr="00614EFF">
              <w:rPr>
                <w:rFonts w:ascii="標楷體" w:eastAsia="標楷體" w:hAnsi="標楷體" w:cs="標楷體" w:hint="eastAsia"/>
                <w:color w:val="auto"/>
              </w:rPr>
              <w:t xml:space="preserve">冠肺炎，那全班都會被感染嗎？什麼情況下才會被傳染呢？ </w:t>
            </w:r>
          </w:p>
          <w:p w:rsidR="000D0E11" w:rsidRPr="00614EFF" w:rsidRDefault="00F01067" w:rsidP="000D0E11">
            <w:pPr>
              <w:jc w:val="left"/>
              <w:rPr>
                <w:rFonts w:eastAsiaTheme="minorEastAsia"/>
              </w:rPr>
            </w:pPr>
            <w:r w:rsidRPr="00614EFF">
              <w:rPr>
                <w:rFonts w:ascii="標楷體" w:eastAsia="標楷體" w:hAnsi="標楷體" w:cs="標楷體" w:hint="eastAsia"/>
                <w:color w:val="auto"/>
              </w:rPr>
              <w:t xml:space="preserve">發表：學生自由分享。 </w:t>
            </w:r>
          </w:p>
          <w:p w:rsidR="000D0E11" w:rsidRPr="00614EFF" w:rsidRDefault="00F01067" w:rsidP="000D0E11">
            <w:pPr>
              <w:jc w:val="left"/>
              <w:rPr>
                <w:rFonts w:eastAsiaTheme="minorEastAsia"/>
              </w:rPr>
            </w:pPr>
            <w:r w:rsidRPr="00614EFF">
              <w:rPr>
                <w:rFonts w:ascii="標楷體" w:eastAsia="標楷體" w:hAnsi="標楷體" w:cs="標楷體" w:hint="eastAsia"/>
                <w:color w:val="auto"/>
              </w:rPr>
              <w:t>說明：教師說明傳染病的發生，必須具備「病原體的存在」、「抵抗力較弱的人體」 和「適當的傳染途徑」三要素，缺一不可。因此班上同學必須同時具備上述的三要素才會被傳染流感。</w:t>
            </w:r>
          </w:p>
          <w:p w:rsidR="000D0E11" w:rsidRPr="00614EFF" w:rsidRDefault="00F01067" w:rsidP="000D0E11">
            <w:pPr>
              <w:numPr>
                <w:ilvl w:val="0"/>
                <w:numId w:val="6"/>
              </w:num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傳染病大搜查</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說明：教師介紹病原體、人體抵抗力、傳染途徑，而傳染途徑又分為五類：</w:t>
            </w:r>
            <w:proofErr w:type="gramStart"/>
            <w:r w:rsidRPr="00614EFF">
              <w:rPr>
                <w:rFonts w:ascii="標楷體" w:eastAsia="標楷體" w:hAnsi="標楷體" w:cs="標楷體" w:hint="eastAsia"/>
                <w:color w:val="auto"/>
              </w:rPr>
              <w:t>蟲媒傳染</w:t>
            </w:r>
            <w:proofErr w:type="gramEnd"/>
            <w:r w:rsidRPr="00614EFF">
              <w:rPr>
                <w:rFonts w:ascii="標楷體" w:eastAsia="標楷體" w:hAnsi="標楷體" w:cs="標楷體" w:hint="eastAsia"/>
                <w:color w:val="auto"/>
              </w:rPr>
              <w:t xml:space="preserve">、性接觸或血液傳染、食物或飲水傳染、接觸傳染、空氣或飛沫傳染。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通常病原體並不容易侵入人體，因為我們的皮膚具有一定的保護功能，所以病原體侵入人體大多是透過皮膚上的傷口或是消化道、呼吸道、生殖道等開口進入。我們更要了解各類傳染途徑，才能減少被感染的機會。</w:t>
            </w:r>
          </w:p>
          <w:p w:rsidR="000D0E11" w:rsidRPr="00614EFF" w:rsidRDefault="00F01067" w:rsidP="000D0E11">
            <w:pPr>
              <w:numPr>
                <w:ilvl w:val="0"/>
                <w:numId w:val="6"/>
              </w:num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防疫一把罩</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閱讀：請學生先閱讀五位同學的對話後，回答問題。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lastRenderedPageBreak/>
              <w:t>1.你認為上述同學們的對話，</w:t>
            </w:r>
            <w:proofErr w:type="gramStart"/>
            <w:r w:rsidRPr="00614EFF">
              <w:rPr>
                <w:rFonts w:ascii="標楷體" w:eastAsia="標楷體" w:hAnsi="標楷體" w:cs="標楷體" w:hint="eastAsia"/>
                <w:color w:val="auto"/>
              </w:rPr>
              <w:t>誰說的正確</w:t>
            </w:r>
            <w:proofErr w:type="gramEnd"/>
            <w:r w:rsidRPr="00614EFF">
              <w:rPr>
                <w:rFonts w:ascii="標楷體" w:eastAsia="標楷體" w:hAnsi="標楷體" w:cs="標楷體" w:hint="eastAsia"/>
                <w:color w:val="auto"/>
              </w:rPr>
              <w:t>呢？</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2.為什麼五位同學的防疫妙招，勤洗手、戴口罩、消毒等，能</w:t>
            </w:r>
            <w:proofErr w:type="gramStart"/>
            <w:r w:rsidRPr="00614EFF">
              <w:rPr>
                <w:rFonts w:ascii="標楷體" w:eastAsia="標楷體" w:hAnsi="標楷體" w:cs="標楷體" w:hint="eastAsia"/>
                <w:color w:val="auto"/>
              </w:rPr>
              <w:t>預防新冠肺炎</w:t>
            </w:r>
            <w:proofErr w:type="gramEnd"/>
            <w:r w:rsidRPr="00614EFF">
              <w:rPr>
                <w:rFonts w:ascii="標楷體" w:eastAsia="標楷體" w:hAnsi="標楷體" w:cs="標楷體" w:hint="eastAsia"/>
                <w:color w:val="auto"/>
              </w:rPr>
              <w:t>呢？</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發表：學生自由分享。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說明：教師說明勤洗手與戴口罩是為了阻斷傳染途徑，消毒是為了排除感染源，另外還需要提升自我免疫力，才能降低被傳染的機會。</w:t>
            </w:r>
          </w:p>
          <w:p w:rsidR="000D0E11" w:rsidRPr="00614EFF" w:rsidRDefault="00F01067" w:rsidP="000D0E11">
            <w:pPr>
              <w:numPr>
                <w:ilvl w:val="0"/>
                <w:numId w:val="6"/>
              </w:num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傳染病防護對策</w:t>
            </w:r>
            <w:proofErr w:type="gramStart"/>
            <w:r w:rsidRPr="00614EFF">
              <w:rPr>
                <w:rFonts w:ascii="標楷體" w:eastAsia="標楷體" w:hAnsi="標楷體" w:cs="標楷體" w:hint="eastAsia"/>
                <w:b/>
                <w:color w:val="auto"/>
              </w:rPr>
              <w:t>—</w:t>
            </w:r>
            <w:proofErr w:type="gramEnd"/>
            <w:r w:rsidRPr="00614EFF">
              <w:rPr>
                <w:rFonts w:ascii="標楷體" w:eastAsia="標楷體" w:hAnsi="標楷體" w:cs="標楷體" w:hint="eastAsia"/>
                <w:b/>
                <w:color w:val="auto"/>
              </w:rPr>
              <w:t xml:space="preserve">—增強人體抵抗力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說明：要有效預防傳染病，提升自身的抵抗力，是不可以輕忽的一環。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整理：使學生了解可以利用運動、均衡飲食、接種疫苗等方式，來增強自身抵抗力。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提問：學生曾施打過的疫苗？並對哪些疾病產生免疫力？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發表：請學生自由發表。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總結：疫苗使部分傳染病受到有效的控制，我國也規定學童需接受預防接種，提高免疫力。教師也強調要增強自身抵抗力的方法，須確實落實於日常生活中。</w:t>
            </w:r>
          </w:p>
          <w:p w:rsidR="000D0E11" w:rsidRPr="00614EFF" w:rsidRDefault="00F01067" w:rsidP="000D0E11">
            <w:pPr>
              <w:numPr>
                <w:ilvl w:val="0"/>
                <w:numId w:val="6"/>
              </w:num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傳染病防護對策</w:t>
            </w:r>
            <w:proofErr w:type="gramStart"/>
            <w:r w:rsidRPr="00614EFF">
              <w:rPr>
                <w:rFonts w:ascii="標楷體" w:eastAsia="標楷體" w:hAnsi="標楷體" w:cs="標楷體" w:hint="eastAsia"/>
                <w:b/>
                <w:color w:val="auto"/>
              </w:rPr>
              <w:t>—</w:t>
            </w:r>
            <w:proofErr w:type="gramEnd"/>
            <w:r w:rsidRPr="00614EFF">
              <w:rPr>
                <w:rFonts w:ascii="標楷體" w:eastAsia="標楷體" w:hAnsi="標楷體" w:cs="標楷體" w:hint="eastAsia"/>
                <w:b/>
                <w:color w:val="auto"/>
              </w:rPr>
              <w:t xml:space="preserve">—排除感染源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說明：適當引導學生了解預防傳染病最重要是消滅病原體、增強人體抵抗力、管制傳染途徑。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發表：請學生說明家中或醫院常</w:t>
            </w:r>
            <w:r w:rsidRPr="00614EFF">
              <w:rPr>
                <w:rFonts w:ascii="標楷體" w:eastAsia="標楷體" w:hAnsi="標楷體" w:cs="標楷體" w:hint="eastAsia"/>
                <w:color w:val="auto"/>
              </w:rPr>
              <w:lastRenderedPageBreak/>
              <w:t xml:space="preserve">用消毒方法。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說明：教師可以準備漂白水及酒精，讓學生實際操作消毒濃度的調配。</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總結：為了有效預防傳染病，鼓勵學生要做到保持空氣流通、</w:t>
            </w:r>
            <w:proofErr w:type="gramStart"/>
            <w:r w:rsidRPr="00614EFF">
              <w:rPr>
                <w:rFonts w:ascii="標楷體" w:eastAsia="標楷體" w:hAnsi="標楷體" w:cs="標楷體" w:hint="eastAsia"/>
                <w:color w:val="auto"/>
              </w:rPr>
              <w:t>食前便</w:t>
            </w:r>
            <w:proofErr w:type="gramEnd"/>
            <w:r w:rsidRPr="00614EFF">
              <w:rPr>
                <w:rFonts w:ascii="標楷體" w:eastAsia="標楷體" w:hAnsi="標楷體" w:cs="標楷體" w:hint="eastAsia"/>
                <w:color w:val="auto"/>
              </w:rPr>
              <w:t>後洗手等良好衛生習慣。</w:t>
            </w:r>
          </w:p>
          <w:p w:rsidR="000D0E11" w:rsidRPr="00614EFF" w:rsidRDefault="00F01067" w:rsidP="000D0E11">
            <w:pPr>
              <w:numPr>
                <w:ilvl w:val="0"/>
                <w:numId w:val="6"/>
              </w:num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傳染病防護對策</w:t>
            </w:r>
            <w:proofErr w:type="gramStart"/>
            <w:r w:rsidRPr="00614EFF">
              <w:rPr>
                <w:rFonts w:ascii="標楷體" w:eastAsia="標楷體" w:hAnsi="標楷體" w:cs="標楷體" w:hint="eastAsia"/>
                <w:b/>
                <w:color w:val="auto"/>
              </w:rPr>
              <w:t>—</w:t>
            </w:r>
            <w:proofErr w:type="gramEnd"/>
            <w:r w:rsidRPr="00614EFF">
              <w:rPr>
                <w:rFonts w:ascii="標楷體" w:eastAsia="標楷體" w:hAnsi="標楷體" w:cs="標楷體" w:hint="eastAsia"/>
                <w:b/>
                <w:color w:val="auto"/>
              </w:rPr>
              <w:t xml:space="preserve">—阻斷傳染途徑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說明：傳染病的傳染途徑有許多種，提醒學生除了提高自身的抵抗力之外，也需要針對傳染病的傳染途徑進行把關，以免傳染病的發生。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提醒：管制傳染病傳染途徑的方式有許多種，例如：培養良好的衛生習慣，維護周遭環境的衛生等方式，都是不可以忽略的第一步。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總結：健康的身體是眾人皆希望達成的目標， 因此對於傳染病的防治不可輕忽視之。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1.觀察：是否能認真聆聽。</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2.發表：是否能認真參與討論。</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3.問答：能說出預防傳染病的方法。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【生命教育】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生J3 反思生老病死與人生無常的現象，探索人生的目的、價值與意義。</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第九</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10/24~10/28</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Fb-IV-3 </w:t>
            </w:r>
            <w:r w:rsidRPr="00614EFF">
              <w:rPr>
                <w:rFonts w:eastAsia="標楷體" w:hint="eastAsia"/>
                <w:color w:val="auto"/>
              </w:rPr>
              <w:t>保護性的健康行為。</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Fb-IV-4</w:t>
            </w:r>
            <w:r>
              <w:rPr>
                <w:rFonts w:eastAsia="標楷體" w:hint="eastAsia"/>
                <w:color w:val="auto"/>
              </w:rPr>
              <w:t xml:space="preserve"> </w:t>
            </w:r>
            <w:r w:rsidRPr="00614EFF">
              <w:rPr>
                <w:rFonts w:eastAsia="標楷體" w:hint="eastAsia"/>
                <w:color w:val="auto"/>
              </w:rPr>
              <w:t>新興傳染病與慢性病的防治策略。</w:t>
            </w:r>
            <w:r w:rsidRPr="00614EFF">
              <w:rPr>
                <w:rFonts w:eastAsia="標楷體" w:hint="eastAsia"/>
                <w:color w:val="auto"/>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1a-IV-2</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分析個人與群體健康的影響因素。</w:t>
            </w:r>
          </w:p>
          <w:p w:rsidR="000D0E11" w:rsidRPr="00614EFF" w:rsidRDefault="00F01067" w:rsidP="000D0E11">
            <w:pPr>
              <w:autoSpaceDE w:val="0"/>
              <w:autoSpaceDN w:val="0"/>
              <w:adjustRightInd w:val="0"/>
              <w:jc w:val="left"/>
              <w:rPr>
                <w:rFonts w:asciiTheme="minorEastAsia" w:eastAsiaTheme="minorEastAsia" w:hAnsiTheme="minorEastAsia"/>
              </w:rPr>
            </w:pPr>
            <w:r w:rsidRPr="00614EFF">
              <w:rPr>
                <w:rFonts w:ascii="標楷體" w:eastAsia="標楷體" w:hAnsi="標楷體" w:cs="標楷體" w:hint="eastAsia"/>
                <w:color w:val="auto"/>
              </w:rPr>
              <w:t>1a-IV-3</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評估內在與外在的行為對健康造成的衝擊與風險。</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2a-IV-1</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關注健康議題本土、國際現況與趨勢。</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lastRenderedPageBreak/>
              <w:t>2b-IV-2</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樂於實踐健康促進的生活型態。</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3a-IV-2</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因應不同的生活情境進行調適並修正，持續表現健康技能。</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4a-IV-2</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自我監督、增強個人促進健康的行動，並反省修正。</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4b-IV-1主動並公開表明個人對促進健康的觀點與立場。</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lastRenderedPageBreak/>
              <w:t>第二篇防疫總動員</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第一章新興傳染病</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b/>
                <w:color w:val="auto"/>
              </w:rPr>
              <w:t>一、你「感」上流行了嗎</w:t>
            </w:r>
            <w:proofErr w:type="gramStart"/>
            <w:r w:rsidRPr="00614EFF">
              <w:rPr>
                <w:rFonts w:ascii="標楷體" w:eastAsia="標楷體" w:hAnsi="標楷體" w:cs="標楷體" w:hint="eastAsia"/>
                <w:b/>
                <w:color w:val="auto"/>
              </w:rPr>
              <w:t>—</w:t>
            </w:r>
            <w:proofErr w:type="gramEnd"/>
            <w:r w:rsidRPr="00614EFF">
              <w:rPr>
                <w:rFonts w:ascii="標楷體" w:eastAsia="標楷體" w:hAnsi="標楷體" w:cs="標楷體" w:hint="eastAsia"/>
                <w:b/>
                <w:color w:val="auto"/>
              </w:rPr>
              <w:t xml:space="preserve">—認識流感  </w:t>
            </w:r>
            <w:r w:rsidRPr="00614EFF">
              <w:rPr>
                <w:rFonts w:ascii="標楷體" w:eastAsia="標楷體" w:hAnsi="標楷體" w:cs="標楷體" w:hint="eastAsia"/>
                <w:color w:val="auto"/>
              </w:rPr>
              <w:t xml:space="preserve">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閱讀：請學生先閱讀課本上流感</w:t>
            </w:r>
            <w:proofErr w:type="gramStart"/>
            <w:r w:rsidRPr="00614EFF">
              <w:rPr>
                <w:rFonts w:ascii="標楷體" w:eastAsia="標楷體" w:hAnsi="標楷體" w:cs="標楷體" w:hint="eastAsia"/>
                <w:color w:val="auto"/>
              </w:rPr>
              <w:t>疫情升</w:t>
            </w:r>
            <w:proofErr w:type="gramEnd"/>
            <w:r w:rsidRPr="00614EFF">
              <w:rPr>
                <w:rFonts w:ascii="標楷體" w:eastAsia="標楷體" w:hAnsi="標楷體" w:cs="標楷體" w:hint="eastAsia"/>
                <w:color w:val="auto"/>
              </w:rPr>
              <w:t xml:space="preserve">溫的報導。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提問：新聞</w:t>
            </w:r>
            <w:proofErr w:type="gramStart"/>
            <w:r w:rsidRPr="00614EFF">
              <w:rPr>
                <w:rFonts w:ascii="標楷體" w:eastAsia="標楷體" w:hAnsi="標楷體" w:cs="標楷體" w:hint="eastAsia"/>
                <w:color w:val="auto"/>
              </w:rPr>
              <w:t>說流感進</w:t>
            </w:r>
            <w:proofErr w:type="gramEnd"/>
            <w:r w:rsidRPr="00614EFF">
              <w:rPr>
                <w:rFonts w:ascii="標楷體" w:eastAsia="標楷體" w:hAnsi="標楷體" w:cs="標楷體" w:hint="eastAsia"/>
                <w:color w:val="auto"/>
              </w:rPr>
              <w:t xml:space="preserve">入流行期，有高達十萬多人得到流感，為什麼會造成這麼嚴重的流行？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發表：學生自由分享。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lastRenderedPageBreak/>
              <w:t>說明：教師說明流感</w:t>
            </w:r>
            <w:proofErr w:type="gramStart"/>
            <w:r w:rsidRPr="00614EFF">
              <w:rPr>
                <w:rFonts w:ascii="標楷體" w:eastAsia="標楷體" w:hAnsi="標楷體" w:cs="標楷體" w:hint="eastAsia"/>
                <w:color w:val="auto"/>
              </w:rPr>
              <w:t>是由流感</w:t>
            </w:r>
            <w:proofErr w:type="gramEnd"/>
            <w:r w:rsidRPr="00614EFF">
              <w:rPr>
                <w:rFonts w:ascii="標楷體" w:eastAsia="標楷體" w:hAnsi="標楷體" w:cs="標楷體" w:hint="eastAsia"/>
                <w:color w:val="auto"/>
              </w:rPr>
              <w:t>病毒引起的急性呼吸道感染疾病。流感病毒有A～D型， 只有A型及B型流感病毒可以引起季節性 流感流行，包括A型的H1N1及H3N2</w:t>
            </w:r>
            <w:proofErr w:type="gramStart"/>
            <w:r w:rsidRPr="00614EFF">
              <w:rPr>
                <w:rFonts w:ascii="標楷體" w:eastAsia="標楷體" w:hAnsi="標楷體" w:cs="標楷體" w:hint="eastAsia"/>
                <w:color w:val="auto"/>
              </w:rPr>
              <w:t>兩</w:t>
            </w:r>
            <w:proofErr w:type="gramEnd"/>
            <w:r w:rsidRPr="00614EFF">
              <w:rPr>
                <w:rFonts w:ascii="標楷體" w:eastAsia="標楷體" w:hAnsi="標楷體" w:cs="標楷體" w:hint="eastAsia"/>
                <w:color w:val="auto"/>
              </w:rPr>
              <w:t>種亞型，與B型流感病毒的B/Victoria及 B/Yamagata兩種系。</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二、流感的預防</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說明：教師介紹流感的基本認識後，引導學生思考預防流感的方法。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提問：為什麼新聞中要特別提民眾參加耶誕或跨年活動時要注意手部衛生及咳嗽禮節、有呼吸道症狀時要戴口罩？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發表：學生自由分享。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冬季通常是流行性感冒人數最多的時候，在這段期間流感病毒感染的機會也特別高。注意手部衛生、咳嗽禮節、有呼吸道症狀時戴口罩都是很重要的預防方法。在流感高峰時期，大家只要做好預防措施，就能減少流行性感冒繼續肆虐。另外，</w:t>
            </w:r>
            <w:proofErr w:type="gramStart"/>
            <w:r w:rsidRPr="00614EFF">
              <w:rPr>
                <w:rFonts w:ascii="標楷體" w:eastAsia="標楷體" w:hAnsi="標楷體" w:cs="標楷體" w:hint="eastAsia"/>
                <w:color w:val="auto"/>
              </w:rPr>
              <w:t>疾管署在</w:t>
            </w:r>
            <w:proofErr w:type="gramEnd"/>
            <w:r w:rsidRPr="00614EFF">
              <w:rPr>
                <w:rFonts w:ascii="標楷體" w:eastAsia="標楷體" w:hAnsi="標楷體" w:cs="標楷體" w:hint="eastAsia"/>
                <w:color w:val="auto"/>
              </w:rPr>
              <w:t>2015至2016年的資料指出，流行性感冒合併嚴重併發症的患者中，有超過</w:t>
            </w:r>
            <w:proofErr w:type="gramStart"/>
            <w:r w:rsidRPr="00614EFF">
              <w:rPr>
                <w:rFonts w:ascii="標楷體" w:eastAsia="標楷體" w:hAnsi="標楷體" w:cs="標楷體" w:hint="eastAsia"/>
                <w:color w:val="auto"/>
              </w:rPr>
              <w:t>9</w:t>
            </w:r>
            <w:proofErr w:type="gramEnd"/>
            <w:r w:rsidRPr="00614EFF">
              <w:rPr>
                <w:rFonts w:ascii="標楷體" w:eastAsia="標楷體" w:hAnsi="標楷體" w:cs="標楷體" w:hint="eastAsia"/>
                <w:color w:val="auto"/>
              </w:rPr>
              <w:t>成是沒有接種當年度的流感疫苗。如果大家都有依照建議注射疫苗，其實可以避免很多不必要的重症病例以及死亡。</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三、流感與一般感冒的不同</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提問：班上同學</w:t>
            </w:r>
            <w:proofErr w:type="gramStart"/>
            <w:r w:rsidRPr="00614EFF">
              <w:rPr>
                <w:rFonts w:ascii="標楷體" w:eastAsia="標楷體" w:hAnsi="標楷體" w:cs="標楷體" w:hint="eastAsia"/>
                <w:color w:val="auto"/>
              </w:rPr>
              <w:t>有得過流感</w:t>
            </w:r>
            <w:proofErr w:type="gramEnd"/>
            <w:r w:rsidRPr="00614EFF">
              <w:rPr>
                <w:rFonts w:ascii="標楷體" w:eastAsia="標楷體" w:hAnsi="標楷體" w:cs="標楷體" w:hint="eastAsia"/>
                <w:color w:val="auto"/>
              </w:rPr>
              <w:t>或一</w:t>
            </w:r>
            <w:r w:rsidRPr="00614EFF">
              <w:rPr>
                <w:rFonts w:ascii="標楷體" w:eastAsia="標楷體" w:hAnsi="標楷體" w:cs="標楷體" w:hint="eastAsia"/>
                <w:color w:val="auto"/>
              </w:rPr>
              <w:lastRenderedPageBreak/>
              <w:t xml:space="preserve">般感冒嗎？請同學分享經驗。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發表：學生自由分享。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說明：教師統整學生的分享，並強調流行性感冒會讓人特別擔心的原因，是因為流行性感冒可能會引發肺炎、中樞神經疾病 （如腦炎或腦膜炎）等嚴重併發症，最嚴重的狀況甚至會導致死亡，也因此區別流行性感冒和一般感冒的不同是很重要的！</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 xml:space="preserve">四、防疫行動我最行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提問：請學生看完</w:t>
            </w:r>
            <w:proofErr w:type="gramStart"/>
            <w:r w:rsidRPr="00614EFF">
              <w:rPr>
                <w:rFonts w:ascii="標楷體" w:eastAsia="標楷體" w:hAnsi="標楷體" w:cs="標楷體" w:hint="eastAsia"/>
                <w:color w:val="auto"/>
              </w:rPr>
              <w:t>阿芳得流</w:t>
            </w:r>
            <w:proofErr w:type="gramEnd"/>
            <w:r w:rsidRPr="00614EFF">
              <w:rPr>
                <w:rFonts w:ascii="標楷體" w:eastAsia="標楷體" w:hAnsi="標楷體" w:cs="標楷體" w:hint="eastAsia"/>
                <w:color w:val="auto"/>
              </w:rPr>
              <w:t xml:space="preserve">感的例子，想一想，如果你是阿芳的同班同學，應該如何做好健康自主管理？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分享：請同學自由分享。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說明：做好健康自主管理，才能保護自己也保護別人，如同阿芳的例子，若阿芳發燒了還到學校上課，將會有更多同學被阿芳傳染，現在就讓我們來學習健康自主管理。</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highlight w:val="lightGray"/>
              </w:rPr>
              <w:t>五、</w:t>
            </w:r>
            <w:r w:rsidRPr="00614EFF">
              <w:rPr>
                <w:rFonts w:ascii="標楷體" w:eastAsia="標楷體" w:hAnsi="標楷體" w:cs="標楷體" w:hint="eastAsia"/>
                <w:b/>
                <w:color w:val="auto"/>
              </w:rPr>
              <w:t xml:space="preserve">我的健康自主管理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實作：</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1.利用課本上的表格檢視看看是否所有的項目都有做到，進行勾選。</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2.寫下自己認為項目中做得最好的，若有沒做到的項目，試著找出沒做到的原因，並擬定改善策略。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發表：請幾位學生自由發表。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總結：防疫工作最基本的應該由</w:t>
            </w:r>
            <w:r w:rsidRPr="00614EFF">
              <w:rPr>
                <w:rFonts w:ascii="標楷體" w:eastAsia="標楷體" w:hAnsi="標楷體" w:cs="標楷體" w:hint="eastAsia"/>
                <w:color w:val="auto"/>
              </w:rPr>
              <w:lastRenderedPageBreak/>
              <w:t>個人做起，人人做好自我健康管理，傳染病就不容易蔓延，也才能保障全民健康。</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六、防疫工作人人有責</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w:t>
            </w:r>
            <w:proofErr w:type="gramStart"/>
            <w:r w:rsidRPr="00614EFF">
              <w:rPr>
                <w:rFonts w:ascii="標楷體" w:eastAsia="標楷體" w:hAnsi="標楷體" w:cs="標楷體" w:hint="eastAsia"/>
                <w:color w:val="auto"/>
              </w:rPr>
              <w:t>當新冠肺炎</w:t>
            </w:r>
            <w:proofErr w:type="gramEnd"/>
            <w:r w:rsidRPr="00614EFF">
              <w:rPr>
                <w:rFonts w:ascii="標楷體" w:eastAsia="標楷體" w:hAnsi="標楷體" w:cs="標楷體" w:hint="eastAsia"/>
                <w:color w:val="auto"/>
              </w:rPr>
              <w:t xml:space="preserve">大流行時，你覺得會造成生活那些困擾？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分享：學生踴躍發表意見。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說明：當傳染病蔓延與擴散時，除了擔心得病外，生活上也會受到極大的影響，所以各國都訂定防治傳染病的法律，也需要全民配合才能有效防堵</w:t>
            </w:r>
            <w:proofErr w:type="gramStart"/>
            <w:r w:rsidRPr="00614EFF">
              <w:rPr>
                <w:rFonts w:ascii="標楷體" w:eastAsia="標楷體" w:hAnsi="標楷體" w:cs="標楷體" w:hint="eastAsia"/>
                <w:color w:val="auto"/>
              </w:rPr>
              <w:t>疫</w:t>
            </w:r>
            <w:proofErr w:type="gramEnd"/>
            <w:r w:rsidRPr="00614EFF">
              <w:rPr>
                <w:rFonts w:ascii="標楷體" w:eastAsia="標楷體" w:hAnsi="標楷體" w:cs="標楷體" w:hint="eastAsia"/>
                <w:color w:val="auto"/>
              </w:rPr>
              <w:t>情擴散。</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1.問答：能說出預防傳染病的方法。</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2.觀察：能認真聆聽。</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3.問答：能說出預防傳染病的方法。</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4.觀察：能確實做到預防流</w:t>
            </w:r>
            <w:r w:rsidRPr="00614EFF">
              <w:rPr>
                <w:rFonts w:ascii="標楷體" w:eastAsia="標楷體" w:hAnsi="標楷體" w:cs="標楷體" w:hint="eastAsia"/>
                <w:color w:val="auto"/>
              </w:rPr>
              <w:lastRenderedPageBreak/>
              <w:t>感的傳染。</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5.觀察：是否能熱烈的參與討論。</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6.問答：是否能主動踴躍發表自己的想法。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lastRenderedPageBreak/>
              <w:t>【環境教育】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環J1 了解生物多樣性及環境承載力的重要性。</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第十</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10/31~11/4</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Fb-IV-3 </w:t>
            </w:r>
            <w:r w:rsidRPr="00614EFF">
              <w:rPr>
                <w:rFonts w:eastAsia="標楷體" w:hint="eastAsia"/>
                <w:color w:val="auto"/>
              </w:rPr>
              <w:t>保護性的健康行為。</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Fb-IV-4</w:t>
            </w:r>
            <w:r>
              <w:rPr>
                <w:rFonts w:eastAsia="標楷體" w:hint="eastAsia"/>
                <w:color w:val="auto"/>
              </w:rPr>
              <w:t xml:space="preserve"> </w:t>
            </w:r>
            <w:r w:rsidRPr="00614EFF">
              <w:rPr>
                <w:rFonts w:eastAsia="標楷體" w:hint="eastAsia"/>
                <w:color w:val="auto"/>
              </w:rPr>
              <w:t>新興傳染病與慢性病的防治策略。</w:t>
            </w:r>
            <w:r w:rsidRPr="00614EFF">
              <w:rPr>
                <w:rFonts w:eastAsia="標楷體" w:hint="eastAsia"/>
                <w:color w:val="auto"/>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1a-IV-2</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分析個人與群體健康的影響因素。</w:t>
            </w:r>
          </w:p>
          <w:p w:rsidR="000D0E11" w:rsidRPr="00614EFF" w:rsidRDefault="00F01067" w:rsidP="000D0E11">
            <w:pPr>
              <w:autoSpaceDE w:val="0"/>
              <w:autoSpaceDN w:val="0"/>
              <w:adjustRightInd w:val="0"/>
              <w:jc w:val="left"/>
              <w:rPr>
                <w:rFonts w:asciiTheme="minorEastAsia" w:eastAsiaTheme="minorEastAsia" w:hAnsiTheme="minorEastAsia"/>
              </w:rPr>
            </w:pPr>
            <w:r w:rsidRPr="00614EFF">
              <w:rPr>
                <w:rFonts w:ascii="標楷體" w:eastAsia="標楷體" w:hAnsi="標楷體" w:cs="標楷體" w:hint="eastAsia"/>
                <w:color w:val="auto"/>
              </w:rPr>
              <w:t>1a-IV-3</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評估內在與外在的行為對健康造成的衝擊與風險。</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2a-IV-1</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 xml:space="preserve">關注健康議題本土、國際現況與趨勢。 </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2b-IV-2樂於實踐健康促進的生活型態。</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3a-IV-2</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因應不同的生活情境進行調適並修正，持續表現健康技能。</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4a-IV-2</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自我監督、增強個人促</w:t>
            </w:r>
            <w:r w:rsidRPr="00614EFF">
              <w:rPr>
                <w:rFonts w:ascii="標楷體" w:eastAsia="標楷體" w:hAnsi="標楷體" w:cs="標楷體" w:hint="eastAsia"/>
                <w:color w:val="auto"/>
              </w:rPr>
              <w:lastRenderedPageBreak/>
              <w:t>進健康的行動，並反省修正。</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4b-IV-1</w:t>
            </w:r>
            <w:r>
              <w:rPr>
                <w:rFonts w:ascii="標楷體" w:eastAsia="標楷體" w:hAnsi="標楷體" w:cs="標楷體" w:hint="eastAsia"/>
                <w:color w:val="auto"/>
              </w:rPr>
              <w:t xml:space="preserve"> </w:t>
            </w:r>
            <w:r w:rsidRPr="00614EFF">
              <w:rPr>
                <w:rFonts w:ascii="標楷體" w:eastAsia="標楷體" w:hAnsi="標楷體" w:cs="標楷體" w:hint="eastAsia"/>
                <w:color w:val="auto"/>
              </w:rPr>
              <w:t>主動並公開表明個人對促進健康的觀點與立場。</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lastRenderedPageBreak/>
              <w:t>第二篇防疫總動員</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第一章新興傳染病</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一、檢疫與隔離</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提問：為什麼要有法定傳染病？什麼是隔離？什麼是檢疫？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分享：學生踴躍發表意見。</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說明：教師說明法定傳染病指的是各政府在其傳染病防治法規內，條列出特定項目的傳染病發生時，醫師或醫療機構需向衛生主管機關報告，並依照法律的規定進行治療甚至隔離等措施。被列為法定傳染病者通常是具傳播速度快、病情嚴重、致死率高等特性。 </w:t>
            </w:r>
          </w:p>
          <w:p w:rsidR="000D0E11" w:rsidRPr="00614EFF" w:rsidRDefault="00F01067" w:rsidP="000D0E11">
            <w:pPr>
              <w:autoSpaceDE w:val="0"/>
              <w:autoSpaceDN w:val="0"/>
              <w:adjustRightInd w:val="0"/>
              <w:spacing w:line="260" w:lineRule="exact"/>
              <w:jc w:val="left"/>
              <w:rPr>
                <w:rFonts w:eastAsiaTheme="minorEastAsia"/>
              </w:rPr>
            </w:pPr>
            <w:proofErr w:type="gramStart"/>
            <w:r w:rsidRPr="00614EFF">
              <w:rPr>
                <w:rFonts w:ascii="標楷體" w:eastAsia="標楷體" w:hAnsi="標楷體" w:cs="標楷體" w:hint="eastAsia"/>
                <w:color w:val="auto"/>
              </w:rPr>
              <w:t>以新冠肺炎</w:t>
            </w:r>
            <w:proofErr w:type="gramEnd"/>
            <w:r w:rsidRPr="00614EFF">
              <w:rPr>
                <w:rFonts w:ascii="標楷體" w:eastAsia="標楷體" w:hAnsi="標楷體" w:cs="標楷體" w:hint="eastAsia"/>
                <w:color w:val="auto"/>
              </w:rPr>
              <w:t xml:space="preserve">為例：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1.居家隔離：居家隔離是針對「</w:t>
            </w:r>
            <w:proofErr w:type="gramStart"/>
            <w:r w:rsidRPr="00614EFF">
              <w:rPr>
                <w:rFonts w:ascii="標楷體" w:eastAsia="標楷體" w:hAnsi="標楷體" w:cs="標楷體" w:hint="eastAsia"/>
                <w:color w:val="auto"/>
              </w:rPr>
              <w:t>與確診病</w:t>
            </w:r>
            <w:proofErr w:type="gramEnd"/>
            <w:r w:rsidRPr="00614EFF">
              <w:rPr>
                <w:rFonts w:ascii="標楷體" w:eastAsia="標楷體" w:hAnsi="標楷體" w:cs="標楷體" w:hint="eastAsia"/>
                <w:color w:val="auto"/>
              </w:rPr>
              <w:t>例的 接觸者」，地方衛生主管機關要求居家隔離 14天。隔離</w:t>
            </w:r>
            <w:proofErr w:type="gramStart"/>
            <w:r w:rsidRPr="00614EFF">
              <w:rPr>
                <w:rFonts w:ascii="標楷體" w:eastAsia="標楷體" w:hAnsi="標楷體" w:cs="標楷體" w:hint="eastAsia"/>
                <w:color w:val="auto"/>
              </w:rPr>
              <w:t>期間，</w:t>
            </w:r>
            <w:proofErr w:type="gramEnd"/>
            <w:r w:rsidRPr="00614EFF">
              <w:rPr>
                <w:rFonts w:ascii="標楷體" w:eastAsia="標楷體" w:hAnsi="標楷體" w:cs="標楷體" w:hint="eastAsia"/>
                <w:color w:val="auto"/>
              </w:rPr>
              <w:t>地方衛生主管將</w:t>
            </w:r>
            <w:r w:rsidRPr="00614EFF">
              <w:rPr>
                <w:rFonts w:ascii="標楷體" w:eastAsia="標楷體" w:hAnsi="標楷體" w:cs="標楷體" w:hint="eastAsia"/>
                <w:color w:val="auto"/>
              </w:rPr>
              <w:lastRenderedPageBreak/>
              <w:t xml:space="preserve">每日追蹤2次居家隔離者的狀況，以手機電子監控。被隔離者須留在家中或指定地點，不可外出、不可搭乘大眾運輸工具，也不可出境或出國，一旦出現症狀將由衛生主管機關安排就醫。未配合居家隔離者，依傳染病防治法裁罰，必要時進行強制安置。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2.居家檢疫：只要是「具有中港澳旅遊史」的民眾，包含自中港澳轉機者，主管機關（地方政府民政局、里長、里幹事）將會開立 「旅客入境健康聲明暨居家檢疫通知書」， 要求返家檢疫時配戴口罩，居家檢疫14天。</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二、出國的注意事項</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提問：若你全家想利用假期出國旅遊，想一想，出國前、中、後該注意什麼？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發表：學生踴躍發表意見。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說明：教師介紹出國前、中、後，該注意的事項，並強調健康的身體是眾人皆希望達 成的目標，因此對於傳染病的防治不可輕忽視之。</w:t>
            </w:r>
            <w:proofErr w:type="gramStart"/>
            <w:r w:rsidRPr="00614EFF">
              <w:rPr>
                <w:rFonts w:ascii="標楷體" w:eastAsia="標楷體" w:hAnsi="標楷體" w:cs="標楷體" w:hint="eastAsia"/>
                <w:color w:val="auto"/>
              </w:rPr>
              <w:t>此外，</w:t>
            </w:r>
            <w:proofErr w:type="gramEnd"/>
            <w:r w:rsidRPr="00614EFF">
              <w:rPr>
                <w:rFonts w:ascii="標楷體" w:eastAsia="標楷體" w:hAnsi="標楷體" w:cs="標楷體" w:hint="eastAsia"/>
                <w:color w:val="auto"/>
              </w:rPr>
              <w:t xml:space="preserve">近年來衛生單位在機場、港口所做的檢疫工作，更是有效預防外來病原入侵的預防措施。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提問：請學生</w:t>
            </w:r>
            <w:proofErr w:type="gramStart"/>
            <w:r w:rsidRPr="00614EFF">
              <w:rPr>
                <w:rFonts w:ascii="標楷體" w:eastAsia="標楷體" w:hAnsi="標楷體" w:cs="標楷體" w:hint="eastAsia"/>
                <w:color w:val="auto"/>
              </w:rPr>
              <w:t>閱讀新冠肺炎</w:t>
            </w:r>
            <w:proofErr w:type="gramEnd"/>
            <w:r w:rsidRPr="00614EFF">
              <w:rPr>
                <w:rFonts w:ascii="標楷體" w:eastAsia="標楷體" w:hAnsi="標楷體" w:cs="標楷體" w:hint="eastAsia"/>
                <w:color w:val="auto"/>
              </w:rPr>
              <w:t xml:space="preserve">的案例，想一想， 如果你是這名武漢返臺的臺商，你會怎麼做？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分享：請幾位學生自由發表。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說明：若是為了自己的方便而刻</w:t>
            </w:r>
            <w:r w:rsidRPr="00614EFF">
              <w:rPr>
                <w:rFonts w:ascii="標楷體" w:eastAsia="標楷體" w:hAnsi="標楷體" w:cs="標楷體" w:hint="eastAsia"/>
                <w:color w:val="auto"/>
              </w:rPr>
              <w:lastRenderedPageBreak/>
              <w:t>意隱瞞發燒症狀，或帶入可能受到汙染的農產品，就會有法律罰則，如非洲豬瘟流行</w:t>
            </w:r>
            <w:proofErr w:type="gramStart"/>
            <w:r w:rsidRPr="00614EFF">
              <w:rPr>
                <w:rFonts w:ascii="標楷體" w:eastAsia="標楷體" w:hAnsi="標楷體" w:cs="標楷體" w:hint="eastAsia"/>
                <w:color w:val="auto"/>
              </w:rPr>
              <w:t>期間，</w:t>
            </w:r>
            <w:proofErr w:type="gramEnd"/>
            <w:r w:rsidRPr="00614EFF">
              <w:rPr>
                <w:rFonts w:ascii="標楷體" w:eastAsia="標楷體" w:hAnsi="標楷體" w:cs="標楷體" w:hint="eastAsia"/>
                <w:color w:val="auto"/>
              </w:rPr>
              <w:t>一名自廈門搭機來臺旅遊的中國男子，在移民官提醒下，自行申報放棄中國豬肉製火腿腸，而躲過新臺幣20萬元罰鍰。除了有罰鍰外，還可能將疾病帶回臺灣，傳染給國人。</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highlight w:val="lightGray"/>
              </w:rPr>
              <w:t>三、</w:t>
            </w:r>
            <w:r w:rsidRPr="00614EFF">
              <w:rPr>
                <w:rFonts w:ascii="標楷體" w:eastAsia="標楷體" w:hAnsi="標楷體" w:cs="標楷體" w:hint="eastAsia"/>
                <w:b/>
                <w:color w:val="auto"/>
              </w:rPr>
              <w:t>防疫倡議</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說明：傳染病無國界，在交通便利的現代，傳染病很容易在各國蔓延流行，因此防疫工作絕對不是只顧好自己就沒事，當越多人了解防疫的重要，便能減少傳染病的肆虐，我們</w:t>
            </w:r>
            <w:proofErr w:type="gramStart"/>
            <w:r w:rsidRPr="00614EFF">
              <w:rPr>
                <w:rFonts w:ascii="標楷體" w:eastAsia="標楷體" w:hAnsi="標楷體" w:cs="標楷體" w:hint="eastAsia"/>
                <w:color w:val="auto"/>
              </w:rPr>
              <w:t>一</w:t>
            </w:r>
            <w:proofErr w:type="gramEnd"/>
            <w:r w:rsidRPr="00614EFF">
              <w:rPr>
                <w:rFonts w:ascii="標楷體" w:eastAsia="標楷體" w:hAnsi="標楷體" w:cs="標楷體" w:hint="eastAsia"/>
                <w:color w:val="auto"/>
              </w:rPr>
              <w:t xml:space="preserve">起來倡議，讓更多人了解全球防疫的重要。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實作：先看完課本上四</w:t>
            </w:r>
            <w:proofErr w:type="gramStart"/>
            <w:r w:rsidRPr="00614EFF">
              <w:rPr>
                <w:rFonts w:ascii="標楷體" w:eastAsia="標楷體" w:hAnsi="標楷體" w:cs="標楷體" w:hint="eastAsia"/>
                <w:color w:val="auto"/>
              </w:rPr>
              <w:t>個</w:t>
            </w:r>
            <w:proofErr w:type="gramEnd"/>
            <w:r w:rsidRPr="00614EFF">
              <w:rPr>
                <w:rFonts w:ascii="標楷體" w:eastAsia="標楷體" w:hAnsi="標楷體" w:cs="標楷體" w:hint="eastAsia"/>
                <w:color w:val="auto"/>
              </w:rPr>
              <w:t xml:space="preserve">人物的對話，請學生分組討論可以用甚麼方式倡議比較有效果，或者比較可行。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發表：各組派一人發表討論結果。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總結：教師統整各組的討論結果，並再次強調防疫必須受到大家的重視，大家一同努力。</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highlight w:val="lightGray"/>
              </w:rPr>
              <w:t>四、</w:t>
            </w:r>
            <w:r w:rsidRPr="00614EFF">
              <w:rPr>
                <w:rFonts w:ascii="標楷體" w:eastAsia="標楷體" w:hAnsi="標楷體" w:cs="標楷體" w:hint="eastAsia"/>
                <w:b/>
                <w:color w:val="auto"/>
              </w:rPr>
              <w:t>讓我試試看</w:t>
            </w:r>
            <w:proofErr w:type="gramStart"/>
            <w:r w:rsidRPr="00614EFF">
              <w:rPr>
                <w:rFonts w:ascii="標楷體" w:eastAsia="標楷體" w:hAnsi="標楷體" w:cs="標楷體" w:hint="eastAsia"/>
                <w:b/>
                <w:color w:val="auto"/>
              </w:rPr>
              <w:t>—</w:t>
            </w:r>
            <w:proofErr w:type="gramEnd"/>
            <w:r w:rsidRPr="00614EFF">
              <w:rPr>
                <w:rFonts w:ascii="標楷體" w:eastAsia="標楷體" w:hAnsi="標楷體" w:cs="標楷體" w:hint="eastAsia"/>
                <w:b/>
                <w:color w:val="auto"/>
              </w:rPr>
              <w:t>—兒歌改編</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實作：請分組討論，改編一首兒歌，並做成海報，貼在教室外，進行傳染病預防的倡議。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發表：每組上</w:t>
            </w:r>
            <w:proofErr w:type="gramStart"/>
            <w:r w:rsidRPr="00614EFF">
              <w:rPr>
                <w:rFonts w:ascii="標楷體" w:eastAsia="標楷體" w:hAnsi="標楷體" w:cs="標楷體" w:hint="eastAsia"/>
                <w:color w:val="auto"/>
              </w:rPr>
              <w:t>臺</w:t>
            </w:r>
            <w:proofErr w:type="gramEnd"/>
            <w:r w:rsidRPr="00614EFF">
              <w:rPr>
                <w:rFonts w:ascii="標楷體" w:eastAsia="標楷體" w:hAnsi="標楷體" w:cs="標楷體" w:hint="eastAsia"/>
                <w:color w:val="auto"/>
              </w:rPr>
              <w:t xml:space="preserve">將改編的兒歌一起唱給全班聽。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總結：教師對各組的兒歌改編進</w:t>
            </w:r>
            <w:r w:rsidRPr="00614EFF">
              <w:rPr>
                <w:rFonts w:ascii="標楷體" w:eastAsia="標楷體" w:hAnsi="標楷體" w:cs="標楷體" w:hint="eastAsia"/>
                <w:color w:val="auto"/>
              </w:rPr>
              <w:lastRenderedPageBreak/>
              <w:t>行講評，並說明倡議其實不難，我們也可以回家對家人倡議，傳染病的防疫工作需要每個人的努力。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1.觀察：是否能熱烈的參與討論。</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2.問答：是否能主動踴躍發表自己的想法。</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3.實作：是否能認真參與倡議活動。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【環境教育】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環J1 了解生物多樣性及環境承載力的重要性。</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第十一</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11/7~11/11</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Fb-IV-4 </w:t>
            </w:r>
            <w:r w:rsidRPr="00614EFF">
              <w:rPr>
                <w:rFonts w:eastAsia="標楷體" w:hint="eastAsia"/>
                <w:color w:val="auto"/>
              </w:rPr>
              <w:t>新興傳染病與慢性病的防治策略。</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1a-IV-3 評估內在與外在的行為對健康造成的衝擊與風險。</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第二篇防疫總動員</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第二章</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認識台灣傳染病</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一、臺灣傳染病標準化發生率地圖</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實作：教師引導學生利用疾病管制署建置的「臺灣傳染病標準化發生率地圖」網站，搜尋國內各法定傳染病的發生率及分布情況。並請學生回答下列問題：</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1.寫出你居住的縣市？並查出該縣市去年10大傳染病。</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2.請列出第一名的傳染病。並找出該疾病的病原體與傳染途徑。 </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color w:val="auto"/>
              </w:rPr>
              <w:t>發表：選幾位同學發表自己搜尋到的資料，教師歸納統整。</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二、蚊子的逆襲</w:t>
            </w:r>
            <w:proofErr w:type="gramStart"/>
            <w:r w:rsidRPr="00614EFF">
              <w:rPr>
                <w:rFonts w:ascii="標楷體" w:eastAsia="標楷體" w:hAnsi="標楷體" w:cs="標楷體" w:hint="eastAsia"/>
                <w:b/>
                <w:color w:val="auto"/>
              </w:rPr>
              <w:t>—</w:t>
            </w:r>
            <w:proofErr w:type="gramEnd"/>
            <w:r w:rsidRPr="00614EFF">
              <w:rPr>
                <w:rFonts w:ascii="標楷體" w:eastAsia="標楷體" w:hAnsi="標楷體" w:cs="標楷體" w:hint="eastAsia"/>
                <w:b/>
                <w:color w:val="auto"/>
              </w:rPr>
              <w:t>—認識登革熱</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閱讀：請學生先閱讀課本上登革熱案例報導。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提問：看完這個新聞案例，你知道登革熱是怎麼傳染的嗎？登革熱造成人心惶惶的原因是甚麼？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發表：學生自由分享。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說明：根據文獻記載，登革熱從二次世界大戰 之後已經成為嚴重的全球公共衛生議題，尤其是東南亞地區幾乎年年都會爆發</w:t>
            </w:r>
            <w:proofErr w:type="gramStart"/>
            <w:r w:rsidRPr="00614EFF">
              <w:rPr>
                <w:rFonts w:ascii="標楷體" w:eastAsia="標楷體" w:hAnsi="標楷體" w:cs="標楷體" w:hint="eastAsia"/>
                <w:color w:val="auto"/>
              </w:rPr>
              <w:t>疫</w:t>
            </w:r>
            <w:proofErr w:type="gramEnd"/>
            <w:r w:rsidRPr="00614EFF">
              <w:rPr>
                <w:rFonts w:ascii="標楷體" w:eastAsia="標楷體" w:hAnsi="標楷體" w:cs="標楷體" w:hint="eastAsia"/>
                <w:color w:val="auto"/>
              </w:rPr>
              <w:t>情，而臺灣又位居東亞和東南亞</w:t>
            </w:r>
            <w:r w:rsidRPr="00614EFF">
              <w:rPr>
                <w:rFonts w:ascii="標楷體" w:eastAsia="標楷體" w:hAnsi="標楷體" w:cs="標楷體" w:hint="eastAsia"/>
                <w:color w:val="auto"/>
              </w:rPr>
              <w:lastRenderedPageBreak/>
              <w:t>的交通樞紐，加上氣候變遷，天氣愈來愈熱、不穩定降雨愈來愈常見，提供最適合病媒蚊生長的環境，登革熱在臺灣，不論南北，同樣都是不可忽視的公共議題，任何人都不能輕忽。</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b/>
                <w:color w:val="auto"/>
              </w:rPr>
              <w:t>三、登革熱的預防</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說明：教師介紹登革熱的傳染方式與症狀，並引導學生思考預防登革熱的方法。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討論：了解預防登革熱的三</w:t>
            </w:r>
            <w:proofErr w:type="gramStart"/>
            <w:r w:rsidRPr="00614EFF">
              <w:rPr>
                <w:rFonts w:ascii="標楷體" w:eastAsia="標楷體" w:hAnsi="標楷體" w:cs="標楷體" w:hint="eastAsia"/>
                <w:color w:val="auto"/>
              </w:rPr>
              <w:t>不</w:t>
            </w:r>
            <w:proofErr w:type="gramEnd"/>
            <w:r w:rsidRPr="00614EFF">
              <w:rPr>
                <w:rFonts w:ascii="標楷體" w:eastAsia="標楷體" w:hAnsi="標楷體" w:cs="標楷體" w:hint="eastAsia"/>
                <w:color w:val="auto"/>
              </w:rPr>
              <w:t xml:space="preserve">政策：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w:t>
            </w:r>
            <w:proofErr w:type="gramStart"/>
            <w:r w:rsidRPr="00614EFF">
              <w:rPr>
                <w:rFonts w:ascii="標楷體" w:eastAsia="標楷體" w:hAnsi="標楷體" w:cs="標楷體" w:hint="eastAsia"/>
                <w:color w:val="auto"/>
              </w:rPr>
              <w:t>不讓斑蚊</w:t>
            </w:r>
            <w:proofErr w:type="gramEnd"/>
            <w:r w:rsidRPr="00614EFF">
              <w:rPr>
                <w:rFonts w:ascii="標楷體" w:eastAsia="標楷體" w:hAnsi="標楷體" w:cs="標楷體" w:hint="eastAsia"/>
                <w:color w:val="auto"/>
              </w:rPr>
              <w:t xml:space="preserve">繁殖。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2.不</w:t>
            </w:r>
            <w:proofErr w:type="gramStart"/>
            <w:r w:rsidRPr="00614EFF">
              <w:rPr>
                <w:rFonts w:ascii="標楷體" w:eastAsia="標楷體" w:hAnsi="標楷體" w:cs="標楷體" w:hint="eastAsia"/>
                <w:color w:val="auto"/>
              </w:rPr>
              <w:t>讓斑蚊進</w:t>
            </w:r>
            <w:proofErr w:type="gramEnd"/>
            <w:r w:rsidRPr="00614EFF">
              <w:rPr>
                <w:rFonts w:ascii="標楷體" w:eastAsia="標楷體" w:hAnsi="標楷體" w:cs="標楷體" w:hint="eastAsia"/>
                <w:color w:val="auto"/>
              </w:rPr>
              <w:t xml:space="preserve">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3.</w:t>
            </w:r>
            <w:proofErr w:type="gramStart"/>
            <w:r w:rsidRPr="00614EFF">
              <w:rPr>
                <w:rFonts w:ascii="標楷體" w:eastAsia="標楷體" w:hAnsi="標楷體" w:cs="標楷體" w:hint="eastAsia"/>
                <w:color w:val="auto"/>
              </w:rPr>
              <w:t>不讓斑蚊</w:t>
            </w:r>
            <w:proofErr w:type="gramEnd"/>
            <w:r w:rsidRPr="00614EFF">
              <w:rPr>
                <w:rFonts w:ascii="標楷體" w:eastAsia="標楷體" w:hAnsi="標楷體" w:cs="標楷體" w:hint="eastAsia"/>
                <w:color w:val="auto"/>
              </w:rPr>
              <w:t>叮咬。</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請學生討論個人獨特</w:t>
            </w:r>
            <w:proofErr w:type="gramStart"/>
            <w:r w:rsidRPr="00614EFF">
              <w:rPr>
                <w:rFonts w:ascii="標楷體" w:eastAsia="標楷體" w:hAnsi="標楷體" w:cs="標楷體" w:hint="eastAsia"/>
                <w:color w:val="auto"/>
              </w:rPr>
              <w:t>的抗蚊方式</w:t>
            </w:r>
            <w:proofErr w:type="gramEnd"/>
            <w:r w:rsidRPr="00614EFF">
              <w:rPr>
                <w:rFonts w:ascii="標楷體" w:eastAsia="標楷體" w:hAnsi="標楷體" w:cs="標楷體" w:hint="eastAsia"/>
                <w:color w:val="auto"/>
              </w:rPr>
              <w:t xml:space="preserve">，並與同學分享。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統整：教師統整學生的意見，並說明滅蚊的重要性。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第一次感染登革熱病毒的患者，可引起對該型病毒的終身免疫；但若又感染不同型的登革熱病毒時，將可能發生出血性登革熱，且多於第一次感染後的三個月至五年內發生。另外，出血性登革熱發生出血的時間，大約是在發燒將退的時候，或是退燒 後24至48小時，家人應該多加留意，避免延誤就醫。</w:t>
            </w:r>
          </w:p>
          <w:p w:rsidR="000D0E11" w:rsidRPr="00614EFF" w:rsidRDefault="00F01067" w:rsidP="000D0E11">
            <w:pPr>
              <w:numPr>
                <w:ilvl w:val="0"/>
                <w:numId w:val="2"/>
              </w:num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肺結核的嚴重性</w:t>
            </w:r>
          </w:p>
          <w:p w:rsidR="000D0E11" w:rsidRPr="00614EFF" w:rsidRDefault="00F01067" w:rsidP="000D0E11">
            <w:pPr>
              <w:autoSpaceDE w:val="0"/>
              <w:autoSpaceDN w:val="0"/>
              <w:adjustRightInd w:val="0"/>
              <w:jc w:val="left"/>
              <w:rPr>
                <w:rFonts w:asciiTheme="minorEastAsia" w:eastAsiaTheme="minorEastAsia" w:hAnsiTheme="minorEastAsia" w:cs="DFBiaoSongStd-W4"/>
              </w:rPr>
            </w:pPr>
            <w:r w:rsidRPr="00614EFF">
              <w:rPr>
                <w:rFonts w:ascii="標楷體" w:eastAsia="標楷體" w:hAnsi="標楷體" w:cs="標楷體" w:hint="eastAsia"/>
                <w:color w:val="auto"/>
              </w:rPr>
              <w:t>閱讀：請學生先閱讀三位不同地區國高中生感染肺結核的案例新聞。</w:t>
            </w:r>
          </w:p>
          <w:p w:rsidR="000D0E11" w:rsidRPr="00614EFF" w:rsidRDefault="00F01067" w:rsidP="000D0E11">
            <w:pPr>
              <w:autoSpaceDE w:val="0"/>
              <w:autoSpaceDN w:val="0"/>
              <w:adjustRightInd w:val="0"/>
              <w:jc w:val="left"/>
              <w:rPr>
                <w:rFonts w:asciiTheme="minorEastAsia" w:eastAsiaTheme="minorEastAsia" w:hAnsiTheme="minorEastAsia" w:cs="DFBiaoSongStd-W4"/>
              </w:rPr>
            </w:pPr>
            <w:r w:rsidRPr="00614EFF">
              <w:rPr>
                <w:rFonts w:ascii="標楷體" w:eastAsia="標楷體" w:hAnsi="標楷體" w:cs="標楷體" w:hint="eastAsia"/>
                <w:color w:val="auto"/>
              </w:rPr>
              <w:lastRenderedPageBreak/>
              <w:t>提問：為什麼這些學生沒有發現自己得了肺結核？</w:t>
            </w:r>
          </w:p>
          <w:p w:rsidR="000D0E11" w:rsidRPr="00614EFF" w:rsidRDefault="00F01067" w:rsidP="000D0E11">
            <w:pPr>
              <w:autoSpaceDE w:val="0"/>
              <w:autoSpaceDN w:val="0"/>
              <w:adjustRightInd w:val="0"/>
              <w:jc w:val="left"/>
              <w:rPr>
                <w:rFonts w:eastAsiaTheme="minorEastAsia"/>
                <w:b/>
              </w:rPr>
            </w:pPr>
            <w:r w:rsidRPr="00614EFF">
              <w:rPr>
                <w:rFonts w:ascii="標楷體" w:eastAsia="標楷體" w:hAnsi="標楷體" w:cs="標楷體" w:hint="eastAsia"/>
                <w:color w:val="auto"/>
              </w:rPr>
              <w:t>說明：因為肺結核症狀一開始和感冒很相似，所以不容易察覺，更容易造成傳染，若要預防自己免於感染肺結核，於平日應該增強自身抵抗力，養成健康的生活習慣、多運動健身等方式，讓結核</w:t>
            </w:r>
            <w:proofErr w:type="gramStart"/>
            <w:r w:rsidRPr="00614EFF">
              <w:rPr>
                <w:rFonts w:ascii="標楷體" w:eastAsia="標楷體" w:hAnsi="標楷體" w:cs="標楷體" w:hint="eastAsia"/>
                <w:color w:val="auto"/>
              </w:rPr>
              <w:t>菌</w:t>
            </w:r>
            <w:proofErr w:type="gramEnd"/>
            <w:r w:rsidRPr="00614EFF">
              <w:rPr>
                <w:rFonts w:ascii="標楷體" w:eastAsia="標楷體" w:hAnsi="標楷體" w:cs="標楷體" w:hint="eastAsia"/>
                <w:color w:val="auto"/>
              </w:rPr>
              <w:t>沒有侵犯的機會。</w:t>
            </w:r>
            <w:r w:rsidRPr="00614EFF">
              <w:rPr>
                <w:rFonts w:ascii="標楷體" w:eastAsia="標楷體" w:hAnsi="標楷體" w:cs="標楷體" w:hint="eastAsia"/>
                <w:b/>
                <w:color w:val="auto"/>
              </w:rPr>
              <w:t xml:space="preserve">  　　 </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五、認識肺結核</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提問：詢問學生什麼是肺結核？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發表：學生自由發表意見。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說明：結核</w:t>
            </w:r>
            <w:proofErr w:type="gramStart"/>
            <w:r w:rsidRPr="00614EFF">
              <w:rPr>
                <w:rFonts w:ascii="標楷體" w:eastAsia="標楷體" w:hAnsi="標楷體" w:cs="標楷體" w:hint="eastAsia"/>
                <w:color w:val="auto"/>
              </w:rPr>
              <w:t>菌</w:t>
            </w:r>
            <w:proofErr w:type="gramEnd"/>
            <w:r w:rsidRPr="00614EFF">
              <w:rPr>
                <w:rFonts w:ascii="標楷體" w:eastAsia="標楷體" w:hAnsi="標楷體" w:cs="標楷體" w:hint="eastAsia"/>
                <w:color w:val="auto"/>
              </w:rPr>
              <w:t xml:space="preserve">非常頑強，不易根除，且產生抗藥性的機會相當高，因此治療時不可以隨意停藥，或是放棄治療，以免影響治療。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總結：教師說明肺結核的症狀，提醒學生若有不明原因咳嗽長達三星期以上就要盡快就醫，並學習利用「七分篩檢法」進行自我檢測。</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六、肺結核的預防與治療</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提問：了解肺結核是藉由空氣或飛沫傳染的，平時該如何預防？ 討論：請學生分組討論肺結核的預防方法。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統整：教師統整學生的意見，並說明提升自身免疫力、注射卡介苗、減少進去公共場 所等都是預防肺結核的好方法。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整理：強調身體差或抵抗力較弱的人易感染此病，尤其是老人、</w:t>
            </w:r>
            <w:r w:rsidRPr="00614EFF">
              <w:rPr>
                <w:rFonts w:ascii="標楷體" w:eastAsia="標楷體" w:hAnsi="標楷體" w:cs="標楷體" w:hint="eastAsia"/>
                <w:color w:val="auto"/>
              </w:rPr>
              <w:lastRenderedPageBreak/>
              <w:t>小孩，所以如有不明 的咳嗽，務必進行檢查及驗痰，萬一得病至少需服藥六個月以上。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1.問答：能說出預防登革熱的方法。</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2.觀察：能確實做到預防登革熱的傳染。</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3.發表：能主動積極發表自己的想法。</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4.討論：能認真討論預防肺結核的方法。</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5.觀察：能確實做到預防肺結核傳染的方法。</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6.發表：能主動積極發表自己的想法。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【環境教育】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環J1 了解生物多樣性及環境承載力的重要性。</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第十二</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11/14~11/18</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Fb-IV-4 </w:t>
            </w:r>
            <w:r w:rsidRPr="00614EFF">
              <w:rPr>
                <w:rFonts w:eastAsia="標楷體" w:hint="eastAsia"/>
                <w:color w:val="auto"/>
              </w:rPr>
              <w:t>新興傳染病與慢性病的防治策略。</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1a-IV-3 評估內在與外在的行為對健康造成的衝擊與風險。</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第二篇防疫總動員</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第二章</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認識台灣傳染病</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一、腸病毒</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提問：詢問學生是否有聽過腸病毒的案例，或家中是否有人曾經感染過腸病毒？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發表：學生踴躍發表意見。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w:t>
            </w:r>
            <w:proofErr w:type="gramStart"/>
            <w:r w:rsidRPr="00614EFF">
              <w:rPr>
                <w:rFonts w:ascii="標楷體" w:eastAsia="標楷體" w:hAnsi="標楷體" w:cs="標楷體" w:hint="eastAsia"/>
                <w:color w:val="auto"/>
              </w:rPr>
              <w:t>若腸病毒</w:t>
            </w:r>
            <w:proofErr w:type="gramEnd"/>
            <w:r w:rsidRPr="00614EFF">
              <w:rPr>
                <w:rFonts w:ascii="標楷體" w:eastAsia="標楷體" w:hAnsi="標楷體" w:cs="標楷體" w:hint="eastAsia"/>
                <w:color w:val="auto"/>
              </w:rPr>
              <w:t>是多種病毒的統稱，目前將腸病毒歸類為A、B、C、D四型，其中經常造成幼童有較嚴重併發症的為腸病毒71型。</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統整：腸病毒目前沒有疫苗可以預防，因此保持良好的個人衛生習慣、養成勤洗手與避免出入空氣不流通的公共場所是預防感染的最好方式，若仍不慎遭受感染，應補充適當的飲食與</w:t>
            </w:r>
            <w:proofErr w:type="gramStart"/>
            <w:r w:rsidRPr="00614EFF">
              <w:rPr>
                <w:rFonts w:ascii="標楷體" w:eastAsia="標楷體" w:hAnsi="標楷體" w:cs="標楷體" w:hint="eastAsia"/>
                <w:color w:val="auto"/>
              </w:rPr>
              <w:t>水份</w:t>
            </w:r>
            <w:proofErr w:type="gramEnd"/>
            <w:r w:rsidRPr="00614EFF">
              <w:rPr>
                <w:rFonts w:ascii="標楷體" w:eastAsia="標楷體" w:hAnsi="標楷體" w:cs="標楷體" w:hint="eastAsia"/>
                <w:color w:val="auto"/>
              </w:rPr>
              <w:t>，同時在家休息一週後再行復學。</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二、腸病毒的預防與治療</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提問：詢問學生平時是否有養成洗手的習慣？正確的洗手步驟為何？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發表：學生自由發表意見。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實作：找一位學生示範並複習正確洗手步驟。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說明：教師叮嚀學生平時就須養成正確洗手的步驟與觀念，即使面臨夏季缺水的窘境，仍需在節</w:t>
            </w:r>
            <w:r w:rsidRPr="00614EFF">
              <w:rPr>
                <w:rFonts w:ascii="標楷體" w:eastAsia="標楷體" w:hAnsi="標楷體" w:cs="標楷體" w:hint="eastAsia"/>
                <w:color w:val="auto"/>
              </w:rPr>
              <w:lastRenderedPageBreak/>
              <w:t>約用水的</w:t>
            </w:r>
            <w:proofErr w:type="gramStart"/>
            <w:r w:rsidRPr="00614EFF">
              <w:rPr>
                <w:rFonts w:ascii="標楷體" w:eastAsia="標楷體" w:hAnsi="標楷體" w:cs="標楷體" w:hint="eastAsia"/>
                <w:color w:val="auto"/>
              </w:rPr>
              <w:t>情形下勤洗手</w:t>
            </w:r>
            <w:proofErr w:type="gramEnd"/>
            <w:r w:rsidRPr="00614EFF">
              <w:rPr>
                <w:rFonts w:ascii="標楷體" w:eastAsia="標楷體" w:hAnsi="標楷體" w:cs="標楷體" w:hint="eastAsia"/>
                <w:color w:val="auto"/>
              </w:rPr>
              <w:t>，以預防各類病毒或疾病的傳播。</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三、認識病毒性肝炎</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提問：是否知道什麼是病毒性肝炎？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說明：肝炎病毒在侵入體內後，主要進入肝細胞內繁殖，造成病毒感染並引起肝臟發炎的狀況，這就是「病毒性肝炎」。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提問：是否知道病毒性肝炎</w:t>
            </w:r>
            <w:proofErr w:type="gramStart"/>
            <w:r w:rsidRPr="00614EFF">
              <w:rPr>
                <w:rFonts w:ascii="標楷體" w:eastAsia="標楷體" w:hAnsi="標楷體" w:cs="標楷體" w:hint="eastAsia"/>
                <w:color w:val="auto"/>
              </w:rPr>
              <w:t>有分哪些</w:t>
            </w:r>
            <w:proofErr w:type="gramEnd"/>
            <w:r w:rsidRPr="00614EFF">
              <w:rPr>
                <w:rFonts w:ascii="標楷體" w:eastAsia="標楷體" w:hAnsi="標楷體" w:cs="標楷體" w:hint="eastAsia"/>
                <w:color w:val="auto"/>
              </w:rPr>
              <w:t>類型？國人較常</w:t>
            </w:r>
            <w:proofErr w:type="gramStart"/>
            <w:r w:rsidRPr="00614EFF">
              <w:rPr>
                <w:rFonts w:ascii="標楷體" w:eastAsia="標楷體" w:hAnsi="標楷體" w:cs="標楷體" w:hint="eastAsia"/>
                <w:color w:val="auto"/>
              </w:rPr>
              <w:t>罹</w:t>
            </w:r>
            <w:proofErr w:type="gramEnd"/>
            <w:r w:rsidRPr="00614EFF">
              <w:rPr>
                <w:rFonts w:ascii="標楷體" w:eastAsia="標楷體" w:hAnsi="標楷體" w:cs="標楷體" w:hint="eastAsia"/>
                <w:color w:val="auto"/>
              </w:rPr>
              <w:t>患的又是哪些？</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說明：病毒性肝炎分為A、B、C、D、E型，臺灣較常見的為A、B、C型。</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b/>
                <w:color w:val="auto"/>
              </w:rPr>
              <w:t>四、肝炎三部曲及病毒性肝炎的傳染方式</w:t>
            </w:r>
            <w:r w:rsidRPr="00614EFF">
              <w:rPr>
                <w:rFonts w:ascii="標楷體" w:eastAsia="標楷體" w:hAnsi="標楷體" w:cs="標楷體" w:hint="eastAsia"/>
                <w:color w:val="auto"/>
              </w:rPr>
              <w:t xml:space="preserve">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說明：所謂的肝病三部曲：當急性肝炎6個月未痊癒進而轉為慢性肝炎的宿命：連年征戰的結果，戰場必是斷壁殘垣，終成肝硬化。此時因敵軍（病毒）</w:t>
            </w:r>
            <w:proofErr w:type="gramStart"/>
            <w:r w:rsidRPr="00614EFF">
              <w:rPr>
                <w:rFonts w:ascii="標楷體" w:eastAsia="標楷體" w:hAnsi="標楷體" w:cs="標楷體" w:hint="eastAsia"/>
                <w:color w:val="auto"/>
              </w:rPr>
              <w:t>久藏於</w:t>
            </w:r>
            <w:proofErr w:type="gramEnd"/>
            <w:r w:rsidRPr="00614EFF">
              <w:rPr>
                <w:rFonts w:ascii="標楷體" w:eastAsia="標楷體" w:hAnsi="標楷體" w:cs="標楷體" w:hint="eastAsia"/>
                <w:color w:val="auto"/>
              </w:rPr>
              <w:t xml:space="preserve">戰場，極易策反我軍叛變（肝細胞突 變）。一旦叛軍得勢就成了肝癌。因此平時就應該好好保護我們的肝臟，避免感染肝炎。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提問：你們知道病毒性肝炎有哪些傳染途徑嗎？</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發表：學生自由發表意見。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說明：肝炎的症狀都很雷同，但A、E型肝炎是經由食物或飲水傳染，B、C、D則是經 由性接觸或血液傳染。</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b/>
                <w:color w:val="auto"/>
                <w:highlight w:val="lightGray"/>
              </w:rPr>
              <w:lastRenderedPageBreak/>
              <w:t>五、</w:t>
            </w:r>
            <w:r w:rsidRPr="00614EFF">
              <w:rPr>
                <w:rFonts w:ascii="標楷體" w:eastAsia="標楷體" w:hAnsi="標楷體" w:cs="標楷體" w:hint="eastAsia"/>
                <w:b/>
                <w:color w:val="auto"/>
              </w:rPr>
              <w:t>病毒性肝炎的預防與治療</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提問：哪些病毒性肝炎有疫苗可以預防？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說明：病毒性肝炎目前僅有A、B、D三型有發展疫苗，若體內無抗體者，可施打疫苗 來預防。除了疫苗之外，不要過度勞累或熬夜，保持愉快心情，適當的運動如此便能減低</w:t>
            </w:r>
            <w:proofErr w:type="gramStart"/>
            <w:r w:rsidRPr="00614EFF">
              <w:rPr>
                <w:rFonts w:ascii="標楷體" w:eastAsia="標楷體" w:hAnsi="標楷體" w:cs="標楷體" w:hint="eastAsia"/>
                <w:color w:val="auto"/>
              </w:rPr>
              <w:t>罹</w:t>
            </w:r>
            <w:proofErr w:type="gramEnd"/>
            <w:r w:rsidRPr="00614EFF">
              <w:rPr>
                <w:rFonts w:ascii="標楷體" w:eastAsia="標楷體" w:hAnsi="標楷體" w:cs="標楷體" w:hint="eastAsia"/>
                <w:color w:val="auto"/>
              </w:rPr>
              <w:t>患病毒性肝炎的機會。</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 xml:space="preserve">六、健康生活行動家：預防傳染好招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實作：請學生進行分組討論，分析三個案例，找出他們可能被傳染的方式與其他同學可採取哪些防疫動作來避免被傳染。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發表：請各組派人將討論出的答案寫在黑板上。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總結：若我們對生活中較常見的傳染病及其傳播途徑有適當的了解，便能使我們懂得做好自我的防護措施，並減少被感染的機率。</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1.觀察：能確實做到預防腸病毒的方法。</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2.發表：能主動積極發表自己的想法。</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3.實作：能確實正確洗手。</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4.觀察：能確實做到預防病毒性肝炎傳染的方法。</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5.發表：能主動積極發表自己的想法。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【環境教育】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環J1 了解生物多樣性及環境承載力的重要性。</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第十三</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11/21~11/25</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jc w:val="left"/>
              <w:rPr>
                <w:rFonts w:eastAsiaTheme="minorEastAsia"/>
              </w:rPr>
            </w:pPr>
            <w:r w:rsidRPr="00614EFF">
              <w:rPr>
                <w:rFonts w:eastAsia="標楷體" w:hint="eastAsia"/>
                <w:color w:val="auto"/>
              </w:rPr>
              <w:t xml:space="preserve">Bb-IV-3 </w:t>
            </w:r>
            <w:proofErr w:type="gramStart"/>
            <w:r w:rsidRPr="00614EFF">
              <w:rPr>
                <w:rFonts w:eastAsia="標楷體" w:hint="eastAsia"/>
                <w:color w:val="auto"/>
              </w:rPr>
              <w:t>菸</w:t>
            </w:r>
            <w:proofErr w:type="gramEnd"/>
            <w:r w:rsidRPr="00614EFF">
              <w:rPr>
                <w:rFonts w:eastAsia="標楷體" w:hint="eastAsia"/>
                <w:color w:val="auto"/>
              </w:rPr>
              <w:t>、酒、檳榔、藥物的成分與成癮性，以及對個人身心健康與家庭、社會的影響。</w:t>
            </w:r>
          </w:p>
          <w:p w:rsidR="000D0E11" w:rsidRPr="00614EFF" w:rsidRDefault="00F01067" w:rsidP="000D0E11">
            <w:pPr>
              <w:autoSpaceDE w:val="0"/>
              <w:autoSpaceDN w:val="0"/>
              <w:adjustRightInd w:val="0"/>
              <w:jc w:val="left"/>
              <w:rPr>
                <w:rFonts w:eastAsiaTheme="minorEastAsia"/>
              </w:rPr>
            </w:pPr>
            <w:r w:rsidRPr="00614EFF">
              <w:rPr>
                <w:rFonts w:eastAsia="標楷體" w:hint="eastAsia"/>
                <w:color w:val="auto"/>
              </w:rPr>
              <w:t xml:space="preserve">Bb-IV-4 </w:t>
            </w:r>
            <w:r w:rsidRPr="00614EFF">
              <w:rPr>
                <w:rFonts w:eastAsia="標楷體" w:hint="eastAsia"/>
                <w:color w:val="auto"/>
              </w:rPr>
              <w:t>面對成癮物質的拒</w:t>
            </w:r>
            <w:r w:rsidRPr="00614EFF">
              <w:rPr>
                <w:rFonts w:eastAsia="標楷體" w:hint="eastAsia"/>
                <w:color w:val="auto"/>
              </w:rPr>
              <w:lastRenderedPageBreak/>
              <w:t>絕技巧與</w:t>
            </w:r>
            <w:r w:rsidRPr="00614EFF">
              <w:rPr>
                <w:rFonts w:eastAsia="標楷體" w:hint="eastAsia"/>
                <w:color w:val="auto"/>
              </w:rPr>
              <w:t xml:space="preserve"> </w:t>
            </w:r>
            <w:r w:rsidRPr="00614EFF">
              <w:rPr>
                <w:rFonts w:eastAsia="標楷體" w:hint="eastAsia"/>
                <w:color w:val="auto"/>
              </w:rPr>
              <w:t>自我控制。</w:t>
            </w:r>
            <w:r w:rsidRPr="00614EFF">
              <w:rPr>
                <w:rFonts w:eastAsia="標楷體" w:hint="eastAsia"/>
                <w:color w:val="auto"/>
              </w:rPr>
              <w:t xml:space="preserve"> </w:t>
            </w:r>
          </w:p>
          <w:p w:rsidR="000D0E11" w:rsidRPr="00614EFF" w:rsidRDefault="00F01067" w:rsidP="000D0E11">
            <w:pPr>
              <w:autoSpaceDE w:val="0"/>
              <w:autoSpaceDN w:val="0"/>
              <w:adjustRightInd w:val="0"/>
              <w:jc w:val="left"/>
              <w:rPr>
                <w:rFonts w:eastAsiaTheme="minorEastAsia"/>
              </w:rPr>
            </w:pPr>
            <w:r w:rsidRPr="00614EFF">
              <w:rPr>
                <w:rFonts w:eastAsia="標楷體" w:hint="eastAsia"/>
                <w:color w:val="auto"/>
              </w:rPr>
              <w:t xml:space="preserve">Bb-IV-5 </w:t>
            </w:r>
            <w:r w:rsidRPr="00614EFF">
              <w:rPr>
                <w:rFonts w:eastAsia="標楷體" w:hint="eastAsia"/>
                <w:color w:val="auto"/>
              </w:rPr>
              <w:t>拒絕成癮物質的自主行動與支持性規範、戒治資源的運</w:t>
            </w:r>
            <w:r w:rsidRPr="00614EFF">
              <w:rPr>
                <w:rFonts w:eastAsia="標楷體" w:hint="eastAsia"/>
                <w:color w:val="auto"/>
              </w:rPr>
              <w:t xml:space="preserve"> </w:t>
            </w:r>
            <w:r w:rsidRPr="00614EFF">
              <w:rPr>
                <w:rFonts w:eastAsia="標楷體" w:hint="eastAsia"/>
                <w:color w:val="auto"/>
              </w:rPr>
              <w:t>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jc w:val="left"/>
              <w:rPr>
                <w:rFonts w:eastAsiaTheme="minorEastAsia"/>
              </w:rPr>
            </w:pPr>
            <w:r w:rsidRPr="00614EFF">
              <w:rPr>
                <w:rFonts w:ascii="標楷體" w:eastAsia="標楷體" w:hAnsi="標楷體" w:cs="標楷體" w:hint="eastAsia"/>
                <w:color w:val="auto"/>
              </w:rPr>
              <w:lastRenderedPageBreak/>
              <w:t>1a-IV-3 評估內在與外在的行為對健康造成的衝擊與風險。</w:t>
            </w:r>
          </w:p>
          <w:p w:rsidR="000D0E11" w:rsidRPr="00614EFF" w:rsidRDefault="00F01067" w:rsidP="000D0E11">
            <w:pPr>
              <w:autoSpaceDE w:val="0"/>
              <w:autoSpaceDN w:val="0"/>
              <w:adjustRightInd w:val="0"/>
              <w:jc w:val="left"/>
              <w:rPr>
                <w:rFonts w:eastAsiaTheme="minorEastAsia"/>
              </w:rPr>
            </w:pPr>
            <w:r w:rsidRPr="00614EFF">
              <w:rPr>
                <w:rFonts w:ascii="標楷體" w:eastAsia="標楷體" w:hAnsi="標楷體" w:cs="標楷體" w:hint="eastAsia"/>
                <w:color w:val="auto"/>
              </w:rPr>
              <w:t>2a-IV-2 自主思考健康問題所造成的威脅感與嚴重性。</w:t>
            </w:r>
          </w:p>
          <w:p w:rsidR="000D0E11" w:rsidRPr="00614EFF" w:rsidRDefault="00F01067" w:rsidP="000D0E11">
            <w:pPr>
              <w:autoSpaceDE w:val="0"/>
              <w:autoSpaceDN w:val="0"/>
              <w:adjustRightInd w:val="0"/>
              <w:jc w:val="left"/>
              <w:rPr>
                <w:rFonts w:eastAsiaTheme="minorEastAsia"/>
              </w:rPr>
            </w:pPr>
            <w:r w:rsidRPr="00614EFF">
              <w:rPr>
                <w:rFonts w:ascii="標楷體" w:eastAsia="標楷體" w:hAnsi="標楷體" w:cs="標楷體" w:hint="eastAsia"/>
                <w:color w:val="auto"/>
              </w:rPr>
              <w:t>3b-IV-4 因應不</w:t>
            </w:r>
            <w:r w:rsidRPr="00614EFF">
              <w:rPr>
                <w:rFonts w:ascii="標楷體" w:eastAsia="標楷體" w:hAnsi="標楷體" w:cs="標楷體" w:hint="eastAsia"/>
                <w:color w:val="auto"/>
              </w:rPr>
              <w:lastRenderedPageBreak/>
              <w:t>同的生活情境，善用各種生活技能，解決健康問題。</w:t>
            </w:r>
          </w:p>
          <w:p w:rsidR="000D0E11" w:rsidRPr="00614EFF" w:rsidRDefault="00F01067" w:rsidP="000D0E11">
            <w:pPr>
              <w:autoSpaceDE w:val="0"/>
              <w:autoSpaceDN w:val="0"/>
              <w:adjustRightInd w:val="0"/>
              <w:jc w:val="left"/>
              <w:rPr>
                <w:rFonts w:eastAsiaTheme="minorEastAsia"/>
              </w:rPr>
            </w:pPr>
            <w:r w:rsidRPr="00614EFF">
              <w:rPr>
                <w:rFonts w:ascii="標楷體" w:eastAsia="標楷體" w:hAnsi="標楷體" w:cs="標楷體" w:hint="eastAsia"/>
                <w:color w:val="auto"/>
              </w:rPr>
              <w:t>4b-IV-3 公開進行健康倡導，展現對他人促進健康的信念或行為的影響力。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lastRenderedPageBreak/>
              <w:t>第三篇致命吸引力</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第一章拒</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我最行</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一、引起動機</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提問：教師引導學生閱讀P6中的對話，並詢問學生以下兩個問題</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1你對吸菸的人有什麼想法？</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2.法律規定青少年是禁止抽菸的，為什麼還是有人會去嘗試？</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歸納：教師歸納學生的答案，並</w:t>
            </w:r>
            <w:r w:rsidRPr="00614EFF">
              <w:rPr>
                <w:rFonts w:ascii="標楷體" w:eastAsia="標楷體" w:hAnsi="標楷體" w:cs="標楷體" w:hint="eastAsia"/>
                <w:color w:val="auto"/>
              </w:rPr>
              <w:lastRenderedPageBreak/>
              <w:t>且給予適當的引導，並連結到後面的課文。</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b/>
                <w:color w:val="auto"/>
              </w:rPr>
              <w:t>二、</w:t>
            </w:r>
            <w:proofErr w:type="gramStart"/>
            <w:r w:rsidRPr="00614EFF">
              <w:rPr>
                <w:rFonts w:ascii="標楷體" w:eastAsia="標楷體" w:hAnsi="標楷體" w:cs="標楷體" w:hint="eastAsia"/>
                <w:b/>
                <w:color w:val="auto"/>
              </w:rPr>
              <w:t>菸</w:t>
            </w:r>
            <w:proofErr w:type="gramEnd"/>
            <w:r w:rsidRPr="00614EFF">
              <w:rPr>
                <w:rFonts w:ascii="標楷體" w:eastAsia="標楷體" w:hAnsi="標楷體" w:cs="標楷體" w:hint="eastAsia"/>
                <w:b/>
                <w:color w:val="auto"/>
              </w:rPr>
              <w:t>品的成分與危害</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品中含有許多有害物質，而這些物質對人體會造成什麼影響？我們可以先看吸菸小瓜呆實驗，請問同學看到抽完</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的肺部棉花產生什麼變化？</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發表：請學生踴躍發言。</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說明：吸菸對人體的影響，除了肺部之外，還會影響身體其他部分。</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品中的尼古丁、焦油、一氧化碳、刺激物質對人體的危害甚大。</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統整：</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一點燃立刻釋放出數千種化學物質， 稱為一手菸。</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二手</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是被動或非自願吸入的環境菸煙，由主流菸煙和</w:t>
            </w:r>
            <w:proofErr w:type="gramStart"/>
            <w:r w:rsidRPr="00614EFF">
              <w:rPr>
                <w:rFonts w:ascii="標楷體" w:eastAsia="標楷體" w:hAnsi="標楷體" w:cs="標楷體" w:hint="eastAsia"/>
                <w:color w:val="auto"/>
              </w:rPr>
              <w:t>側</w:t>
            </w:r>
            <w:proofErr w:type="gramEnd"/>
            <w:r w:rsidRPr="00614EFF">
              <w:rPr>
                <w:rFonts w:ascii="標楷體" w:eastAsia="標楷體" w:hAnsi="標楷體" w:cs="標楷體" w:hint="eastAsia"/>
                <w:color w:val="auto"/>
              </w:rPr>
              <w:t>流菸煙組成。</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三手</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是菸熄滅後在環境中殘留的有毒汙染物。就算自己本身不是吸菸者，只要生活的環境有人有吸菸的習慣，自己還是會受到二手</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和三手菸的危害，所以才要強調無菸環境的重要。</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b/>
                <w:color w:val="auto"/>
              </w:rPr>
              <w:t>三、</w:t>
            </w:r>
            <w:proofErr w:type="gramStart"/>
            <w:r w:rsidRPr="00614EFF">
              <w:rPr>
                <w:rFonts w:ascii="標楷體" w:eastAsia="標楷體" w:hAnsi="標楷體" w:cs="標楷體" w:hint="eastAsia"/>
                <w:b/>
                <w:color w:val="auto"/>
              </w:rPr>
              <w:t>菸</w:t>
            </w:r>
            <w:proofErr w:type="gramEnd"/>
            <w:r w:rsidRPr="00614EFF">
              <w:rPr>
                <w:rFonts w:ascii="標楷體" w:eastAsia="標楷體" w:hAnsi="標楷體" w:cs="標楷體" w:hint="eastAsia"/>
                <w:b/>
                <w:color w:val="auto"/>
              </w:rPr>
              <w:t>的危害</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提問：請同學分享家人或親戚朋友有沒有因為吸菸而危害到身體健康的案例。</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發表：請學生踴躍發言。</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說明：吸菸對人體的影響，除了呼吸系統之外，還會影響消化系統、心血管、皮膚也會老化，吸</w:t>
            </w:r>
            <w:r w:rsidRPr="00614EFF">
              <w:rPr>
                <w:rFonts w:ascii="標楷體" w:eastAsia="標楷體" w:hAnsi="標楷體" w:cs="標楷體" w:hint="eastAsia"/>
                <w:color w:val="auto"/>
              </w:rPr>
              <w:lastRenderedPageBreak/>
              <w:t>菸的影響是全身性的。</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四、電子</w:t>
            </w:r>
            <w:proofErr w:type="gramStart"/>
            <w:r w:rsidRPr="00614EFF">
              <w:rPr>
                <w:rFonts w:ascii="標楷體" w:eastAsia="標楷體" w:hAnsi="標楷體" w:cs="標楷體" w:hint="eastAsia"/>
                <w:b/>
                <w:color w:val="auto"/>
              </w:rPr>
              <w:t>菸</w:t>
            </w:r>
            <w:proofErr w:type="gramEnd"/>
            <w:r w:rsidRPr="00614EFF">
              <w:rPr>
                <w:rFonts w:ascii="標楷體" w:eastAsia="標楷體" w:hAnsi="標楷體" w:cs="標楷體" w:hint="eastAsia"/>
                <w:b/>
                <w:color w:val="auto"/>
              </w:rPr>
              <w:t>是不是菸？</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提問：「電子</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是不是菸呢？對身體有沒有危害？你的週遭有人使用電子</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嗎？他的觀點是什麼？」</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發表：請學生就自身經驗發表。</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商為了要讓大家快速接受電子菸，以不會燃燒、沒有菸霧等理由作為銷售手段，讓大家以為電子煙是無害的，其實電子菸就是菸，對人體也會有嚴重的傷害。</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五、電子</w:t>
            </w:r>
            <w:proofErr w:type="gramStart"/>
            <w:r w:rsidRPr="00614EFF">
              <w:rPr>
                <w:rFonts w:ascii="標楷體" w:eastAsia="標楷體" w:hAnsi="標楷體" w:cs="標楷體" w:hint="eastAsia"/>
                <w:b/>
                <w:color w:val="auto"/>
              </w:rPr>
              <w:t>菸</w:t>
            </w:r>
            <w:proofErr w:type="gramEnd"/>
            <w:r w:rsidRPr="00614EFF">
              <w:rPr>
                <w:rFonts w:ascii="標楷體" w:eastAsia="標楷體" w:hAnsi="標楷體" w:cs="標楷體" w:hint="eastAsia"/>
                <w:b/>
                <w:color w:val="auto"/>
              </w:rPr>
              <w:t>的危害</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電子</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就跟一般菸品一樣，也有尼古丁、菸草生物鹼，對身體危害程度是一樣的，還另外添加了許多化學添加物，讓味道有香甜水果味，塑造出「沒有菸味所以不是菸」的假象。但是來路不明的</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油更危險，電池也可能爆炸，讓我們來認識菸油中會有的成分及對人體的危害。</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1.觀察：是否能認真聆聽。</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2.發表：是否能說出</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對身體的影響。</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【法治教育】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法J3 認識法律之意義與制定。</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lastRenderedPageBreak/>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第十四</w:t>
            </w:r>
            <w:proofErr w:type="gramStart"/>
            <w:r w:rsidRPr="00614EFF">
              <w:rPr>
                <w:rFonts w:ascii="標楷體" w:eastAsia="標楷體" w:hAnsi="標楷體" w:cs="標楷體" w:hint="eastAsia"/>
                <w:snapToGrid w:val="0"/>
                <w:color w:val="auto"/>
              </w:rPr>
              <w:t>週</w:t>
            </w:r>
            <w:proofErr w:type="gramEnd"/>
          </w:p>
          <w:p w:rsidR="000D0E11" w:rsidRDefault="00F01067" w:rsidP="000D0E11">
            <w:pPr>
              <w:spacing w:line="260" w:lineRule="exact"/>
              <w:jc w:val="center"/>
              <w:rPr>
                <w:rFonts w:ascii="標楷體" w:eastAsia="標楷體" w:hAnsi="標楷體" w:cs="標楷體"/>
                <w:color w:val="auto"/>
              </w:rPr>
            </w:pPr>
            <w:r w:rsidRPr="00614EFF">
              <w:rPr>
                <w:rFonts w:ascii="標楷體" w:eastAsia="標楷體" w:hAnsi="標楷體" w:cs="標楷體" w:hint="eastAsia"/>
                <w:color w:val="auto"/>
              </w:rPr>
              <w:t>11/28~12/2</w:t>
            </w:r>
          </w:p>
          <w:p w:rsidR="000D0E11" w:rsidRPr="00614EFF" w:rsidRDefault="000D0E11" w:rsidP="000D0E11">
            <w:pPr>
              <w:spacing w:line="260" w:lineRule="exact"/>
              <w:jc w:val="center"/>
              <w:rPr>
                <w:rFonts w:eastAsiaTheme="minorEastAsia"/>
              </w:rPr>
            </w:pPr>
            <w:r>
              <w:rPr>
                <w:rFonts w:ascii="標楷體" w:eastAsia="標楷體" w:hAnsi="標楷體" w:cs="標楷體" w:hint="eastAsia"/>
                <w:color w:val="auto"/>
              </w:rPr>
              <w:t>段考</w:t>
            </w:r>
            <w:proofErr w:type="gramStart"/>
            <w:r>
              <w:rPr>
                <w:rFonts w:ascii="標楷體" w:eastAsia="標楷體" w:hAnsi="標楷體" w:cs="標楷體" w:hint="eastAsia"/>
                <w:color w:val="auto"/>
              </w:rPr>
              <w:t>週</w:t>
            </w:r>
            <w:proofErr w:type="gramEnd"/>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jc w:val="left"/>
              <w:rPr>
                <w:rFonts w:eastAsiaTheme="minorEastAsia"/>
              </w:rPr>
            </w:pPr>
            <w:r w:rsidRPr="00614EFF">
              <w:rPr>
                <w:rFonts w:eastAsia="標楷體" w:hint="eastAsia"/>
                <w:color w:val="auto"/>
              </w:rPr>
              <w:t xml:space="preserve">Bb-IV-3 </w:t>
            </w:r>
            <w:proofErr w:type="gramStart"/>
            <w:r w:rsidRPr="00614EFF">
              <w:rPr>
                <w:rFonts w:eastAsia="標楷體" w:hint="eastAsia"/>
                <w:color w:val="auto"/>
              </w:rPr>
              <w:t>菸</w:t>
            </w:r>
            <w:proofErr w:type="gramEnd"/>
            <w:r w:rsidRPr="00614EFF">
              <w:rPr>
                <w:rFonts w:eastAsia="標楷體" w:hint="eastAsia"/>
                <w:color w:val="auto"/>
              </w:rPr>
              <w:t>、酒、檳榔、藥物的成分與成癮性，以及對個人身心健康與家庭、社會的影響。</w:t>
            </w:r>
          </w:p>
          <w:p w:rsidR="000D0E11" w:rsidRPr="00614EFF" w:rsidRDefault="00F01067" w:rsidP="000D0E11">
            <w:pPr>
              <w:autoSpaceDE w:val="0"/>
              <w:autoSpaceDN w:val="0"/>
              <w:adjustRightInd w:val="0"/>
              <w:jc w:val="left"/>
              <w:rPr>
                <w:rFonts w:eastAsiaTheme="minorEastAsia"/>
              </w:rPr>
            </w:pPr>
            <w:r w:rsidRPr="00614EFF">
              <w:rPr>
                <w:rFonts w:eastAsia="標楷體" w:hint="eastAsia"/>
                <w:color w:val="auto"/>
              </w:rPr>
              <w:t xml:space="preserve">Bb-IV-4 </w:t>
            </w:r>
            <w:r w:rsidRPr="00614EFF">
              <w:rPr>
                <w:rFonts w:eastAsia="標楷體" w:hint="eastAsia"/>
                <w:color w:val="auto"/>
              </w:rPr>
              <w:t>面對成癮物質的拒</w:t>
            </w:r>
            <w:r w:rsidRPr="00614EFF">
              <w:rPr>
                <w:rFonts w:eastAsia="標楷體" w:hint="eastAsia"/>
                <w:color w:val="auto"/>
              </w:rPr>
              <w:lastRenderedPageBreak/>
              <w:t>絕技巧與</w:t>
            </w:r>
            <w:r w:rsidRPr="00614EFF">
              <w:rPr>
                <w:rFonts w:eastAsia="標楷體" w:hint="eastAsia"/>
                <w:color w:val="auto"/>
              </w:rPr>
              <w:t xml:space="preserve"> </w:t>
            </w:r>
            <w:r w:rsidRPr="00614EFF">
              <w:rPr>
                <w:rFonts w:eastAsia="標楷體" w:hint="eastAsia"/>
                <w:color w:val="auto"/>
              </w:rPr>
              <w:t>自我控制。</w:t>
            </w:r>
            <w:r w:rsidRPr="00614EFF">
              <w:rPr>
                <w:rFonts w:eastAsia="標楷體" w:hint="eastAsia"/>
                <w:color w:val="auto"/>
              </w:rPr>
              <w:t xml:space="preserve"> </w:t>
            </w:r>
          </w:p>
          <w:p w:rsidR="000D0E11" w:rsidRPr="00614EFF" w:rsidRDefault="00F01067" w:rsidP="000D0E11">
            <w:pPr>
              <w:autoSpaceDE w:val="0"/>
              <w:autoSpaceDN w:val="0"/>
              <w:adjustRightInd w:val="0"/>
              <w:jc w:val="left"/>
              <w:rPr>
                <w:rFonts w:eastAsiaTheme="minorEastAsia"/>
              </w:rPr>
            </w:pPr>
            <w:r w:rsidRPr="00614EFF">
              <w:rPr>
                <w:rFonts w:eastAsia="標楷體" w:hint="eastAsia"/>
                <w:color w:val="auto"/>
              </w:rPr>
              <w:t xml:space="preserve">Bb-IV-5 </w:t>
            </w:r>
            <w:r w:rsidRPr="00614EFF">
              <w:rPr>
                <w:rFonts w:eastAsia="標楷體" w:hint="eastAsia"/>
                <w:color w:val="auto"/>
              </w:rPr>
              <w:t>拒絕成癮物質的自主行動與支持性規範、戒治資源的運</w:t>
            </w:r>
            <w:r w:rsidRPr="00614EFF">
              <w:rPr>
                <w:rFonts w:eastAsia="標楷體" w:hint="eastAsia"/>
                <w:color w:val="auto"/>
              </w:rPr>
              <w:t xml:space="preserve"> </w:t>
            </w:r>
            <w:r w:rsidRPr="00614EFF">
              <w:rPr>
                <w:rFonts w:eastAsia="標楷體" w:hint="eastAsia"/>
                <w:color w:val="auto"/>
              </w:rPr>
              <w:t>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jc w:val="left"/>
              <w:rPr>
                <w:rFonts w:eastAsiaTheme="minorEastAsia"/>
              </w:rPr>
            </w:pPr>
            <w:r w:rsidRPr="00614EFF">
              <w:rPr>
                <w:rFonts w:ascii="標楷體" w:eastAsia="標楷體" w:hAnsi="標楷體" w:cs="標楷體" w:hint="eastAsia"/>
                <w:color w:val="auto"/>
              </w:rPr>
              <w:lastRenderedPageBreak/>
              <w:t>1a-IV-3 評估內在與外在的行為對健康造成的衝擊與風險。</w:t>
            </w:r>
          </w:p>
          <w:p w:rsidR="000D0E11" w:rsidRPr="00614EFF" w:rsidRDefault="00F01067" w:rsidP="000D0E11">
            <w:pPr>
              <w:autoSpaceDE w:val="0"/>
              <w:autoSpaceDN w:val="0"/>
              <w:adjustRightInd w:val="0"/>
              <w:jc w:val="left"/>
              <w:rPr>
                <w:rFonts w:eastAsiaTheme="minorEastAsia"/>
              </w:rPr>
            </w:pPr>
            <w:r w:rsidRPr="00614EFF">
              <w:rPr>
                <w:rFonts w:ascii="標楷體" w:eastAsia="標楷體" w:hAnsi="標楷體" w:cs="標楷體" w:hint="eastAsia"/>
                <w:color w:val="auto"/>
              </w:rPr>
              <w:t>2a-IV-2 自主思考健康問題所造成的威脅感與嚴重性。</w:t>
            </w:r>
          </w:p>
          <w:p w:rsidR="000D0E11" w:rsidRPr="00614EFF" w:rsidRDefault="00F01067" w:rsidP="000D0E11">
            <w:pPr>
              <w:autoSpaceDE w:val="0"/>
              <w:autoSpaceDN w:val="0"/>
              <w:adjustRightInd w:val="0"/>
              <w:jc w:val="left"/>
              <w:rPr>
                <w:rFonts w:eastAsiaTheme="minorEastAsia"/>
              </w:rPr>
            </w:pPr>
            <w:r w:rsidRPr="00614EFF">
              <w:rPr>
                <w:rFonts w:ascii="標楷體" w:eastAsia="標楷體" w:hAnsi="標楷體" w:cs="標楷體" w:hint="eastAsia"/>
                <w:color w:val="auto"/>
              </w:rPr>
              <w:t>3b-IV-4 因應不</w:t>
            </w:r>
            <w:r w:rsidRPr="00614EFF">
              <w:rPr>
                <w:rFonts w:ascii="標楷體" w:eastAsia="標楷體" w:hAnsi="標楷體" w:cs="標楷體" w:hint="eastAsia"/>
                <w:color w:val="auto"/>
              </w:rPr>
              <w:lastRenderedPageBreak/>
              <w:t>同的生活情境，善用各種生活技能，解決健康問題。</w:t>
            </w:r>
          </w:p>
          <w:p w:rsidR="000D0E11" w:rsidRPr="00614EFF" w:rsidRDefault="00F01067" w:rsidP="000D0E11">
            <w:pPr>
              <w:autoSpaceDE w:val="0"/>
              <w:autoSpaceDN w:val="0"/>
              <w:adjustRightInd w:val="0"/>
              <w:jc w:val="left"/>
              <w:rPr>
                <w:rFonts w:eastAsiaTheme="minorEastAsia"/>
              </w:rPr>
            </w:pPr>
            <w:r w:rsidRPr="00614EFF">
              <w:rPr>
                <w:rFonts w:ascii="標楷體" w:eastAsia="標楷體" w:hAnsi="標楷體" w:cs="標楷體" w:hint="eastAsia"/>
                <w:color w:val="auto"/>
              </w:rPr>
              <w:t>4b-IV-3 公開進行健康倡導，展現對他人促進健康的信念或行為的</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影響力。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lastRenderedPageBreak/>
              <w:t>第三篇致命吸引力</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第一章拒</w:t>
            </w:r>
            <w:proofErr w:type="gramStart"/>
            <w:r w:rsidRPr="00614EFF">
              <w:rPr>
                <w:rFonts w:ascii="標楷體" w:eastAsia="標楷體" w:hAnsi="標楷體" w:cs="標楷體" w:hint="eastAsia"/>
                <w:color w:val="auto"/>
              </w:rPr>
              <w:t>菸我最</w:t>
            </w:r>
            <w:proofErr w:type="gramEnd"/>
            <w:r w:rsidRPr="00614EFF">
              <w:rPr>
                <w:rFonts w:ascii="標楷體" w:eastAsia="標楷體" w:hAnsi="標楷體" w:cs="標楷體" w:hint="eastAsia"/>
                <w:color w:val="auto"/>
              </w:rPr>
              <w:t>行</w:t>
            </w:r>
            <w:r w:rsidRPr="00614EFF">
              <w:rPr>
                <w:rFonts w:ascii="標楷體" w:eastAsia="標楷體" w:hAnsi="標楷體" w:cs="標楷體" w:hint="eastAsia"/>
                <w:bCs/>
                <w:snapToGrid w:val="0"/>
                <w:color w:val="auto"/>
              </w:rPr>
              <w:t>（第二段考）</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w:t>
            </w:r>
            <w:proofErr w:type="gramStart"/>
            <w:r w:rsidRPr="00614EFF">
              <w:rPr>
                <w:rFonts w:ascii="標楷體" w:eastAsia="標楷體" w:hAnsi="標楷體" w:cs="標楷體" w:hint="eastAsia"/>
                <w:b/>
                <w:color w:val="auto"/>
              </w:rPr>
              <w:t>菸</w:t>
            </w:r>
            <w:proofErr w:type="gramEnd"/>
            <w:r w:rsidRPr="00614EFF">
              <w:rPr>
                <w:rFonts w:ascii="標楷體" w:eastAsia="標楷體" w:hAnsi="標楷體" w:cs="標楷體" w:hint="eastAsia"/>
                <w:b/>
                <w:color w:val="auto"/>
              </w:rPr>
              <w:t>害防制的措施</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提問：請問同學，如果你在公車站等車時，有一位女士在你身邊吸菸，你會有怎樣的反應呢？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發表：請同學上台將反應演出來。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說明：吸菸不只是吸菸者本身受</w:t>
            </w:r>
            <w:r w:rsidRPr="00614EFF">
              <w:rPr>
                <w:rFonts w:ascii="標楷體" w:eastAsia="標楷體" w:hAnsi="標楷體" w:cs="標楷體" w:hint="eastAsia"/>
                <w:color w:val="auto"/>
              </w:rPr>
              <w:lastRenderedPageBreak/>
              <w:t>害，二手</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 xml:space="preserve">更是劇毒，為了要降低國民吸菸的比率，政府訂定菸害防制法以保護青少年和眾多國民的健康。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1.國中生禁止吸菸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w:t>
            </w:r>
            <w:proofErr w:type="gramStart"/>
            <w:r w:rsidRPr="00614EFF">
              <w:rPr>
                <w:rFonts w:ascii="標楷體" w:eastAsia="標楷體" w:hAnsi="標楷體" w:cs="標楷體" w:hint="eastAsia"/>
                <w:color w:val="auto"/>
              </w:rPr>
              <w:t>菸盒警</w:t>
            </w:r>
            <w:proofErr w:type="gramEnd"/>
            <w:r w:rsidRPr="00614EFF">
              <w:rPr>
                <w:rFonts w:ascii="標楷體" w:eastAsia="標楷體" w:hAnsi="標楷體" w:cs="標楷體" w:hint="eastAsia"/>
                <w:color w:val="auto"/>
              </w:rPr>
              <w:t xml:space="preserve">示標語（可以讓學生帶空菸盒 來分享標語的部分）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3.禁止廣告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 xml:space="preserve">品健康捐（每包菸收20元健康捐）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5.無</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公共空間</w:t>
            </w:r>
          </w:p>
          <w:p w:rsidR="000D0E11" w:rsidRPr="00614EFF" w:rsidRDefault="00F01067" w:rsidP="000D0E11">
            <w:pPr>
              <w:jc w:val="left"/>
              <w:rPr>
                <w:rFonts w:eastAsiaTheme="minorEastAsia"/>
              </w:rPr>
            </w:pPr>
            <w:r w:rsidRPr="00614EFF">
              <w:rPr>
                <w:rFonts w:ascii="標楷體" w:eastAsia="標楷體" w:hAnsi="標楷體" w:cs="標楷體" w:hint="eastAsia"/>
                <w:color w:val="auto"/>
              </w:rPr>
              <w:t>提問：請同學根據P.13的想想看分組討論並分享。</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二、吸菸的代價</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提問：周遭有親友吸菸嗎？你對他吸菸有什麼看法呢？如果身邊家人或朋友吸菸，你對他們還有什麼看法？你能接受這種感覺嗎？為什麼？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發表：請學生發表看法。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總結：吸菸所付出的代價很大，包含以下幾點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1.影響人際關係：吸菸人身上的</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 xml:space="preserve">味、口臭，很容易影響到人際關係。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2.影響下一代：孕婦抽菸則會影響胎盤的血液，導致胎盤不正、流產、早產、死胎、胎兒體重過輕、畸形兒等，對下一代的影響非常大。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3.傷荷包：每年的花費非常可觀。</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4.生活不便：</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癮一犯就要找地</w:t>
            </w:r>
            <w:r w:rsidRPr="00614EFF">
              <w:rPr>
                <w:rFonts w:ascii="標楷體" w:eastAsia="標楷體" w:hAnsi="標楷體" w:cs="標楷體" w:hint="eastAsia"/>
                <w:color w:val="auto"/>
              </w:rPr>
              <w:lastRenderedPageBreak/>
              <w:t xml:space="preserve">方抽菸。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5.危害身體：前面已經介紹過吸菸對多種器官的危害。</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既然要付出如此大的代價，為何不乾脆戒菸呢？這些煩惱都會一次解決。</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三、拒絕的要領</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說明：以阿翔邀請阿民吸菸的例子，來學習拒絕的技巧，教師與學生說明自我肯定拒絕的要領，包括：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1.清楚陳述</w:t>
            </w:r>
            <w:proofErr w:type="gramStart"/>
            <w:r w:rsidRPr="00614EFF">
              <w:rPr>
                <w:rFonts w:ascii="標楷體" w:eastAsia="標楷體" w:hAnsi="標楷體" w:cs="標楷體" w:hint="eastAsia"/>
                <w:color w:val="auto"/>
              </w:rPr>
              <w:t>不</w:t>
            </w:r>
            <w:proofErr w:type="gramEnd"/>
            <w:r w:rsidRPr="00614EFF">
              <w:rPr>
                <w:rFonts w:ascii="標楷體" w:eastAsia="標楷體" w:hAnsi="標楷體" w:cs="標楷體" w:hint="eastAsia"/>
                <w:color w:val="auto"/>
              </w:rPr>
              <w:t xml:space="preserve">抽菸的立場與想法。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2.提供一個好的理由，使對方信服。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3.同理對方感受，使用正向語言。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4.提出替代方案。</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統整：教師統整學生於拒絕過程中的重點為何，並提醒學生當生活中發生類似邀約時，也要以堅定的態度拒絕之。</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b/>
                <w:color w:val="auto"/>
              </w:rPr>
              <w:t>四、其他拒絕招式演練</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詢問：如果你是阿民，你會怎麼做？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分享：學生自由分享。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演練：請兩位學生扮演活動中之阿翔和阿民，並使用活動中所提供之拒絕招式進行演練。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總結：遇到情緒低落、沮喪的時候，一定要找出困擾的原因，那才是解決問題的根本之道。如果輕易使用成癮物質，困擾的問題</w:t>
            </w:r>
            <w:r w:rsidRPr="00614EFF">
              <w:rPr>
                <w:rFonts w:ascii="標楷體" w:eastAsia="標楷體" w:hAnsi="標楷體" w:cs="標楷體" w:hint="eastAsia"/>
                <w:color w:val="auto"/>
              </w:rPr>
              <w:lastRenderedPageBreak/>
              <w:t>不但沒有解決，反而製造更多的困擾。</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bCs/>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1.觀察：是否能熱烈的參與討論。</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 xml:space="preserve">2.問答：是否能夠思辨吸菸所付出的代價，並堅定拒 </w:t>
            </w:r>
            <w:proofErr w:type="gramStart"/>
            <w:r w:rsidRPr="00614EFF">
              <w:rPr>
                <w:rFonts w:ascii="標楷體" w:eastAsia="標楷體" w:hAnsi="標楷體" w:cs="標楷體" w:hint="eastAsia"/>
                <w:bCs/>
                <w:color w:val="auto"/>
              </w:rPr>
              <w:t>菸</w:t>
            </w:r>
            <w:proofErr w:type="gramEnd"/>
            <w:r w:rsidRPr="00614EFF">
              <w:rPr>
                <w:rFonts w:ascii="標楷體" w:eastAsia="標楷體" w:hAnsi="標楷體" w:cs="標楷體" w:hint="eastAsia"/>
                <w:bCs/>
                <w:color w:val="auto"/>
              </w:rPr>
              <w:t>立場。</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【法治教育】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法J3 認識法律之意義與制定。</w:t>
            </w:r>
          </w:p>
        </w:tc>
        <w:tc>
          <w:tcPr>
            <w:tcW w:w="1784" w:type="dxa"/>
            <w:tcBorders>
              <w:top w:val="single" w:sz="8" w:space="0" w:color="000000"/>
              <w:bottom w:val="single" w:sz="8" w:space="0" w:color="000000"/>
              <w:right w:val="single" w:sz="8" w:space="0" w:color="000000"/>
            </w:tcBorders>
          </w:tcPr>
          <w:p w:rsidR="007147D6" w:rsidRDefault="007147D6" w:rsidP="002D6B47">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lastRenderedPageBreak/>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第十五</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12/5~12/9</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jc w:val="left"/>
              <w:rPr>
                <w:rFonts w:eastAsiaTheme="minorEastAsia"/>
              </w:rPr>
            </w:pPr>
            <w:r w:rsidRPr="00614EFF">
              <w:rPr>
                <w:rFonts w:eastAsia="標楷體" w:hint="eastAsia"/>
                <w:color w:val="auto"/>
              </w:rPr>
              <w:t xml:space="preserve">Bb-IV-3 </w:t>
            </w:r>
            <w:proofErr w:type="gramStart"/>
            <w:r w:rsidRPr="00614EFF">
              <w:rPr>
                <w:rFonts w:eastAsia="標楷體" w:hint="eastAsia"/>
                <w:color w:val="auto"/>
              </w:rPr>
              <w:t>菸</w:t>
            </w:r>
            <w:proofErr w:type="gramEnd"/>
            <w:r w:rsidRPr="00614EFF">
              <w:rPr>
                <w:rFonts w:eastAsia="標楷體" w:hint="eastAsia"/>
                <w:color w:val="auto"/>
              </w:rPr>
              <w:t>、酒、檳榔、藥物的成分與成癮性，以及對個人身心健康與家庭、社會的影響。</w:t>
            </w:r>
          </w:p>
          <w:p w:rsidR="000D0E11" w:rsidRPr="00614EFF" w:rsidRDefault="00F01067" w:rsidP="000D0E11">
            <w:pPr>
              <w:autoSpaceDE w:val="0"/>
              <w:autoSpaceDN w:val="0"/>
              <w:adjustRightInd w:val="0"/>
              <w:jc w:val="left"/>
              <w:rPr>
                <w:rFonts w:eastAsiaTheme="minorEastAsia"/>
              </w:rPr>
            </w:pPr>
            <w:r w:rsidRPr="00614EFF">
              <w:rPr>
                <w:rFonts w:eastAsia="標楷體" w:hint="eastAsia"/>
                <w:color w:val="auto"/>
              </w:rPr>
              <w:t xml:space="preserve">Bb-IV-4 </w:t>
            </w:r>
            <w:r w:rsidRPr="00614EFF">
              <w:rPr>
                <w:rFonts w:eastAsia="標楷體" w:hint="eastAsia"/>
                <w:color w:val="auto"/>
              </w:rPr>
              <w:t>面對成癮物質的拒絕技巧與</w:t>
            </w:r>
            <w:r w:rsidRPr="00614EFF">
              <w:rPr>
                <w:rFonts w:eastAsia="標楷體" w:hint="eastAsia"/>
                <w:color w:val="auto"/>
              </w:rPr>
              <w:t xml:space="preserve"> </w:t>
            </w:r>
            <w:r w:rsidRPr="00614EFF">
              <w:rPr>
                <w:rFonts w:eastAsia="標楷體" w:hint="eastAsia"/>
                <w:color w:val="auto"/>
              </w:rPr>
              <w:t>自我控制。</w:t>
            </w:r>
            <w:r w:rsidRPr="00614EFF">
              <w:rPr>
                <w:rFonts w:eastAsia="標楷體" w:hint="eastAsia"/>
                <w:color w:val="auto"/>
              </w:rPr>
              <w:t xml:space="preserve"> </w:t>
            </w:r>
          </w:p>
          <w:p w:rsidR="000D0E11" w:rsidRPr="00614EFF" w:rsidRDefault="00F01067" w:rsidP="000D0E11">
            <w:pPr>
              <w:autoSpaceDE w:val="0"/>
              <w:autoSpaceDN w:val="0"/>
              <w:adjustRightInd w:val="0"/>
              <w:jc w:val="left"/>
              <w:rPr>
                <w:rFonts w:eastAsiaTheme="minorEastAsia"/>
              </w:rPr>
            </w:pPr>
            <w:r w:rsidRPr="00614EFF">
              <w:rPr>
                <w:rFonts w:eastAsia="標楷體" w:hint="eastAsia"/>
                <w:color w:val="auto"/>
              </w:rPr>
              <w:t xml:space="preserve">Bb-IV-5 </w:t>
            </w:r>
            <w:r w:rsidRPr="00614EFF">
              <w:rPr>
                <w:rFonts w:eastAsia="標楷體" w:hint="eastAsia"/>
                <w:color w:val="auto"/>
              </w:rPr>
              <w:t>拒絕成癮物質的自主行動與支持性規範、戒治資源的運</w:t>
            </w:r>
            <w:r w:rsidRPr="00614EFF">
              <w:rPr>
                <w:rFonts w:eastAsia="標楷體" w:hint="eastAsia"/>
                <w:color w:val="auto"/>
              </w:rPr>
              <w:t xml:space="preserve"> </w:t>
            </w:r>
            <w:r w:rsidRPr="00614EFF">
              <w:rPr>
                <w:rFonts w:eastAsia="標楷體" w:hint="eastAsia"/>
                <w:color w:val="auto"/>
              </w:rPr>
              <w:t>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jc w:val="left"/>
              <w:rPr>
                <w:rFonts w:eastAsiaTheme="minorEastAsia"/>
              </w:rPr>
            </w:pPr>
            <w:r w:rsidRPr="00614EFF">
              <w:rPr>
                <w:rFonts w:ascii="標楷體" w:eastAsia="標楷體" w:hAnsi="標楷體" w:cs="標楷體" w:hint="eastAsia"/>
                <w:color w:val="auto"/>
              </w:rPr>
              <w:t>1a-IV-3 評估內在與外在的行為對健康造成的衝擊與風險。</w:t>
            </w:r>
          </w:p>
          <w:p w:rsidR="000D0E11" w:rsidRPr="00614EFF" w:rsidRDefault="00F01067" w:rsidP="000D0E11">
            <w:pPr>
              <w:autoSpaceDE w:val="0"/>
              <w:autoSpaceDN w:val="0"/>
              <w:adjustRightInd w:val="0"/>
              <w:jc w:val="left"/>
              <w:rPr>
                <w:rFonts w:eastAsiaTheme="minorEastAsia"/>
              </w:rPr>
            </w:pPr>
            <w:r w:rsidRPr="00614EFF">
              <w:rPr>
                <w:rFonts w:ascii="標楷體" w:eastAsia="標楷體" w:hAnsi="標楷體" w:cs="標楷體" w:hint="eastAsia"/>
                <w:color w:val="auto"/>
              </w:rPr>
              <w:t>2a-IV-2 自主思考健康問題所造成的威脅感與嚴重性。</w:t>
            </w:r>
          </w:p>
          <w:p w:rsidR="000D0E11" w:rsidRPr="00614EFF" w:rsidRDefault="00F01067" w:rsidP="000D0E11">
            <w:pPr>
              <w:autoSpaceDE w:val="0"/>
              <w:autoSpaceDN w:val="0"/>
              <w:adjustRightInd w:val="0"/>
              <w:jc w:val="left"/>
              <w:rPr>
                <w:rFonts w:eastAsiaTheme="minorEastAsia"/>
              </w:rPr>
            </w:pPr>
            <w:r w:rsidRPr="00614EFF">
              <w:rPr>
                <w:rFonts w:ascii="標楷體" w:eastAsia="標楷體" w:hAnsi="標楷體" w:cs="標楷體" w:hint="eastAsia"/>
                <w:color w:val="auto"/>
              </w:rPr>
              <w:t>3b-IV-4 因應不同的生活情境，善用各種生活技能，解決健康問題。</w:t>
            </w:r>
          </w:p>
          <w:p w:rsidR="000D0E11" w:rsidRPr="00614EFF" w:rsidRDefault="00F01067" w:rsidP="000D0E11">
            <w:pPr>
              <w:autoSpaceDE w:val="0"/>
              <w:autoSpaceDN w:val="0"/>
              <w:adjustRightInd w:val="0"/>
              <w:jc w:val="left"/>
              <w:rPr>
                <w:rFonts w:eastAsiaTheme="minorEastAsia"/>
              </w:rPr>
            </w:pPr>
            <w:r w:rsidRPr="00614EFF">
              <w:rPr>
                <w:rFonts w:ascii="標楷體" w:eastAsia="標楷體" w:hAnsi="標楷體" w:cs="標楷體" w:hint="eastAsia"/>
                <w:color w:val="auto"/>
              </w:rPr>
              <w:t>4b-IV-3 公開進行健康倡導，展現對他人促進健康的信念或行為的</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影響力。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第三篇致命吸引力</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第一章拒</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我最行</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一、戒菸行動家</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提問：請同學先閱讀案例「小</w:t>
            </w:r>
            <w:proofErr w:type="gramStart"/>
            <w:r w:rsidRPr="00614EFF">
              <w:rPr>
                <w:rFonts w:ascii="標楷體" w:eastAsia="標楷體" w:hAnsi="標楷體" w:cs="標楷體" w:hint="eastAsia"/>
                <w:color w:val="auto"/>
              </w:rPr>
              <w:t>杰</w:t>
            </w:r>
            <w:proofErr w:type="gramEnd"/>
            <w:r w:rsidRPr="00614EFF">
              <w:rPr>
                <w:rFonts w:ascii="標楷體" w:eastAsia="標楷體" w:hAnsi="標楷體" w:cs="標楷體" w:hint="eastAsia"/>
                <w:color w:val="auto"/>
              </w:rPr>
              <w:t>的故事」，想一想，是什麼原因讓小杰下定決心戒菸呢？</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發表：學生自由分享。</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color w:val="auto"/>
              </w:rPr>
              <w:t>歸納：物質成癮就像一種慢性病，一般來說，光靠自己的力量獨自維持長久的戒除，是一件很不容易的事。所以一定要懂得求援，找到戒菸的資源，成功的機會更大。</w:t>
            </w:r>
          </w:p>
          <w:p w:rsidR="000D0E11" w:rsidRPr="00614EFF" w:rsidRDefault="00F01067" w:rsidP="000D0E11">
            <w:pPr>
              <w:spacing w:line="260" w:lineRule="exact"/>
              <w:jc w:val="left"/>
              <w:rPr>
                <w:rFonts w:eastAsiaTheme="minorEastAsia"/>
                <w:b/>
              </w:rPr>
            </w:pPr>
            <w:r w:rsidRPr="00614EFF">
              <w:rPr>
                <w:rFonts w:ascii="標楷體" w:eastAsia="標楷體" w:hAnsi="標楷體" w:cs="標楷體" w:hint="eastAsia"/>
                <w:b/>
                <w:color w:val="auto"/>
              </w:rPr>
              <w:t>二、小</w:t>
            </w:r>
            <w:proofErr w:type="gramStart"/>
            <w:r w:rsidRPr="00614EFF">
              <w:rPr>
                <w:rFonts w:ascii="標楷體" w:eastAsia="標楷體" w:hAnsi="標楷體" w:cs="標楷體" w:hint="eastAsia"/>
                <w:b/>
                <w:color w:val="auto"/>
              </w:rPr>
              <w:t>杰</w:t>
            </w:r>
            <w:proofErr w:type="gramEnd"/>
            <w:r w:rsidRPr="00614EFF">
              <w:rPr>
                <w:rFonts w:ascii="標楷體" w:eastAsia="標楷體" w:hAnsi="標楷體" w:cs="標楷體" w:hint="eastAsia"/>
                <w:b/>
                <w:color w:val="auto"/>
              </w:rPr>
              <w:t>的戒菸之旅</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提問：你覺得小</w:t>
            </w:r>
            <w:proofErr w:type="gramStart"/>
            <w:r w:rsidRPr="00614EFF">
              <w:rPr>
                <w:rFonts w:ascii="標楷體" w:eastAsia="標楷體" w:hAnsi="標楷體" w:cs="標楷體" w:hint="eastAsia"/>
                <w:color w:val="auto"/>
              </w:rPr>
              <w:t>杰</w:t>
            </w:r>
            <w:proofErr w:type="gramEnd"/>
            <w:r w:rsidRPr="00614EFF">
              <w:rPr>
                <w:rFonts w:ascii="標楷體" w:eastAsia="標楷體" w:hAnsi="標楷體" w:cs="標楷體" w:hint="eastAsia"/>
                <w:color w:val="auto"/>
              </w:rPr>
              <w:t>開始戒菸後，可能遇到哪些問題？</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發表：學生自由分享。</w:t>
            </w:r>
          </w:p>
          <w:p w:rsidR="000D0E11" w:rsidRPr="00614EFF" w:rsidRDefault="00F01067" w:rsidP="000D0E11">
            <w:pPr>
              <w:spacing w:line="260" w:lineRule="exact"/>
              <w:jc w:val="left"/>
              <w:rPr>
                <w:rFonts w:eastAsiaTheme="minorEastAsia"/>
                <w:b/>
              </w:rPr>
            </w:pPr>
            <w:r w:rsidRPr="00614EFF">
              <w:rPr>
                <w:rFonts w:ascii="標楷體" w:eastAsia="標楷體" w:hAnsi="標楷體" w:cs="標楷體" w:hint="eastAsia"/>
                <w:color w:val="auto"/>
              </w:rPr>
              <w:t>說明：不易戒菸的元兇就是尼古丁成癮的問題。雖然尼古丁成癮會造成對香菸的依賴，但是這個問題是很容易解決的。渴求香菸時，喝大量的液體，例如水和果汁，但少喝茶、咖啡、或酒精飲料，這會引起想要吸菸的念頭。避免甜食或高脂食物，儘量多吃低卡路里的食物，切忌三餐不定。適度而規律的運動能幫助 我們降低尼古丁戒斷症狀，並且要有充足的睡眠。當</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癮來時，趕</w:t>
            </w:r>
            <w:r w:rsidRPr="00614EFF">
              <w:rPr>
                <w:rFonts w:ascii="標楷體" w:eastAsia="標楷體" w:hAnsi="標楷體" w:cs="標楷體" w:hint="eastAsia"/>
                <w:color w:val="auto"/>
              </w:rPr>
              <w:lastRenderedPageBreak/>
              <w:t>快做點其他事情來沖淡渴求菸品的意念。用餐後立即離開餐桌。當焦慮產生時，泡個熱水澡、讀些輕鬆的雜誌、散步或運動。很想抽菸時，告訴自己先等一分鐘，這樣原本想吸菸的念頭一下子就會過去。</w:t>
            </w:r>
          </w:p>
          <w:p w:rsidR="000D0E11" w:rsidRPr="00614EFF" w:rsidRDefault="00F01067" w:rsidP="000D0E11">
            <w:pPr>
              <w:spacing w:line="260" w:lineRule="exact"/>
              <w:jc w:val="left"/>
              <w:rPr>
                <w:rFonts w:eastAsiaTheme="minorEastAsia"/>
                <w:b/>
              </w:rPr>
            </w:pPr>
            <w:r w:rsidRPr="00614EFF">
              <w:rPr>
                <w:rFonts w:ascii="標楷體" w:eastAsia="標楷體" w:hAnsi="標楷體" w:cs="標楷體" w:hint="eastAsia"/>
                <w:b/>
                <w:color w:val="auto"/>
              </w:rPr>
              <w:t>三、小</w:t>
            </w:r>
            <w:proofErr w:type="gramStart"/>
            <w:r w:rsidRPr="00614EFF">
              <w:rPr>
                <w:rFonts w:ascii="標楷體" w:eastAsia="標楷體" w:hAnsi="標楷體" w:cs="標楷體" w:hint="eastAsia"/>
                <w:b/>
                <w:color w:val="auto"/>
              </w:rPr>
              <w:t>杰</w:t>
            </w:r>
            <w:proofErr w:type="gramEnd"/>
            <w:r w:rsidRPr="00614EFF">
              <w:rPr>
                <w:rFonts w:ascii="標楷體" w:eastAsia="標楷體" w:hAnsi="標楷體" w:cs="標楷體" w:hint="eastAsia"/>
                <w:b/>
                <w:color w:val="auto"/>
              </w:rPr>
              <w:t>的戒菸日記</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閱讀：請學生仔細閱讀小</w:t>
            </w:r>
            <w:proofErr w:type="gramStart"/>
            <w:r w:rsidRPr="00614EFF">
              <w:rPr>
                <w:rFonts w:ascii="標楷體" w:eastAsia="標楷體" w:hAnsi="標楷體" w:cs="標楷體" w:hint="eastAsia"/>
                <w:color w:val="auto"/>
              </w:rPr>
              <w:t>杰</w:t>
            </w:r>
            <w:proofErr w:type="gramEnd"/>
            <w:r w:rsidRPr="00614EFF">
              <w:rPr>
                <w:rFonts w:ascii="標楷體" w:eastAsia="標楷體" w:hAnsi="標楷體" w:cs="標楷體" w:hint="eastAsia"/>
                <w:color w:val="auto"/>
              </w:rPr>
              <w:t>的戒菸日記，並從戒菸日記中找出小杰的戒菸方法。</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提問：你身邊有人戒過</w:t>
            </w:r>
            <w:proofErr w:type="gramStart"/>
            <w:r w:rsidRPr="00614EFF">
              <w:rPr>
                <w:rFonts w:ascii="標楷體" w:eastAsia="標楷體" w:hAnsi="標楷體" w:cs="標楷體" w:hint="eastAsia"/>
                <w:color w:val="auto"/>
              </w:rPr>
              <w:t>菸</w:t>
            </w:r>
            <w:proofErr w:type="gramEnd"/>
            <w:r w:rsidRPr="00614EFF">
              <w:rPr>
                <w:rFonts w:ascii="標楷體" w:eastAsia="標楷體" w:hAnsi="標楷體" w:cs="標楷體" w:hint="eastAsia"/>
                <w:color w:val="auto"/>
              </w:rPr>
              <w:t>嗎？</w:t>
            </w:r>
          </w:p>
          <w:p w:rsidR="000D0E11" w:rsidRDefault="00F01067" w:rsidP="000D0E11">
            <w:pPr>
              <w:spacing w:line="260" w:lineRule="exact"/>
              <w:jc w:val="left"/>
              <w:rPr>
                <w:rFonts w:eastAsiaTheme="minorEastAsia"/>
              </w:rPr>
            </w:pPr>
            <w:r w:rsidRPr="00614EFF">
              <w:rPr>
                <w:rFonts w:ascii="標楷體" w:eastAsia="標楷體" w:hAnsi="標楷體" w:cs="標楷體" w:hint="eastAsia"/>
                <w:color w:val="auto"/>
              </w:rPr>
              <w:t>發表：學生自由分享親友戒菸的經驗。</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歸納：物質成癮就像一種慢性病，一般來說，光靠自己的力量獨自維持長久的戒除，是一件很不容易的事。所以一定要懂得求援，找到戒菸的資源，成功的機會更大。</w:t>
            </w:r>
          </w:p>
          <w:p w:rsidR="000D0E11" w:rsidRPr="00614EFF" w:rsidRDefault="00F01067" w:rsidP="000D0E11">
            <w:pPr>
              <w:spacing w:line="260" w:lineRule="exact"/>
              <w:jc w:val="left"/>
              <w:rPr>
                <w:rFonts w:eastAsiaTheme="minorEastAsia"/>
                <w:b/>
              </w:rPr>
            </w:pPr>
            <w:r w:rsidRPr="00614EFF">
              <w:rPr>
                <w:rFonts w:ascii="標楷體" w:eastAsia="標楷體" w:hAnsi="標楷體" w:cs="標楷體" w:hint="eastAsia"/>
                <w:b/>
                <w:color w:val="auto"/>
              </w:rPr>
              <w:t>四、戒菸資源</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 xml:space="preserve">提問：若親友因物質成癮，想到戒菸門診，有什麼限制嗎？戒菸藥局又是甚麼？戒菸班能提供戒菸者甚麼幫助呢？ </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 xml:space="preserve">發表：學生自由分享。 </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說明：如果親友想要戒菸，除了可以利用戒菸藥局、戒菸門診、戒菸班等資源外，家人的支持更是讓他們成功戒菸的關鍵喔。</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1.觀察：是否能熱烈的參與討論。</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2.問答：是否能說出尼古丁戒斷的症狀有哪些。</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3.問答：是否能說出幫助青少年戒菸的策略有哪些。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【法治教育】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法J3 認識法律之意義與制定。</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第十六</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12/12~12/16</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Bb-IV-3 </w:t>
            </w:r>
            <w:proofErr w:type="gramStart"/>
            <w:r w:rsidRPr="00614EFF">
              <w:rPr>
                <w:rFonts w:eastAsia="標楷體" w:hint="eastAsia"/>
                <w:color w:val="auto"/>
              </w:rPr>
              <w:t>菸</w:t>
            </w:r>
            <w:proofErr w:type="gramEnd"/>
            <w:r w:rsidRPr="00614EFF">
              <w:rPr>
                <w:rFonts w:eastAsia="標楷體" w:hint="eastAsia"/>
                <w:color w:val="auto"/>
              </w:rPr>
              <w:t>、酒、檳榔、藥物的成分與成癮性，以及對個人身心健康與家庭、社會的影響。</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1a-IV-3 評估內在與外在的行為對健康造成的衝擊與風險。</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2a-IV-2 自主思考健康問題所造成的威脅感與嚴重性。</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第三篇致命吸引力</w:t>
            </w:r>
          </w:p>
          <w:p w:rsidR="000D0E11" w:rsidRPr="00614EFF" w:rsidRDefault="00F01067" w:rsidP="000D0E11">
            <w:pPr>
              <w:spacing w:line="260" w:lineRule="exact"/>
              <w:jc w:val="left"/>
              <w:rPr>
                <w:rFonts w:eastAsiaTheme="minorEastAsia"/>
                <w:bCs/>
                <w:snapToGrid w:val="0"/>
              </w:rPr>
            </w:pPr>
            <w:proofErr w:type="gramStart"/>
            <w:r w:rsidRPr="00614EFF">
              <w:rPr>
                <w:rFonts w:ascii="標楷體" w:eastAsia="標楷體" w:hAnsi="標楷體" w:cs="標楷體" w:hint="eastAsia"/>
                <w:color w:val="auto"/>
              </w:rPr>
              <w:t>第二章酒</w:t>
            </w:r>
            <w:proofErr w:type="gramEnd"/>
            <w:r w:rsidRPr="00614EFF">
              <w:rPr>
                <w:rFonts w:ascii="標楷體" w:eastAsia="標楷體" w:hAnsi="標楷體" w:cs="標楷體" w:hint="eastAsia"/>
                <w:color w:val="auto"/>
              </w:rPr>
              <w:t>、檳榔的世界</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一、認識臺灣酒文化</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提問：請問同學華人社會中，何時會喝</w:t>
            </w:r>
            <w:proofErr w:type="gramStart"/>
            <w:r w:rsidRPr="00614EFF">
              <w:rPr>
                <w:rFonts w:ascii="標楷體" w:eastAsia="標楷體" w:hAnsi="標楷體" w:cs="標楷體" w:hint="eastAsia"/>
                <w:color w:val="auto"/>
              </w:rPr>
              <w:t>到酒呢</w:t>
            </w:r>
            <w:proofErr w:type="gramEnd"/>
            <w:r w:rsidRPr="00614EFF">
              <w:rPr>
                <w:rFonts w:ascii="標楷體" w:eastAsia="標楷體" w:hAnsi="標楷體" w:cs="標楷體" w:hint="eastAsia"/>
                <w:color w:val="auto"/>
              </w:rPr>
              <w:t xml:space="preserve">？喝酒在交際應酬上很重要嗎？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發表：請一到兩位同學發表看法。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總結：在婚喪喜慶、交際應酬時，常常會以酒來祝福對方或聯絡感情，酒是一種很重要的社交媒介。</w:t>
            </w:r>
            <w:proofErr w:type="gramStart"/>
            <w:r w:rsidRPr="00614EFF">
              <w:rPr>
                <w:rFonts w:ascii="標楷體" w:eastAsia="標楷體" w:hAnsi="標楷體" w:cs="標楷體" w:hint="eastAsia"/>
                <w:color w:val="auto"/>
              </w:rPr>
              <w:t>但是酒對身體</w:t>
            </w:r>
            <w:proofErr w:type="gramEnd"/>
            <w:r w:rsidRPr="00614EFF">
              <w:rPr>
                <w:rFonts w:ascii="標楷體" w:eastAsia="標楷體" w:hAnsi="標楷體" w:cs="標楷體" w:hint="eastAsia"/>
                <w:color w:val="auto"/>
              </w:rPr>
              <w:t>的傷害更大，所以還是以飲料或白開水替代酒會更好。</w:t>
            </w:r>
          </w:p>
          <w:p w:rsidR="000D0E11" w:rsidRPr="00614EFF" w:rsidRDefault="00F01067" w:rsidP="000D0E11">
            <w:pPr>
              <w:jc w:val="left"/>
              <w:rPr>
                <w:rFonts w:eastAsiaTheme="minorEastAsia"/>
                <w:b/>
              </w:rPr>
            </w:pPr>
            <w:r w:rsidRPr="00614EFF">
              <w:rPr>
                <w:rFonts w:ascii="標楷體" w:eastAsia="標楷體" w:hAnsi="標楷體" w:cs="標楷體" w:hint="eastAsia"/>
                <w:b/>
                <w:color w:val="auto"/>
              </w:rPr>
              <w:t xml:space="preserve">二、酒的成分及危害 </w:t>
            </w:r>
          </w:p>
          <w:p w:rsidR="000D0E11" w:rsidRPr="00614EFF" w:rsidRDefault="00F01067" w:rsidP="000D0E11">
            <w:pPr>
              <w:jc w:val="left"/>
              <w:rPr>
                <w:rFonts w:eastAsiaTheme="minorEastAsia"/>
              </w:rPr>
            </w:pPr>
            <w:r w:rsidRPr="00614EFF">
              <w:rPr>
                <w:rFonts w:ascii="標楷體" w:eastAsia="標楷體" w:hAnsi="標楷體" w:cs="標楷體" w:hint="eastAsia"/>
                <w:color w:val="auto"/>
              </w:rPr>
              <w:t xml:space="preserve">提問：請問同學有沒有看過親友或是電視電影中主角酒醉之後的樣子，請同學描述或 表演出來？ </w:t>
            </w:r>
          </w:p>
          <w:p w:rsidR="000D0E11" w:rsidRPr="00614EFF" w:rsidRDefault="00F01067" w:rsidP="000D0E11">
            <w:pPr>
              <w:jc w:val="left"/>
              <w:rPr>
                <w:rFonts w:eastAsiaTheme="minorEastAsia"/>
              </w:rPr>
            </w:pPr>
            <w:r w:rsidRPr="00614EFF">
              <w:rPr>
                <w:rFonts w:ascii="標楷體" w:eastAsia="標楷體" w:hAnsi="標楷體" w:cs="標楷體" w:hint="eastAsia"/>
                <w:color w:val="auto"/>
              </w:rPr>
              <w:t xml:space="preserve">回答：請同學踴躍回答。 </w:t>
            </w:r>
          </w:p>
          <w:p w:rsidR="000D0E11" w:rsidRPr="00614EFF" w:rsidRDefault="00F01067" w:rsidP="000D0E11">
            <w:pPr>
              <w:jc w:val="left"/>
              <w:rPr>
                <w:rFonts w:eastAsiaTheme="minorEastAsia"/>
              </w:rPr>
            </w:pPr>
            <w:r w:rsidRPr="00614EFF">
              <w:rPr>
                <w:rFonts w:ascii="標楷體" w:eastAsia="標楷體" w:hAnsi="標楷體" w:cs="標楷體" w:hint="eastAsia"/>
                <w:color w:val="auto"/>
              </w:rPr>
              <w:t>說明：酒是中樞神經鎮定劑，喝入後可以直接擴散到全身，對身體影響很大，讓我們來看看酒的影響。</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三、未成年喝酒好嗎？</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提問：請同學閱讀課文中四人的對話，青少年為什麼需要喝酒呢？青少年又為什麼不能喝酒？你有過喝酒的經驗嗎？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發表：請一到兩位同學發表。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總結：青少年喝酒會破壞大腦結構，也沒有甚麼場合需要飲酒，所以還是少碰為妙。如果要營造快樂氣氛，不需要酒精也有很多</w:t>
            </w:r>
            <w:r w:rsidRPr="00614EFF">
              <w:rPr>
                <w:rFonts w:ascii="標楷體" w:eastAsia="標楷體" w:hAnsi="標楷體" w:cs="標楷體" w:hint="eastAsia"/>
                <w:color w:val="auto"/>
              </w:rPr>
              <w:lastRenderedPageBreak/>
              <w:t>種方法可以達到。</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四、酒後駕車害人不淺</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提問：請同學讀出課本</w:t>
            </w:r>
            <w:proofErr w:type="gramStart"/>
            <w:r w:rsidRPr="00614EFF">
              <w:rPr>
                <w:rFonts w:ascii="標楷體" w:eastAsia="標楷體" w:hAnsi="標楷體" w:cs="標楷體" w:hint="eastAsia"/>
                <w:color w:val="auto"/>
              </w:rPr>
              <w:t>上酒駕新聞</w:t>
            </w:r>
            <w:proofErr w:type="gramEnd"/>
            <w:r w:rsidRPr="00614EFF">
              <w:rPr>
                <w:rFonts w:ascii="標楷體" w:eastAsia="標楷體" w:hAnsi="標楷體" w:cs="標楷體" w:hint="eastAsia"/>
                <w:color w:val="auto"/>
              </w:rPr>
              <w:t xml:space="preserve">，請同學發 表想法。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討論：如果喝酒應酬後要如何安全回家？請同學分組討論。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w:t>
            </w:r>
            <w:proofErr w:type="gramStart"/>
            <w:r w:rsidRPr="00614EFF">
              <w:rPr>
                <w:rFonts w:ascii="標楷體" w:eastAsia="標楷體" w:hAnsi="標楷體" w:cs="標楷體" w:hint="eastAsia"/>
                <w:color w:val="auto"/>
              </w:rPr>
              <w:t>酒駕罰</w:t>
            </w:r>
            <w:proofErr w:type="gramEnd"/>
            <w:r w:rsidRPr="00614EFF">
              <w:rPr>
                <w:rFonts w:ascii="標楷體" w:eastAsia="標楷體" w:hAnsi="標楷體" w:cs="標楷體" w:hint="eastAsia"/>
                <w:color w:val="auto"/>
              </w:rPr>
              <w:t>則及嚴重性。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1.問答：能</w:t>
            </w:r>
            <w:proofErr w:type="gramStart"/>
            <w:r w:rsidRPr="00614EFF">
              <w:rPr>
                <w:rFonts w:ascii="標楷體" w:eastAsia="標楷體" w:hAnsi="標楷體" w:cs="標楷體" w:hint="eastAsia"/>
                <w:color w:val="auto"/>
              </w:rPr>
              <w:t>分享酒駕相關</w:t>
            </w:r>
            <w:proofErr w:type="gramEnd"/>
            <w:r w:rsidRPr="00614EFF">
              <w:rPr>
                <w:rFonts w:ascii="標楷體" w:eastAsia="標楷體" w:hAnsi="標楷體" w:cs="標楷體" w:hint="eastAsia"/>
                <w:color w:val="auto"/>
              </w:rPr>
              <w:t>資訊。</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2.觀察：用心蒐集相關資料。</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【環境教育】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環J4 了解永續發展的意義（環境、社會、與經濟的均衡發展）與原則。</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t>第十七</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12/19~12/23</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Bb-IV-3 </w:t>
            </w:r>
            <w:proofErr w:type="gramStart"/>
            <w:r w:rsidRPr="00614EFF">
              <w:rPr>
                <w:rFonts w:eastAsia="標楷體" w:hint="eastAsia"/>
                <w:color w:val="auto"/>
              </w:rPr>
              <w:t>菸</w:t>
            </w:r>
            <w:proofErr w:type="gramEnd"/>
            <w:r w:rsidRPr="00614EFF">
              <w:rPr>
                <w:rFonts w:eastAsia="標楷體" w:hint="eastAsia"/>
                <w:color w:val="auto"/>
              </w:rPr>
              <w:t>、酒、檳榔、藥物的成分與成癮性，以及對個人身心健康與家庭、社會的影響。</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1a-IV-3 評估內在與外在的行為對健康造成的衝擊與風險。</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2a-IV-2 自主思考健康問題所造成的威脅感與嚴重性。</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第三篇致命吸引力</w:t>
            </w:r>
          </w:p>
          <w:p w:rsidR="000D0E11" w:rsidRPr="00614EFF" w:rsidRDefault="00F01067" w:rsidP="000D0E11">
            <w:pPr>
              <w:spacing w:line="260" w:lineRule="exact"/>
              <w:jc w:val="left"/>
              <w:rPr>
                <w:rFonts w:eastAsiaTheme="minorEastAsia"/>
                <w:bCs/>
                <w:snapToGrid w:val="0"/>
              </w:rPr>
            </w:pPr>
            <w:proofErr w:type="gramStart"/>
            <w:r w:rsidRPr="00614EFF">
              <w:rPr>
                <w:rFonts w:ascii="標楷體" w:eastAsia="標楷體" w:hAnsi="標楷體" w:cs="標楷體" w:hint="eastAsia"/>
                <w:color w:val="auto"/>
              </w:rPr>
              <w:t>第二章酒</w:t>
            </w:r>
            <w:proofErr w:type="gramEnd"/>
            <w:r w:rsidRPr="00614EFF">
              <w:rPr>
                <w:rFonts w:ascii="標楷體" w:eastAsia="標楷體" w:hAnsi="標楷體" w:cs="標楷體" w:hint="eastAsia"/>
                <w:color w:val="auto"/>
              </w:rPr>
              <w:t>、檳榔的世界</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一、拒絕檳榔，不當紅唇族</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提問：請問同學在臺灣有那些場合會使用到檳榔？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回答：同學可能會說出婚禮、原住民平日交際 應酬、親友開大型卡車聯結車的司機會食用、建築工地工人會食用等等。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總結：檳榔雖然在文化層面扮演重要角色，但是檳榔對身體的危害甚大，讓我們</w:t>
            </w:r>
            <w:proofErr w:type="gramStart"/>
            <w:r w:rsidRPr="00614EFF">
              <w:rPr>
                <w:rFonts w:ascii="標楷體" w:eastAsia="標楷體" w:hAnsi="標楷體" w:cs="標楷體" w:hint="eastAsia"/>
                <w:color w:val="auto"/>
              </w:rPr>
              <w:t>一</w:t>
            </w:r>
            <w:proofErr w:type="gramEnd"/>
            <w:r w:rsidRPr="00614EFF">
              <w:rPr>
                <w:rFonts w:ascii="標楷體" w:eastAsia="標楷體" w:hAnsi="標楷體" w:cs="標楷體" w:hint="eastAsia"/>
                <w:color w:val="auto"/>
              </w:rPr>
              <w:t>起來了解。</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 xml:space="preserve">二、檳榔的威力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提問：請同學閱讀王先生的故事，討論以下問題：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1.當</w:t>
            </w:r>
            <w:proofErr w:type="gramStart"/>
            <w:r w:rsidRPr="00614EFF">
              <w:rPr>
                <w:rFonts w:ascii="標楷體" w:eastAsia="標楷體" w:hAnsi="標楷體" w:cs="標楷體" w:hint="eastAsia"/>
                <w:color w:val="auto"/>
              </w:rPr>
              <w:t>人們嚼</w:t>
            </w:r>
            <w:proofErr w:type="gramEnd"/>
            <w:r w:rsidRPr="00614EFF">
              <w:rPr>
                <w:rFonts w:ascii="標楷體" w:eastAsia="標楷體" w:hAnsi="標楷體" w:cs="標楷體" w:hint="eastAsia"/>
                <w:color w:val="auto"/>
              </w:rPr>
              <w:t xml:space="preserve">食檳榔，口腔發生甚麼變化呢？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2.口腔癌對個案的生活造成甚麼影響？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介紹：教師介紹檳榔的組成成分及嚼食檳榔的影響。</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說明：教師可提供口腔癌患者的口腔照片，並請同學發表觀看後的結果。</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強調：臺灣的口腔癌患者中，八</w:t>
            </w:r>
            <w:r w:rsidRPr="00614EFF">
              <w:rPr>
                <w:rFonts w:ascii="標楷體" w:eastAsia="標楷體" w:hAnsi="標楷體" w:cs="標楷體" w:hint="eastAsia"/>
                <w:color w:val="auto"/>
              </w:rPr>
              <w:lastRenderedPageBreak/>
              <w:t>成以上有嚼檳榔的習慣，每個人都有義務拒絕戕害自己健康的物質，並應盡可能幫助他人拒絕檳榔。</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三、檳榔對環境的影響</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說明：檳榔不只會造成個人身體傷害，還會影響自然環境。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發表：教師可提供近年來重大土石流相關新聞，並請同學發表觀看後的結果。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強調：如果吃檳榔人口少→種植檳榔的面積就會降低→種植者就不會砍掉大樹改種檳榔樹→土石流發生機率降低。</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四、檳榔迷思</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提問：請同學討論以下問題：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1.嚼檳榔可以提神？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2.嚼檳榔不會成癮？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發表：請同學分組回答發表。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總結：檳榔提神是短暫的，檳榔也會成癮，影響身體健康和經濟，最好一開始就不要碰。請同學一起討論P.101下方三個拒絕的方法並上台發表。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1.問答：能具體說出檳榔對身體健康的影響。</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2.觀察：用心蒐集相關資料。</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3.問答：能具體說出檳榔對身體健康的影響。</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4.觀察：用心蒐集相關資料。</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【環境教育】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環J4 了解永續發展的意義（環境、社會、與經濟的均衡發展）與原則。</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第十八</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12/26~12/30</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Bb-IV-3 </w:t>
            </w:r>
            <w:proofErr w:type="gramStart"/>
            <w:r w:rsidRPr="00614EFF">
              <w:rPr>
                <w:rFonts w:eastAsia="標楷體" w:hint="eastAsia"/>
                <w:color w:val="auto"/>
              </w:rPr>
              <w:t>菸</w:t>
            </w:r>
            <w:proofErr w:type="gramEnd"/>
            <w:r w:rsidRPr="00614EFF">
              <w:rPr>
                <w:rFonts w:eastAsia="標楷體" w:hint="eastAsia"/>
                <w:color w:val="auto"/>
              </w:rPr>
              <w:t>、酒、檳榔、藥物的成分與成癮性，以及對個人身心健康與家庭、社會的影響。</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Bb-IV-4 </w:t>
            </w:r>
            <w:r w:rsidRPr="00614EFF">
              <w:rPr>
                <w:rFonts w:eastAsia="標楷體" w:hint="eastAsia"/>
                <w:color w:val="auto"/>
              </w:rPr>
              <w:t>面對</w:t>
            </w:r>
            <w:r w:rsidRPr="00614EFF">
              <w:rPr>
                <w:rFonts w:eastAsia="標楷體" w:hint="eastAsia"/>
                <w:color w:val="auto"/>
              </w:rPr>
              <w:lastRenderedPageBreak/>
              <w:t>成癮物質的拒絕技巧與</w:t>
            </w:r>
            <w:r w:rsidRPr="00614EFF">
              <w:rPr>
                <w:rFonts w:eastAsia="標楷體" w:hint="eastAsia"/>
                <w:color w:val="auto"/>
              </w:rPr>
              <w:t xml:space="preserve"> </w:t>
            </w:r>
            <w:r w:rsidRPr="00614EFF">
              <w:rPr>
                <w:rFonts w:eastAsia="標楷體" w:hint="eastAsia"/>
                <w:color w:val="auto"/>
              </w:rPr>
              <w:t>自我控制。</w:t>
            </w:r>
            <w:r w:rsidRPr="00614EFF">
              <w:rPr>
                <w:rFonts w:eastAsia="標楷體" w:hint="eastAsia"/>
                <w:color w:val="auto"/>
              </w:rPr>
              <w:t xml:space="preserve"> Bb-IV-5 </w:t>
            </w:r>
            <w:r w:rsidRPr="00614EFF">
              <w:rPr>
                <w:rFonts w:eastAsia="標楷體" w:hint="eastAsia"/>
                <w:color w:val="auto"/>
              </w:rPr>
              <w:t>拒絕成癮物質的自主行動與</w:t>
            </w:r>
            <w:r w:rsidRPr="00614EFF">
              <w:rPr>
                <w:rFonts w:eastAsia="標楷體" w:hint="eastAsia"/>
                <w:color w:val="auto"/>
              </w:rPr>
              <w:t xml:space="preserve"> </w:t>
            </w:r>
            <w:r w:rsidRPr="00614EFF">
              <w:rPr>
                <w:rFonts w:eastAsia="標楷體" w:hint="eastAsia"/>
                <w:color w:val="auto"/>
              </w:rPr>
              <w:t>支持性規範、戒治資源的運</w:t>
            </w:r>
            <w:r w:rsidRPr="00614EFF">
              <w:rPr>
                <w:rFonts w:eastAsia="標楷體" w:hint="eastAsia"/>
                <w:color w:val="auto"/>
              </w:rPr>
              <w:t xml:space="preserve"> </w:t>
            </w:r>
            <w:r w:rsidRPr="00614EFF">
              <w:rPr>
                <w:rFonts w:eastAsia="標楷體" w:hint="eastAsia"/>
                <w:color w:val="auto"/>
              </w:rPr>
              <w:t>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lastRenderedPageBreak/>
              <w:t>1a-IV-3 評估內在與外在的行為對健康造成的衝擊與風險。</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2a-IV-2 自主思考健康問題所造成的威脅感與嚴重性。</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lastRenderedPageBreak/>
              <w:t>3b-IV-3 熟悉大部份的「決策與批判」技能。 3b-IV-4 因應不同的生活情境，善用各種生活技能，解決健康問題。</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4b-IV-3 公開進行健康倡導，展現對他人促進健康的 信念或行為的影響力。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lastRenderedPageBreak/>
              <w:t>第三篇致命吸引力</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第三章無毒人生</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一、引起動機</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教師帶著同學閱讀課本「歐巴馬的夢想之路」並提問。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1.歐巴馬因為找不到人生的方向而使用成癮物質，在你身邊是否有類似的故事？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lastRenderedPageBreak/>
              <w:t>2.試著分享一則故事，分析他們為何吸食毒品的原因，並探究吸食毒品對生活造成什麼影響？</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發表：請同學分組回答。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總結：依靠成癮物質來解決心中的煩惱問題是不可取的，因為成癮物質對身體的影響是很嚴重的，讓我們</w:t>
            </w:r>
            <w:proofErr w:type="gramStart"/>
            <w:r w:rsidRPr="00614EFF">
              <w:rPr>
                <w:rFonts w:ascii="標楷體" w:eastAsia="標楷體" w:hAnsi="標楷體" w:cs="標楷體" w:hint="eastAsia"/>
                <w:color w:val="auto"/>
              </w:rPr>
              <w:t>一</w:t>
            </w:r>
            <w:proofErr w:type="gramEnd"/>
            <w:r w:rsidRPr="00614EFF">
              <w:rPr>
                <w:rFonts w:ascii="標楷體" w:eastAsia="標楷體" w:hAnsi="標楷體" w:cs="標楷體" w:hint="eastAsia"/>
                <w:color w:val="auto"/>
              </w:rPr>
              <w:t>起來了解成癮藥物的影響。</w:t>
            </w:r>
          </w:p>
          <w:p w:rsidR="000D0E11" w:rsidRPr="00614EFF" w:rsidRDefault="00F01067" w:rsidP="000D0E11">
            <w:pPr>
              <w:jc w:val="left"/>
              <w:rPr>
                <w:rFonts w:eastAsiaTheme="minorEastAsia"/>
                <w:b/>
              </w:rPr>
            </w:pPr>
            <w:r w:rsidRPr="00614EFF">
              <w:rPr>
                <w:rFonts w:ascii="標楷體" w:eastAsia="標楷體" w:hAnsi="標楷體" w:cs="標楷體" w:hint="eastAsia"/>
                <w:b/>
                <w:color w:val="auto"/>
              </w:rPr>
              <w:t>二、成癮藥物知多少（一）</w:t>
            </w:r>
          </w:p>
          <w:p w:rsidR="000D0E11" w:rsidRPr="00614EFF" w:rsidRDefault="00F01067" w:rsidP="000D0E11">
            <w:pPr>
              <w:jc w:val="left"/>
              <w:rPr>
                <w:rFonts w:eastAsiaTheme="minorEastAsia"/>
              </w:rPr>
            </w:pPr>
            <w:r w:rsidRPr="00614EFF">
              <w:rPr>
                <w:rFonts w:ascii="標楷體" w:eastAsia="標楷體" w:hAnsi="標楷體" w:cs="標楷體" w:hint="eastAsia"/>
                <w:color w:val="auto"/>
              </w:rPr>
              <w:t>說明：藥物可以</w:t>
            </w:r>
            <w:proofErr w:type="gramStart"/>
            <w:r w:rsidRPr="00614EFF">
              <w:rPr>
                <w:rFonts w:ascii="標楷體" w:eastAsia="標楷體" w:hAnsi="標楷體" w:cs="標楷體" w:hint="eastAsia"/>
                <w:color w:val="auto"/>
              </w:rPr>
              <w:t>舒緩我們</w:t>
            </w:r>
            <w:proofErr w:type="gramEnd"/>
            <w:r w:rsidRPr="00614EFF">
              <w:rPr>
                <w:rFonts w:ascii="標楷體" w:eastAsia="標楷體" w:hAnsi="標楷體" w:cs="標楷體" w:hint="eastAsia"/>
                <w:color w:val="auto"/>
              </w:rPr>
              <w:t>的症狀，但是來路不明或過量使用，就是「藥物濫用」。藥物濫用容易造成藥物成癮，長期下來會有耐藥性、心理、生理依賴。常見的成癮藥物分為中樞神經興奮劑、中樞神經抑制劑、中樞神經</w:t>
            </w:r>
            <w:proofErr w:type="gramStart"/>
            <w:r w:rsidRPr="00614EFF">
              <w:rPr>
                <w:rFonts w:ascii="標楷體" w:eastAsia="標楷體" w:hAnsi="標楷體" w:cs="標楷體" w:hint="eastAsia"/>
                <w:color w:val="auto"/>
              </w:rPr>
              <w:t>迷幻劑三大</w:t>
            </w:r>
            <w:proofErr w:type="gramEnd"/>
            <w:r w:rsidRPr="00614EFF">
              <w:rPr>
                <w:rFonts w:ascii="標楷體" w:eastAsia="標楷體" w:hAnsi="標楷體" w:cs="標楷體" w:hint="eastAsia"/>
                <w:color w:val="auto"/>
              </w:rPr>
              <w:t>類。</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三、常見的成癮藥物（二）</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提問：詢問學生是否知道有哪些成癮藥物？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發表：學生自由發表意見。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歸納：成癮藥物依其對身體的影響，有下列幾類：</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1.中樞神經抑制劑：FM2、K他命、海</w:t>
            </w:r>
            <w:proofErr w:type="gramStart"/>
            <w:r w:rsidRPr="00614EFF">
              <w:rPr>
                <w:rFonts w:ascii="標楷體" w:eastAsia="標楷體" w:hAnsi="標楷體" w:cs="標楷體" w:hint="eastAsia"/>
                <w:color w:val="auto"/>
              </w:rPr>
              <w:t>洛</w:t>
            </w:r>
            <w:proofErr w:type="gramEnd"/>
            <w:r w:rsidRPr="00614EFF">
              <w:rPr>
                <w:rFonts w:ascii="標楷體" w:eastAsia="標楷體" w:hAnsi="標楷體" w:cs="標楷體" w:hint="eastAsia"/>
                <w:color w:val="auto"/>
              </w:rPr>
              <w:t>英</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2.中樞神經興奮劑：搖頭丸、安非他命 </w:t>
            </w:r>
            <w:proofErr w:type="gramStart"/>
            <w:r w:rsidRPr="00614EFF">
              <w:rPr>
                <w:rFonts w:ascii="標楷體" w:eastAsia="標楷體" w:hAnsi="標楷體" w:cs="標楷體" w:hint="eastAsia"/>
                <w:color w:val="auto"/>
              </w:rPr>
              <w:t>﹙</w:t>
            </w:r>
            <w:proofErr w:type="gramEnd"/>
            <w:r w:rsidRPr="00614EFF">
              <w:rPr>
                <w:rFonts w:ascii="標楷體" w:eastAsia="標楷體" w:hAnsi="標楷體" w:cs="標楷體" w:hint="eastAsia"/>
                <w:color w:val="auto"/>
              </w:rPr>
              <w:t xml:space="preserve">MDMA﹚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3.中樞神經</w:t>
            </w:r>
            <w:proofErr w:type="gramStart"/>
            <w:r w:rsidRPr="00614EFF">
              <w:rPr>
                <w:rFonts w:ascii="標楷體" w:eastAsia="標楷體" w:hAnsi="標楷體" w:cs="標楷體" w:hint="eastAsia"/>
                <w:color w:val="auto"/>
              </w:rPr>
              <w:t>迷幻劑</w:t>
            </w:r>
            <w:proofErr w:type="gramEnd"/>
            <w:r w:rsidRPr="00614EFF">
              <w:rPr>
                <w:rFonts w:ascii="標楷體" w:eastAsia="標楷體" w:hAnsi="標楷體" w:cs="標楷體" w:hint="eastAsia"/>
                <w:color w:val="auto"/>
              </w:rPr>
              <w:t xml:space="preserve">：大麻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總結：成癮物質不僅會對個人身體造成危害，也會拖垮家人及社會大眾的安全，千萬不可輕易嘗試。</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1.觀察：是否能熱烈的參與討論。</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2.問答：是否能說出各種成癮藥物的影響。</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【法治教育】</w:t>
            </w:r>
          </w:p>
          <w:p w:rsidR="000D0E11" w:rsidRPr="00614EFF" w:rsidRDefault="00F01067" w:rsidP="000D0E11">
            <w:pPr>
              <w:spacing w:line="260" w:lineRule="exact"/>
              <w:jc w:val="left"/>
            </w:pPr>
            <w:r w:rsidRPr="00614EFF">
              <w:rPr>
                <w:rFonts w:ascii="標楷體" w:eastAsia="標楷體" w:hAnsi="標楷體" w:cs="DFKaiShu-SB-Estd-BF" w:hint="eastAsia"/>
                <w:color w:val="auto"/>
              </w:rPr>
              <w:t>法J4 理解規範國家強制力之重要性。</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【品德教育】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品EJU4 自律負責。</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lastRenderedPageBreak/>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lastRenderedPageBreak/>
              <w:t>第十九</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1/2~1/6</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Bb-IV-3 </w:t>
            </w:r>
            <w:proofErr w:type="gramStart"/>
            <w:r w:rsidRPr="00614EFF">
              <w:rPr>
                <w:rFonts w:eastAsia="標楷體" w:hint="eastAsia"/>
                <w:color w:val="auto"/>
              </w:rPr>
              <w:t>菸</w:t>
            </w:r>
            <w:proofErr w:type="gramEnd"/>
            <w:r w:rsidRPr="00614EFF">
              <w:rPr>
                <w:rFonts w:eastAsia="標楷體" w:hint="eastAsia"/>
                <w:color w:val="auto"/>
              </w:rPr>
              <w:t>、酒、檳榔、藥物的成分與成癮性，以及對個人身心健康與家庭、社會的影響。</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Bb-IV-4 </w:t>
            </w:r>
            <w:r w:rsidRPr="00614EFF">
              <w:rPr>
                <w:rFonts w:eastAsia="標楷體" w:hint="eastAsia"/>
                <w:color w:val="auto"/>
              </w:rPr>
              <w:t>面對成癮物質的拒絕技巧與</w:t>
            </w:r>
            <w:r w:rsidRPr="00614EFF">
              <w:rPr>
                <w:rFonts w:eastAsia="標楷體" w:hint="eastAsia"/>
                <w:color w:val="auto"/>
              </w:rPr>
              <w:t xml:space="preserve"> </w:t>
            </w:r>
            <w:r w:rsidRPr="00614EFF">
              <w:rPr>
                <w:rFonts w:eastAsia="標楷體" w:hint="eastAsia"/>
                <w:color w:val="auto"/>
              </w:rPr>
              <w:t>自我控制。</w:t>
            </w:r>
            <w:r w:rsidRPr="00614EFF">
              <w:rPr>
                <w:rFonts w:eastAsia="標楷體" w:hint="eastAsia"/>
                <w:color w:val="auto"/>
              </w:rPr>
              <w:t xml:space="preserve"> Bb-IV-5 </w:t>
            </w:r>
            <w:r w:rsidRPr="00614EFF">
              <w:rPr>
                <w:rFonts w:eastAsia="標楷體" w:hint="eastAsia"/>
                <w:color w:val="auto"/>
              </w:rPr>
              <w:t>拒絕成癮物質的自主行動與</w:t>
            </w:r>
            <w:r w:rsidRPr="00614EFF">
              <w:rPr>
                <w:rFonts w:eastAsia="標楷體" w:hint="eastAsia"/>
                <w:color w:val="auto"/>
              </w:rPr>
              <w:t xml:space="preserve"> </w:t>
            </w:r>
            <w:r w:rsidRPr="00614EFF">
              <w:rPr>
                <w:rFonts w:eastAsia="標楷體" w:hint="eastAsia"/>
                <w:color w:val="auto"/>
              </w:rPr>
              <w:t>支持性規範、戒治資源的運</w:t>
            </w:r>
            <w:r w:rsidRPr="00614EFF">
              <w:rPr>
                <w:rFonts w:eastAsia="標楷體" w:hint="eastAsia"/>
                <w:color w:val="auto"/>
              </w:rPr>
              <w:t xml:space="preserve"> </w:t>
            </w:r>
            <w:r w:rsidRPr="00614EFF">
              <w:rPr>
                <w:rFonts w:eastAsia="標楷體" w:hint="eastAsia"/>
                <w:color w:val="auto"/>
              </w:rPr>
              <w:t>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1a-IV-3 評估內在與外在的行為對健康造成的衝擊與風險。</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2a-IV-2 自主思考健康問題所造成的威脅感與嚴重性。</w:t>
            </w:r>
          </w:p>
          <w:p w:rsidR="000D0E11"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3b-IV-3 熟悉大部份的「決策與批判」技能。</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3b-IV-4 因應不同的生活情境，善用各種生活技能，解決健康問題。</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4b-IV-3 公開進行健康倡導，展現對他人促進健康的 信念或行為的影響力。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第三篇致命吸引力</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第三章無毒人生</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一、藥物成癮傷很大</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提問：一旦碰觸毒品，便</w:t>
            </w:r>
            <w:proofErr w:type="gramStart"/>
            <w:r w:rsidRPr="00614EFF">
              <w:rPr>
                <w:rFonts w:ascii="標楷體" w:eastAsia="標楷體" w:hAnsi="標楷體" w:cs="標楷體" w:hint="eastAsia"/>
                <w:color w:val="auto"/>
              </w:rPr>
              <w:t>很難戒治</w:t>
            </w:r>
            <w:proofErr w:type="gramEnd"/>
            <w:r w:rsidRPr="00614EFF">
              <w:rPr>
                <w:rFonts w:ascii="標楷體" w:eastAsia="標楷體" w:hAnsi="標楷體" w:cs="標楷體" w:hint="eastAsia"/>
                <w:color w:val="auto"/>
              </w:rPr>
              <w:t>成功，多的是進出勒戒所多次的煙毒犯，為什麼毒 品會讓人無法脫離呢？</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討論：請同學分組討論。 </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color w:val="auto"/>
              </w:rPr>
              <w:t>總結：吸食毒品的人無法脫離是因為毒品有生 理心理社會</w:t>
            </w:r>
            <w:proofErr w:type="gramStart"/>
            <w:r w:rsidRPr="00614EFF">
              <w:rPr>
                <w:rFonts w:ascii="標楷體" w:eastAsia="標楷體" w:hAnsi="標楷體" w:cs="標楷體" w:hint="eastAsia"/>
                <w:color w:val="auto"/>
              </w:rPr>
              <w:t>三</w:t>
            </w:r>
            <w:proofErr w:type="gramEnd"/>
            <w:r w:rsidRPr="00614EFF">
              <w:rPr>
                <w:rFonts w:ascii="標楷體" w:eastAsia="標楷體" w:hAnsi="標楷體" w:cs="標楷體" w:hint="eastAsia"/>
                <w:color w:val="auto"/>
              </w:rPr>
              <w:t>方面的影響。</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二、毒「藥」會判斷</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提問：請</w:t>
            </w:r>
            <w:proofErr w:type="gramStart"/>
            <w:r w:rsidRPr="00614EFF">
              <w:rPr>
                <w:rFonts w:ascii="標楷體" w:eastAsia="標楷體" w:hAnsi="標楷體" w:cs="標楷體" w:hint="eastAsia"/>
                <w:color w:val="auto"/>
              </w:rPr>
              <w:t>同學愈讀</w:t>
            </w:r>
            <w:proofErr w:type="gramEnd"/>
            <w:r w:rsidRPr="00614EFF">
              <w:rPr>
                <w:rFonts w:ascii="標楷體" w:eastAsia="標楷體" w:hAnsi="標楷體" w:cs="標楷體" w:hint="eastAsia"/>
                <w:color w:val="auto"/>
              </w:rPr>
              <w:t xml:space="preserve">P.35的小故事，思考以下問題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1.為什麼毒品要偽裝成咖啡包誘騙同學服用呢？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2.當我們遇到類似的情況時，該怎麼做才不會受到誘惑而使用毒品呢？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回答：請同學踴躍發言。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講述：毒品為了方便販售還有躲避警察追緝，會以果凍、糖果、茶包、咖啡包的形式流通，所以同學對於來路不明的飲料或是零食都要抱持著懷疑的態度，使用批判性思考小技巧來避免誤觸毒品。</w:t>
            </w:r>
          </w:p>
          <w:p w:rsidR="000D0E11" w:rsidRPr="00614EFF" w:rsidRDefault="00F01067" w:rsidP="000D0E11">
            <w:pPr>
              <w:numPr>
                <w:ilvl w:val="0"/>
                <w:numId w:val="7"/>
              </w:num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批判性思考技巧</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1.質疑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2.反思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3.解放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4.重建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總結：毒品的包裝會一直變裝，</w:t>
            </w:r>
            <w:r w:rsidRPr="00614EFF">
              <w:rPr>
                <w:rFonts w:ascii="標楷體" w:eastAsia="標楷體" w:hAnsi="標楷體" w:cs="標楷體" w:hint="eastAsia"/>
                <w:color w:val="auto"/>
              </w:rPr>
              <w:lastRenderedPageBreak/>
              <w:t>同學應該學會批判性思考來避免接觸毒品。</w:t>
            </w:r>
          </w:p>
          <w:p w:rsidR="000D0E11" w:rsidRPr="00614EFF" w:rsidRDefault="000D0E11" w:rsidP="000D0E11">
            <w:pPr>
              <w:autoSpaceDE w:val="0"/>
              <w:autoSpaceDN w:val="0"/>
              <w:adjustRightInd w:val="0"/>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1.觀察：是否能熱烈的參與討論。</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2.問答：是否能說出各種成癮藥物的影響。</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【法治教育】</w:t>
            </w:r>
          </w:p>
          <w:p w:rsidR="000D0E11" w:rsidRPr="00614EFF" w:rsidRDefault="00F01067" w:rsidP="000D0E11">
            <w:pPr>
              <w:spacing w:line="260" w:lineRule="exact"/>
              <w:jc w:val="left"/>
            </w:pPr>
            <w:r w:rsidRPr="00614EFF">
              <w:rPr>
                <w:rFonts w:ascii="標楷體" w:eastAsia="標楷體" w:hAnsi="標楷體" w:cs="DFKaiShu-SB-Estd-BF" w:hint="eastAsia"/>
                <w:color w:val="auto"/>
              </w:rPr>
              <w:t>法J4 理解規範國家強制力之重要性。</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【品德教育】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品EJU4 自律負責。</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t>第二十</w:t>
            </w:r>
            <w:proofErr w:type="gramStart"/>
            <w:r w:rsidRPr="00614EFF">
              <w:rPr>
                <w:rFonts w:ascii="標楷體" w:eastAsia="標楷體" w:hAnsi="標楷體" w:cs="標楷體" w:hint="eastAsia"/>
                <w:snapToGrid w:val="0"/>
                <w:color w:val="auto"/>
              </w:rPr>
              <w:t>週</w:t>
            </w:r>
            <w:proofErr w:type="gramEnd"/>
          </w:p>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t>1/9~1/13</w:t>
            </w:r>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Bb-IV-3 </w:t>
            </w:r>
            <w:proofErr w:type="gramStart"/>
            <w:r w:rsidRPr="00614EFF">
              <w:rPr>
                <w:rFonts w:eastAsia="標楷體" w:hint="eastAsia"/>
                <w:color w:val="auto"/>
              </w:rPr>
              <w:t>菸</w:t>
            </w:r>
            <w:proofErr w:type="gramEnd"/>
            <w:r w:rsidRPr="00614EFF">
              <w:rPr>
                <w:rFonts w:eastAsia="標楷體" w:hint="eastAsia"/>
                <w:color w:val="auto"/>
              </w:rPr>
              <w:t>、酒、檳榔、藥物的成分與成癮性，以及對個人身心健康與家庭、社會的影響。</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Bb-IV-4 </w:t>
            </w:r>
            <w:r w:rsidRPr="00614EFF">
              <w:rPr>
                <w:rFonts w:eastAsia="標楷體" w:hint="eastAsia"/>
                <w:color w:val="auto"/>
              </w:rPr>
              <w:t>面對成癮物質的拒絕技巧與</w:t>
            </w:r>
            <w:r w:rsidRPr="00614EFF">
              <w:rPr>
                <w:rFonts w:eastAsia="標楷體" w:hint="eastAsia"/>
                <w:color w:val="auto"/>
              </w:rPr>
              <w:t xml:space="preserve"> </w:t>
            </w:r>
            <w:r w:rsidRPr="00614EFF">
              <w:rPr>
                <w:rFonts w:eastAsia="標楷體" w:hint="eastAsia"/>
                <w:color w:val="auto"/>
              </w:rPr>
              <w:t>自我控制。</w:t>
            </w:r>
            <w:r w:rsidRPr="00614EFF">
              <w:rPr>
                <w:rFonts w:eastAsia="標楷體" w:hint="eastAsia"/>
                <w:color w:val="auto"/>
              </w:rPr>
              <w:t xml:space="preserve"> Bb-IV-5 </w:t>
            </w:r>
            <w:r w:rsidRPr="00614EFF">
              <w:rPr>
                <w:rFonts w:eastAsia="標楷體" w:hint="eastAsia"/>
                <w:color w:val="auto"/>
              </w:rPr>
              <w:t>拒絕成癮物質的自主行動與</w:t>
            </w:r>
            <w:r w:rsidRPr="00614EFF">
              <w:rPr>
                <w:rFonts w:eastAsia="標楷體" w:hint="eastAsia"/>
                <w:color w:val="auto"/>
              </w:rPr>
              <w:t xml:space="preserve"> </w:t>
            </w:r>
            <w:r w:rsidRPr="00614EFF">
              <w:rPr>
                <w:rFonts w:eastAsia="標楷體" w:hint="eastAsia"/>
                <w:color w:val="auto"/>
              </w:rPr>
              <w:t>支持性規範、戒治資源的運</w:t>
            </w:r>
            <w:r w:rsidRPr="00614EFF">
              <w:rPr>
                <w:rFonts w:eastAsia="標楷體" w:hint="eastAsia"/>
                <w:color w:val="auto"/>
              </w:rPr>
              <w:t xml:space="preserve"> </w:t>
            </w:r>
            <w:r w:rsidRPr="00614EFF">
              <w:rPr>
                <w:rFonts w:eastAsia="標楷體" w:hint="eastAsia"/>
                <w:color w:val="auto"/>
              </w:rPr>
              <w:t>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1a-IV-3 評估內在與外在的行為對健康造成的衝擊與風險。</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2a-IV-2 自主思考健康問題所造成的威脅感與嚴重性。</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3b-IV-3 熟悉大部份的「決策與批判」技能。 3b-IV-4 因應不同的生活情境，善用各種生活技能，解決健康問題。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4b-IV-3 公開進行健康倡導，展現對他人促進健康的 信念或行為的影響力。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第三篇致命吸引力</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第三章無毒人生</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一、面對毒品我可以自主</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如果有人企圖說服你加入吸毒行列，同學自己本身應該有強烈的信念不去接觸毒品，請用P.112的正確信念來拒絕毒品，並且完成不碰毒品的宣誓。</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二、</w:t>
            </w:r>
            <w:proofErr w:type="gramStart"/>
            <w:r w:rsidRPr="00614EFF">
              <w:rPr>
                <w:rFonts w:ascii="標楷體" w:eastAsia="標楷體" w:hAnsi="標楷體" w:cs="標楷體" w:hint="eastAsia"/>
                <w:b/>
                <w:color w:val="auto"/>
              </w:rPr>
              <w:t>抗毒基本</w:t>
            </w:r>
            <w:proofErr w:type="gramEnd"/>
            <w:r w:rsidRPr="00614EFF">
              <w:rPr>
                <w:rFonts w:ascii="標楷體" w:eastAsia="標楷體" w:hAnsi="標楷體" w:cs="標楷體" w:hint="eastAsia"/>
                <w:b/>
                <w:color w:val="auto"/>
              </w:rPr>
              <w:t>功</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說明：擁有高自尊的人，能夠找到正確的</w:t>
            </w:r>
            <w:proofErr w:type="gramStart"/>
            <w:r w:rsidRPr="00614EFF">
              <w:rPr>
                <w:rFonts w:ascii="標楷體" w:eastAsia="標楷體" w:hAnsi="標楷體" w:cs="標楷體" w:hint="eastAsia"/>
                <w:color w:val="auto"/>
              </w:rPr>
              <w:t>紓</w:t>
            </w:r>
            <w:proofErr w:type="gramEnd"/>
            <w:r w:rsidRPr="00614EFF">
              <w:rPr>
                <w:rFonts w:ascii="標楷體" w:eastAsia="標楷體" w:hAnsi="標楷體" w:cs="標楷體" w:hint="eastAsia"/>
                <w:color w:val="auto"/>
              </w:rPr>
              <w:t xml:space="preserve">壓方式，自然不需要靠藥物來解決問題，以下幾個策略，可以讓你遠離藥物濫用。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1讓生活有目標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2找出造成自己困擾的原因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3遠離高危險場所</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4絕不利用成癮物質提神或減重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討論：請同學分組討論，如何能達成以上策略，如利用運動來減肥等。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發表：各組進行發表，並表達自己拒絕使用成癮物質的決心。</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三、接觸毒品的法律規範</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說明：教師說明毒品的分級，以及法律規範，提醒學生製造販運毒品的罪刑，比吸食毒品的罪刑嚴重很多。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提問：如果青少年吸毒被抓，需承擔那些刑責？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lastRenderedPageBreak/>
              <w:t xml:space="preserve">發表：學生自由回答。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說明：教師統整學生回答，並說明青少年吸食一級、二級毒品，則接受保護處分，得同時</w:t>
            </w:r>
            <w:proofErr w:type="gramStart"/>
            <w:r w:rsidRPr="00614EFF">
              <w:rPr>
                <w:rFonts w:ascii="標楷體" w:eastAsia="標楷體" w:hAnsi="標楷體" w:cs="標楷體" w:hint="eastAsia"/>
                <w:color w:val="auto"/>
              </w:rPr>
              <w:t>諭知令</w:t>
            </w:r>
            <w:proofErr w:type="gramEnd"/>
            <w:r w:rsidRPr="00614EFF">
              <w:rPr>
                <w:rFonts w:ascii="標楷體" w:eastAsia="標楷體" w:hAnsi="標楷體" w:cs="標楷體" w:hint="eastAsia"/>
                <w:color w:val="auto"/>
              </w:rPr>
              <w:t>其入相當處所實施禁戒。若吸食三級、四級毒品，則適用少年事件處理法，施以保護處分。</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1.觀察：是否能熱烈的參與討論。</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2.問答：是否能說出各種成癮藥物的影響。</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【法治教育】</w:t>
            </w:r>
          </w:p>
          <w:p w:rsidR="000D0E11" w:rsidRPr="00614EFF" w:rsidRDefault="00F01067" w:rsidP="000D0E11">
            <w:pPr>
              <w:spacing w:line="260" w:lineRule="exact"/>
              <w:jc w:val="left"/>
            </w:pPr>
            <w:r w:rsidRPr="00614EFF">
              <w:rPr>
                <w:rFonts w:ascii="標楷體" w:eastAsia="標楷體" w:hAnsi="標楷體" w:cs="DFKaiShu-SB-Estd-BF" w:hint="eastAsia"/>
                <w:color w:val="auto"/>
              </w:rPr>
              <w:t>法J4 理解規範國家強制力之重要性。</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【品德教育】</w:t>
            </w:r>
          </w:p>
          <w:p w:rsidR="000D0E11" w:rsidRPr="00614EFF" w:rsidRDefault="00F01067" w:rsidP="000D0E11">
            <w:pPr>
              <w:spacing w:line="260" w:lineRule="exact"/>
              <w:jc w:val="left"/>
              <w:rPr>
                <w:rFonts w:eastAsiaTheme="minorEastAsia"/>
              </w:rPr>
            </w:pPr>
            <w:r w:rsidRPr="00614EFF">
              <w:rPr>
                <w:rFonts w:ascii="標楷體" w:eastAsia="標楷體" w:hAnsi="標楷體" w:cs="DFKaiShu-SB-Estd-BF" w:hint="eastAsia"/>
                <w:color w:val="auto"/>
              </w:rPr>
              <w:t>品EJU4 自律負責。</w:t>
            </w:r>
          </w:p>
        </w:tc>
        <w:tc>
          <w:tcPr>
            <w:tcW w:w="1784" w:type="dxa"/>
            <w:tcBorders>
              <w:top w:val="single" w:sz="8" w:space="0" w:color="000000"/>
              <w:bottom w:val="single" w:sz="8" w:space="0" w:color="000000"/>
              <w:right w:val="single" w:sz="8" w:space="0" w:color="000000"/>
            </w:tcBorders>
          </w:tcPr>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41064A" w:rsidRPr="008F16B4" w:rsidTr="0048021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0D0E11" w:rsidRPr="00614EFF" w:rsidRDefault="00F01067" w:rsidP="000D0E11">
            <w:pPr>
              <w:spacing w:line="260" w:lineRule="exact"/>
              <w:jc w:val="center"/>
              <w:rPr>
                <w:rFonts w:eastAsiaTheme="minorEastAsia"/>
                <w:snapToGrid w:val="0"/>
              </w:rPr>
            </w:pPr>
            <w:r w:rsidRPr="00614EFF">
              <w:rPr>
                <w:rFonts w:ascii="標楷體" w:eastAsia="標楷體" w:hAnsi="標楷體" w:cs="標楷體" w:hint="eastAsia"/>
                <w:snapToGrid w:val="0"/>
                <w:color w:val="auto"/>
              </w:rPr>
              <w:t>第二十一</w:t>
            </w:r>
            <w:proofErr w:type="gramStart"/>
            <w:r w:rsidRPr="00614EFF">
              <w:rPr>
                <w:rFonts w:ascii="標楷體" w:eastAsia="標楷體" w:hAnsi="標楷體" w:cs="標楷體" w:hint="eastAsia"/>
                <w:snapToGrid w:val="0"/>
                <w:color w:val="auto"/>
              </w:rPr>
              <w:t>週</w:t>
            </w:r>
            <w:proofErr w:type="gramEnd"/>
          </w:p>
          <w:p w:rsidR="000D0E11" w:rsidRDefault="00F01067" w:rsidP="000D0E11">
            <w:pPr>
              <w:spacing w:line="260" w:lineRule="exact"/>
              <w:jc w:val="center"/>
              <w:rPr>
                <w:rFonts w:ascii="標楷體" w:eastAsia="標楷體" w:hAnsi="標楷體" w:cs="標楷體"/>
                <w:color w:val="auto"/>
              </w:rPr>
            </w:pPr>
            <w:r w:rsidRPr="00614EFF">
              <w:rPr>
                <w:rFonts w:ascii="標楷體" w:eastAsia="標楷體" w:hAnsi="標楷體" w:cs="標楷體" w:hint="eastAsia"/>
                <w:color w:val="auto"/>
              </w:rPr>
              <w:t>1/16~1/19</w:t>
            </w:r>
          </w:p>
          <w:p w:rsidR="000D0E11" w:rsidRPr="00614EFF" w:rsidRDefault="000D0E11" w:rsidP="000D0E11">
            <w:pPr>
              <w:spacing w:line="260" w:lineRule="exact"/>
              <w:jc w:val="center"/>
              <w:rPr>
                <w:rFonts w:eastAsiaTheme="minorEastAsia"/>
              </w:rPr>
            </w:pPr>
            <w:r>
              <w:rPr>
                <w:rFonts w:eastAsiaTheme="minorEastAsia" w:hint="eastAsia"/>
              </w:rPr>
              <w:t>段考</w:t>
            </w:r>
            <w:proofErr w:type="gramStart"/>
            <w:r>
              <w:rPr>
                <w:rFonts w:eastAsiaTheme="minorEastAsia" w:hint="eastAsia"/>
              </w:rPr>
              <w:t>週</w:t>
            </w:r>
            <w:proofErr w:type="gramEnd"/>
          </w:p>
        </w:tc>
        <w:tc>
          <w:tcPr>
            <w:tcW w:w="1560" w:type="dxa"/>
            <w:tcBorders>
              <w:top w:val="single" w:sz="8" w:space="0" w:color="000000"/>
              <w:left w:val="single" w:sz="8" w:space="0" w:color="000000"/>
              <w:bottom w:val="single" w:sz="8" w:space="0" w:color="000000"/>
              <w:right w:val="single" w:sz="8" w:space="0" w:color="000000"/>
            </w:tcBorders>
          </w:tcPr>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Bb-IV-3 </w:t>
            </w:r>
            <w:proofErr w:type="gramStart"/>
            <w:r w:rsidRPr="00614EFF">
              <w:rPr>
                <w:rFonts w:eastAsia="標楷體" w:hint="eastAsia"/>
                <w:color w:val="auto"/>
              </w:rPr>
              <w:t>菸</w:t>
            </w:r>
            <w:proofErr w:type="gramEnd"/>
            <w:r w:rsidRPr="00614EFF">
              <w:rPr>
                <w:rFonts w:eastAsia="標楷體" w:hint="eastAsia"/>
                <w:color w:val="auto"/>
              </w:rPr>
              <w:t>、酒、檳榔、藥物的成分與成癮性，以及對個人身心健康與家庭、社會的影響。</w:t>
            </w:r>
          </w:p>
          <w:p w:rsidR="000D0E11" w:rsidRPr="00614EFF" w:rsidRDefault="00F01067" w:rsidP="000D0E11">
            <w:pPr>
              <w:autoSpaceDE w:val="0"/>
              <w:autoSpaceDN w:val="0"/>
              <w:adjustRightInd w:val="0"/>
              <w:spacing w:line="260" w:lineRule="exact"/>
              <w:jc w:val="left"/>
              <w:rPr>
                <w:rFonts w:eastAsiaTheme="minorEastAsia"/>
              </w:rPr>
            </w:pPr>
            <w:r w:rsidRPr="00614EFF">
              <w:rPr>
                <w:rFonts w:eastAsia="標楷體" w:hint="eastAsia"/>
                <w:color w:val="auto"/>
              </w:rPr>
              <w:t xml:space="preserve">Bb-IV-4 </w:t>
            </w:r>
            <w:r w:rsidRPr="00614EFF">
              <w:rPr>
                <w:rFonts w:eastAsia="標楷體" w:hint="eastAsia"/>
                <w:color w:val="auto"/>
              </w:rPr>
              <w:t>面對成癮物質的拒絕技巧與</w:t>
            </w:r>
            <w:r w:rsidRPr="00614EFF">
              <w:rPr>
                <w:rFonts w:eastAsia="標楷體" w:hint="eastAsia"/>
                <w:color w:val="auto"/>
              </w:rPr>
              <w:t xml:space="preserve"> </w:t>
            </w:r>
            <w:r w:rsidRPr="00614EFF">
              <w:rPr>
                <w:rFonts w:eastAsia="標楷體" w:hint="eastAsia"/>
                <w:color w:val="auto"/>
              </w:rPr>
              <w:t>自我控制。</w:t>
            </w:r>
            <w:r w:rsidRPr="00614EFF">
              <w:rPr>
                <w:rFonts w:eastAsia="標楷體" w:hint="eastAsia"/>
                <w:color w:val="auto"/>
              </w:rPr>
              <w:t xml:space="preserve"> Bb-IV-5 </w:t>
            </w:r>
            <w:r w:rsidRPr="00614EFF">
              <w:rPr>
                <w:rFonts w:eastAsia="標楷體" w:hint="eastAsia"/>
                <w:color w:val="auto"/>
              </w:rPr>
              <w:t>拒絕成癮物質的自主行動與</w:t>
            </w:r>
            <w:r w:rsidRPr="00614EFF">
              <w:rPr>
                <w:rFonts w:eastAsia="標楷體" w:hint="eastAsia"/>
                <w:color w:val="auto"/>
              </w:rPr>
              <w:t xml:space="preserve"> </w:t>
            </w:r>
            <w:r w:rsidRPr="00614EFF">
              <w:rPr>
                <w:rFonts w:eastAsia="標楷體" w:hint="eastAsia"/>
                <w:color w:val="auto"/>
              </w:rPr>
              <w:t>支持性規範、戒治資源的運</w:t>
            </w:r>
            <w:r w:rsidRPr="00614EFF">
              <w:rPr>
                <w:rFonts w:eastAsia="標楷體" w:hint="eastAsia"/>
                <w:color w:val="auto"/>
              </w:rPr>
              <w:t xml:space="preserve"> </w:t>
            </w:r>
            <w:r w:rsidRPr="00614EFF">
              <w:rPr>
                <w:rFonts w:eastAsia="標楷體" w:hint="eastAsia"/>
                <w:color w:val="auto"/>
              </w:rPr>
              <w:t>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1a-IV-3 評估內在與外在的行為對健康造成的衝擊與風險。</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2a-IV-2 自主思考健康問題所造成的威脅感與嚴重性。</w:t>
            </w:r>
          </w:p>
          <w:p w:rsidR="000D0E11"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3b-IV-3 熟悉大部份的「決策與批判」技能。</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3b-IV-4 因應不同的生活情境，善用各種生活技能，解決健康問題。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4b-IV-3 公開進行健康倡導，展現對他人促進健康的 信念或行為的影響力。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第三篇致命吸引力</w:t>
            </w:r>
          </w:p>
          <w:p w:rsidR="000D0E11" w:rsidRPr="00614EFF" w:rsidRDefault="00F01067" w:rsidP="000D0E11">
            <w:pPr>
              <w:spacing w:line="260" w:lineRule="exact"/>
              <w:jc w:val="left"/>
              <w:rPr>
                <w:rFonts w:eastAsiaTheme="minorEastAsia"/>
                <w:bCs/>
                <w:snapToGrid w:val="0"/>
              </w:rPr>
            </w:pPr>
            <w:r w:rsidRPr="00614EFF">
              <w:rPr>
                <w:rFonts w:ascii="標楷體" w:eastAsia="標楷體" w:hAnsi="標楷體" w:cs="標楷體" w:hint="eastAsia"/>
                <w:color w:val="auto"/>
              </w:rPr>
              <w:t>第三章無毒人生</w:t>
            </w:r>
            <w:r w:rsidRPr="00614EFF">
              <w:rPr>
                <w:rFonts w:ascii="標楷體" w:eastAsia="標楷體" w:hAnsi="標楷體" w:cs="標楷體" w:hint="eastAsia"/>
                <w:bCs/>
                <w:snapToGrid w:val="0"/>
                <w:color w:val="auto"/>
              </w:rPr>
              <w:t>（第三次段考）</w:t>
            </w:r>
          </w:p>
          <w:p w:rsidR="000D0E11" w:rsidRPr="00614EFF" w:rsidRDefault="00F01067" w:rsidP="000D0E11">
            <w:pPr>
              <w:autoSpaceDE w:val="0"/>
              <w:autoSpaceDN w:val="0"/>
              <w:adjustRightInd w:val="0"/>
              <w:spacing w:line="260" w:lineRule="exact"/>
              <w:jc w:val="left"/>
              <w:rPr>
                <w:rFonts w:eastAsiaTheme="minorEastAsia"/>
                <w:b/>
              </w:rPr>
            </w:pPr>
            <w:r w:rsidRPr="00614EFF">
              <w:rPr>
                <w:rFonts w:ascii="標楷體" w:eastAsia="標楷體" w:hAnsi="標楷體" w:cs="標楷體" w:hint="eastAsia"/>
                <w:b/>
                <w:color w:val="auto"/>
              </w:rPr>
              <w:t>一、小</w:t>
            </w:r>
            <w:proofErr w:type="gramStart"/>
            <w:r w:rsidRPr="00614EFF">
              <w:rPr>
                <w:rFonts w:ascii="標楷體" w:eastAsia="標楷體" w:hAnsi="標楷體" w:cs="標楷體" w:hint="eastAsia"/>
                <w:b/>
                <w:color w:val="auto"/>
              </w:rPr>
              <w:t>煜</w:t>
            </w:r>
            <w:proofErr w:type="gramEnd"/>
            <w:r w:rsidRPr="00614EFF">
              <w:rPr>
                <w:rFonts w:ascii="標楷體" w:eastAsia="標楷體" w:hAnsi="標楷體" w:cs="標楷體" w:hint="eastAsia"/>
                <w:b/>
                <w:color w:val="auto"/>
              </w:rPr>
              <w:t>的戒毒故事</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提問：請同學先閱讀案例「小</w:t>
            </w:r>
            <w:proofErr w:type="gramStart"/>
            <w:r w:rsidRPr="00614EFF">
              <w:rPr>
                <w:rFonts w:ascii="標楷體" w:eastAsia="標楷體" w:hAnsi="標楷體" w:cs="標楷體" w:hint="eastAsia"/>
                <w:color w:val="auto"/>
              </w:rPr>
              <w:t>煜</w:t>
            </w:r>
            <w:proofErr w:type="gramEnd"/>
            <w:r w:rsidRPr="00614EFF">
              <w:rPr>
                <w:rFonts w:ascii="標楷體" w:eastAsia="標楷體" w:hAnsi="標楷體" w:cs="標楷體" w:hint="eastAsia"/>
                <w:color w:val="auto"/>
              </w:rPr>
              <w:t>的戒毒故事」，想一想，除了小煜的遠離毒害方式，社會上還有</w:t>
            </w:r>
            <w:proofErr w:type="gramStart"/>
            <w:r w:rsidRPr="00614EFF">
              <w:rPr>
                <w:rFonts w:ascii="標楷體" w:eastAsia="標楷體" w:hAnsi="標楷體" w:cs="標楷體" w:hint="eastAsia"/>
                <w:color w:val="auto"/>
              </w:rPr>
              <w:t>哪些戒</w:t>
            </w:r>
            <w:proofErr w:type="gramEnd"/>
            <w:r w:rsidRPr="00614EFF">
              <w:rPr>
                <w:rFonts w:ascii="標楷體" w:eastAsia="標楷體" w:hAnsi="標楷體" w:cs="標楷體" w:hint="eastAsia"/>
                <w:color w:val="auto"/>
              </w:rPr>
              <w:t xml:space="preserve">毒的資源可利用呢？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 xml:space="preserve">發表：學生自由分享。 </w:t>
            </w:r>
          </w:p>
          <w:p w:rsidR="000D0E11" w:rsidRPr="00614EFF" w:rsidRDefault="00F01067" w:rsidP="000D0E11">
            <w:pPr>
              <w:autoSpaceDE w:val="0"/>
              <w:autoSpaceDN w:val="0"/>
              <w:adjustRightInd w:val="0"/>
              <w:spacing w:line="260" w:lineRule="exact"/>
              <w:jc w:val="left"/>
              <w:rPr>
                <w:rFonts w:eastAsiaTheme="minorEastAsia"/>
              </w:rPr>
            </w:pPr>
            <w:r w:rsidRPr="00614EFF">
              <w:rPr>
                <w:rFonts w:ascii="標楷體" w:eastAsia="標楷體" w:hAnsi="標楷體" w:cs="標楷體" w:hint="eastAsia"/>
                <w:color w:val="auto"/>
              </w:rPr>
              <w:t>歸納：一旦毒品成癮，戒毒的過程是相當不容易的，除了家人的支持、無比的決心與毅力外，若能有更多的支援與幫助，將能更有效幫助吸毒者走出毒品的深淵。</w:t>
            </w:r>
          </w:p>
          <w:p w:rsidR="000D0E11" w:rsidRPr="00614EFF" w:rsidRDefault="00F01067" w:rsidP="000D0E11">
            <w:pPr>
              <w:spacing w:line="260" w:lineRule="exact"/>
              <w:jc w:val="left"/>
              <w:rPr>
                <w:rFonts w:eastAsiaTheme="minorEastAsia"/>
                <w:b/>
              </w:rPr>
            </w:pPr>
            <w:r w:rsidRPr="00614EFF">
              <w:rPr>
                <w:rFonts w:ascii="標楷體" w:eastAsia="標楷體" w:hAnsi="標楷體" w:cs="標楷體" w:hint="eastAsia"/>
                <w:b/>
                <w:color w:val="auto"/>
              </w:rPr>
              <w:t>二、 戒毒資源</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提問：如果已經有同學接觸到毒品，要如何幫助他</w:t>
            </w:r>
            <w:proofErr w:type="gramStart"/>
            <w:r w:rsidRPr="00614EFF">
              <w:rPr>
                <w:rFonts w:ascii="標楷體" w:eastAsia="標楷體" w:hAnsi="標楷體" w:cs="標楷體" w:hint="eastAsia"/>
                <w:color w:val="auto"/>
              </w:rPr>
              <w:t>戒毒呢</w:t>
            </w:r>
            <w:proofErr w:type="gramEnd"/>
            <w:r w:rsidRPr="00614EFF">
              <w:rPr>
                <w:rFonts w:ascii="標楷體" w:eastAsia="標楷體" w:hAnsi="標楷體" w:cs="標楷體" w:hint="eastAsia"/>
                <w:color w:val="auto"/>
              </w:rPr>
              <w:t xml:space="preserve">? </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 xml:space="preserve">討論：請同學以兩分鐘時間做討論。 </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 xml:space="preserve">發表：請一到兩位同學作發表。 </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總結：只要有心戒毒，不論是網路或電話、醫院或民間戒毒機構，都會願意幫忙。真正可怕的是身體的癮戒除了，心理的癮沒有戒，離開醫院後遇到挫折或是</w:t>
            </w:r>
            <w:r w:rsidRPr="00614EFF">
              <w:rPr>
                <w:rFonts w:ascii="標楷體" w:eastAsia="標楷體" w:hAnsi="標楷體" w:cs="標楷體" w:hint="eastAsia"/>
                <w:color w:val="auto"/>
              </w:rPr>
              <w:lastRenderedPageBreak/>
              <w:t>舊朋友又繼續吸毒，如此重複根本沒有真的 戒除，所以戒毒後的環境和朋友更重要。教師介紹可利用的戒毒資源：學校輔導戒治資源、毒品危害防制中心、醫療資源等。</w:t>
            </w:r>
          </w:p>
          <w:p w:rsidR="000D0E11" w:rsidRPr="00614EFF" w:rsidRDefault="00F01067" w:rsidP="000D0E11">
            <w:pPr>
              <w:spacing w:line="260" w:lineRule="exact"/>
              <w:jc w:val="left"/>
              <w:rPr>
                <w:rFonts w:eastAsiaTheme="minorEastAsia"/>
                <w:b/>
              </w:rPr>
            </w:pPr>
            <w:r w:rsidRPr="00614EFF">
              <w:rPr>
                <w:rFonts w:ascii="標楷體" w:eastAsia="標楷體" w:hAnsi="標楷體" w:cs="標楷體" w:hint="eastAsia"/>
                <w:b/>
                <w:color w:val="auto"/>
                <w:highlight w:val="lightGray"/>
              </w:rPr>
              <w:t>三、健康生活家</w:t>
            </w:r>
            <w:r w:rsidRPr="00614EFF">
              <w:rPr>
                <w:rFonts w:ascii="標楷體" w:eastAsia="標楷體" w:hAnsi="標楷體" w:cs="標楷體" w:hint="eastAsia"/>
                <w:b/>
                <w:color w:val="auto"/>
              </w:rPr>
              <w:t xml:space="preserve"> </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實作：請學生以身作則，向家人、親友宣導毒品的危害，及宣誓不會觸碰毒品。</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center"/>
              <w:rPr>
                <w:rFonts w:eastAsiaTheme="minorEastAsia"/>
              </w:rPr>
            </w:pPr>
            <w:r w:rsidRPr="00614EFF">
              <w:rPr>
                <w:rFonts w:ascii="標楷體" w:eastAsia="標楷體" w:hAnsi="標楷體" w:cs="標楷體" w:hint="eastAsia"/>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Cs/>
              </w:rPr>
            </w:pPr>
            <w:r w:rsidRPr="00614EFF">
              <w:rPr>
                <w:rFonts w:ascii="標楷體" w:eastAsia="標楷體" w:hAnsi="標楷體" w:cs="標楷體" w:hint="eastAsia"/>
                <w:bCs/>
                <w:color w:val="auto"/>
              </w:rPr>
              <w:t>1.教學影片</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bCs/>
                <w:color w:val="auto"/>
              </w:rPr>
              <w:t>2.</w:t>
            </w:r>
            <w:proofErr w:type="gramStart"/>
            <w:r w:rsidRPr="00614EFF">
              <w:rPr>
                <w:rFonts w:ascii="標楷體" w:eastAsia="標楷體" w:hAnsi="標楷體" w:cs="標楷體" w:hint="eastAsia"/>
                <w:bCs/>
                <w:color w:val="auto"/>
              </w:rPr>
              <w:t>教用版</w:t>
            </w:r>
            <w:proofErr w:type="gramEnd"/>
            <w:r w:rsidRPr="00614EFF">
              <w:rPr>
                <w:rFonts w:ascii="標楷體" w:eastAsia="標楷體" w:hAnsi="標楷體" w:cs="標楷體" w:hint="eastAsia"/>
                <w:bCs/>
                <w:color w:val="auto"/>
              </w:rPr>
              <w:t>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1.觀察：是否能熱烈的參與討論。</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2.問答：是否能說出各種成癮藥物的影響。</w:t>
            </w:r>
          </w:p>
          <w:p w:rsidR="000D0E11" w:rsidRPr="00614EFF" w:rsidRDefault="00F01067" w:rsidP="000D0E11">
            <w:pPr>
              <w:spacing w:line="260" w:lineRule="exact"/>
              <w:jc w:val="left"/>
              <w:rPr>
                <w:rFonts w:eastAsiaTheme="minorEastAsia"/>
              </w:rPr>
            </w:pPr>
            <w:r w:rsidRPr="00614EFF">
              <w:rPr>
                <w:rFonts w:ascii="標楷體" w:eastAsia="標楷體" w:hAnsi="標楷體" w:cs="標楷體" w:hint="eastAsia"/>
                <w:color w:val="auto"/>
              </w:rPr>
              <w:t>3.問答：是否能說出毒品的戒治方式有哪些。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b/>
                <w:color w:val="auto"/>
              </w:rPr>
              <w:t>【品德教育】</w:t>
            </w:r>
          </w:p>
          <w:p w:rsidR="000D0E11" w:rsidRPr="00614EFF" w:rsidRDefault="00F01067" w:rsidP="000D0E11">
            <w:pPr>
              <w:spacing w:line="260" w:lineRule="exact"/>
              <w:jc w:val="left"/>
              <w:rPr>
                <w:rFonts w:eastAsiaTheme="minorEastAsia"/>
                <w:b/>
              </w:rPr>
            </w:pPr>
            <w:r w:rsidRPr="00614EFF">
              <w:rPr>
                <w:rFonts w:ascii="標楷體" w:eastAsia="標楷體" w:hAnsi="標楷體" w:cs="DFKaiShu-SB-Estd-BF" w:hint="eastAsia"/>
                <w:color w:val="auto"/>
              </w:rPr>
              <w:t>品EJU4 自律負責。</w:t>
            </w:r>
          </w:p>
        </w:tc>
        <w:tc>
          <w:tcPr>
            <w:tcW w:w="1784" w:type="dxa"/>
            <w:tcBorders>
              <w:top w:val="single" w:sz="8" w:space="0" w:color="000000"/>
              <w:bottom w:val="single" w:sz="8" w:space="0" w:color="000000"/>
              <w:right w:val="single" w:sz="8" w:space="0" w:color="000000"/>
            </w:tcBorders>
          </w:tcPr>
          <w:p w:rsidR="007147D6" w:rsidRDefault="007147D6" w:rsidP="002D6B47">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41064A" w:rsidRPr="00500692" w:rsidRDefault="0041064A"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1064A" w:rsidRPr="00500692" w:rsidRDefault="0041064A"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41064A" w:rsidRPr="00500692" w:rsidRDefault="0041064A"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bl>
    <w:p w:rsidR="00956B1D" w:rsidRDefault="00956B1D" w:rsidP="00D37619">
      <w:pPr>
        <w:rPr>
          <w:rFonts w:ascii="標楷體" w:eastAsia="標楷體" w:hAnsi="標楷體" w:cs="標楷體"/>
          <w:b/>
          <w:sz w:val="24"/>
          <w:szCs w:val="24"/>
        </w:rPr>
      </w:pPr>
    </w:p>
    <w:p w:rsidR="008F65B2" w:rsidRDefault="008F65B2" w:rsidP="00D37619">
      <w:pPr>
        <w:rPr>
          <w:rFonts w:ascii="標楷體" w:eastAsia="標楷體" w:hAnsi="標楷體" w:cs="標楷體"/>
          <w:b/>
          <w:sz w:val="24"/>
          <w:szCs w:val="24"/>
        </w:rPr>
      </w:pPr>
    </w:p>
    <w:p w:rsidR="008F65B2" w:rsidRPr="00BF31BC" w:rsidRDefault="008F65B2" w:rsidP="008F65B2">
      <w:pPr>
        <w:rPr>
          <w:rFonts w:ascii="標楷體" w:eastAsia="標楷體" w:hAnsi="標楷體" w:cs="標楷體"/>
          <w:color w:val="auto"/>
          <w:sz w:val="24"/>
          <w:szCs w:val="24"/>
        </w:rPr>
      </w:pPr>
      <w:r>
        <w:rPr>
          <w:rFonts w:ascii="標楷體" w:eastAsia="標楷體" w:hAnsi="標楷體" w:cs="標楷體" w:hint="eastAsia"/>
          <w:color w:val="auto"/>
          <w:sz w:val="24"/>
          <w:szCs w:val="24"/>
        </w:rPr>
        <w:t>六</w:t>
      </w:r>
      <w:r w:rsidRPr="00BF31BC">
        <w:rPr>
          <w:rFonts w:ascii="標楷體" w:eastAsia="標楷體" w:hAnsi="標楷體" w:cs="標楷體" w:hint="eastAsia"/>
          <w:color w:val="auto"/>
          <w:sz w:val="24"/>
          <w:szCs w:val="24"/>
        </w:rPr>
        <w:t>、本課程是否有校外人士協助教學</w:t>
      </w:r>
    </w:p>
    <w:p w:rsidR="008F65B2" w:rsidRPr="00BF31BC" w:rsidRDefault="004408B4" w:rsidP="008F65B2">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r w:rsidR="008F65B2" w:rsidRPr="00BF31BC">
        <w:rPr>
          <w:rFonts w:ascii="標楷體" w:eastAsia="標楷體" w:hAnsi="標楷體" w:cs="標楷體" w:hint="eastAsia"/>
          <w:color w:val="auto"/>
          <w:sz w:val="24"/>
          <w:szCs w:val="24"/>
        </w:rPr>
        <w:t>否</w:t>
      </w:r>
      <w:proofErr w:type="gramEnd"/>
      <w:r w:rsidR="008F65B2" w:rsidRPr="00BF31BC">
        <w:rPr>
          <w:rFonts w:ascii="標楷體" w:eastAsia="標楷體" w:hAnsi="標楷體" w:cs="標楷體" w:hint="eastAsia"/>
          <w:color w:val="auto"/>
          <w:sz w:val="24"/>
          <w:szCs w:val="24"/>
        </w:rPr>
        <w:t>，全學年都沒有(</w:t>
      </w:r>
      <w:proofErr w:type="gramStart"/>
      <w:r w:rsidR="008F65B2" w:rsidRPr="00BF31BC">
        <w:rPr>
          <w:rFonts w:ascii="標楷體" w:eastAsia="標楷體" w:hAnsi="標楷體" w:cs="標楷體" w:hint="eastAsia"/>
          <w:color w:val="auto"/>
          <w:sz w:val="24"/>
          <w:szCs w:val="24"/>
        </w:rPr>
        <w:t>以下免</w:t>
      </w:r>
      <w:proofErr w:type="gramEnd"/>
      <w:r w:rsidR="008F65B2" w:rsidRPr="00BF31BC">
        <w:rPr>
          <w:rFonts w:ascii="標楷體" w:eastAsia="標楷體" w:hAnsi="標楷體" w:cs="標楷體" w:hint="eastAsia"/>
          <w:color w:val="auto"/>
          <w:sz w:val="24"/>
          <w:szCs w:val="24"/>
        </w:rPr>
        <w:t>填)</w:t>
      </w:r>
    </w:p>
    <w:p w:rsidR="008F65B2" w:rsidRPr="00BF31BC"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□有，部分班級，實施的班級為：___________</w:t>
      </w:r>
    </w:p>
    <w:p w:rsidR="008F65B2" w:rsidRPr="00BF31BC"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8F65B2" w:rsidRPr="00BF31BC" w:rsidTr="000D0E11">
        <w:tc>
          <w:tcPr>
            <w:tcW w:w="1292" w:type="dxa"/>
          </w:tcPr>
          <w:p w:rsidR="008F65B2" w:rsidRPr="00BF31BC" w:rsidRDefault="008F65B2" w:rsidP="000D0E11">
            <w:pPr>
              <w:ind w:firstLine="0"/>
              <w:jc w:val="center"/>
              <w:rPr>
                <w:rFonts w:ascii="標楷體" w:eastAsia="標楷體" w:hAnsi="標楷體" w:cs="標楷體"/>
                <w:color w:val="auto"/>
                <w:sz w:val="24"/>
                <w:szCs w:val="24"/>
              </w:rPr>
            </w:pPr>
            <w:r w:rsidRPr="00BF31BC">
              <w:rPr>
                <w:rFonts w:ascii="標楷體" w:eastAsia="標楷體" w:hAnsi="標楷體" w:cs="標楷體"/>
                <w:color w:val="auto"/>
                <w:sz w:val="24"/>
                <w:szCs w:val="24"/>
              </w:rPr>
              <w:t>教學期程</w:t>
            </w:r>
          </w:p>
        </w:tc>
        <w:tc>
          <w:tcPr>
            <w:tcW w:w="3416" w:type="dxa"/>
          </w:tcPr>
          <w:p w:rsidR="008F65B2" w:rsidRPr="00BF31BC" w:rsidRDefault="008F65B2" w:rsidP="000D0E11">
            <w:pPr>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校外人士協助之課程大綱</w:t>
            </w:r>
          </w:p>
        </w:tc>
        <w:tc>
          <w:tcPr>
            <w:tcW w:w="3513" w:type="dxa"/>
          </w:tcPr>
          <w:p w:rsidR="008F65B2" w:rsidRPr="00BF31BC" w:rsidRDefault="008F65B2" w:rsidP="000D0E11">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教材形式</w:t>
            </w:r>
          </w:p>
        </w:tc>
        <w:tc>
          <w:tcPr>
            <w:tcW w:w="2296" w:type="dxa"/>
          </w:tcPr>
          <w:p w:rsidR="008F65B2" w:rsidRPr="00BF31BC" w:rsidRDefault="008F65B2" w:rsidP="000D0E11">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教材內容簡介</w:t>
            </w:r>
          </w:p>
        </w:tc>
        <w:tc>
          <w:tcPr>
            <w:tcW w:w="1399" w:type="dxa"/>
          </w:tcPr>
          <w:p w:rsidR="008F65B2" w:rsidRPr="00BF31BC" w:rsidRDefault="008F65B2" w:rsidP="000D0E11">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預期成效</w:t>
            </w:r>
          </w:p>
        </w:tc>
        <w:tc>
          <w:tcPr>
            <w:tcW w:w="3192" w:type="dxa"/>
          </w:tcPr>
          <w:p w:rsidR="008F65B2" w:rsidRPr="00BF31BC" w:rsidRDefault="008F65B2" w:rsidP="000D0E11">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原授課教師角色</w:t>
            </w:r>
          </w:p>
        </w:tc>
      </w:tr>
      <w:tr w:rsidR="008F65B2" w:rsidRPr="00BF31BC" w:rsidTr="000D0E11">
        <w:tc>
          <w:tcPr>
            <w:tcW w:w="1292" w:type="dxa"/>
          </w:tcPr>
          <w:p w:rsidR="008F65B2" w:rsidRPr="00BF31BC" w:rsidRDefault="008F65B2" w:rsidP="000D0E11">
            <w:pPr>
              <w:ind w:firstLine="0"/>
              <w:rPr>
                <w:rFonts w:ascii="標楷體" w:eastAsia="標楷體" w:hAnsi="標楷體" w:cs="標楷體"/>
                <w:color w:val="auto"/>
                <w:sz w:val="24"/>
                <w:szCs w:val="24"/>
              </w:rPr>
            </w:pPr>
          </w:p>
        </w:tc>
        <w:tc>
          <w:tcPr>
            <w:tcW w:w="3416" w:type="dxa"/>
          </w:tcPr>
          <w:p w:rsidR="008F65B2" w:rsidRPr="00BF31BC" w:rsidRDefault="008F65B2" w:rsidP="000D0E11">
            <w:pPr>
              <w:ind w:firstLine="0"/>
              <w:rPr>
                <w:rFonts w:ascii="標楷體" w:eastAsia="標楷體" w:hAnsi="標楷體" w:cs="標楷體"/>
                <w:color w:val="auto"/>
                <w:sz w:val="24"/>
                <w:szCs w:val="24"/>
              </w:rPr>
            </w:pPr>
          </w:p>
        </w:tc>
        <w:tc>
          <w:tcPr>
            <w:tcW w:w="3513" w:type="dxa"/>
          </w:tcPr>
          <w:p w:rsidR="008F65B2" w:rsidRPr="00BF31BC" w:rsidRDefault="008F65B2" w:rsidP="000D0E11">
            <w:pPr>
              <w:pStyle w:val="Web"/>
              <w:jc w:val="both"/>
              <w:rPr>
                <w:rFonts w:ascii="標楷體" w:eastAsia="標楷體" w:hAnsi="標楷體" w:cs="標楷體"/>
              </w:rPr>
            </w:pPr>
            <w:r w:rsidRPr="00BF31BC">
              <w:rPr>
                <w:rFonts w:ascii="標楷體" w:eastAsia="標楷體" w:hAnsi="標楷體" w:cs="標楷體"/>
              </w:rPr>
              <w:t>□</w:t>
            </w:r>
            <w:r w:rsidRPr="00BF31BC">
              <w:rPr>
                <w:rFonts w:ascii="標楷體" w:eastAsia="標楷體" w:hAnsi="標楷體" w:cs="標楷體" w:hint="eastAsia"/>
              </w:rPr>
              <w:t>簡報</w:t>
            </w:r>
            <w:r w:rsidRPr="00BF31BC">
              <w:rPr>
                <w:rFonts w:ascii="標楷體" w:eastAsia="標楷體" w:hAnsi="標楷體" w:cs="標楷體"/>
              </w:rPr>
              <w:t>□印刷品□影音光碟</w:t>
            </w:r>
          </w:p>
          <w:p w:rsidR="008F65B2" w:rsidRPr="00BF31BC" w:rsidRDefault="008F65B2" w:rsidP="000D0E11">
            <w:pPr>
              <w:pStyle w:val="Web"/>
              <w:jc w:val="both"/>
              <w:rPr>
                <w:rFonts w:ascii="標楷體" w:eastAsia="標楷體" w:hAnsi="標楷體" w:cs="標楷體"/>
              </w:rPr>
            </w:pPr>
            <w:r w:rsidRPr="00BF31BC">
              <w:rPr>
                <w:rFonts w:ascii="標楷體" w:eastAsia="標楷體" w:hAnsi="標楷體" w:cs="標楷體"/>
              </w:rPr>
              <w:t xml:space="preserve">□其他於課程或活動中使用之教學資料，請說明： </w:t>
            </w:r>
          </w:p>
        </w:tc>
        <w:tc>
          <w:tcPr>
            <w:tcW w:w="2296" w:type="dxa"/>
          </w:tcPr>
          <w:p w:rsidR="008F65B2" w:rsidRPr="00BF31BC" w:rsidRDefault="008F65B2" w:rsidP="000D0E11">
            <w:pPr>
              <w:ind w:firstLine="0"/>
              <w:rPr>
                <w:rFonts w:ascii="標楷體" w:eastAsia="標楷體" w:hAnsi="標楷體" w:cs="標楷體"/>
                <w:color w:val="auto"/>
                <w:sz w:val="24"/>
                <w:szCs w:val="24"/>
              </w:rPr>
            </w:pPr>
          </w:p>
        </w:tc>
        <w:tc>
          <w:tcPr>
            <w:tcW w:w="1399" w:type="dxa"/>
          </w:tcPr>
          <w:p w:rsidR="008F65B2" w:rsidRPr="00BF31BC" w:rsidRDefault="008F65B2" w:rsidP="000D0E11">
            <w:pPr>
              <w:ind w:firstLine="0"/>
              <w:rPr>
                <w:rFonts w:ascii="標楷體" w:eastAsia="標楷體" w:hAnsi="標楷體" w:cs="標楷體"/>
                <w:color w:val="auto"/>
                <w:sz w:val="24"/>
                <w:szCs w:val="24"/>
              </w:rPr>
            </w:pPr>
          </w:p>
        </w:tc>
        <w:tc>
          <w:tcPr>
            <w:tcW w:w="3192" w:type="dxa"/>
          </w:tcPr>
          <w:p w:rsidR="008F65B2" w:rsidRPr="00BF31BC" w:rsidRDefault="008F65B2" w:rsidP="000D0E11">
            <w:pPr>
              <w:ind w:firstLine="0"/>
              <w:rPr>
                <w:rFonts w:ascii="標楷體" w:eastAsia="標楷體" w:hAnsi="標楷體" w:cs="標楷體"/>
                <w:color w:val="auto"/>
                <w:sz w:val="24"/>
                <w:szCs w:val="24"/>
              </w:rPr>
            </w:pPr>
          </w:p>
        </w:tc>
      </w:tr>
      <w:tr w:rsidR="008F65B2" w:rsidRPr="00BF31BC" w:rsidTr="000D0E11">
        <w:tc>
          <w:tcPr>
            <w:tcW w:w="1292" w:type="dxa"/>
          </w:tcPr>
          <w:p w:rsidR="008F65B2" w:rsidRPr="00BF31BC" w:rsidRDefault="008F65B2" w:rsidP="000D0E11">
            <w:pPr>
              <w:ind w:firstLine="0"/>
              <w:rPr>
                <w:rFonts w:ascii="標楷體" w:eastAsia="標楷體" w:hAnsi="標楷體" w:cs="標楷體"/>
                <w:color w:val="auto"/>
                <w:sz w:val="24"/>
                <w:szCs w:val="24"/>
              </w:rPr>
            </w:pPr>
          </w:p>
        </w:tc>
        <w:tc>
          <w:tcPr>
            <w:tcW w:w="3416" w:type="dxa"/>
          </w:tcPr>
          <w:p w:rsidR="008F65B2" w:rsidRPr="00BF31BC" w:rsidRDefault="008F65B2" w:rsidP="000D0E11">
            <w:pPr>
              <w:ind w:firstLine="0"/>
              <w:rPr>
                <w:rFonts w:ascii="標楷體" w:eastAsia="標楷體" w:hAnsi="標楷體" w:cs="標楷體"/>
                <w:color w:val="auto"/>
                <w:sz w:val="24"/>
                <w:szCs w:val="24"/>
              </w:rPr>
            </w:pPr>
          </w:p>
        </w:tc>
        <w:tc>
          <w:tcPr>
            <w:tcW w:w="3513" w:type="dxa"/>
          </w:tcPr>
          <w:p w:rsidR="008F65B2" w:rsidRPr="00BF31BC" w:rsidRDefault="008F65B2" w:rsidP="000D0E11">
            <w:pPr>
              <w:ind w:firstLine="0"/>
              <w:rPr>
                <w:rFonts w:ascii="標楷體" w:eastAsia="標楷體" w:hAnsi="標楷體" w:cs="標楷體"/>
                <w:color w:val="auto"/>
                <w:sz w:val="24"/>
                <w:szCs w:val="24"/>
              </w:rPr>
            </w:pPr>
          </w:p>
        </w:tc>
        <w:tc>
          <w:tcPr>
            <w:tcW w:w="2296" w:type="dxa"/>
          </w:tcPr>
          <w:p w:rsidR="008F65B2" w:rsidRPr="00BF31BC" w:rsidRDefault="008F65B2" w:rsidP="000D0E11">
            <w:pPr>
              <w:ind w:firstLine="0"/>
              <w:rPr>
                <w:rFonts w:ascii="標楷體" w:eastAsia="標楷體" w:hAnsi="標楷體" w:cs="標楷體"/>
                <w:color w:val="auto"/>
                <w:sz w:val="24"/>
                <w:szCs w:val="24"/>
              </w:rPr>
            </w:pPr>
          </w:p>
        </w:tc>
        <w:tc>
          <w:tcPr>
            <w:tcW w:w="1399" w:type="dxa"/>
          </w:tcPr>
          <w:p w:rsidR="008F65B2" w:rsidRPr="00BF31BC" w:rsidRDefault="008F65B2" w:rsidP="000D0E11">
            <w:pPr>
              <w:ind w:firstLine="0"/>
              <w:rPr>
                <w:rFonts w:ascii="標楷體" w:eastAsia="標楷體" w:hAnsi="標楷體" w:cs="標楷體"/>
                <w:color w:val="auto"/>
                <w:sz w:val="24"/>
                <w:szCs w:val="24"/>
              </w:rPr>
            </w:pPr>
          </w:p>
        </w:tc>
        <w:tc>
          <w:tcPr>
            <w:tcW w:w="3192" w:type="dxa"/>
          </w:tcPr>
          <w:p w:rsidR="008F65B2" w:rsidRPr="00BF31BC" w:rsidRDefault="008F65B2" w:rsidP="000D0E11">
            <w:pPr>
              <w:ind w:firstLine="0"/>
              <w:rPr>
                <w:rFonts w:ascii="標楷體" w:eastAsia="標楷體" w:hAnsi="標楷體" w:cs="標楷體"/>
                <w:color w:val="auto"/>
                <w:sz w:val="24"/>
                <w:szCs w:val="24"/>
              </w:rPr>
            </w:pPr>
          </w:p>
        </w:tc>
      </w:tr>
    </w:tbl>
    <w:p w:rsidR="008F65B2" w:rsidRPr="008F65B2" w:rsidRDefault="008F65B2" w:rsidP="004408B4">
      <w:pPr>
        <w:rPr>
          <w:rFonts w:ascii="標楷體" w:eastAsia="標楷體" w:hAnsi="標楷體" w:cs="標楷體"/>
          <w:color w:val="auto"/>
          <w:sz w:val="24"/>
          <w:szCs w:val="24"/>
        </w:rPr>
      </w:pPr>
    </w:p>
    <w:sectPr w:rsidR="008F65B2" w:rsidRPr="008F65B2" w:rsidSect="003054B9">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31F" w:rsidRDefault="003F131F">
      <w:r>
        <w:separator/>
      </w:r>
    </w:p>
  </w:endnote>
  <w:endnote w:type="continuationSeparator" w:id="0">
    <w:p w:rsidR="003F131F" w:rsidRDefault="003F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DFBiaoSongStd-W4">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E11" w:rsidRDefault="000D0E11">
    <w:pPr>
      <w:pStyle w:val="aff5"/>
      <w:jc w:val="center"/>
    </w:pPr>
    <w:r>
      <w:fldChar w:fldCharType="begin"/>
    </w:r>
    <w:r>
      <w:instrText>PAGE   \* MERGEFORMAT</w:instrText>
    </w:r>
    <w:r>
      <w:fldChar w:fldCharType="separate"/>
    </w:r>
    <w:r w:rsidR="00A1082A" w:rsidRPr="00A1082A">
      <w:rPr>
        <w:noProof/>
        <w:lang w:val="zh-TW"/>
      </w:rPr>
      <w:t>1</w:t>
    </w:r>
    <w:r>
      <w:fldChar w:fldCharType="end"/>
    </w:r>
  </w:p>
  <w:p w:rsidR="000D0E11" w:rsidRDefault="000D0E11">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31F" w:rsidRDefault="003F131F">
      <w:r>
        <w:separator/>
      </w:r>
    </w:p>
  </w:footnote>
  <w:footnote w:type="continuationSeparator" w:id="0">
    <w:p w:rsidR="003F131F" w:rsidRDefault="003F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07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0E267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3173C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FC2A7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E3590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4CD6BD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124F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F42A7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C7067A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CA70FF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D38446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DF6451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0826FA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12B402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6802C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67C508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6F605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ABC4DC1"/>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0E26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FBD5B2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FEC5E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178439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28D32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35D51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3A40BE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5049F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4A457C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5CE7FD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7714E5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991561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14147E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2AC35B7"/>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1F7CB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34C40D74"/>
    <w:multiLevelType w:val="hybridMultilevel"/>
    <w:tmpl w:val="39A27D5C"/>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2F13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3568216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358B56D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37462ED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8D86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3A0A529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BD058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C5F45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DBB63F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DDF469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3DF04E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3EEF064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3F06186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41E53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4223724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48563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44E00AF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470707F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4752591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89C58B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9B267C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4EAE255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FB47C9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14E561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523040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528321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52A9574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52EA20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53940BB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595318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9F60E4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5A1358B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5AB217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5B1B712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5B9825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5E9554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F8C597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60293EE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639938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64071D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64734B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65541B5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686D5E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69C6194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6A4351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6D1C1F6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703D1A9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73D33BE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74B3386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725180E"/>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75A028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777C19E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787B56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8AE03E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79C72B2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7B3855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C10452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7C6C7C1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7D7C59D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6"/>
  </w:num>
  <w:num w:numId="2">
    <w:abstractNumId w:val="14"/>
  </w:num>
  <w:num w:numId="3">
    <w:abstractNumId w:val="74"/>
  </w:num>
  <w:num w:numId="4">
    <w:abstractNumId w:val="83"/>
  </w:num>
  <w:num w:numId="5">
    <w:abstractNumId w:val="40"/>
  </w:num>
  <w:num w:numId="6">
    <w:abstractNumId w:val="12"/>
  </w:num>
  <w:num w:numId="7">
    <w:abstractNumId w:val="47"/>
  </w:num>
  <w:num w:numId="8">
    <w:abstractNumId w:val="31"/>
  </w:num>
  <w:num w:numId="9">
    <w:abstractNumId w:val="43"/>
  </w:num>
  <w:num w:numId="10">
    <w:abstractNumId w:val="4"/>
  </w:num>
  <w:num w:numId="11">
    <w:abstractNumId w:val="0"/>
  </w:num>
  <w:num w:numId="12">
    <w:abstractNumId w:val="17"/>
  </w:num>
  <w:num w:numId="13">
    <w:abstractNumId w:val="64"/>
  </w:num>
  <w:num w:numId="14">
    <w:abstractNumId w:val="80"/>
  </w:num>
  <w:num w:numId="15">
    <w:abstractNumId w:val="34"/>
  </w:num>
  <w:num w:numId="16">
    <w:abstractNumId w:val="2"/>
  </w:num>
  <w:num w:numId="17">
    <w:abstractNumId w:val="71"/>
  </w:num>
  <w:num w:numId="18">
    <w:abstractNumId w:val="88"/>
  </w:num>
  <w:num w:numId="19">
    <w:abstractNumId w:val="75"/>
  </w:num>
  <w:num w:numId="20">
    <w:abstractNumId w:val="92"/>
  </w:num>
  <w:num w:numId="21">
    <w:abstractNumId w:val="37"/>
  </w:num>
  <w:num w:numId="22">
    <w:abstractNumId w:val="8"/>
  </w:num>
  <w:num w:numId="23">
    <w:abstractNumId w:val="77"/>
  </w:num>
  <w:num w:numId="24">
    <w:abstractNumId w:val="3"/>
  </w:num>
  <w:num w:numId="25">
    <w:abstractNumId w:val="56"/>
  </w:num>
  <w:num w:numId="26">
    <w:abstractNumId w:val="66"/>
  </w:num>
  <w:num w:numId="27">
    <w:abstractNumId w:val="36"/>
  </w:num>
  <w:num w:numId="28">
    <w:abstractNumId w:val="27"/>
  </w:num>
  <w:num w:numId="29">
    <w:abstractNumId w:val="42"/>
  </w:num>
  <w:num w:numId="30">
    <w:abstractNumId w:val="62"/>
  </w:num>
  <w:num w:numId="31">
    <w:abstractNumId w:val="19"/>
  </w:num>
  <w:num w:numId="32">
    <w:abstractNumId w:val="48"/>
  </w:num>
  <w:num w:numId="33">
    <w:abstractNumId w:val="32"/>
  </w:num>
  <w:num w:numId="34">
    <w:abstractNumId w:val="15"/>
  </w:num>
  <w:num w:numId="35">
    <w:abstractNumId w:val="45"/>
  </w:num>
  <w:num w:numId="36">
    <w:abstractNumId w:val="70"/>
  </w:num>
  <w:num w:numId="37">
    <w:abstractNumId w:val="84"/>
  </w:num>
  <w:num w:numId="38">
    <w:abstractNumId w:val="38"/>
  </w:num>
  <w:num w:numId="39">
    <w:abstractNumId w:val="30"/>
  </w:num>
  <w:num w:numId="40">
    <w:abstractNumId w:val="28"/>
  </w:num>
  <w:num w:numId="41">
    <w:abstractNumId w:val="79"/>
  </w:num>
  <w:num w:numId="42">
    <w:abstractNumId w:val="65"/>
  </w:num>
  <w:num w:numId="43">
    <w:abstractNumId w:val="53"/>
  </w:num>
  <w:num w:numId="44">
    <w:abstractNumId w:val="35"/>
  </w:num>
  <w:num w:numId="45">
    <w:abstractNumId w:val="58"/>
  </w:num>
  <w:num w:numId="46">
    <w:abstractNumId w:val="44"/>
  </w:num>
  <w:num w:numId="47">
    <w:abstractNumId w:val="7"/>
  </w:num>
  <w:num w:numId="48">
    <w:abstractNumId w:val="41"/>
  </w:num>
  <w:num w:numId="49">
    <w:abstractNumId w:val="50"/>
  </w:num>
  <w:num w:numId="50">
    <w:abstractNumId w:val="6"/>
  </w:num>
  <w:num w:numId="51">
    <w:abstractNumId w:val="87"/>
  </w:num>
  <w:num w:numId="52">
    <w:abstractNumId w:val="60"/>
  </w:num>
  <w:num w:numId="53">
    <w:abstractNumId w:val="78"/>
  </w:num>
  <w:num w:numId="54">
    <w:abstractNumId w:val="72"/>
  </w:num>
  <w:num w:numId="55">
    <w:abstractNumId w:val="61"/>
  </w:num>
  <w:num w:numId="56">
    <w:abstractNumId w:val="67"/>
  </w:num>
  <w:num w:numId="57">
    <w:abstractNumId w:val="23"/>
  </w:num>
  <w:num w:numId="58">
    <w:abstractNumId w:val="89"/>
  </w:num>
  <w:num w:numId="59">
    <w:abstractNumId w:val="39"/>
  </w:num>
  <w:num w:numId="60">
    <w:abstractNumId w:val="85"/>
  </w:num>
  <w:num w:numId="61">
    <w:abstractNumId w:val="91"/>
  </w:num>
  <w:num w:numId="62">
    <w:abstractNumId w:val="55"/>
  </w:num>
  <w:num w:numId="63">
    <w:abstractNumId w:val="16"/>
  </w:num>
  <w:num w:numId="64">
    <w:abstractNumId w:val="25"/>
  </w:num>
  <w:num w:numId="65">
    <w:abstractNumId w:val="82"/>
  </w:num>
  <w:num w:numId="66">
    <w:abstractNumId w:val="81"/>
  </w:num>
  <w:num w:numId="67">
    <w:abstractNumId w:val="22"/>
  </w:num>
  <w:num w:numId="68">
    <w:abstractNumId w:val="57"/>
  </w:num>
  <w:num w:numId="69">
    <w:abstractNumId w:val="9"/>
  </w:num>
  <w:num w:numId="70">
    <w:abstractNumId w:val="76"/>
  </w:num>
  <w:num w:numId="71">
    <w:abstractNumId w:val="11"/>
  </w:num>
  <w:num w:numId="72">
    <w:abstractNumId w:val="63"/>
  </w:num>
  <w:num w:numId="73">
    <w:abstractNumId w:val="33"/>
  </w:num>
  <w:num w:numId="74">
    <w:abstractNumId w:val="20"/>
  </w:num>
  <w:num w:numId="75">
    <w:abstractNumId w:val="18"/>
  </w:num>
  <w:num w:numId="76">
    <w:abstractNumId w:val="59"/>
  </w:num>
  <w:num w:numId="77">
    <w:abstractNumId w:val="86"/>
  </w:num>
  <w:num w:numId="78">
    <w:abstractNumId w:val="90"/>
  </w:num>
  <w:num w:numId="79">
    <w:abstractNumId w:val="5"/>
  </w:num>
  <w:num w:numId="80">
    <w:abstractNumId w:val="29"/>
  </w:num>
  <w:num w:numId="81">
    <w:abstractNumId w:val="13"/>
  </w:num>
  <w:num w:numId="82">
    <w:abstractNumId w:val="54"/>
  </w:num>
  <w:num w:numId="83">
    <w:abstractNumId w:val="10"/>
  </w:num>
  <w:num w:numId="84">
    <w:abstractNumId w:val="1"/>
  </w:num>
  <w:num w:numId="85">
    <w:abstractNumId w:val="21"/>
  </w:num>
  <w:num w:numId="86">
    <w:abstractNumId w:val="68"/>
  </w:num>
  <w:num w:numId="87">
    <w:abstractNumId w:val="51"/>
  </w:num>
  <w:num w:numId="88">
    <w:abstractNumId w:val="69"/>
  </w:num>
  <w:num w:numId="89">
    <w:abstractNumId w:val="24"/>
  </w:num>
  <w:num w:numId="90">
    <w:abstractNumId w:val="73"/>
  </w:num>
  <w:num w:numId="91">
    <w:abstractNumId w:val="52"/>
  </w:num>
  <w:num w:numId="92">
    <w:abstractNumId w:val="49"/>
  </w:num>
  <w:num w:numId="93">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0AE3"/>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0E11"/>
    <w:rsid w:val="000D26F4"/>
    <w:rsid w:val="000D27F7"/>
    <w:rsid w:val="000D4140"/>
    <w:rsid w:val="000D6C88"/>
    <w:rsid w:val="000E334A"/>
    <w:rsid w:val="000E67EC"/>
    <w:rsid w:val="000E7B47"/>
    <w:rsid w:val="000F0290"/>
    <w:rsid w:val="000F33DD"/>
    <w:rsid w:val="000F6784"/>
    <w:rsid w:val="00105275"/>
    <w:rsid w:val="00107B78"/>
    <w:rsid w:val="00110487"/>
    <w:rsid w:val="001112EF"/>
    <w:rsid w:val="00111853"/>
    <w:rsid w:val="00112170"/>
    <w:rsid w:val="0011580C"/>
    <w:rsid w:val="00115A2F"/>
    <w:rsid w:val="001218DF"/>
    <w:rsid w:val="0012196C"/>
    <w:rsid w:val="00123A2D"/>
    <w:rsid w:val="001248B8"/>
    <w:rsid w:val="001265EE"/>
    <w:rsid w:val="00130353"/>
    <w:rsid w:val="001360E9"/>
    <w:rsid w:val="00141E97"/>
    <w:rsid w:val="00143740"/>
    <w:rsid w:val="001460C3"/>
    <w:rsid w:val="0014796F"/>
    <w:rsid w:val="00150A4C"/>
    <w:rsid w:val="00156A6B"/>
    <w:rsid w:val="00166D8B"/>
    <w:rsid w:val="00170D0B"/>
    <w:rsid w:val="00181ACE"/>
    <w:rsid w:val="001850A6"/>
    <w:rsid w:val="00187019"/>
    <w:rsid w:val="001918A5"/>
    <w:rsid w:val="00191B20"/>
    <w:rsid w:val="001933CC"/>
    <w:rsid w:val="001948DA"/>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81385"/>
    <w:rsid w:val="00285A39"/>
    <w:rsid w:val="002870A7"/>
    <w:rsid w:val="00290376"/>
    <w:rsid w:val="002915C9"/>
    <w:rsid w:val="002920BA"/>
    <w:rsid w:val="00294813"/>
    <w:rsid w:val="002A105E"/>
    <w:rsid w:val="002A156D"/>
    <w:rsid w:val="002A2334"/>
    <w:rsid w:val="002A402E"/>
    <w:rsid w:val="002A422B"/>
    <w:rsid w:val="002A4EAA"/>
    <w:rsid w:val="002A7515"/>
    <w:rsid w:val="002B5B91"/>
    <w:rsid w:val="002C2C4F"/>
    <w:rsid w:val="002C6411"/>
    <w:rsid w:val="002D3F86"/>
    <w:rsid w:val="002D6B47"/>
    <w:rsid w:val="002D7331"/>
    <w:rsid w:val="002E2523"/>
    <w:rsid w:val="002E38B1"/>
    <w:rsid w:val="002E6D6E"/>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23EC2"/>
    <w:rsid w:val="0032489D"/>
    <w:rsid w:val="00330675"/>
    <w:rsid w:val="00330714"/>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75E7"/>
    <w:rsid w:val="003B7C4D"/>
    <w:rsid w:val="003C1C0A"/>
    <w:rsid w:val="003C7092"/>
    <w:rsid w:val="003D2C05"/>
    <w:rsid w:val="003D2E00"/>
    <w:rsid w:val="003E11DC"/>
    <w:rsid w:val="003F131F"/>
    <w:rsid w:val="003F2C64"/>
    <w:rsid w:val="003F7A48"/>
    <w:rsid w:val="00401839"/>
    <w:rsid w:val="0040278C"/>
    <w:rsid w:val="00403CDE"/>
    <w:rsid w:val="00403E10"/>
    <w:rsid w:val="004070BB"/>
    <w:rsid w:val="0041064A"/>
    <w:rsid w:val="00415037"/>
    <w:rsid w:val="0042042E"/>
    <w:rsid w:val="00426712"/>
    <w:rsid w:val="00431B0B"/>
    <w:rsid w:val="00433109"/>
    <w:rsid w:val="00434C48"/>
    <w:rsid w:val="00434E3E"/>
    <w:rsid w:val="004408B4"/>
    <w:rsid w:val="00440A20"/>
    <w:rsid w:val="00440B21"/>
    <w:rsid w:val="00441B99"/>
    <w:rsid w:val="00444D37"/>
    <w:rsid w:val="00454FAA"/>
    <w:rsid w:val="00455A3E"/>
    <w:rsid w:val="0046203E"/>
    <w:rsid w:val="00465A21"/>
    <w:rsid w:val="00467F96"/>
    <w:rsid w:val="00470E2B"/>
    <w:rsid w:val="00471A5D"/>
    <w:rsid w:val="00471BCC"/>
    <w:rsid w:val="00474E06"/>
    <w:rsid w:val="0048021A"/>
    <w:rsid w:val="00481A87"/>
    <w:rsid w:val="004843EC"/>
    <w:rsid w:val="0048605F"/>
    <w:rsid w:val="00490278"/>
    <w:rsid w:val="00493294"/>
    <w:rsid w:val="004A46BB"/>
    <w:rsid w:val="004A5072"/>
    <w:rsid w:val="004B0A44"/>
    <w:rsid w:val="004B103C"/>
    <w:rsid w:val="004B2A8F"/>
    <w:rsid w:val="004C31EE"/>
    <w:rsid w:val="004C409F"/>
    <w:rsid w:val="004C42DD"/>
    <w:rsid w:val="004C5CE7"/>
    <w:rsid w:val="004D048E"/>
    <w:rsid w:val="004D0F9B"/>
    <w:rsid w:val="004D2C2B"/>
    <w:rsid w:val="004D2FAA"/>
    <w:rsid w:val="004D5763"/>
    <w:rsid w:val="004D651E"/>
    <w:rsid w:val="004E43E3"/>
    <w:rsid w:val="004E5581"/>
    <w:rsid w:val="004E6CC7"/>
    <w:rsid w:val="004F1AB5"/>
    <w:rsid w:val="004F2F0B"/>
    <w:rsid w:val="004F40A0"/>
    <w:rsid w:val="004F7550"/>
    <w:rsid w:val="00500692"/>
    <w:rsid w:val="00501758"/>
    <w:rsid w:val="005048F6"/>
    <w:rsid w:val="00504BCC"/>
    <w:rsid w:val="00507327"/>
    <w:rsid w:val="005103D7"/>
    <w:rsid w:val="00517FDB"/>
    <w:rsid w:val="00524F98"/>
    <w:rsid w:val="00526E70"/>
    <w:rsid w:val="005336C0"/>
    <w:rsid w:val="0053472D"/>
    <w:rsid w:val="0053564B"/>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8BF"/>
    <w:rsid w:val="005B69DE"/>
    <w:rsid w:val="005B722E"/>
    <w:rsid w:val="005C10D9"/>
    <w:rsid w:val="005C62F3"/>
    <w:rsid w:val="005D0143"/>
    <w:rsid w:val="005D2CCD"/>
    <w:rsid w:val="005D6008"/>
    <w:rsid w:val="005D74BC"/>
    <w:rsid w:val="005D7AB8"/>
    <w:rsid w:val="005E6CDD"/>
    <w:rsid w:val="005F1B74"/>
    <w:rsid w:val="005F2026"/>
    <w:rsid w:val="005F562B"/>
    <w:rsid w:val="005F5C4A"/>
    <w:rsid w:val="0060022B"/>
    <w:rsid w:val="006005E6"/>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B51FE"/>
    <w:rsid w:val="006C7AF3"/>
    <w:rsid w:val="006D1D3D"/>
    <w:rsid w:val="006D30E1"/>
    <w:rsid w:val="006D3ACD"/>
    <w:rsid w:val="006D3CA3"/>
    <w:rsid w:val="006D52E9"/>
    <w:rsid w:val="006E27FD"/>
    <w:rsid w:val="006E44A1"/>
    <w:rsid w:val="006F3A41"/>
    <w:rsid w:val="006F68F5"/>
    <w:rsid w:val="006F71C8"/>
    <w:rsid w:val="00700B02"/>
    <w:rsid w:val="00701F4B"/>
    <w:rsid w:val="00702282"/>
    <w:rsid w:val="007044B8"/>
    <w:rsid w:val="007061DD"/>
    <w:rsid w:val="00707F8C"/>
    <w:rsid w:val="00712C94"/>
    <w:rsid w:val="007147D6"/>
    <w:rsid w:val="00716139"/>
    <w:rsid w:val="007257DA"/>
    <w:rsid w:val="00725A45"/>
    <w:rsid w:val="00726FA3"/>
    <w:rsid w:val="00731AE5"/>
    <w:rsid w:val="007361BE"/>
    <w:rsid w:val="007364D5"/>
    <w:rsid w:val="00736961"/>
    <w:rsid w:val="0074128F"/>
    <w:rsid w:val="0074265B"/>
    <w:rsid w:val="00742F96"/>
    <w:rsid w:val="00747546"/>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A03E7"/>
    <w:rsid w:val="007B08AA"/>
    <w:rsid w:val="007B23E4"/>
    <w:rsid w:val="007B4583"/>
    <w:rsid w:val="007C0CAF"/>
    <w:rsid w:val="007C196E"/>
    <w:rsid w:val="007C2A65"/>
    <w:rsid w:val="007C355B"/>
    <w:rsid w:val="007C3769"/>
    <w:rsid w:val="007C4F1E"/>
    <w:rsid w:val="007C689B"/>
    <w:rsid w:val="007D347C"/>
    <w:rsid w:val="007D42F0"/>
    <w:rsid w:val="007D5CDE"/>
    <w:rsid w:val="007E320B"/>
    <w:rsid w:val="00811297"/>
    <w:rsid w:val="00812AC4"/>
    <w:rsid w:val="008222BF"/>
    <w:rsid w:val="00823DF1"/>
    <w:rsid w:val="00824477"/>
    <w:rsid w:val="00825116"/>
    <w:rsid w:val="00832CA1"/>
    <w:rsid w:val="00835234"/>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306"/>
    <w:rsid w:val="0089168C"/>
    <w:rsid w:val="008920B6"/>
    <w:rsid w:val="0089672F"/>
    <w:rsid w:val="008A339B"/>
    <w:rsid w:val="008A5131"/>
    <w:rsid w:val="008A5E7D"/>
    <w:rsid w:val="008B066B"/>
    <w:rsid w:val="008B2B8C"/>
    <w:rsid w:val="008B56DD"/>
    <w:rsid w:val="008B7B1A"/>
    <w:rsid w:val="008C346B"/>
    <w:rsid w:val="008C40E2"/>
    <w:rsid w:val="008C6637"/>
    <w:rsid w:val="008C7AF6"/>
    <w:rsid w:val="008D2428"/>
    <w:rsid w:val="008E1F08"/>
    <w:rsid w:val="008F16B4"/>
    <w:rsid w:val="008F1D99"/>
    <w:rsid w:val="008F22B2"/>
    <w:rsid w:val="008F2B26"/>
    <w:rsid w:val="008F65B2"/>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885"/>
    <w:rsid w:val="00927B38"/>
    <w:rsid w:val="00930D6B"/>
    <w:rsid w:val="009335D2"/>
    <w:rsid w:val="0093744F"/>
    <w:rsid w:val="00940293"/>
    <w:rsid w:val="00940542"/>
    <w:rsid w:val="00945217"/>
    <w:rsid w:val="009476AD"/>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5D4A"/>
    <w:rsid w:val="009D5F4F"/>
    <w:rsid w:val="009D67C7"/>
    <w:rsid w:val="009E08EA"/>
    <w:rsid w:val="009F0433"/>
    <w:rsid w:val="009F2C5D"/>
    <w:rsid w:val="009F5DAD"/>
    <w:rsid w:val="00A05906"/>
    <w:rsid w:val="00A1082A"/>
    <w:rsid w:val="00A1338F"/>
    <w:rsid w:val="00A17F97"/>
    <w:rsid w:val="00A20A0D"/>
    <w:rsid w:val="00A22D08"/>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14A9"/>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41FD5"/>
    <w:rsid w:val="00B47EBB"/>
    <w:rsid w:val="00B5253C"/>
    <w:rsid w:val="00B54810"/>
    <w:rsid w:val="00B5559D"/>
    <w:rsid w:val="00B62FC1"/>
    <w:rsid w:val="00B66C53"/>
    <w:rsid w:val="00B7069B"/>
    <w:rsid w:val="00B80E48"/>
    <w:rsid w:val="00B85833"/>
    <w:rsid w:val="00B858CC"/>
    <w:rsid w:val="00B8634E"/>
    <w:rsid w:val="00B87A7B"/>
    <w:rsid w:val="00B93C61"/>
    <w:rsid w:val="00B9600B"/>
    <w:rsid w:val="00BA1445"/>
    <w:rsid w:val="00BA61D7"/>
    <w:rsid w:val="00BA6B88"/>
    <w:rsid w:val="00BB2520"/>
    <w:rsid w:val="00BB3889"/>
    <w:rsid w:val="00BB4481"/>
    <w:rsid w:val="00BB69DE"/>
    <w:rsid w:val="00BC25C2"/>
    <w:rsid w:val="00BC285E"/>
    <w:rsid w:val="00BC3525"/>
    <w:rsid w:val="00BC3E0D"/>
    <w:rsid w:val="00BC75B2"/>
    <w:rsid w:val="00BD0C8A"/>
    <w:rsid w:val="00BD3CA2"/>
    <w:rsid w:val="00BD5193"/>
    <w:rsid w:val="00BD5366"/>
    <w:rsid w:val="00BE2654"/>
    <w:rsid w:val="00BE3EEA"/>
    <w:rsid w:val="00BE7C71"/>
    <w:rsid w:val="00BF1A42"/>
    <w:rsid w:val="00C01B71"/>
    <w:rsid w:val="00C0277A"/>
    <w:rsid w:val="00C16726"/>
    <w:rsid w:val="00C22E0C"/>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0FA1"/>
    <w:rsid w:val="00C85389"/>
    <w:rsid w:val="00C93D91"/>
    <w:rsid w:val="00CA47CD"/>
    <w:rsid w:val="00CB00F2"/>
    <w:rsid w:val="00CB2269"/>
    <w:rsid w:val="00CB3018"/>
    <w:rsid w:val="00CB33CC"/>
    <w:rsid w:val="00CB40FF"/>
    <w:rsid w:val="00CB62C6"/>
    <w:rsid w:val="00CC16B0"/>
    <w:rsid w:val="00CC1C3B"/>
    <w:rsid w:val="00CC450A"/>
    <w:rsid w:val="00CC4513"/>
    <w:rsid w:val="00CC59D8"/>
    <w:rsid w:val="00CC7789"/>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208F"/>
    <w:rsid w:val="00D44219"/>
    <w:rsid w:val="00D4505C"/>
    <w:rsid w:val="00D4517C"/>
    <w:rsid w:val="00D45AC9"/>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B2FC8"/>
    <w:rsid w:val="00DB552D"/>
    <w:rsid w:val="00DC0AFE"/>
    <w:rsid w:val="00DC68AD"/>
    <w:rsid w:val="00DD4D59"/>
    <w:rsid w:val="00DE1D2A"/>
    <w:rsid w:val="00DE677C"/>
    <w:rsid w:val="00DE67E2"/>
    <w:rsid w:val="00DF1923"/>
    <w:rsid w:val="00DF2965"/>
    <w:rsid w:val="00DF4173"/>
    <w:rsid w:val="00DF5C42"/>
    <w:rsid w:val="00DF608F"/>
    <w:rsid w:val="00DF698D"/>
    <w:rsid w:val="00DF6DD0"/>
    <w:rsid w:val="00E07B7B"/>
    <w:rsid w:val="00E131CD"/>
    <w:rsid w:val="00E13C58"/>
    <w:rsid w:val="00E13ECD"/>
    <w:rsid w:val="00E22722"/>
    <w:rsid w:val="00E22ED8"/>
    <w:rsid w:val="00E24A57"/>
    <w:rsid w:val="00E325ED"/>
    <w:rsid w:val="00E3550F"/>
    <w:rsid w:val="00E428EF"/>
    <w:rsid w:val="00E46E43"/>
    <w:rsid w:val="00E47B31"/>
    <w:rsid w:val="00E51BC1"/>
    <w:rsid w:val="00E52EA3"/>
    <w:rsid w:val="00E568E8"/>
    <w:rsid w:val="00E570C1"/>
    <w:rsid w:val="00E57107"/>
    <w:rsid w:val="00E57B91"/>
    <w:rsid w:val="00E62773"/>
    <w:rsid w:val="00E655FD"/>
    <w:rsid w:val="00E67498"/>
    <w:rsid w:val="00E71D77"/>
    <w:rsid w:val="00E734E3"/>
    <w:rsid w:val="00E73A4E"/>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067"/>
    <w:rsid w:val="00F01103"/>
    <w:rsid w:val="00F10314"/>
    <w:rsid w:val="00F11260"/>
    <w:rsid w:val="00F13548"/>
    <w:rsid w:val="00F1455C"/>
    <w:rsid w:val="00F17733"/>
    <w:rsid w:val="00F30474"/>
    <w:rsid w:val="00F37A1E"/>
    <w:rsid w:val="00F471D9"/>
    <w:rsid w:val="00F50AA5"/>
    <w:rsid w:val="00F53B9A"/>
    <w:rsid w:val="00F544FE"/>
    <w:rsid w:val="00F55354"/>
    <w:rsid w:val="00F612CC"/>
    <w:rsid w:val="00F62B3F"/>
    <w:rsid w:val="00F6351E"/>
    <w:rsid w:val="00F63EED"/>
    <w:rsid w:val="00F649DF"/>
    <w:rsid w:val="00F64A46"/>
    <w:rsid w:val="00F64A99"/>
    <w:rsid w:val="00F6602E"/>
    <w:rsid w:val="00F734A5"/>
    <w:rsid w:val="00F741D9"/>
    <w:rsid w:val="00F7647E"/>
    <w:rsid w:val="00F76AAA"/>
    <w:rsid w:val="00F80526"/>
    <w:rsid w:val="00F81C2A"/>
    <w:rsid w:val="00F83476"/>
    <w:rsid w:val="00F906D6"/>
    <w:rsid w:val="00F9202A"/>
    <w:rsid w:val="00F931AD"/>
    <w:rsid w:val="00F94E97"/>
    <w:rsid w:val="00FA2518"/>
    <w:rsid w:val="00FB7303"/>
    <w:rsid w:val="00FB7658"/>
    <w:rsid w:val="00FC01EC"/>
    <w:rsid w:val="00FC1ECF"/>
    <w:rsid w:val="00FC234E"/>
    <w:rsid w:val="00FC25E5"/>
    <w:rsid w:val="00FC2E78"/>
    <w:rsid w:val="00FC384A"/>
    <w:rsid w:val="00FC5594"/>
    <w:rsid w:val="00FC648B"/>
    <w:rsid w:val="00FD06EA"/>
    <w:rsid w:val="00FE5095"/>
    <w:rsid w:val="00FE52E2"/>
    <w:rsid w:val="00FE6368"/>
    <w:rsid w:val="00FF0A62"/>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87F6"/>
  <w15:docId w15:val="{AE7070EA-E012-4243-8973-D0A1A4B1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B426-9B58-445D-8D69-39467497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3728</Words>
  <Characters>21251</Characters>
  <Application>Microsoft Office Word</Application>
  <DocSecurity>0</DocSecurity>
  <Lines>177</Lines>
  <Paragraphs>49</Paragraphs>
  <ScaleCrop>false</ScaleCrop>
  <Company>Hewlett-Packard Company</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4</cp:revision>
  <cp:lastPrinted>2018-11-20T02:54:00Z</cp:lastPrinted>
  <dcterms:created xsi:type="dcterms:W3CDTF">2022-06-22T01:37:00Z</dcterms:created>
  <dcterms:modified xsi:type="dcterms:W3CDTF">2022-06-22T03:12:00Z</dcterms:modified>
</cp:coreProperties>
</file>