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A27AB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0533CB">
        <w:rPr>
          <w:rFonts w:ascii="標楷體" w:eastAsia="標楷體" w:hAnsi="標楷體" w:cs="標楷體" w:hint="eastAsia"/>
          <w:b/>
          <w:sz w:val="28"/>
          <w:szCs w:val="28"/>
          <w:u w:val="single"/>
        </w:rPr>
        <w:t>蕭啟仙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12457C">
        <w:rPr>
          <w:rFonts w:ascii="標楷體" w:eastAsia="標楷體" w:hAnsi="標楷體" w:cs="標楷體"/>
          <w:color w:val="auto"/>
          <w:sz w:val="24"/>
          <w:szCs w:val="24"/>
          <w:shd w:val="pct15" w:color="auto" w:fill="FFFFFF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12457C">
        <w:rPr>
          <w:rFonts w:ascii="標楷體" w:eastAsia="標楷體" w:hAnsi="標楷體" w:cs="標楷體" w:hint="eastAsia"/>
          <w:sz w:val="24"/>
          <w:szCs w:val="24"/>
        </w:rPr>
        <w:t>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336439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36439">
        <w:rPr>
          <w:rFonts w:ascii="標楷體" w:eastAsia="標楷體" w:hAnsi="標楷體" w:cs="標楷體" w:hint="eastAsia"/>
          <w:sz w:val="24"/>
          <w:szCs w:val="24"/>
        </w:rPr>
        <w:t>18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E4734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4C19F2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102B4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4C19F2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4C19F2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102B4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102B4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E47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4734"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2B4" w:rsidRPr="008C269A" w:rsidRDefault="00D102B4" w:rsidP="00D102B4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:rsidR="00D102B4" w:rsidRPr="008C269A" w:rsidRDefault="00D102B4" w:rsidP="00D102B4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D102B4" w:rsidRPr="008C269A" w:rsidRDefault="00D102B4" w:rsidP="00D102B4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:rsidR="00D102B4" w:rsidRPr="008C269A" w:rsidRDefault="00D102B4" w:rsidP="00D102B4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:rsidR="00D102B4" w:rsidRPr="008C269A" w:rsidRDefault="00D102B4" w:rsidP="00D102B4">
            <w:pPr>
              <w:rPr>
                <w:rFonts w:ascii="標楷體" w:eastAsia="標楷體" w:hAnsi="標楷體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F6602E" w:rsidRPr="00B62FC1" w:rsidRDefault="00D102B4" w:rsidP="00D102B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8C269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162FD6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162FD6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162FD6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  <w:r w:rsidR="00490DCA"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  <w:r w:rsidR="00C977C1"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  <w:r w:rsidR="00162FD6">
              <w:rPr>
                <w:rFonts w:ascii="標楷體" w:eastAsia="標楷體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38E9" w:rsidRPr="00BF73D8" w:rsidTr="00162FD6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62FD6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162FD6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62FD6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162FD6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162FD6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162FD6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162FD6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162FD6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162FD6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14007C" w:rsidP="00162FD6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2281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歷Qa-IV-2 工業革命與社會變遷。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社3a-IV-1 發現不同時空脈絡中的人類生活問題，並進行探究。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第二篇世界的歷史（下）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</w:t>
            </w:r>
            <w:r w:rsidRPr="0054178F">
              <w:rPr>
                <w:rFonts w:ascii="標楷體" w:eastAsia="標楷體" w:hAnsi="標楷體" w:cs="標楷體" w:hint="eastAsia"/>
                <w:color w:val="auto"/>
              </w:rPr>
              <w:t>革命的年代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1.分析十八世紀工業革命起源於英國的原因。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2.分析工業革命對紡織業及交通帶來哪些改變？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3.分析工業革命對人類社會帶來的利弊。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2.影片教學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4.課本相關圖片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06CD" w:rsidRDefault="00B006CD" w:rsidP="00B006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</w:t>
            </w:r>
            <w:r w:rsidR="00622817"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622817" w:rsidRPr="00B006CD" w:rsidRDefault="00B006CD" w:rsidP="00B006C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2.</w:t>
            </w:r>
            <w:r w:rsidR="00622817"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00692" w:rsidRDefault="00622817" w:rsidP="006228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22817" w:rsidRPr="00500692" w:rsidRDefault="00622817" w:rsidP="006228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2281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歷Qa-IV-1 美國獨立與法國大革命。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</w:t>
            </w: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第二篇世界的歷史（下）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</w:t>
            </w:r>
            <w:r w:rsidRPr="0054178F">
              <w:rPr>
                <w:rFonts w:ascii="標楷體" w:eastAsia="標楷體" w:hAnsi="標楷體" w:cs="標楷體" w:hint="eastAsia"/>
                <w:color w:val="auto"/>
              </w:rPr>
              <w:t>革命的年代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分析美國獨立運動的原因、經過及其影響，並說明獨立宣言的內容與意義。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2.歐洲地圖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3.課本所附圖片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4.準備美國建國相關故事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5.美國地圖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6.獨立宣言內容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916BC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1.資料整理分析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00692" w:rsidRDefault="00622817" w:rsidP="006228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2281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歷Qa-IV-1 美國獨立與法國大革命。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</w:t>
            </w:r>
            <w:r w:rsidRPr="0054178F">
              <w:rPr>
                <w:rFonts w:ascii="標楷體" w:eastAsia="標楷體" w:hAnsi="標楷體" w:cs="標楷體" w:hint="eastAsia"/>
                <w:color w:val="auto"/>
              </w:rPr>
              <w:t>革命的年代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1.說明法國大革命原因、經過及其影響。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2.說明拿破崙崛起對近代歐洲政治的影響。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3.介紹維也納會內容及主要協議。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2.歐洲地圖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3.蒐集拿破崙資料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1.討論發表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00692" w:rsidRDefault="00622817" w:rsidP="006228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22817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歷Qa-IV-3 民族主義與國家建立。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</w:t>
            </w:r>
            <w:r w:rsidRPr="0054178F">
              <w:rPr>
                <w:rFonts w:ascii="標楷體" w:eastAsia="標楷體" w:hAnsi="標楷體" w:cs="標楷體" w:hint="eastAsia"/>
                <w:color w:val="auto"/>
              </w:rPr>
              <w:t>民族主義與帝國主義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1.分析啟蒙運動、美國獨立及法國大革命對拉丁美洲獨立的影響。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2.分析巴爾幹半島有「歐洲火藥庫」之稱的原因。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2.歷史月刊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1.資料蒐集與整理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2.隨堂測驗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00692" w:rsidRDefault="00622817" w:rsidP="006228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22817" w:rsidRPr="00500692" w:rsidTr="00916BC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歷Qa-IV-3 民族主義與國家建立。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</w:t>
            </w:r>
            <w:r w:rsidRPr="0054178F">
              <w:rPr>
                <w:rFonts w:ascii="標楷體" w:eastAsia="標楷體" w:hAnsi="標楷體" w:cs="標楷體" w:hint="eastAsia"/>
                <w:color w:val="auto"/>
              </w:rPr>
              <w:t>民族主義與帝國主義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比較德、義兩國統一建國的異同。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2.歐洲地圖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3.課本所附圖片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622817" w:rsidRPr="0054178F" w:rsidRDefault="00916BCE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622817"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課堂觀察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00692" w:rsidRDefault="00622817" w:rsidP="006228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22817" w:rsidRPr="00500692" w:rsidTr="00916BC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622817" w:rsidRPr="00B26C28" w:rsidRDefault="00622817" w:rsidP="0062281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歷Qb-IV-1 歐洲帝國的擴張。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歷Qb-IV-2 亞、非、美三洲的發展及回應。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第二章民族主義與帝國主義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1.說明帝國主義侵略非洲過程。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2.說明帝國主義侵略亞洲過程。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3.說明美國如何將其勢力伸入拉丁美洲。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2.非洲地圖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3.亞洲地圖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4.拉丁美洲地圖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5.課本所附圖片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916BC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622817" w:rsidRPr="0054178F" w:rsidRDefault="00622817" w:rsidP="0062281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817" w:rsidRPr="00500692" w:rsidRDefault="00622817" w:rsidP="0062281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916BC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歷Qb-IV-1 歐洲帝國的擴張。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歷Qb-IV-2 亞、非、美三洲的發展及回應。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916BCE" w:rsidRDefault="005071BF" w:rsidP="005071B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第二章民族主義與帝國主義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1.說明帝國主義侵略非洲過程。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2.說明帝國主義侵略亞洲過程。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3.說明美國如何將其勢力伸入拉丁美洲。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1.非洲地圖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2.亞洲地圖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4.拉丁美洲地圖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5.課本所附圖片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歷Qb-IV-3 第一次世界大戰。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第三章第一次世界大戰與戰間期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1.說明第一次世界大戰爆發原因及戰爭型態。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2.介紹巴黎和會主要協議及其對後來世界局勢的影響。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1.第一次世界大戰相關資料圖檔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3.歷史文化學習網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4.課本所附圖片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916BC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歷Qb-IV-3 第一次世界大戰。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 xml:space="preserve">歷Qc-IV-1 </w:t>
            </w:r>
            <w:proofErr w:type="gramStart"/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戰間期的</w:t>
            </w:r>
            <w:proofErr w:type="gramEnd"/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世界局勢。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第三章第一次世界大戰與戰間期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1.分析美國為何提倡成立國聯卻不參加。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2.分析「二月革命」、「十月革命」爆發原因和其影響。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3.介紹列寧、史達林生平、相關事蹟及其對俄國共產統治的影響。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4.分析經濟大恐慌產生原因及對世界的影響。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5.說明新政內容及其對美國經濟恐慌的效果。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1.歐洲地圖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2.歷史文化學習網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3.課本所附圖片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4.準備列寧、史達林等人相關故事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3.資料蒐集與整理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DC2325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 xml:space="preserve">歷Qc-IV-1 </w:t>
            </w:r>
            <w:proofErr w:type="gramStart"/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戰間期的</w:t>
            </w:r>
            <w:proofErr w:type="gramEnd"/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世界局勢。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第三章第一次世界大戰與戰間期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1.分析經濟大恐慌產生原因及對世界的影響。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2.說明新政內容及其對美國經濟恐慌的效果。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3介紹極權政治興起背景及其特色。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4.分析並介紹義大利法西斯、德國納粹極權政治興起時代背景和過程。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3.課本所附圖片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1.問題討論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2.課堂觀察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歷Qc-IV-2 第二次世界大戰。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第四章第二次世界大戰與戰後情勢的演變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1.比較兩次世界大戰的異同。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2.分析雅爾達會議對國際社會、中國主權的影響。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3.介紹聯合國組織。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1.歷史文化學習網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3.與第二次世界大戰相關之影片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4.世界地圖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1.心得報告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歷Qc-IV-3 從兩極到多元的戰後世界。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第四章第二次世界大戰與戰後情勢的演變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1.分析冷戰時代形成的原因及其對世界局勢的影響。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2.分析柏林危機發生原因、經過和影響。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3.說明古巴危機爆發原因、過程和影響。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4.分析以阿衝突原因和對中東政局的影響。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5.介紹第三世界成員、特性及其對世局的影響。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1.世界地圖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3.蒐集第三世界相關圖檔和資訊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4.歷史文化學習網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1.課堂問答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2.隨堂測驗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歷Qc-IV-3 從兩極到多元的戰後世界。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歷1c-IV-1 區別歷史事實與歷史解釋。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歷1c-IV-2 從多元觀點探究重要歷史事件與人物在歷史中的作用與意義。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社2b-IV-2 尊重不同群體文化的差異性，並欣賞其文化之美。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第二篇世界的歷史（下）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第四章第二次世界大戰與戰後情勢的演變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1.介紹戈巴契夫生平與重要事蹟，並說明他與蘇聯民主化有何關聯。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2.以德國為例，說明東歐國家如何由共產集權制度走向民主化。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3.分析蘇聯解體後，國際政局的變化。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4.介紹亞洲重要區域統合組織。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5.介紹歐洲重要區域統合組織。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6.介紹非洲、美洲重要區域統合組織。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7.介紹全球化並以日常生活為例，舉實例說明。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1.蘇聯地圖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2.蒐集東歐民主改革相關剪報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3.蒐集蘇聯民主改革大眾文化相關資訊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4.歷史文化學習網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1.隨堂測驗</w:t>
            </w:r>
          </w:p>
          <w:p w:rsidR="00916BCE" w:rsidRPr="0054178F" w:rsidRDefault="00916BCE" w:rsidP="00916BC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/>
              </w:rPr>
              <w:t xml:space="preserve"> 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人權教育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人J4 了解平等、正義的原則，並在生活中實踐。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snapToGrid w:val="0"/>
                <w:color w:val="auto"/>
              </w:rPr>
              <w:t>歷Qc-IV-3 從兩極到多元的戰後世界。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社3a-IV-1 發現不同時空脈絡中的人類生活問題，並進行探究。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歷史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總複習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1.由學生針對不了解的課程進行提問。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2.教師講解學生容易犯錯或疑惑的內容。</w:t>
            </w:r>
          </w:p>
          <w:p w:rsidR="005071BF" w:rsidRPr="0054178F" w:rsidRDefault="005071BF" w:rsidP="00916BC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3.教師列印題目，作為綜合複習的參考。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命題光碟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2.作業檢查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閱讀素養教育</w:t>
            </w:r>
            <w:r w:rsidRPr="0054178F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閱J1 發展多元文本的閱讀策略。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閱J2 發展跨文本的比對、分析、深究的能力，以判讀文本知識的正確性。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歷Na-IV-1 非洲與西亞的早期文化。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歷Na-IV-2 希臘、羅馬的政治及文化。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社1b-IV-1 應用社會領域內容知識解析生活經驗或社會現象。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歷1b-IV-1 運用歷史資料，解釋重要歷史人物與</w:t>
            </w:r>
            <w:proofErr w:type="gramStart"/>
            <w:r w:rsidRPr="0054178F">
              <w:rPr>
                <w:rFonts w:ascii="標楷體" w:eastAsia="標楷體" w:hAnsi="標楷體" w:cs="標楷體" w:hint="eastAsia"/>
                <w:color w:val="auto"/>
              </w:rPr>
              <w:t>事件間的關聯</w:t>
            </w:r>
            <w:proofErr w:type="gramEnd"/>
            <w:r w:rsidRPr="0054178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歷1b-IV-2 運用歷史資料，進行歷史事件的因果分析與詮釋。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歷史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世界文化遺產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1.教師詢問學生知道全世界有多少個世界文化遺產、台灣有哪些世界文化遺產潛力點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參考資料：</w:t>
            </w: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世界遺產潛力點- 文化部文化資產局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https://twh.boch.gov.tw/world/index.aspx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2.教師介紹聯合國教科文組織以及較有名的世界文化遺產</w:t>
            </w:r>
          </w:p>
          <w:p w:rsidR="005071BF" w:rsidRPr="0054178F" w:rsidRDefault="005071BF" w:rsidP="005071B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0"/>
                <w:szCs w:val="20"/>
              </w:rPr>
            </w:pPr>
            <w:r w:rsidRPr="0054178F"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lastRenderedPageBreak/>
              <w:t>參考影片：</w:t>
            </w:r>
          </w:p>
          <w:p w:rsidR="005071BF" w:rsidRPr="0054178F" w:rsidRDefault="005071BF" w:rsidP="005071B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54178F"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文明搖籃巴比倫古城 列世界文化遺產【大千世界】幼發拉底河古文明</w:t>
            </w:r>
          </w:p>
          <w:p w:rsidR="005071BF" w:rsidRPr="0054178F" w:rsidRDefault="005071BF" w:rsidP="005071BF">
            <w:pPr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https://www.youtube.com/watch?v=XxHLENyNNzs</w:t>
            </w:r>
          </w:p>
          <w:p w:rsidR="005071BF" w:rsidRPr="0054178F" w:rsidRDefault="005071BF" w:rsidP="005071B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 w:rsidRPr="0054178F"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 xml:space="preserve">[歐洲旅遊] Toledo 世界文化遺產 千年山城托利多 </w:t>
            </w:r>
            <w:proofErr w:type="gramStart"/>
            <w:r w:rsidRPr="0054178F"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＆</w:t>
            </w:r>
            <w:proofErr w:type="gramEnd"/>
            <w:r w:rsidRPr="0054178F"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 xml:space="preserve"> Segovia古羅馬水道橋 塞哥維亞｜跟著空姐一起玩 One day tour｜Emily空姐大解密No.07</w:t>
            </w:r>
          </w:p>
          <w:p w:rsidR="005071BF" w:rsidRPr="0054178F" w:rsidRDefault="005071BF" w:rsidP="005071BF">
            <w:pPr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https://www.youtube.com/watch?v=nAL0e8yBg7g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3.分組查找各地的世界文化遺產，並說一說最想去一窺究竟的點及原因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1.影片播放器材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2.上網設備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3.學習單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2.分組討論</w:t>
            </w:r>
          </w:p>
          <w:p w:rsidR="005071BF" w:rsidRPr="0054178F" w:rsidRDefault="000533CB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r w:rsidR="005071BF"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上台分享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閱J4 </w:t>
            </w:r>
            <w:proofErr w:type="gramStart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DC2325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0533C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CB" w:rsidRPr="00B26C28" w:rsidRDefault="000533CB" w:rsidP="000533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0533CB" w:rsidRPr="00B26C28" w:rsidRDefault="000533CB" w:rsidP="000533C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CB" w:rsidRPr="0054178F" w:rsidRDefault="000533CB" w:rsidP="000533CB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54178F">
              <w:rPr>
                <w:rFonts w:eastAsia="標楷體" w:hint="eastAsia"/>
                <w:color w:val="auto"/>
                <w:sz w:val="20"/>
                <w:szCs w:val="20"/>
              </w:rPr>
              <w:t>歷Fb-Ⅳ-2 大眾文化的演變。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3CB" w:rsidRPr="0054178F" w:rsidRDefault="000533CB" w:rsidP="000533C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:rsidR="000533CB" w:rsidRPr="0054178F" w:rsidRDefault="000533CB" w:rsidP="000533C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社2a-IV-2 關注生活周遭的重要議題及其脈絡，發展本土意識與在地關懷。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歷史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民俗知識大挑戰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1. 請學生說一說有哪些傳統民俗以及由來。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2. 一邊觀看影片，一邊進行分組搶答。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參考影片：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什麼水果不該拜「好兄弟」？台灣民俗大挑戰！你夠「台」嗎？ft. 千千 @千千進食中 《七七大挑戰》Ep. 002｜志祺七七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https://www.youtube.com/watch?v=fmV0IPq9GWs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3. 全班討論哪些民俗最有趣或印象最深刻以及原因。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3CB" w:rsidRPr="0054178F" w:rsidRDefault="000533CB" w:rsidP="000533C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1. 網路設備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2. 影片播放設備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3. 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1. 課程討論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2. 實作成果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3. 上台分享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【多元文化教育】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多J1 珍惜並維護我族文化。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多J2 關懷我族文化遺產的傳承與興革。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多J5 了解及尊重不同文化的習俗與禁忌。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snapToGrid w:val="0"/>
                <w:color w:val="auto"/>
              </w:rPr>
              <w:t>【原住民族教育】</w:t>
            </w:r>
          </w:p>
          <w:p w:rsidR="000533CB" w:rsidRPr="0054178F" w:rsidRDefault="000533CB" w:rsidP="000533C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原J6 認識部落的氏族、政治、祭儀、教育、</w:t>
            </w:r>
            <w:proofErr w:type="gramStart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規</w:t>
            </w:r>
            <w:proofErr w:type="gramEnd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訓制度及其運作。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CB" w:rsidRPr="00500692" w:rsidRDefault="000533CB" w:rsidP="000533C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歷Eb-IV-2 都會文化的出現。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歷Fb-IV-1 經濟發展與社會轉型。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歷Fb-IV-2 大眾文化的演變。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社2a-IV-2 關注生活周遭的重要議題及其脈絡，發展本土意識與在地關懷。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歷史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台灣流行音樂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1.教師詢問學生自己喜歡哪些歌手以及喜歡哪些歌曲、原因為何。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2.教師介紹不同時代下台灣流行音樂的發展。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參考影片：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(1)二戰後台灣的流行音樂發展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https://www.youtube.com/watch?v=mz-q9CTDJnI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(2)綠島小夜曲 原是把妹</w:t>
            </w:r>
            <w:proofErr w:type="gramStart"/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情歌－民視</w:t>
            </w:r>
            <w:proofErr w:type="gramEnd"/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新聞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https://www.youtube.com/watch?v=2oMoaxSGH28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(3)聽時代在唱歌 看見台灣流行音樂史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https://www.youtube.com/watch?v=-dLLVuLsZoQ&amp;t=88s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3.學生透過上網搜尋自己喜歡的一首歌及歌手，並與同學分享。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1.影片播放設備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2.上網設備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2.課程討論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3.上台分享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閱J4 </w:t>
            </w:r>
            <w:proofErr w:type="gramStart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歷Eb-IV-2 都會文化的出現。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歷Fb-IV-1 經濟發展與社會轉型。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hint="eastAsia"/>
                <w:color w:val="auto"/>
              </w:rPr>
              <w:t>歷Fb-IV-2 大眾文化的演變。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社2c-IV-3 欣賞並願意維護自然與人文之美。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歷1a-IV-2 </w:t>
            </w:r>
            <w:proofErr w:type="gramStart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理解所習得</w:t>
            </w:r>
            <w:proofErr w:type="gramEnd"/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歷史事件的發展歷程與重要歷史變遷。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歷史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茶葉的故事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1.複習茶葉在社會經濟上所扮演的重要角色。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2.說一說自己知道的茶葉種類。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3.教師播放影片，與學生討論茶的發展歷史及台灣茶文化。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54178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參考影片：</w:t>
            </w:r>
            <w:r w:rsidRPr="0054178F">
              <w:rPr>
                <w:rFonts w:ascii="標楷體" w:eastAsia="標楷體" w:hAnsi="標楷體" w:cs="標楷體" w:hint="eastAsia"/>
                <w:color w:val="auto"/>
                <w:bdr w:val="none" w:sz="0" w:space="0" w:color="auto" w:frame="1"/>
              </w:rPr>
              <w:t>『</w:t>
            </w:r>
            <w:proofErr w:type="gramStart"/>
            <w:r w:rsidRPr="0054178F">
              <w:rPr>
                <w:rFonts w:ascii="標楷體" w:eastAsia="標楷體" w:hAnsi="標楷體" w:cs="標楷體" w:hint="eastAsia"/>
                <w:color w:val="auto"/>
                <w:bdr w:val="none" w:sz="0" w:space="0" w:color="auto" w:frame="1"/>
              </w:rPr>
              <w:t>偵</w:t>
            </w:r>
            <w:proofErr w:type="gramEnd"/>
            <w:r w:rsidRPr="0054178F">
              <w:rPr>
                <w:rFonts w:ascii="標楷體" w:eastAsia="標楷體" w:hAnsi="標楷體" w:cs="標楷體" w:hint="eastAsia"/>
                <w:color w:val="auto"/>
                <w:bdr w:val="none" w:sz="0" w:space="0" w:color="auto" w:frame="1"/>
              </w:rPr>
              <w:t>茶事務所』關於臺灣的茶文化！</w:t>
            </w:r>
            <w:r w:rsidRPr="0054178F">
              <w:rPr>
                <w:rFonts w:ascii="標楷體" w:eastAsia="標楷體" w:hAnsi="標楷體" w:cs="標楷體" w:hint="eastAsia"/>
                <w:color w:val="auto"/>
              </w:rPr>
              <w:t>EP1-5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lang w:bidi="th-TH"/>
              </w:rPr>
            </w:pPr>
            <w:r w:rsidRPr="0054178F">
              <w:rPr>
                <w:rFonts w:ascii="標楷體" w:eastAsia="標楷體" w:hAnsi="標楷體" w:cs="標楷體" w:hint="eastAsia"/>
                <w:color w:val="auto"/>
                <w:lang w:bidi="th-TH"/>
              </w:rPr>
              <w:lastRenderedPageBreak/>
              <w:t>https://www.youtube.com/playlist?list=PLwItru4bLdHwpeeSmFHLRcVdfjKaTHIzi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4.觀察不同的茶葉、</w:t>
            </w:r>
            <w:proofErr w:type="gramStart"/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泡完茶的</w:t>
            </w:r>
            <w:proofErr w:type="gramEnd"/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顏色以及茶的味道有何不同。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5.分組上網找一找並討論茶葉對於身體健康的優點，以及還可以運用在哪些地方。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1.各種茶葉實體或圖片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2.影片播放器材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1.課程討論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54178F">
              <w:rPr>
                <w:rFonts w:ascii="標楷體" w:eastAsia="標楷體" w:hAnsi="標楷體" w:cs="標楷體" w:hint="eastAsia"/>
                <w:snapToGrid w:val="0"/>
                <w:color w:val="auto"/>
              </w:rPr>
              <w:t>2.小組討論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 xml:space="preserve">閱J4 </w:t>
            </w:r>
            <w:proofErr w:type="gramStart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54178F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4178F" w:rsidRDefault="005071BF" w:rsidP="005071BF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4178F" w:rsidRDefault="005071BF" w:rsidP="005071B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071BF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5071BF" w:rsidRPr="00B26C28" w:rsidRDefault="005071BF" w:rsidP="005071B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00692" w:rsidRDefault="005071BF" w:rsidP="005071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00692" w:rsidRDefault="005071BF" w:rsidP="005071B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00692" w:rsidRDefault="005071BF" w:rsidP="005071B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00692" w:rsidRDefault="005071BF" w:rsidP="005071B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00692" w:rsidRDefault="005071BF" w:rsidP="005071B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71BF" w:rsidRPr="00500692" w:rsidRDefault="005071BF" w:rsidP="005071B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BF" w:rsidRPr="00500692" w:rsidRDefault="005071BF" w:rsidP="005071B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0533CB">
        <w:rPr>
          <w:rFonts w:ascii="標楷體" w:eastAsia="標楷體" w:hAnsi="標楷體" w:cs="標楷體" w:hint="eastAsia"/>
          <w:color w:val="auto"/>
          <w:sz w:val="24"/>
          <w:szCs w:val="24"/>
          <w:shd w:val="pct15" w:color="auto" w:fill="FFFFFF"/>
        </w:rPr>
        <w:t>□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53" w:rsidRDefault="00545753">
      <w:r>
        <w:separator/>
      </w:r>
    </w:p>
  </w:endnote>
  <w:endnote w:type="continuationSeparator" w:id="0">
    <w:p w:rsidR="00545753" w:rsidRDefault="0054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916BCE" w:rsidRDefault="00916BC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439" w:rsidRPr="00336439">
          <w:rPr>
            <w:noProof/>
            <w:lang w:val="zh-TW"/>
          </w:rPr>
          <w:t>19</w:t>
        </w:r>
        <w:r>
          <w:fldChar w:fldCharType="end"/>
        </w:r>
      </w:p>
    </w:sdtContent>
  </w:sdt>
  <w:p w:rsidR="00916BCE" w:rsidRDefault="00916BCE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53" w:rsidRDefault="00545753">
      <w:r>
        <w:separator/>
      </w:r>
    </w:p>
  </w:footnote>
  <w:footnote w:type="continuationSeparator" w:id="0">
    <w:p w:rsidR="00545753" w:rsidRDefault="0054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2592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33CB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57C"/>
    <w:rsid w:val="001248B8"/>
    <w:rsid w:val="001265EE"/>
    <w:rsid w:val="00130353"/>
    <w:rsid w:val="001360E9"/>
    <w:rsid w:val="0014007C"/>
    <w:rsid w:val="00141E97"/>
    <w:rsid w:val="00143740"/>
    <w:rsid w:val="0014796F"/>
    <w:rsid w:val="00150A4C"/>
    <w:rsid w:val="00156A6B"/>
    <w:rsid w:val="00162FD6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E765C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4734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36439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0DCA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1BF"/>
    <w:rsid w:val="00507327"/>
    <w:rsid w:val="005103D7"/>
    <w:rsid w:val="00517FDB"/>
    <w:rsid w:val="00524F98"/>
    <w:rsid w:val="005336C0"/>
    <w:rsid w:val="0053472D"/>
    <w:rsid w:val="00540EB2"/>
    <w:rsid w:val="0054118C"/>
    <w:rsid w:val="00543640"/>
    <w:rsid w:val="00543FDF"/>
    <w:rsid w:val="00545753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817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27BF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D515F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6BCE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27AB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06CD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B2C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9B1"/>
    <w:rsid w:val="00C73B44"/>
    <w:rsid w:val="00C73DB2"/>
    <w:rsid w:val="00C80467"/>
    <w:rsid w:val="00C85389"/>
    <w:rsid w:val="00C93D91"/>
    <w:rsid w:val="00C977C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02B4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2325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A8821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8620-BBB7-431B-9C02-B96E99C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19</Pages>
  <Words>1809</Words>
  <Characters>10315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11</cp:revision>
  <cp:lastPrinted>2018-11-20T02:54:00Z</cp:lastPrinted>
  <dcterms:created xsi:type="dcterms:W3CDTF">2022-01-04T02:34:00Z</dcterms:created>
  <dcterms:modified xsi:type="dcterms:W3CDTF">2022-01-17T02:40:00Z</dcterms:modified>
</cp:coreProperties>
</file>