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Pr="00371E1D" w:rsidRDefault="002B5B91" w:rsidP="00371E1D">
      <w:pPr>
        <w:jc w:val="center"/>
        <w:rPr>
          <w:rFonts w:ascii="標楷體" w:eastAsia="標楷體" w:hAnsi="標楷體" w:cs="標楷體"/>
          <w:b/>
          <w:color w:val="auto"/>
          <w:sz w:val="28"/>
          <w:szCs w:val="28"/>
          <w:u w:val="single"/>
        </w:rPr>
      </w:pP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新北市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文山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國民</w:t>
      </w:r>
      <w:r w:rsidR="00BE097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中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</w:t>
      </w:r>
      <w:r w:rsidR="006454D7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110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學年度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七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年級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第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一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學期</w:t>
      </w:r>
      <w:r w:rsidR="0019471B" w:rsidRPr="00371E1D">
        <w:rPr>
          <w:rFonts w:ascii="標楷體" w:eastAsia="標楷體" w:hAnsi="標楷體" w:cs="標楷體" w:hint="eastAsia"/>
          <w:b/>
          <w:color w:val="auto"/>
          <w:sz w:val="28"/>
          <w:szCs w:val="28"/>
          <w:u w:val="single"/>
        </w:rPr>
        <w:t>校訂</w:t>
      </w:r>
      <w:r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課</w:t>
      </w:r>
      <w:r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程計畫</w:t>
      </w:r>
      <w:r w:rsidR="00967DBF" w:rsidRPr="00371E1D">
        <w:rPr>
          <w:rFonts w:ascii="標楷體" w:eastAsia="標楷體" w:hAnsi="標楷體" w:cs="標楷體"/>
          <w:b/>
          <w:color w:val="auto"/>
          <w:sz w:val="28"/>
          <w:szCs w:val="28"/>
        </w:rPr>
        <w:t>設計者：</w:t>
      </w:r>
      <w:r w:rsidR="00DB7800" w:rsidRPr="00371E1D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程翊雯、李佳盈</w:t>
      </w:r>
      <w:r w:rsidR="0026517F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、鄧美蘭</w:t>
      </w:r>
    </w:p>
    <w:p w:rsidR="003939AB" w:rsidRPr="00C26758" w:rsidRDefault="003939AB" w:rsidP="003636D7">
      <w:pPr>
        <w:jc w:val="left"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9529E0" w:rsidRPr="00C26758" w:rsidRDefault="0036459A" w:rsidP="003636D7">
      <w:pPr>
        <w:tabs>
          <w:tab w:val="left" w:pos="4320"/>
        </w:tabs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一、課程類別：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(請勾選</w:t>
      </w:r>
      <w:r w:rsidR="003C6C2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並於所勾選類別後填寫課程名稱</w:t>
      </w:r>
      <w:r w:rsidR="009476AD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221BF0" w:rsidRPr="00C26758">
        <w:rPr>
          <w:rFonts w:ascii="標楷體" w:eastAsia="標楷體" w:hAnsi="標楷體" w:cs="標楷體"/>
          <w:color w:val="auto"/>
          <w:sz w:val="24"/>
          <w:szCs w:val="24"/>
        </w:rPr>
        <w:tab/>
      </w:r>
    </w:p>
    <w:p w:rsidR="003219D1" w:rsidRPr="00C26758" w:rsidRDefault="003C6C2D" w:rsidP="003636D7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9529E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統整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性主題/專題/議題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探究課程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71E1D">
        <w:rPr>
          <w:rFonts w:ascii="標楷體" w:eastAsia="標楷體" w:hAnsi="標楷體" w:cs="標楷體" w:hint="eastAsia"/>
          <w:color w:val="auto"/>
          <w:sz w:val="24"/>
          <w:szCs w:val="24"/>
          <w:u w:val="single"/>
        </w:rPr>
        <w:t xml:space="preserve">閱讀大觀園 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□社團活動與技藝課程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</w:p>
    <w:p w:rsidR="00D37619" w:rsidRPr="00C26758" w:rsidRDefault="003C6C2D" w:rsidP="003636D7">
      <w:pP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3219D1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□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特殊需求領域課程</w:t>
      </w:r>
      <w:r w:rsidR="00684EC6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：</w:t>
      </w:r>
      <w:r w:rsidR="00371E1D">
        <w:rPr>
          <w:rFonts w:ascii="標楷體" w:eastAsia="標楷體" w:hAnsi="標楷體" w:cs="標楷體" w:hint="eastAsia"/>
          <w:color w:val="auto"/>
          <w:sz w:val="24"/>
          <w:szCs w:val="24"/>
        </w:rPr>
        <w:t>4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.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□其他</w:t>
      </w:r>
      <w:r w:rsidR="00793F87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類課程：</w:t>
      </w:r>
    </w:p>
    <w:p w:rsidR="00D37619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  <w:u w:val="single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二、</w:t>
      </w:r>
      <w:r w:rsidR="00517FDB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學習節數：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每週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(</w:t>
      </w:r>
      <w:r w:rsidR="00093D70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1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節，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實施</w:t>
      </w:r>
      <w:r w:rsidR="003D1BC6"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proofErr w:type="gramStart"/>
      <w:r w:rsidR="00C4704C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週</w:t>
      </w:r>
      <w:proofErr w:type="gramEnd"/>
      <w:r w:rsidR="00C4704C" w:rsidRPr="00C26758">
        <w:rPr>
          <w:rFonts w:ascii="標楷體" w:eastAsia="標楷體" w:hAnsi="標楷體" w:cs="標楷體"/>
          <w:color w:val="auto"/>
          <w:sz w:val="24"/>
          <w:szCs w:val="24"/>
        </w:rPr>
        <w:t>，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共</w:t>
      </w:r>
      <w:r w:rsidR="003D1BC6">
        <w:rPr>
          <w:rFonts w:ascii="標楷體" w:eastAsia="標楷體" w:hAnsi="標楷體" w:cs="標楷體" w:hint="eastAsia"/>
          <w:color w:val="auto"/>
          <w:sz w:val="24"/>
          <w:szCs w:val="24"/>
        </w:rPr>
        <w:t>(21</w:t>
      </w:r>
      <w:r w:rsidR="00031A53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)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節。</w:t>
      </w:r>
    </w:p>
    <w:p w:rsidR="0012196C" w:rsidRPr="00C26758" w:rsidRDefault="00504BCC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三、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0239DC" w:rsidRPr="00C26758" w:rsidTr="00F0190E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C26758" w:rsidRDefault="00BA2AA3" w:rsidP="003636D7">
            <w:pP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0239DC" w:rsidRPr="00C26758" w:rsidTr="00F0190E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="001445B1" w:rsidRPr="00C26758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。</w:t>
            </w:r>
          </w:p>
          <w:p w:rsidR="00BA2AA3" w:rsidRPr="00C26758" w:rsidRDefault="00534BE4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C26758" w:rsidRDefault="00F31088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C26758" w:rsidRDefault="0087780B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C2675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C26758" w:rsidRDefault="0087780B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BA2AA3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BA2AA3"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C26758" w:rsidRDefault="00BA2AA3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□ 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C2675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87A" w:rsidRDefault="00E1387A" w:rsidP="00E1387A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1.學習並了解各種閱讀策，能</w:t>
            </w:r>
            <w:r w:rsidR="005272C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熟悉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</w:t>
            </w:r>
            <w:r w:rsidR="005272C2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方式</w:t>
            </w:r>
            <w:r w:rsidR="00093D70"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93D70" w:rsidRDefault="00E1387A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2.能解讀不同文本的訊息，</w:t>
            </w:r>
            <w:r w:rsidR="001B16C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並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運用圖表</w:t>
            </w:r>
            <w:r w:rsidR="001B16C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整理。</w:t>
            </w:r>
          </w:p>
          <w:p w:rsidR="00E1387A" w:rsidRDefault="005272C2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  <w:r w:rsidR="00E138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.透過閱讀</w:t>
            </w:r>
            <w:r w:rsidR="00E1387A" w:rsidRPr="00E138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建立正向價值觀，提高語文自學的興趣。</w:t>
            </w:r>
          </w:p>
          <w:p w:rsidR="00BA2AA3" w:rsidRPr="00C26758" w:rsidRDefault="005272C2" w:rsidP="001B16C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="00E1387A" w:rsidRPr="00E1387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透過欣賞各類文本，培養思辨的能力，並能反思內容主題。</w:t>
            </w:r>
          </w:p>
        </w:tc>
      </w:tr>
    </w:tbl>
    <w:p w:rsidR="00BA2AA3" w:rsidRPr="00C26758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BA2AA3" w:rsidRPr="00C26758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BA2AA3" w:rsidRDefault="00BA2AA3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980047" w:rsidRDefault="00980047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980047" w:rsidRDefault="00980047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CF76DA" w:rsidRDefault="00CF76DA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</w:t>
      </w:r>
      <w:r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>
        <w:rPr>
          <w:rFonts w:ascii="標楷體" w:eastAsia="標楷體" w:hAnsi="標楷體" w:cs="標楷體" w:hint="eastAsia"/>
          <w:color w:val="auto"/>
          <w:sz w:val="24"/>
          <w:szCs w:val="24"/>
        </w:rPr>
        <w:t>課程架構</w:t>
      </w:r>
    </w:p>
    <w:p w:rsidR="00535D0E" w:rsidRDefault="00535D0E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/>
          <w:noProof/>
          <w:color w:val="auto"/>
          <w:sz w:val="24"/>
          <w:szCs w:val="24"/>
        </w:rPr>
        <w:drawing>
          <wp:inline distT="0" distB="0" distL="0" distR="0">
            <wp:extent cx="9366250" cy="5321300"/>
            <wp:effectExtent l="0" t="0" r="2540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35D0E" w:rsidRDefault="00535D0E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535D0E" w:rsidRDefault="00535D0E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新細明體"/>
          <w:color w:val="auto"/>
          <w:sz w:val="24"/>
          <w:szCs w:val="24"/>
        </w:rPr>
      </w:pPr>
    </w:p>
    <w:p w:rsidR="0078482F" w:rsidRPr="00C26758" w:rsidRDefault="00CF76DA" w:rsidP="007B2A47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五</w:t>
      </w:r>
      <w:r w:rsidR="0078482F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78482F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78482F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9"/>
        <w:gridCol w:w="1676"/>
        <w:gridCol w:w="1674"/>
        <w:gridCol w:w="746"/>
        <w:gridCol w:w="1694"/>
        <w:gridCol w:w="1099"/>
      </w:tblGrid>
      <w:tr w:rsidR="000239DC" w:rsidRPr="00C26758" w:rsidTr="007B2A47">
        <w:trPr>
          <w:trHeight w:val="195"/>
        </w:trPr>
        <w:tc>
          <w:tcPr>
            <w:tcW w:w="1669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676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5213" w:type="dxa"/>
            <w:gridSpan w:val="4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0239DC" w:rsidRPr="00C26758" w:rsidTr="007B2A47">
        <w:trPr>
          <w:trHeight w:val="98"/>
        </w:trPr>
        <w:tc>
          <w:tcPr>
            <w:tcW w:w="1669" w:type="dxa"/>
            <w:vMerge w:val="restart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676" w:type="dxa"/>
            <w:vMerge w:val="restart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2420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792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0239DC" w:rsidRPr="00C26758" w:rsidTr="007B2A47">
        <w:trPr>
          <w:trHeight w:val="190"/>
        </w:trPr>
        <w:tc>
          <w:tcPr>
            <w:tcW w:w="1669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746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109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7B2A47">
        <w:trPr>
          <w:trHeight w:val="154"/>
        </w:trPr>
        <w:tc>
          <w:tcPr>
            <w:tcW w:w="1669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746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109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7B2A47">
        <w:trPr>
          <w:trHeight w:val="70"/>
        </w:trPr>
        <w:tc>
          <w:tcPr>
            <w:tcW w:w="1669" w:type="dxa"/>
            <w:vMerge w:val="restart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676" w:type="dxa"/>
            <w:vMerge w:val="restart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2420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792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0239DC" w:rsidRPr="00C26758" w:rsidTr="007B2A47">
        <w:trPr>
          <w:trHeight w:val="218"/>
        </w:trPr>
        <w:tc>
          <w:tcPr>
            <w:tcW w:w="1669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746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109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7B2A47">
        <w:trPr>
          <w:trHeight w:val="179"/>
        </w:trPr>
        <w:tc>
          <w:tcPr>
            <w:tcW w:w="1669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746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109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7B2A47">
        <w:trPr>
          <w:trHeight w:val="124"/>
        </w:trPr>
        <w:tc>
          <w:tcPr>
            <w:tcW w:w="1669" w:type="dxa"/>
            <w:vMerge w:val="restart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676" w:type="dxa"/>
            <w:vMerge w:val="restart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2420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792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0239DC" w:rsidRPr="00C26758" w:rsidTr="007B2A47">
        <w:trPr>
          <w:trHeight w:val="161"/>
        </w:trPr>
        <w:tc>
          <w:tcPr>
            <w:tcW w:w="1669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746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109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0239DC" w:rsidRPr="00C26758" w:rsidTr="007B2A47">
        <w:trPr>
          <w:trHeight w:val="179"/>
        </w:trPr>
        <w:tc>
          <w:tcPr>
            <w:tcW w:w="1669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746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109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7B2A47">
        <w:trPr>
          <w:trHeight w:val="119"/>
        </w:trPr>
        <w:tc>
          <w:tcPr>
            <w:tcW w:w="1669" w:type="dxa"/>
            <w:vMerge w:val="restart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獅子 </w:t>
            </w:r>
          </w:p>
        </w:tc>
        <w:tc>
          <w:tcPr>
            <w:tcW w:w="1676" w:type="dxa"/>
            <w:vMerge w:val="restart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2420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792" w:type="dxa"/>
            <w:gridSpan w:val="2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0239DC" w:rsidRPr="00C26758" w:rsidTr="007B2A47">
        <w:trPr>
          <w:trHeight w:val="169"/>
        </w:trPr>
        <w:tc>
          <w:tcPr>
            <w:tcW w:w="1669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746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1098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0239DC" w:rsidRPr="00C26758" w:rsidTr="007B2A47">
        <w:trPr>
          <w:trHeight w:val="151"/>
        </w:trPr>
        <w:tc>
          <w:tcPr>
            <w:tcW w:w="1669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746" w:type="dxa"/>
            <w:vAlign w:val="center"/>
          </w:tcPr>
          <w:p w:rsidR="0078482F" w:rsidRPr="00C26758" w:rsidRDefault="00834FF5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694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1098" w:type="dxa"/>
            <w:vAlign w:val="center"/>
          </w:tcPr>
          <w:p w:rsidR="0078482F" w:rsidRPr="00C26758" w:rsidRDefault="0078482F" w:rsidP="003636D7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Pr="00C26758" w:rsidRDefault="0078482F" w:rsidP="003636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8482F" w:rsidRDefault="0078482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63330F" w:rsidRDefault="0063330F" w:rsidP="003636D7">
      <w:pPr>
        <w:spacing w:line="0" w:lineRule="atLeast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7B2A47" w:rsidRDefault="007B2A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980047" w:rsidRDefault="009800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980047" w:rsidRDefault="009800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980047" w:rsidRDefault="00980047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D37619" w:rsidRPr="00C26758" w:rsidRDefault="00CF76DA" w:rsidP="007B2A4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六</w:t>
      </w:r>
      <w:r w:rsidR="00433109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D37619" w:rsidRPr="00C26758">
        <w:rPr>
          <w:rFonts w:ascii="標楷體" w:eastAsia="標楷體" w:hAnsi="標楷體" w:cs="標楷體"/>
          <w:color w:val="auto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417"/>
        <w:gridCol w:w="1418"/>
        <w:gridCol w:w="5953"/>
        <w:gridCol w:w="709"/>
        <w:gridCol w:w="1276"/>
        <w:gridCol w:w="1134"/>
        <w:gridCol w:w="1134"/>
        <w:gridCol w:w="791"/>
      </w:tblGrid>
      <w:tr w:rsidR="000239DC" w:rsidRPr="00C26758" w:rsidTr="007B2A47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5B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7B2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0239DC" w:rsidRPr="00C26758" w:rsidTr="007B2A47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5B6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C26758" w:rsidRDefault="00A30498" w:rsidP="007B2A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C26758" w:rsidRDefault="00A30498" w:rsidP="007B2A47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5953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F2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A30498" w:rsidRPr="00C26758" w:rsidRDefault="00A30498" w:rsidP="00363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D64A1D" w:rsidRPr="00C26758" w:rsidTr="007B2A47">
        <w:trPr>
          <w:trHeight w:val="601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4A1D" w:rsidRPr="00C26758" w:rsidRDefault="00D64A1D" w:rsidP="005B6BD5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預備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</w:p>
          <w:p w:rsidR="00D64A1D" w:rsidRPr="00C26758" w:rsidRDefault="00D64A1D" w:rsidP="005B6BD5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第三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4A1D" w:rsidRPr="00901C5A" w:rsidRDefault="00D64A1D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000000" w:themeColor="text1"/>
              </w:rPr>
            </w:pPr>
            <w:r w:rsidRPr="00901C5A">
              <w:rPr>
                <w:rFonts w:ascii="inherit" w:eastAsia="新細明體" w:hAnsi="inherit" w:cs="新細明體"/>
                <w:color w:val="000000" w:themeColor="text1"/>
              </w:rPr>
              <w:t>1-IV-1</w:t>
            </w:r>
          </w:p>
          <w:p w:rsidR="00D64A1D" w:rsidRPr="00901C5A" w:rsidRDefault="00901C5A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901C5A">
              <w:rPr>
                <w:rFonts w:ascii="inherit" w:eastAsia="新細明體" w:hAnsi="inherit" w:cs="新細明體"/>
                <w:color w:val="auto"/>
              </w:rPr>
              <w:t>2-IV-</w:t>
            </w:r>
            <w:r w:rsidRPr="00901C5A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:rsidR="00D64A1D" w:rsidRPr="00901C5A" w:rsidRDefault="00D64A1D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000000" w:themeColor="text1"/>
              </w:rPr>
            </w:pPr>
            <w:r w:rsidRPr="00901C5A">
              <w:rPr>
                <w:rFonts w:ascii="inherit" w:eastAsia="新細明體" w:hAnsi="inherit" w:cs="新細明體"/>
                <w:color w:val="000000" w:themeColor="text1"/>
              </w:rPr>
              <w:t>5-IV-2</w:t>
            </w:r>
          </w:p>
          <w:p w:rsidR="00D64A1D" w:rsidRPr="00E531D8" w:rsidRDefault="00D64A1D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FF0000"/>
              </w:rPr>
            </w:pPr>
            <w:r w:rsidRPr="00901C5A">
              <w:rPr>
                <w:rFonts w:ascii="inherit" w:eastAsia="新細明體" w:hAnsi="inherit" w:cs="新細明體"/>
                <w:color w:val="000000" w:themeColor="text1"/>
              </w:rPr>
              <w:t>5-IV-3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64A1D" w:rsidRPr="00DE53CA" w:rsidRDefault="00D64A1D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D64A1D" w:rsidRPr="00DE53CA" w:rsidRDefault="00D64A1D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D64A1D" w:rsidRPr="00DE53CA" w:rsidRDefault="00D64A1D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:rsidR="00D64A1D" w:rsidRPr="00DE53CA" w:rsidRDefault="00DE53CA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</w:t>
            </w:r>
            <w:r w:rsidRPr="00DE53CA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1</w:t>
            </w:r>
          </w:p>
          <w:p w:rsidR="00D64A1D" w:rsidRPr="00E531D8" w:rsidRDefault="00DE53CA" w:rsidP="007B2A47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</w:t>
            </w:r>
            <w:r w:rsidRPr="00DE53CA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DE53C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-IV-2</w:t>
            </w:r>
          </w:p>
        </w:tc>
        <w:tc>
          <w:tcPr>
            <w:tcW w:w="5953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A1D" w:rsidRPr="00C26758" w:rsidRDefault="00D64A1D" w:rsidP="00F0190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：閱讀密技大觀</w:t>
            </w:r>
          </w:p>
          <w:p w:rsidR="00D64A1D" w:rsidRPr="00F34037" w:rsidRDefault="00D64A1D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：課前暖暖身</w:t>
            </w:r>
          </w:p>
          <w:p w:rsidR="00D64A1D" w:rsidRDefault="00D64A1D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1.我們為什麼閱讀？</w:t>
            </w:r>
          </w:p>
          <w:p w:rsidR="000A15D4" w:rsidRDefault="00D64A1D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2.我的閱讀理解能力好嗎？為什麼？</w:t>
            </w:r>
          </w:p>
          <w:p w:rsidR="00D64A1D" w:rsidRDefault="00D64A1D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小組分享。</w:t>
            </w:r>
          </w:p>
          <w:p w:rsidR="000A15D4" w:rsidRPr="001F5BCB" w:rsidRDefault="000A15D4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4.閱讀問卷調查。</w:t>
            </w:r>
          </w:p>
          <w:p w:rsidR="00D64A1D" w:rsidRPr="00F34037" w:rsidRDefault="00D64A1D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活動二：閱讀理解學習策略</w:t>
            </w:r>
          </w:p>
          <w:p w:rsidR="00D64A1D" w:rsidRPr="001F5BCB" w:rsidRDefault="00D64A1D" w:rsidP="001F5BCB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proofErr w:type="gramStart"/>
            <w:r w:rsidRPr="001F5BC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1F5BC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階段：</w:t>
            </w:r>
          </w:p>
          <w:p w:rsidR="00D64A1D" w:rsidRPr="001F5BCB" w:rsidRDefault="00D64A1D" w:rsidP="001F5BCB">
            <w:pPr>
              <w:ind w:left="23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F5BC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全文概</w:t>
            </w:r>
            <w:proofErr w:type="gramStart"/>
            <w:r w:rsidRPr="001F5BC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覽</w:t>
            </w:r>
            <w:proofErr w:type="gramEnd"/>
            <w:r w:rsidRPr="001F5BCB">
              <w:sym w:font="Wingdings" w:char="F0E0"/>
            </w:r>
            <w:r w:rsidRPr="001F5BC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段落理解</w:t>
            </w:r>
            <w:r w:rsidRPr="001F5BCB">
              <w:sym w:font="Wingdings" w:char="F0E0"/>
            </w:r>
            <w:r w:rsidRPr="001F5BC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全文統整。</w:t>
            </w:r>
          </w:p>
          <w:p w:rsidR="00D64A1D" w:rsidRDefault="00D64A1D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2.五口訣：</w:t>
            </w:r>
          </w:p>
          <w:p w:rsidR="00D64A1D" w:rsidRDefault="00D64A1D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找一找</w:t>
            </w:r>
            <w:r w:rsidRPr="001F5B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說主要</w:t>
            </w:r>
            <w:r w:rsidRPr="001F5B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為什麼</w:t>
            </w:r>
            <w:r w:rsidRPr="001F5B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想一想</w:t>
            </w:r>
            <w:r w:rsidRPr="001F5BCB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你認為。</w:t>
            </w:r>
          </w:p>
          <w:p w:rsidR="00D64A1D" w:rsidRDefault="00D64A1D" w:rsidP="001F5BC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3.十二策略：</w:t>
            </w:r>
          </w:p>
          <w:p w:rsidR="00D64A1D" w:rsidRDefault="00D64A1D" w:rsidP="001F5BC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斷句、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圈畫重點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、換句話說、畫結構圖、排順序、推因果、做比較、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文轉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圖、寫作技巧、作者想法、說想法、寫觀點。</w:t>
            </w:r>
          </w:p>
          <w:p w:rsidR="00D64A1D" w:rsidRPr="00F34037" w:rsidRDefault="00D64A1D" w:rsidP="00C70E01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F340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：閱讀筆記製作</w:t>
            </w:r>
          </w:p>
          <w:p w:rsidR="00D64A1D" w:rsidRPr="00C70E01" w:rsidRDefault="00D64A1D" w:rsidP="00C70E0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C70E0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如何作筆記。</w:t>
            </w:r>
          </w:p>
          <w:p w:rsidR="00D64A1D" w:rsidRDefault="00D64A1D" w:rsidP="00C70E0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2.筆記方法介紹。</w:t>
            </w:r>
          </w:p>
          <w:p w:rsidR="00D64A1D" w:rsidRDefault="00D64A1D" w:rsidP="00C70E0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3.小練習：運用十二策略進行課堂筆記整理。</w:t>
            </w:r>
          </w:p>
          <w:p w:rsidR="00D64A1D" w:rsidRPr="00C70E01" w:rsidRDefault="00D64A1D" w:rsidP="00C70E01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4.同儕作品觀摩。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A1D" w:rsidRPr="00C26758" w:rsidRDefault="008C0F96" w:rsidP="00D64A1D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A1D" w:rsidRPr="00C26758" w:rsidRDefault="00D64A1D" w:rsidP="00D64A1D">
            <w:pPr>
              <w:jc w:val="center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D64A1D" w:rsidRPr="00C26758" w:rsidRDefault="00D64A1D" w:rsidP="00D64A1D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A1D" w:rsidRPr="00C26758" w:rsidRDefault="00D64A1D" w:rsidP="00D64A1D">
            <w:pPr>
              <w:ind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D64A1D" w:rsidRPr="00C26758" w:rsidRDefault="00D64A1D" w:rsidP="00D64A1D">
            <w:pPr>
              <w:ind w:left="-2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D64A1D" w:rsidRPr="00C26758" w:rsidRDefault="00D64A1D" w:rsidP="00D64A1D">
            <w:pPr>
              <w:ind w:left="-22" w:hanging="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閱讀筆記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A1D" w:rsidRPr="00C26758" w:rsidRDefault="00D64A1D" w:rsidP="003636D7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DFKaiShu-SB-Estd-BF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right w:val="single" w:sz="8" w:space="0" w:color="000000"/>
            </w:tcBorders>
          </w:tcPr>
          <w:p w:rsidR="00D64A1D" w:rsidRPr="00C26758" w:rsidRDefault="00D64A1D" w:rsidP="003636D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D6CB5" w:rsidRPr="00C26758" w:rsidTr="007B2A47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6CB5" w:rsidRPr="00C26758" w:rsidRDefault="00CD6CB5" w:rsidP="005B6BD5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第四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CD6CB5" w:rsidRPr="00C26758" w:rsidRDefault="00CD6CB5" w:rsidP="005B6BD5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至第六</w:t>
            </w:r>
            <w:proofErr w:type="gramStart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6CB5" w:rsidRPr="001A679D" w:rsidRDefault="00CD6CB5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A679D">
              <w:rPr>
                <w:rFonts w:ascii="inherit" w:eastAsia="新細明體" w:hAnsi="inherit" w:cs="新細明體"/>
                <w:color w:val="auto"/>
              </w:rPr>
              <w:t>1-IV-3</w:t>
            </w:r>
          </w:p>
          <w:p w:rsidR="00CD6CB5" w:rsidRPr="001A679D" w:rsidRDefault="00CD6CB5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A679D">
              <w:rPr>
                <w:rFonts w:ascii="inherit" w:eastAsia="新細明體" w:hAnsi="inherit" w:cs="新細明體"/>
                <w:color w:val="auto"/>
              </w:rPr>
              <w:t>2-IV-3</w:t>
            </w:r>
          </w:p>
          <w:p w:rsidR="00CD6CB5" w:rsidRPr="001A679D" w:rsidRDefault="00CD6CB5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1A679D">
              <w:rPr>
                <w:rFonts w:ascii="inherit" w:eastAsia="新細明體" w:hAnsi="inherit" w:cs="新細明體"/>
                <w:color w:val="auto"/>
              </w:rPr>
              <w:t>5-IV-2</w:t>
            </w:r>
          </w:p>
          <w:p w:rsidR="00CD6CB5" w:rsidRPr="00E531D8" w:rsidRDefault="00CD6CB5" w:rsidP="007B2A47">
            <w:pPr>
              <w:pStyle w:val="Default"/>
              <w:jc w:val="center"/>
              <w:rPr>
                <w:rFonts w:eastAsia="標楷體" w:cs="新細明體"/>
                <w:color w:val="FF0000"/>
              </w:rPr>
            </w:pPr>
            <w:r w:rsidRPr="001A679D">
              <w:rPr>
                <w:rFonts w:ascii="inherit" w:eastAsia="新細明體" w:hAnsi="inherit" w:cs="新細明體"/>
                <w:color w:val="auto"/>
              </w:rPr>
              <w:t>5-IV-6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D6CB5" w:rsidRPr="001A679D" w:rsidRDefault="00CD6CB5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A679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CD6CB5" w:rsidRPr="001A679D" w:rsidRDefault="00CD6CB5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A679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Ad-IV-2</w:t>
            </w:r>
          </w:p>
          <w:p w:rsidR="00CD6CB5" w:rsidRPr="001A679D" w:rsidRDefault="00CD6CB5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A679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Bb-IV-1</w:t>
            </w:r>
          </w:p>
          <w:p w:rsidR="00CD6CB5" w:rsidRPr="00E531D8" w:rsidRDefault="00CD6CB5" w:rsidP="007B2A47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1A679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Cb-IV-2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CD6CB5" w:rsidP="004A6696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閱讀十二策略練功去--斷句、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圈畫重點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、換句話說</w:t>
            </w:r>
          </w:p>
          <w:p w:rsidR="00CD6CB5" w:rsidRPr="00C26758" w:rsidRDefault="009E5E79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</w:t>
            </w:r>
            <w:r w:rsidR="00CD6CB5"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〈每個人都是上帝的寵兒〉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：繪本【你很特別】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</w:t>
            </w:r>
            <w:r w:rsidR="000F206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播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放【你很特別】繪本動畫。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教師提問：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Q1：胖哥發現露西亞跟別人不同的地方？（擷取訊息）</w:t>
            </w:r>
          </w:p>
          <w:p w:rsidR="00CD6CB5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Q2：胖哥找到誰幫助他走出族群貼給他的標籤？（擷取訊息）</w:t>
            </w:r>
          </w:p>
          <w:p w:rsidR="00CD6CB5" w:rsidRPr="000A15D4" w:rsidRDefault="00CD6CB5" w:rsidP="000A15D4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活動二：文本閱讀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閱讀文本</w:t>
            </w:r>
            <w:r w:rsidR="00C100E7"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〈每個人都是上帝的寵兒〉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運用「朗讀接力」的方式，讓孩子專注在文本的閱讀。</w:t>
            </w:r>
          </w:p>
          <w:p w:rsidR="00CD6CB5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2.斷句、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圈畫重點</w:t>
            </w:r>
            <w:proofErr w:type="gramEnd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、換句話說：運用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畫線策略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掌握文本訊息。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3.教師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提問：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Q1：母親為何請女兒將自己的照片貼在牆上？（擷取訊息）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Q2：母親用什麼方式幫助孩子找回自信？（擷取訊息）</w:t>
            </w:r>
          </w:p>
          <w:p w:rsidR="00CD6CB5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Q3：女兒的「灰點點」是什麼？（統整與解釋）</w:t>
            </w:r>
          </w:p>
          <w:p w:rsidR="00CD6CB5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比較【你很特別】與【每個人都是上帝的寵兒】的共同點。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：【個人價值觀排序】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在黑板上寫下「健康」「快樂」、「智慧」、「人緣」、「財富」、「自信」，請學生寫下這六件事對自己的重要程度，依序排列。排列完成後彼此分享。</w:t>
            </w:r>
          </w:p>
          <w:p w:rsidR="00CD6CB5" w:rsidRPr="000A15D4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2.請學生於學習單上，畫下自己不喜歡的部位，用「正面積極」的詞語來形容。</w:t>
            </w:r>
          </w:p>
          <w:p w:rsidR="00CD6CB5" w:rsidRPr="00C26758" w:rsidRDefault="00CD6CB5" w:rsidP="000A15D4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3.抽角色圖卡，用正面的讚美詞語來形容。舉例：抽到「</w:t>
            </w:r>
            <w:proofErr w:type="gramStart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胖虎卡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」，</w:t>
            </w:r>
            <w:proofErr w:type="gramStart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胖虎唱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歌難聽，用「正面肯定」的言語來</w:t>
            </w:r>
            <w:proofErr w:type="gramStart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稱讚胖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虎。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8C0F96" w:rsidP="00F23DE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CD6CB5" w:rsidP="003636D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CD6CB5" w:rsidRPr="00C26758" w:rsidRDefault="00CD6CB5" w:rsidP="003636D7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CD6CB5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CD6CB5" w:rsidRPr="00C26758" w:rsidRDefault="00CD6CB5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521A46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人權</w:t>
            </w:r>
            <w:r w:rsidR="00CD6CB5" w:rsidRPr="00C26758">
              <w:rPr>
                <w:rFonts w:ascii="標楷體" w:eastAsia="標楷體" w:hAnsi="標楷體" w:hint="eastAsia"/>
                <w:sz w:val="24"/>
                <w:szCs w:val="24"/>
              </w:rPr>
              <w:t>教育議題融入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6CB5" w:rsidRPr="00C26758" w:rsidRDefault="00CD6CB5" w:rsidP="003636D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綜合活動領域</w:t>
            </w:r>
          </w:p>
        </w:tc>
      </w:tr>
      <w:tr w:rsidR="00CD6CB5" w:rsidRPr="00C26758" w:rsidTr="007B2A47">
        <w:trPr>
          <w:trHeight w:val="7493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6CB5" w:rsidRPr="00C26758" w:rsidRDefault="00CD6CB5" w:rsidP="005B6BD5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第七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CD6CB5" w:rsidRPr="00C26758" w:rsidRDefault="00CD6CB5" w:rsidP="005B6BD5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第九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6CB5" w:rsidRPr="00247412" w:rsidRDefault="00F465BC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247412">
              <w:rPr>
                <w:rFonts w:ascii="inherit" w:eastAsia="新細明體" w:hAnsi="inherit" w:cs="新細明體"/>
                <w:color w:val="auto"/>
              </w:rPr>
              <w:t>1-IV-3</w:t>
            </w:r>
          </w:p>
          <w:p w:rsidR="00F465BC" w:rsidRPr="00247412" w:rsidRDefault="00F465BC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247412">
              <w:rPr>
                <w:rFonts w:ascii="inherit" w:eastAsia="新細明體" w:hAnsi="inherit" w:cs="新細明體"/>
                <w:color w:val="auto"/>
              </w:rPr>
              <w:t>2-IV-3</w:t>
            </w:r>
          </w:p>
          <w:p w:rsidR="00CD6CB5" w:rsidRPr="00247412" w:rsidRDefault="00F465BC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247412">
              <w:rPr>
                <w:rFonts w:ascii="inherit" w:eastAsia="新細明體" w:hAnsi="inherit" w:cs="新細明體"/>
                <w:color w:val="auto"/>
              </w:rPr>
              <w:t>5-IV-4</w:t>
            </w:r>
          </w:p>
          <w:p w:rsidR="00CD6CB5" w:rsidRPr="00247412" w:rsidRDefault="00CD6CB5" w:rsidP="007B2A47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247412">
              <w:rPr>
                <w:rFonts w:ascii="inherit" w:eastAsia="新細明體" w:hAnsi="inherit" w:cs="新細明體"/>
                <w:color w:val="auto"/>
              </w:rPr>
              <w:t>5-IV-5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D6CB5" w:rsidRPr="00247412" w:rsidRDefault="00CD6CB5" w:rsidP="007B2A47">
            <w:pPr>
              <w:ind w:firstLine="0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47412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CD6CB5" w:rsidRPr="00247412" w:rsidRDefault="00CD6CB5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247412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Ad-IV-2</w:t>
            </w:r>
          </w:p>
          <w:p w:rsidR="00CD6CB5" w:rsidRPr="00247412" w:rsidRDefault="00CD6CB5" w:rsidP="007B2A47">
            <w:pPr>
              <w:jc w:val="center"/>
              <w:rPr>
                <w:rFonts w:eastAsia="新細明體"/>
                <w:color w:val="auto"/>
                <w:sz w:val="24"/>
                <w:szCs w:val="24"/>
              </w:rPr>
            </w:pPr>
            <w:r w:rsidRPr="00247412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Bb-IV-5</w:t>
            </w:r>
          </w:p>
          <w:p w:rsidR="00CD6CB5" w:rsidRPr="00247412" w:rsidRDefault="00CD6CB5" w:rsidP="007B2A47">
            <w:pPr>
              <w:jc w:val="center"/>
              <w:rPr>
                <w:rFonts w:eastAsia="新細明體"/>
                <w:color w:val="auto"/>
                <w:sz w:val="24"/>
                <w:szCs w:val="24"/>
              </w:rPr>
            </w:pPr>
            <w:r w:rsidRPr="00247412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Cb-IV-2</w:t>
            </w:r>
          </w:p>
        </w:tc>
        <w:tc>
          <w:tcPr>
            <w:tcW w:w="5953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Default="00CD6CB5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 w:rsidR="004A6696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閱讀十二策略練功去--畫結構圖、排順序、推因果、做比較</w:t>
            </w:r>
          </w:p>
          <w:p w:rsidR="004A6696" w:rsidRDefault="004A6696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</w:t>
            </w:r>
            <w:r w:rsid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C100E7"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阿喜的花籃</w:t>
            </w:r>
            <w:r w:rsid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C100E7" w:rsidRPr="000A15D4" w:rsidRDefault="00C100E7" w:rsidP="00C100E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：文本閱讀</w:t>
            </w:r>
          </w:p>
          <w:p w:rsidR="00C100E7" w:rsidRPr="000A15D4" w:rsidRDefault="00C100E7" w:rsidP="00C100E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閱讀文本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阿喜的花籃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C100E7" w:rsidRPr="000A15D4" w:rsidRDefault="00C100E7" w:rsidP="00C100E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A15D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運用「朗讀接力」的方式，讓孩子專注在文本的閱讀。</w:t>
            </w:r>
          </w:p>
          <w:p w:rsidR="00C100E7" w:rsidRPr="00C100E7" w:rsidRDefault="00C100E7" w:rsidP="00C100E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2.閱讀策略運用：畫結構圖、排順序、推因果、做比較。</w:t>
            </w:r>
          </w:p>
          <w:p w:rsidR="00C100E7" w:rsidRDefault="00C100E7" w:rsidP="00C100E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3.教師提問。</w:t>
            </w:r>
          </w:p>
          <w:p w:rsidR="00C100E7" w:rsidRPr="000A15D4" w:rsidRDefault="00C100E7" w:rsidP="00C100E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4.結構圖練習。</w:t>
            </w:r>
          </w:p>
          <w:p w:rsidR="00C100E7" w:rsidRPr="00C100E7" w:rsidRDefault="00C100E7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活動二：分段練習</w:t>
            </w:r>
          </w:p>
          <w:p w:rsidR="004A6696" w:rsidRPr="00C100E7" w:rsidRDefault="00C100E7" w:rsidP="004A669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1.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分段教學：「自然段」與</w:t>
            </w:r>
            <w:r w:rsidR="004A6696"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「意義段」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之區分</w:t>
            </w:r>
            <w:r w:rsidR="004A6696"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C100E7" w:rsidRPr="00C100E7" w:rsidRDefault="00C100E7" w:rsidP="00C100E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2.「四幕劇」段落區分法：</w:t>
            </w:r>
          </w:p>
          <w:p w:rsidR="004A6696" w:rsidRPr="00C100E7" w:rsidRDefault="004A6696" w:rsidP="00C100E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將文本以四幕劇的形式區分為：</w:t>
            </w:r>
          </w:p>
          <w:p w:rsidR="004A6696" w:rsidRPr="00C100E7" w:rsidRDefault="004A6696" w:rsidP="004A669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（1）鋪陳（故事背景）</w:t>
            </w:r>
          </w:p>
          <w:p w:rsidR="004A6696" w:rsidRPr="00C100E7" w:rsidRDefault="004A6696" w:rsidP="004A669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（2）衝突</w:t>
            </w:r>
          </w:p>
          <w:p w:rsidR="004A6696" w:rsidRPr="00C100E7" w:rsidRDefault="004A6696" w:rsidP="004A669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（3）轉折</w:t>
            </w:r>
          </w:p>
          <w:p w:rsidR="004A6696" w:rsidRPr="00C100E7" w:rsidRDefault="004A6696" w:rsidP="004A669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（4）結局</w:t>
            </w:r>
          </w:p>
          <w:p w:rsidR="004A6696" w:rsidRPr="00C100E7" w:rsidRDefault="004A6696" w:rsidP="004A669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2.將11段分配到四幕劇架構</w:t>
            </w:r>
          </w:p>
          <w:p w:rsidR="004A6696" w:rsidRPr="00C100E7" w:rsidRDefault="004A6696" w:rsidP="004A669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（1）鋪陳：第一段</w:t>
            </w:r>
          </w:p>
          <w:p w:rsidR="004A6696" w:rsidRPr="00C100E7" w:rsidRDefault="004A6696" w:rsidP="004A669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 w:rsidRPr="00C100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）衝突：第二〜三段</w:t>
            </w:r>
          </w:p>
          <w:p w:rsidR="004A6696" w:rsidRPr="00C100E7" w:rsidRDefault="004A6696" w:rsidP="004A6696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 w:rsidRPr="00C100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3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）轉折：第四〜六段</w:t>
            </w:r>
          </w:p>
          <w:p w:rsidR="00CD6CB5" w:rsidRDefault="004A6696" w:rsidP="00C100E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r w:rsidRPr="00C100E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）結局：第七〜十一段</w:t>
            </w:r>
          </w:p>
          <w:p w:rsidR="00C100E7" w:rsidRPr="00C26758" w:rsidRDefault="00C100E7" w:rsidP="00C100E7">
            <w:pP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="005B6BD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討論：請</w:t>
            </w:r>
            <w:r w:rsidRPr="00C100E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學生說明這樣區分的原因。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8C0F96" w:rsidP="00F23DE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CD6CB5" w:rsidP="003636D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CD6CB5" w:rsidRPr="00C26758" w:rsidRDefault="00CD6CB5" w:rsidP="003636D7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CD6CB5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  <w:p w:rsidR="00CD6CB5" w:rsidRPr="00C26758" w:rsidRDefault="00CD6CB5" w:rsidP="00CD6CB5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521A46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品德</w:t>
            </w:r>
            <w:r w:rsidR="00CD6CB5" w:rsidRPr="00C26758">
              <w:rPr>
                <w:rFonts w:ascii="標楷體" w:eastAsia="標楷體" w:hAnsi="標楷體" w:hint="eastAsia"/>
                <w:sz w:val="24"/>
                <w:szCs w:val="24"/>
              </w:rPr>
              <w:t>教育議題融入</w:t>
            </w:r>
          </w:p>
          <w:p w:rsidR="00CD6CB5" w:rsidRPr="00C26758" w:rsidRDefault="00CD6CB5" w:rsidP="00CD6CB5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right w:val="single" w:sz="8" w:space="0" w:color="000000"/>
            </w:tcBorders>
          </w:tcPr>
          <w:p w:rsidR="00CD6CB5" w:rsidRPr="00C26758" w:rsidRDefault="008D7E53" w:rsidP="00521A4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綜合活動</w:t>
            </w:r>
          </w:p>
        </w:tc>
      </w:tr>
      <w:tr w:rsidR="00CD6CB5" w:rsidRPr="00C26758" w:rsidTr="007B2A47">
        <w:trPr>
          <w:trHeight w:val="319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6CB5" w:rsidRPr="00C26758" w:rsidRDefault="00CD6CB5" w:rsidP="005B6BD5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第十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CD6CB5" w:rsidRPr="00C26758" w:rsidRDefault="00CD6CB5" w:rsidP="005B6BD5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第十二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D6CB5" w:rsidRPr="00EF228A" w:rsidRDefault="00EF228A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F228A">
              <w:rPr>
                <w:rFonts w:ascii="inherit" w:eastAsia="新細明體" w:hAnsi="inherit" w:cs="新細明體"/>
                <w:color w:val="auto"/>
              </w:rPr>
              <w:t>1-IV-3</w:t>
            </w:r>
          </w:p>
          <w:p w:rsidR="00CD6CB5" w:rsidRPr="00EF228A" w:rsidRDefault="00CD6CB5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EF228A">
              <w:rPr>
                <w:rFonts w:ascii="inherit" w:eastAsia="新細明體" w:hAnsi="inherit" w:cs="新細明體"/>
                <w:color w:val="auto"/>
              </w:rPr>
              <w:t>2-IV-1</w:t>
            </w:r>
          </w:p>
          <w:p w:rsidR="00CD6CB5" w:rsidRPr="00EF228A" w:rsidRDefault="00CD6CB5" w:rsidP="007B2A47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EF228A">
              <w:rPr>
                <w:rFonts w:ascii="inherit" w:eastAsia="新細明體" w:hAnsi="inherit" w:cs="新細明體"/>
                <w:color w:val="auto"/>
              </w:rPr>
              <w:t>5-IV-5</w:t>
            </w:r>
          </w:p>
          <w:p w:rsidR="00CD6CB5" w:rsidRPr="00E531D8" w:rsidRDefault="00CD6CB5" w:rsidP="007B2A47">
            <w:pPr>
              <w:pStyle w:val="Default"/>
              <w:jc w:val="center"/>
              <w:rPr>
                <w:rFonts w:eastAsia="標楷體" w:cs="新細明體"/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D6CB5" w:rsidRPr="00EF228A" w:rsidRDefault="00CD6CB5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EF228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CD6CB5" w:rsidRPr="00EF228A" w:rsidRDefault="00CD6CB5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EF228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CD6CB5" w:rsidRPr="00EF228A" w:rsidRDefault="00CD6CB5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EF228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Bb-IV-1</w:t>
            </w:r>
          </w:p>
          <w:p w:rsidR="00CD6CB5" w:rsidRPr="00E531D8" w:rsidRDefault="00CD6CB5" w:rsidP="007B2A47">
            <w:pPr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EF228A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Cb-IV-2</w:t>
            </w:r>
          </w:p>
        </w:tc>
        <w:tc>
          <w:tcPr>
            <w:tcW w:w="5953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D63AC" w:rsidRDefault="00CD6CB5" w:rsidP="003636D7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單元四：</w:t>
            </w:r>
            <w:r w:rsidR="000D63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閱讀十二策略練功去--畫結構圖、</w:t>
            </w:r>
            <w:proofErr w:type="gramStart"/>
            <w:r w:rsidR="000D63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文轉圖</w:t>
            </w:r>
            <w:proofErr w:type="gramEnd"/>
            <w:r w:rsid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、寫作技巧</w:t>
            </w:r>
          </w:p>
          <w:p w:rsidR="000D63AC" w:rsidRDefault="000D63AC" w:rsidP="000D63A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002DAE"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大膽假設，小心求證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CD6CB5" w:rsidRPr="00002DAE" w:rsidRDefault="00002DAE" w:rsidP="00002D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：生活中的說明文</w:t>
            </w:r>
          </w:p>
          <w:p w:rsidR="00002DAE" w:rsidRPr="00002DAE" w:rsidRDefault="00002DAE" w:rsidP="00002DA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="000D63AC"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透過「電器使用說明書」來講解說明文模組。</w:t>
            </w:r>
          </w:p>
          <w:p w:rsidR="00002DAE" w:rsidRDefault="00002DAE" w:rsidP="00002DA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猜猜我是誰？(閱讀功能介紹，請學生猜測物品名稱)</w:t>
            </w:r>
          </w:p>
          <w:p w:rsidR="00002DAE" w:rsidRDefault="00002DAE" w:rsidP="00002DA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活動二：文本閱讀</w:t>
            </w:r>
          </w:p>
          <w:p w:rsidR="00002DAE" w:rsidRPr="00002DAE" w:rsidRDefault="00002DAE" w:rsidP="00002DA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</w:t>
            </w:r>
            <w:r w:rsidRPr="00002DA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大膽假設，小心求證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全文閱讀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D63AC" w:rsidRPr="000D63AC" w:rsidRDefault="00002DAE" w:rsidP="000D63A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2.運用前幾單元之</w:t>
            </w:r>
            <w:r w:rsidR="000D63AC" w:rsidRPr="000D63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閱讀策略找到文章的主題與重點。</w:t>
            </w:r>
          </w:p>
          <w:p w:rsidR="00002DAE" w:rsidRDefault="00002DAE" w:rsidP="000D63A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3.教師提問。</w:t>
            </w:r>
          </w:p>
          <w:p w:rsidR="00002DAE" w:rsidRPr="00755437" w:rsidRDefault="00002DAE" w:rsidP="00002DAE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7554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7554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7554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：閱讀樹枝圖</w:t>
            </w:r>
            <w:r w:rsidR="00755437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繪製</w:t>
            </w:r>
          </w:p>
          <w:p w:rsidR="000D63AC" w:rsidRPr="00002DAE" w:rsidRDefault="00002DAE" w:rsidP="00002DA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="000D63AC"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樹枝圖</w:t>
            </w:r>
            <w:r w:rsidRP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教學：寫作方法引導。</w:t>
            </w:r>
          </w:p>
          <w:p w:rsidR="00002DAE" w:rsidRDefault="00002DAE" w:rsidP="00002DA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小組練習。</w:t>
            </w:r>
          </w:p>
          <w:p w:rsidR="00002DAE" w:rsidRDefault="00002DAE" w:rsidP="00002DA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同儕作品觀摩。</w:t>
            </w:r>
          </w:p>
          <w:p w:rsidR="00002DAE" w:rsidRPr="005B6BD5" w:rsidRDefault="00002DAE" w:rsidP="00002DA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5B6BD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5B6BD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5B6BD5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：寫作練習</w:t>
            </w:r>
          </w:p>
          <w:p w:rsidR="00002DAE" w:rsidRPr="00002DAE" w:rsidRDefault="00002DAE" w:rsidP="00002DAE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1.作品樹枝圖草擬。</w:t>
            </w:r>
          </w:p>
          <w:p w:rsidR="000D63AC" w:rsidRPr="00C26758" w:rsidRDefault="00AC5767" w:rsidP="000D63AC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="00002DA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寫作主題：</w:t>
            </w:r>
            <w:r w:rsidR="000D63AC" w:rsidRPr="000D63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「手機使用說明」。</w:t>
            </w:r>
          </w:p>
          <w:p w:rsidR="00002DAE" w:rsidRPr="00C26758" w:rsidRDefault="00002DAE" w:rsidP="00755437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3.同儕作品觀摩。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8C0F96" w:rsidP="00F23DEC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CD6CB5" w:rsidP="003636D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CD6CB5" w:rsidRPr="00C26758" w:rsidRDefault="00CD6CB5" w:rsidP="00CD6CB5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Default="00002DAE" w:rsidP="00CD6CB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002DAE" w:rsidRPr="00C26758" w:rsidRDefault="00002DAE" w:rsidP="00CD6CB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學生作文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D6CB5" w:rsidRPr="00C26758" w:rsidRDefault="00CD6CB5" w:rsidP="00CD6CB5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生命教育議題融入</w:t>
            </w:r>
          </w:p>
        </w:tc>
        <w:tc>
          <w:tcPr>
            <w:tcW w:w="791" w:type="dxa"/>
            <w:tcBorders>
              <w:top w:val="single" w:sz="8" w:space="0" w:color="000000"/>
              <w:right w:val="single" w:sz="8" w:space="0" w:color="000000"/>
            </w:tcBorders>
          </w:tcPr>
          <w:p w:rsidR="00CD6CB5" w:rsidRPr="00C26758" w:rsidRDefault="00CD6CB5" w:rsidP="00CD6CB5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綜合活動</w:t>
            </w:r>
          </w:p>
        </w:tc>
      </w:tr>
      <w:tr w:rsidR="00D115DB" w:rsidRPr="00C26758" w:rsidTr="007B2A47">
        <w:trPr>
          <w:trHeight w:val="6936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15DB" w:rsidRPr="00C26758" w:rsidRDefault="00D115DB" w:rsidP="005B6BD5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第十三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</w:t>
            </w:r>
            <w:r w:rsidR="009A51D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</w:t>
            </w:r>
            <w:r w:rsidR="009E5E7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115DB" w:rsidRPr="00C510AD" w:rsidRDefault="00D115DB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C510AD">
              <w:rPr>
                <w:rFonts w:ascii="inherit" w:eastAsia="新細明體" w:hAnsi="inherit" w:cs="新細明體"/>
                <w:color w:val="auto"/>
              </w:rPr>
              <w:t>2-IV-1</w:t>
            </w:r>
          </w:p>
          <w:p w:rsidR="00D115DB" w:rsidRPr="00C510AD" w:rsidRDefault="00D115DB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C510AD">
              <w:rPr>
                <w:rFonts w:ascii="inherit" w:eastAsia="新細明體" w:hAnsi="inherit" w:cs="新細明體"/>
                <w:color w:val="auto"/>
              </w:rPr>
              <w:t>5-IV-5</w:t>
            </w:r>
          </w:p>
          <w:p w:rsidR="00D115DB" w:rsidRPr="00C510AD" w:rsidRDefault="00D115DB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C510AD">
              <w:rPr>
                <w:rFonts w:ascii="inherit" w:eastAsia="新細明體" w:hAnsi="inherit" w:cs="新細明體"/>
                <w:color w:val="auto"/>
              </w:rPr>
              <w:t>5-IV-6</w:t>
            </w:r>
          </w:p>
          <w:p w:rsidR="00D115DB" w:rsidRPr="00C510AD" w:rsidRDefault="00D115DB" w:rsidP="007B2A47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  <w:r w:rsidRPr="00C510AD">
              <w:rPr>
                <w:rFonts w:ascii="inherit" w:eastAsia="新細明體" w:hAnsi="inherit" w:cs="新細明體"/>
                <w:color w:val="auto"/>
              </w:rPr>
              <w:t>6-IV-5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D115DB" w:rsidRPr="00C510AD" w:rsidRDefault="00D115DB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510A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</w:t>
            </w:r>
          </w:p>
          <w:p w:rsidR="00D115DB" w:rsidRPr="00C510AD" w:rsidRDefault="00D115DB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510A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Ad-IV-2</w:t>
            </w:r>
          </w:p>
          <w:p w:rsidR="00D115DB" w:rsidRPr="00C510AD" w:rsidRDefault="00D115DB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510A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:rsidR="00D115DB" w:rsidRPr="00C510AD" w:rsidRDefault="00D115DB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C510A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Bb-IV-1</w:t>
            </w:r>
          </w:p>
          <w:p w:rsidR="00D115DB" w:rsidRPr="00C510AD" w:rsidRDefault="00D115DB" w:rsidP="007B2A47">
            <w:pPr>
              <w:ind w:firstLine="0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C510AD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5953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5DB" w:rsidRPr="00495E54" w:rsidRDefault="00D115DB" w:rsidP="009A51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單元五：</w:t>
            </w:r>
            <w:r w:rsidR="009A51D8"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閱讀十二策略練功去--做比較、寫作技巧、作者想法、說想法、寫觀點。</w:t>
            </w:r>
          </w:p>
          <w:p w:rsidR="0075129B" w:rsidRPr="00495E54" w:rsidRDefault="009A51D8" w:rsidP="009A51D8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閱讀篇目：〈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原來，我也是個拖延者</w:t>
            </w:r>
            <w:r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</w:p>
          <w:p w:rsidR="0075129B" w:rsidRPr="00495E54" w:rsidRDefault="009A51D8" w:rsidP="007512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(此文本為</w:t>
            </w:r>
            <w:proofErr w:type="gramStart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《不拖延的人生》書序</w:t>
            </w:r>
            <w:proofErr w:type="gramEnd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75129B" w:rsidRPr="00495E54" w:rsidRDefault="009A51D8" w:rsidP="007512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：拖延指數測驗</w:t>
            </w:r>
          </w:p>
          <w:p w:rsidR="0075129B" w:rsidRPr="00495E54" w:rsidRDefault="009A51D8" w:rsidP="007512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="000D5F9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趣味心理測驗</w:t>
            </w:r>
            <w:r w:rsidR="0075129B"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：回答九個問題看自己的「拖延指數」。</w:t>
            </w:r>
          </w:p>
          <w:p w:rsidR="0075129B" w:rsidRPr="00495E54" w:rsidRDefault="009A51D8" w:rsidP="007512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5E5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2.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影片：播放「拖延症」與五種心理狀態有關</w:t>
            </w:r>
            <w:r w:rsidR="0075129B"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的影片。</w:t>
            </w:r>
          </w:p>
          <w:p w:rsidR="009A51D8" w:rsidRPr="00495E54" w:rsidRDefault="009A51D8" w:rsidP="007512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Pr="00495E5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影片重點摘要練習。</w:t>
            </w:r>
          </w:p>
          <w:p w:rsidR="009A51D8" w:rsidRPr="00495E54" w:rsidRDefault="009A51D8" w:rsidP="007512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活動二：文本閱讀</w:t>
            </w:r>
          </w:p>
          <w:p w:rsidR="00495E54" w:rsidRPr="00495E54" w:rsidRDefault="00495E54" w:rsidP="00495E5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="0075129B"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閱讀策略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教學</w:t>
            </w:r>
            <w:r w:rsidR="0075129B"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做比較、寫作技巧、作者想法、說想法、寫觀點。</w:t>
            </w:r>
          </w:p>
          <w:p w:rsidR="00495E54" w:rsidRDefault="00495E54" w:rsidP="00495E5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495E5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運用與練習。</w:t>
            </w:r>
          </w:p>
          <w:p w:rsidR="00495E54" w:rsidRPr="00495E54" w:rsidRDefault="00495E54" w:rsidP="00495E54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3.文本討論與分享觀點。</w:t>
            </w:r>
          </w:p>
          <w:p w:rsidR="0075129B" w:rsidRPr="00495E54" w:rsidRDefault="00495E54" w:rsidP="00495E5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4.討論任務：</w:t>
            </w:r>
            <w:r w:rsidR="0075129B"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「拖延」與「慢活」有何不同？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請同學比較並分享。</w:t>
            </w:r>
          </w:p>
          <w:p w:rsidR="0075129B" w:rsidRPr="00495E54" w:rsidRDefault="00495E54" w:rsidP="009A51D8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  <w:r w:rsidR="009A51D8"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.</w:t>
            </w:r>
            <w:r w:rsidR="0075129B"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反思：如何不拖延？請學生設定短期目標。</w:t>
            </w:r>
          </w:p>
          <w:p w:rsidR="00495E54" w:rsidRDefault="00495E54" w:rsidP="00495E54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bdr w:val="single" w:sz="4" w:space="0" w:color="auto"/>
              </w:rPr>
              <w:t>我的不拖延戰術</w:t>
            </w:r>
          </w:p>
          <w:p w:rsidR="00495E54" w:rsidRPr="00495E54" w:rsidRDefault="00495E54" w:rsidP="00495E54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一天生活觀察：完成一天時間運用分配圖。</w:t>
            </w:r>
          </w:p>
          <w:p w:rsidR="00495E54" w:rsidRDefault="00495E54" w:rsidP="00495E54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看一看：時間在哪裡被偷走了？(發現問題)</w:t>
            </w:r>
          </w:p>
          <w:p w:rsidR="00495E54" w:rsidRDefault="00495E54" w:rsidP="00495E54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想一想：有什麼是我想改變的？(擬定目標)</w:t>
            </w:r>
          </w:p>
          <w:p w:rsidR="00495E54" w:rsidRDefault="00495E54" w:rsidP="00495E54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找一找：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圖書館資料查詢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，找相關書籍、專家建議與方法。</w:t>
            </w:r>
          </w:p>
          <w:p w:rsidR="00D115DB" w:rsidRPr="00495E54" w:rsidRDefault="00495E54" w:rsidP="00495E54">
            <w:pPr>
              <w:pStyle w:val="aff0"/>
              <w:numPr>
                <w:ilvl w:val="0"/>
                <w:numId w:val="43"/>
              </w:numPr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擬定策略，完成「</w:t>
            </w:r>
            <w:r w:rsidRPr="00495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我的不拖延戰術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」。</w:t>
            </w:r>
          </w:p>
        </w:tc>
        <w:tc>
          <w:tcPr>
            <w:tcW w:w="709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5DB" w:rsidRPr="00C26758" w:rsidRDefault="008C0F96" w:rsidP="00D115DB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5DB" w:rsidRPr="00C26758" w:rsidRDefault="00D115DB" w:rsidP="003636D7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D115DB" w:rsidRPr="00C26758" w:rsidRDefault="00D115DB" w:rsidP="003636D7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  <w:p w:rsidR="00D115DB" w:rsidRPr="00C26758" w:rsidRDefault="00D115DB" w:rsidP="003636D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5DB" w:rsidRPr="00C26758" w:rsidRDefault="00D115DB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圖畫作品</w:t>
            </w:r>
          </w:p>
          <w:p w:rsidR="00D115DB" w:rsidRPr="00C26758" w:rsidRDefault="00D115DB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115DB" w:rsidRPr="00C26758" w:rsidRDefault="009A51D8" w:rsidP="003636D7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生涯</w:t>
            </w:r>
            <w:r w:rsidR="00FC10F8">
              <w:rPr>
                <w:rFonts w:ascii="標楷體" w:eastAsia="標楷體" w:hAnsi="標楷體" w:hint="eastAsia"/>
                <w:sz w:val="24"/>
                <w:szCs w:val="24"/>
              </w:rPr>
              <w:t>規劃教育</w:t>
            </w:r>
            <w:r w:rsidR="00D115DB" w:rsidRPr="00C26758">
              <w:rPr>
                <w:rFonts w:ascii="標楷體" w:eastAsia="標楷體" w:hAnsi="標楷體" w:hint="eastAsia"/>
                <w:sz w:val="24"/>
                <w:szCs w:val="24"/>
              </w:rPr>
              <w:t>議題融入</w:t>
            </w:r>
          </w:p>
          <w:p w:rsidR="00D115DB" w:rsidRPr="00C26758" w:rsidRDefault="00D115DB" w:rsidP="00D115DB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right w:val="single" w:sz="8" w:space="0" w:color="000000"/>
            </w:tcBorders>
          </w:tcPr>
          <w:p w:rsidR="00D115DB" w:rsidRDefault="00D115DB" w:rsidP="003636D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藝術領域</w:t>
            </w:r>
            <w:r w:rsidR="009A51D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</w:t>
            </w:r>
          </w:p>
          <w:p w:rsidR="00D115DB" w:rsidRPr="00C26758" w:rsidRDefault="00D115DB" w:rsidP="00D115DB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綜合活動領域</w:t>
            </w:r>
          </w:p>
        </w:tc>
      </w:tr>
      <w:tr w:rsidR="00B159EF" w:rsidRPr="00C26758" w:rsidTr="008C0F96">
        <w:trPr>
          <w:trHeight w:val="2151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9EF" w:rsidRPr="00C26758" w:rsidRDefault="00B159EF" w:rsidP="00B159EF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第十六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  <w:r w:rsidR="004F1FDC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至第十八</w:t>
            </w: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9EF" w:rsidRPr="00B35558" w:rsidRDefault="002F450E" w:rsidP="007B2A47">
            <w:pPr>
              <w:pStyle w:val="Default"/>
              <w:jc w:val="center"/>
            </w:pPr>
            <w:r>
              <w:t>1-</w:t>
            </w:r>
            <w:r>
              <w:rPr>
                <w:rFonts w:ascii="新細明體" w:eastAsia="新細明體" w:cs="新細明體" w:hint="eastAsia"/>
                <w:lang w:val="zh-TW"/>
              </w:rPr>
              <w:t>Ⅳ</w:t>
            </w:r>
            <w:r>
              <w:rPr>
                <w:rFonts w:eastAsia="新細明體"/>
              </w:rPr>
              <w:t>-3</w:t>
            </w:r>
          </w:p>
          <w:p w:rsidR="002F450E" w:rsidRDefault="000E4FC9" w:rsidP="007B2A47">
            <w:pPr>
              <w:pStyle w:val="Default"/>
              <w:jc w:val="center"/>
              <w:rPr>
                <w:rFonts w:eastAsia="新細明體"/>
              </w:rPr>
            </w:pPr>
            <w:r>
              <w:t>2-</w:t>
            </w:r>
            <w:r>
              <w:rPr>
                <w:rFonts w:ascii="新細明體" w:eastAsia="新細明體" w:cs="新細明體" w:hint="eastAsia"/>
                <w:lang w:val="zh-TW"/>
              </w:rPr>
              <w:t>Ⅳ</w:t>
            </w:r>
            <w:r>
              <w:rPr>
                <w:rFonts w:eastAsia="新細明體"/>
              </w:rPr>
              <w:t>-</w:t>
            </w:r>
            <w:r>
              <w:rPr>
                <w:rFonts w:eastAsia="新細明體" w:hint="eastAsia"/>
              </w:rPr>
              <w:t>5</w:t>
            </w:r>
          </w:p>
          <w:p w:rsidR="00B35558" w:rsidRDefault="00B35558" w:rsidP="007B2A47">
            <w:pPr>
              <w:pStyle w:val="Default"/>
              <w:jc w:val="center"/>
              <w:rPr>
                <w:rFonts w:eastAsia="新細明體"/>
              </w:rPr>
            </w:pPr>
            <w:r>
              <w:t>5-</w:t>
            </w:r>
            <w:r>
              <w:rPr>
                <w:rFonts w:ascii="新細明體" w:eastAsia="新細明體" w:cs="新細明體" w:hint="eastAsia"/>
                <w:lang w:val="zh-TW"/>
              </w:rPr>
              <w:t>Ⅳ</w:t>
            </w:r>
            <w:r>
              <w:rPr>
                <w:rFonts w:eastAsia="新細明體"/>
              </w:rPr>
              <w:t>-</w:t>
            </w:r>
            <w:r>
              <w:rPr>
                <w:rFonts w:eastAsia="新細明體" w:hint="eastAsia"/>
              </w:rPr>
              <w:t>5</w:t>
            </w:r>
          </w:p>
          <w:p w:rsidR="00B35558" w:rsidRDefault="00B35558" w:rsidP="007B2A47">
            <w:pPr>
              <w:pStyle w:val="Default"/>
              <w:jc w:val="center"/>
              <w:rPr>
                <w:rFonts w:eastAsia="新細明體"/>
              </w:rPr>
            </w:pPr>
            <w:r>
              <w:rPr>
                <w:rFonts w:eastAsia="新細明體" w:hint="eastAsia"/>
              </w:rPr>
              <w:t>6</w:t>
            </w:r>
            <w:r>
              <w:t>-</w:t>
            </w:r>
            <w:r>
              <w:rPr>
                <w:rFonts w:ascii="新細明體" w:eastAsia="新細明體" w:cs="新細明體" w:hint="eastAsia"/>
                <w:lang w:val="zh-TW"/>
              </w:rPr>
              <w:t>Ⅳ</w:t>
            </w:r>
            <w:r>
              <w:rPr>
                <w:rFonts w:eastAsia="新細明體"/>
              </w:rPr>
              <w:t>-</w:t>
            </w:r>
            <w:r>
              <w:rPr>
                <w:rFonts w:eastAsia="新細明體" w:hint="eastAsia"/>
              </w:rPr>
              <w:t>5</w:t>
            </w:r>
          </w:p>
          <w:p w:rsidR="000E4FC9" w:rsidRPr="000E4FC9" w:rsidRDefault="000E4FC9" w:rsidP="007B2A47">
            <w:pPr>
              <w:pStyle w:val="Default"/>
              <w:jc w:val="center"/>
              <w:rPr>
                <w:rFonts w:eastAsia="新細明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159EF" w:rsidRDefault="00302C51" w:rsidP="007B2A47">
            <w:pPr>
              <w:jc w:val="center"/>
              <w:rPr>
                <w:rFonts w:eastAsia="新細明體"/>
                <w:sz w:val="24"/>
                <w:szCs w:val="24"/>
              </w:rPr>
            </w:pPr>
            <w:r>
              <w:rPr>
                <w:sz w:val="24"/>
                <w:szCs w:val="24"/>
              </w:rPr>
              <w:t>Ac-</w:t>
            </w:r>
            <w:r w:rsidRPr="00901C5A">
              <w:rPr>
                <w:rFonts w:ascii="新細明體" w:eastAsia="新細明體" w:cs="新細明體" w:hint="eastAsia"/>
                <w:sz w:val="24"/>
                <w:szCs w:val="24"/>
              </w:rPr>
              <w:t>Ⅳ</w:t>
            </w:r>
            <w:r>
              <w:rPr>
                <w:rFonts w:eastAsia="新細明體"/>
                <w:sz w:val="24"/>
                <w:szCs w:val="24"/>
              </w:rPr>
              <w:t>-3</w:t>
            </w:r>
          </w:p>
          <w:p w:rsidR="00302C51" w:rsidRDefault="00302C51" w:rsidP="007B2A47">
            <w:pPr>
              <w:jc w:val="center"/>
              <w:rPr>
                <w:rFonts w:eastAsia="新細明體"/>
                <w:sz w:val="24"/>
                <w:szCs w:val="24"/>
              </w:rPr>
            </w:pPr>
            <w:r>
              <w:rPr>
                <w:sz w:val="24"/>
                <w:szCs w:val="24"/>
              </w:rPr>
              <w:t>Ad-</w:t>
            </w:r>
            <w:r w:rsidRPr="00901C5A">
              <w:rPr>
                <w:rFonts w:ascii="新細明體" w:eastAsia="新細明體" w:cs="新細明體" w:hint="eastAsia"/>
                <w:sz w:val="24"/>
                <w:szCs w:val="24"/>
              </w:rPr>
              <w:t>Ⅳ</w:t>
            </w:r>
            <w:r>
              <w:rPr>
                <w:rFonts w:eastAsia="新細明體"/>
                <w:sz w:val="24"/>
                <w:szCs w:val="24"/>
              </w:rPr>
              <w:t>-1</w:t>
            </w:r>
          </w:p>
          <w:p w:rsidR="00302C51" w:rsidRDefault="00302C51" w:rsidP="007B2A47">
            <w:pPr>
              <w:jc w:val="center"/>
              <w:rPr>
                <w:rFonts w:eastAsia="新細明體"/>
                <w:sz w:val="24"/>
                <w:szCs w:val="24"/>
              </w:rPr>
            </w:pPr>
            <w:r>
              <w:rPr>
                <w:rFonts w:eastAsia="新細明體"/>
                <w:sz w:val="24"/>
                <w:szCs w:val="24"/>
              </w:rPr>
              <w:t>Bb-</w:t>
            </w:r>
            <w:r w:rsidRPr="00901C5A">
              <w:rPr>
                <w:rFonts w:ascii="新細明體" w:eastAsia="新細明體" w:cs="新細明體" w:hint="eastAsia"/>
                <w:sz w:val="24"/>
                <w:szCs w:val="24"/>
              </w:rPr>
              <w:t>Ⅳ</w:t>
            </w:r>
            <w:r>
              <w:rPr>
                <w:rFonts w:eastAsia="新細明體"/>
                <w:sz w:val="24"/>
                <w:szCs w:val="24"/>
              </w:rPr>
              <w:t>-1</w:t>
            </w:r>
          </w:p>
          <w:p w:rsidR="00302C51" w:rsidRDefault="005C3C73" w:rsidP="007B2A47">
            <w:pPr>
              <w:jc w:val="center"/>
              <w:rPr>
                <w:rFonts w:eastAsia="新細明體"/>
                <w:sz w:val="24"/>
                <w:szCs w:val="24"/>
              </w:rPr>
            </w:pPr>
            <w:proofErr w:type="spellStart"/>
            <w:r>
              <w:rPr>
                <w:rFonts w:eastAsia="新細明體"/>
                <w:sz w:val="24"/>
                <w:szCs w:val="24"/>
              </w:rPr>
              <w:t>Bc</w:t>
            </w:r>
            <w:proofErr w:type="spellEnd"/>
            <w:r>
              <w:rPr>
                <w:rFonts w:eastAsia="新細明體"/>
                <w:sz w:val="24"/>
                <w:szCs w:val="24"/>
              </w:rPr>
              <w:t>-</w:t>
            </w:r>
            <w:r w:rsidRPr="00901C5A">
              <w:rPr>
                <w:rFonts w:ascii="新細明體" w:eastAsia="新細明體" w:cs="新細明體" w:hint="eastAsia"/>
                <w:sz w:val="24"/>
                <w:szCs w:val="24"/>
              </w:rPr>
              <w:t>Ⅳ</w:t>
            </w:r>
            <w:r>
              <w:rPr>
                <w:rFonts w:eastAsia="新細明體"/>
                <w:sz w:val="24"/>
                <w:szCs w:val="24"/>
              </w:rPr>
              <w:t>-3</w:t>
            </w:r>
          </w:p>
          <w:p w:rsidR="005C3C73" w:rsidRPr="00A26E42" w:rsidRDefault="005C3C73" w:rsidP="007B2A47">
            <w:pPr>
              <w:jc w:val="center"/>
              <w:rPr>
                <w:rFonts w:eastAsia="新細明體"/>
                <w:sz w:val="24"/>
                <w:szCs w:val="24"/>
              </w:rPr>
            </w:pPr>
            <w:proofErr w:type="spellStart"/>
            <w:r>
              <w:rPr>
                <w:rFonts w:eastAsia="新細明體"/>
                <w:sz w:val="24"/>
                <w:szCs w:val="24"/>
              </w:rPr>
              <w:t>Cb</w:t>
            </w:r>
            <w:proofErr w:type="spellEnd"/>
            <w:r>
              <w:rPr>
                <w:rFonts w:eastAsia="新細明體"/>
                <w:sz w:val="24"/>
                <w:szCs w:val="24"/>
              </w:rPr>
              <w:t>-</w:t>
            </w:r>
            <w:r>
              <w:rPr>
                <w:rFonts w:ascii="新細明體" w:eastAsia="新細明體" w:cs="新細明體" w:hint="eastAsia"/>
                <w:sz w:val="24"/>
                <w:szCs w:val="24"/>
                <w:lang w:val="zh-TW"/>
              </w:rPr>
              <w:t>Ⅳ</w:t>
            </w:r>
            <w:r>
              <w:rPr>
                <w:rFonts w:eastAsia="新細明體"/>
                <w:sz w:val="24"/>
                <w:szCs w:val="24"/>
              </w:rPr>
              <w:t>-2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59EF" w:rsidRPr="00E6370E" w:rsidRDefault="00B159EF" w:rsidP="00B159E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單元六：閱讀十二策略練功去--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文轉圖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、寫作技巧、作者想法、說想法、寫觀點。</w:t>
            </w:r>
          </w:p>
          <w:p w:rsidR="00B159EF" w:rsidRPr="00E6370E" w:rsidRDefault="00B159EF" w:rsidP="00B159E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閱讀篇目：〈母愛的顏色〉</w:t>
            </w:r>
          </w:p>
          <w:p w:rsidR="00B159EF" w:rsidRPr="00E6370E" w:rsidRDefault="00B159EF" w:rsidP="00B159E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一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：母愛相關影片（多元文本閱讀）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1.影片：國際動畫短片（母愛）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影片連結：</w:t>
            </w:r>
            <w:hyperlink r:id="rId13" w:history="1">
              <w:r w:rsidRPr="00E6370E">
                <w:rPr>
                  <w:rStyle w:val="aff9"/>
                  <w:rFonts w:ascii="標楷體" w:eastAsia="標楷體" w:hAnsi="標楷體" w:cs="標楷體"/>
                  <w:color w:val="auto"/>
                  <w:sz w:val="24"/>
                  <w:szCs w:val="24"/>
                </w:rPr>
                <w:t>https://learnbettereducation.com/2019/11/03/1-84/</w:t>
              </w:r>
            </w:hyperlink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2.影片重點摘要練習。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透過影片活用閱讀理解學習策略五口訣：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找一找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說主要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為什麼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想一想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sym w:font="Wingdings" w:char="F0E0"/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你認為。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3.教師可利用影片連結的「思考問題」，設計提問教學問題。</w:t>
            </w:r>
          </w:p>
          <w:p w:rsidR="00B159EF" w:rsidRPr="00E6370E" w:rsidRDefault="00B159EF" w:rsidP="00E6370E">
            <w:pPr>
              <w:ind w:firstLine="0"/>
              <w:rPr>
                <w:rFonts w:ascii="標楷體" w:eastAsia="標楷體" w:hAnsi="標楷體"/>
                <w:color w:val="auto"/>
                <w:sz w:val="24"/>
                <w:szCs w:val="24"/>
                <w:bdr w:val="single" w:sz="4" w:space="0" w:color="auto"/>
              </w:rPr>
            </w:pPr>
            <w:r w:rsidRPr="00E6370E">
              <w:rPr>
                <w:rFonts w:ascii="標楷體" w:eastAsia="標楷體" w:hAnsi="標楷體" w:hint="eastAsia"/>
                <w:color w:val="auto"/>
                <w:sz w:val="24"/>
                <w:szCs w:val="24"/>
                <w:bdr w:val="single" w:sz="4" w:space="0" w:color="auto"/>
              </w:rPr>
              <w:t>活動二：文本閱讀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1.〈母愛的顏色〉全文閱讀。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2.教師提問：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Q1：依據這篇文章，「母愛的顏色」是指什麼？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Q2：找一找，文章中出現了兩種顏色，紅色代表的意義是什麼？綠色代表的意義是什麼？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3.「概念圖」教學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a.</w:t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〈母愛的顏色〉文本中，「綠色」與「紅色」有特殊的意義。教師可以利用文本教導概念圖。</w:t>
            </w:r>
          </w:p>
          <w:p w:rsidR="00B159EF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.</w:t>
            </w: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「概念圖」的操作，需要先列點，再分類。請學生使用文本當中，「紅色」、「綠色」兩個類別，運用「擷取訊息」的策略，找出文本當中的事例（列點），製作出概念圖。</w:t>
            </w:r>
          </w:p>
          <w:p w:rsidR="00337CF1" w:rsidRPr="00E6370E" w:rsidRDefault="00B159EF" w:rsidP="00B159EF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  <w:bdr w:val="single" w:sz="4" w:space="0" w:color="auto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活動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三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：</w:t>
            </w:r>
            <w:r w:rsidR="00337CF1"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  <w:bdr w:val="single" w:sz="4" w:space="0" w:color="auto"/>
              </w:rPr>
              <w:t>葉片圖</w:t>
            </w:r>
          </w:p>
          <w:p w:rsidR="00B159EF" w:rsidRPr="00E6370E" w:rsidRDefault="004E77C5" w:rsidP="00740559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延伸活動</w:t>
            </w:r>
            <w:r w:rsidR="00740559"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：「概念圖」、「樹狀圖」的延伸。</w:t>
            </w:r>
          </w:p>
          <w:p w:rsidR="00740559" w:rsidRPr="00E6370E" w:rsidRDefault="00740559" w:rsidP="00740559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請學生思考：父母提供什麼「愛的表達」。</w:t>
            </w:r>
          </w:p>
          <w:p w:rsidR="00740559" w:rsidRPr="00E6370E" w:rsidRDefault="00740559" w:rsidP="00740559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給每位學生四葉片（四個圓圈），請學生想像自己是父母：</w:t>
            </w:r>
          </w:p>
          <w:p w:rsidR="00740559" w:rsidRPr="00E6370E" w:rsidRDefault="00740559" w:rsidP="00740559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二個圈，寫下父母對我們的期待。</w:t>
            </w:r>
          </w:p>
          <w:p w:rsidR="00740559" w:rsidRPr="00535D0E" w:rsidRDefault="00740559" w:rsidP="00535D0E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二個圈，寫下父母不希望我們去做的事情。</w:t>
            </w:r>
          </w:p>
          <w:p w:rsidR="00740559" w:rsidRPr="00E6370E" w:rsidRDefault="00740559" w:rsidP="00740559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學生在葉片上寫完答案後，貼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到樹讀枝幹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上。</w:t>
            </w:r>
          </w:p>
          <w:p w:rsidR="00740559" w:rsidRPr="00E6370E" w:rsidRDefault="00740559" w:rsidP="00740559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各組別對「葉片圖」進行</w:t>
            </w:r>
            <w:r w:rsidR="006E6F27"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欣賞與討論。</w:t>
            </w:r>
          </w:p>
          <w:p w:rsidR="006E6F27" w:rsidRPr="00E6370E" w:rsidRDefault="00AF32C2" w:rsidP="00AF32C2">
            <w:pPr>
              <w:pStyle w:val="aff0"/>
              <w:numPr>
                <w:ilvl w:val="0"/>
                <w:numId w:val="49"/>
              </w:numPr>
              <w:ind w:leftChars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給學生「紅點」、「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綠點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」標籤，請同學在</w:t>
            </w: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葉片圖貼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上標籤。</w:t>
            </w:r>
          </w:p>
          <w:p w:rsidR="00AF32C2" w:rsidRPr="00E6370E" w:rsidRDefault="00AF32C2" w:rsidP="00AF32C2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紅點：</w:t>
            </w:r>
            <w:r w:rsidRPr="00E6370E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父母不希望我們去做的事情。</w:t>
            </w:r>
          </w:p>
          <w:p w:rsidR="00B159EF" w:rsidRPr="00740559" w:rsidRDefault="00AF32C2" w:rsidP="0096254A">
            <w:pPr>
              <w:pStyle w:val="aff0"/>
              <w:ind w:leftChars="0" w:left="360"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綠點</w:t>
            </w:r>
            <w:proofErr w:type="gramEnd"/>
            <w:r w:rsidRPr="00E6370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：父母對我們的期待。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59EF" w:rsidRPr="00C26758" w:rsidRDefault="008C0F96" w:rsidP="008C0F96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59EF" w:rsidRPr="00C26758" w:rsidRDefault="00B159EF" w:rsidP="00B159EF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B159EF" w:rsidRPr="00C26758" w:rsidRDefault="00B159EF" w:rsidP="00B159EF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59EF" w:rsidRPr="00C26758" w:rsidRDefault="00B159EF" w:rsidP="00B159E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學習單</w:t>
            </w:r>
          </w:p>
          <w:p w:rsidR="00B159EF" w:rsidRPr="00C26758" w:rsidRDefault="00B159EF" w:rsidP="00B159E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sz w:val="24"/>
                <w:szCs w:val="24"/>
              </w:rPr>
              <w:t>分組報告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59EF" w:rsidRPr="00C26758" w:rsidRDefault="00521A46" w:rsidP="00B159E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家庭</w:t>
            </w:r>
            <w:r w:rsidR="00B159EF" w:rsidRPr="00C26758">
              <w:rPr>
                <w:rFonts w:ascii="標楷體" w:eastAsia="標楷體" w:hAnsi="標楷體" w:hint="eastAsia"/>
                <w:sz w:val="24"/>
                <w:szCs w:val="24"/>
              </w:rPr>
              <w:t>教育議題融入</w:t>
            </w:r>
          </w:p>
        </w:tc>
        <w:tc>
          <w:tcPr>
            <w:tcW w:w="791" w:type="dxa"/>
            <w:tcBorders>
              <w:top w:val="single" w:sz="8" w:space="0" w:color="000000"/>
              <w:right w:val="single" w:sz="8" w:space="0" w:color="000000"/>
            </w:tcBorders>
          </w:tcPr>
          <w:p w:rsidR="00B159EF" w:rsidRPr="00C26758" w:rsidRDefault="00B159EF" w:rsidP="00B159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綜合活動</w:t>
            </w:r>
          </w:p>
        </w:tc>
      </w:tr>
      <w:tr w:rsidR="00B159EF" w:rsidRPr="00C26758" w:rsidTr="0096254A">
        <w:trPr>
          <w:trHeight w:val="5834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9EF" w:rsidRDefault="004F1FDC" w:rsidP="00B159EF">
            <w:pPr>
              <w:spacing w:line="0" w:lineRule="atLeast"/>
              <w:ind w:firstLine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第十九</w:t>
            </w:r>
            <w:proofErr w:type="gramStart"/>
            <w:r w:rsidR="00B159EF"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B159EF" w:rsidRPr="00C26758" w:rsidRDefault="00B159EF" w:rsidP="00B159EF">
            <w:pPr>
              <w:spacing w:line="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至第二十</w:t>
            </w:r>
            <w:r w:rsidR="003D1BC6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9EF" w:rsidRPr="00D07674" w:rsidRDefault="00B159EF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D07674">
              <w:rPr>
                <w:rFonts w:ascii="inherit" w:eastAsia="新細明體" w:hAnsi="inherit" w:cs="新細明體"/>
                <w:color w:val="auto"/>
              </w:rPr>
              <w:t>1-IV-4</w:t>
            </w:r>
          </w:p>
          <w:p w:rsidR="00B159EF" w:rsidRPr="00D07674" w:rsidRDefault="00B159EF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D07674">
              <w:rPr>
                <w:rFonts w:ascii="inherit" w:eastAsia="新細明體" w:hAnsi="inherit" w:cs="新細明體"/>
                <w:color w:val="auto"/>
              </w:rPr>
              <w:t>2-IV-4</w:t>
            </w:r>
          </w:p>
          <w:p w:rsidR="00B159EF" w:rsidRPr="00D07674" w:rsidRDefault="00B159EF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D07674">
              <w:rPr>
                <w:rFonts w:ascii="inherit" w:eastAsia="新細明體" w:hAnsi="inherit" w:cs="新細明體"/>
                <w:color w:val="auto"/>
              </w:rPr>
              <w:t>5-IV-5</w:t>
            </w:r>
          </w:p>
          <w:p w:rsidR="00B159EF" w:rsidRPr="007B2A47" w:rsidRDefault="00B159EF" w:rsidP="007B2A47">
            <w:pPr>
              <w:pStyle w:val="Default"/>
              <w:jc w:val="center"/>
              <w:rPr>
                <w:rFonts w:ascii="inherit" w:eastAsia="新細明體" w:hAnsi="inherit" w:cs="新細明體" w:hint="eastAsia"/>
                <w:color w:val="auto"/>
              </w:rPr>
            </w:pPr>
            <w:r w:rsidRPr="00D07674">
              <w:rPr>
                <w:rFonts w:ascii="inherit" w:eastAsia="新細明體" w:hAnsi="inherit" w:cs="新細明體"/>
                <w:color w:val="auto"/>
              </w:rPr>
              <w:t>5-IV-6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159EF" w:rsidRPr="00D07674" w:rsidRDefault="00B159EF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07674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</w:t>
            </w:r>
          </w:p>
          <w:p w:rsidR="00B159EF" w:rsidRPr="00D07674" w:rsidRDefault="00B159EF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07674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:rsidR="00B159EF" w:rsidRPr="00D07674" w:rsidRDefault="00B159EF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07674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Bb-IV-5</w:t>
            </w:r>
          </w:p>
          <w:p w:rsidR="00B159EF" w:rsidRPr="00D07674" w:rsidRDefault="00B159EF" w:rsidP="007B2A47">
            <w:pPr>
              <w:jc w:val="center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D07674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Cb-IV-2</w:t>
            </w:r>
          </w:p>
          <w:p w:rsidR="00B159EF" w:rsidRPr="00D07674" w:rsidRDefault="00B159EF" w:rsidP="007B2A47">
            <w:pPr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D07674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59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59EF" w:rsidRPr="0096254A" w:rsidRDefault="00961FC2" w:rsidP="00B159EF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625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單元七</w:t>
            </w:r>
            <w:r w:rsidR="00B159EF" w:rsidRPr="009625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 w:rsidR="00C86C9D" w:rsidRPr="009625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閱讀咖啡館</w:t>
            </w:r>
            <w:r w:rsidRPr="0096254A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(期末成果檢核)</w:t>
            </w:r>
          </w:p>
          <w:p w:rsidR="00E25F03" w:rsidRDefault="00E25F03" w:rsidP="00E25F03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閱讀篇目：</w:t>
            </w:r>
            <w:r w:rsidR="00C86C9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生活中的文本閱讀</w:t>
            </w:r>
          </w:p>
          <w:p w:rsidR="00B159EF" w:rsidRDefault="00E25F03" w:rsidP="00E25F03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C86C9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評價時尚引發的災難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  <w:r w:rsidR="00C86C9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(社會)</w:t>
            </w:r>
          </w:p>
          <w:p w:rsidR="00E25F03" w:rsidRDefault="00E25F03" w:rsidP="00E25F03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proofErr w:type="gramEnd"/>
            <w:r w:rsidR="00C86C9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地層下陷，高鐵撐不到10年？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  <w:r w:rsidR="00C86C9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(自然)</w:t>
            </w:r>
          </w:p>
          <w:p w:rsidR="00E25F03" w:rsidRDefault="00E25F03" w:rsidP="00E25F03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</w:t>
            </w:r>
            <w:r w:rsidR="00C86C9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星巴克為何要賣咖啡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〉</w:t>
            </w:r>
            <w:r w:rsidR="00C86C9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(社會)</w:t>
            </w:r>
          </w:p>
          <w:p w:rsidR="00C86C9D" w:rsidRDefault="00C86C9D" w:rsidP="00E25F03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〈轉課本的學問〉(數學)</w:t>
            </w:r>
          </w:p>
          <w:p w:rsidR="00B159EF" w:rsidRPr="0096254A" w:rsidRDefault="00C86C9D" w:rsidP="0096254A">
            <w:pPr>
              <w:ind w:leftChars="11" w:left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〈家用電源與電費〉(自然)</w:t>
            </w:r>
          </w:p>
          <w:p w:rsidR="0096254A" w:rsidRDefault="00B159EF" w:rsidP="00B159EF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D5F9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</w:t>
            </w:r>
            <w:r w:rsidR="0096254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個人閱讀：閱讀五篇跨領域生活選文並完成學習單。</w:t>
            </w:r>
          </w:p>
          <w:p w:rsidR="0096254A" w:rsidRDefault="0096254A" w:rsidP="00B159EF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2.分組時間：請學生選擇有興趣的主題桌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入坐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96254A" w:rsidRDefault="0096254A" w:rsidP="00B159EF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3.小組任務：</w:t>
            </w:r>
          </w:p>
          <w:p w:rsidR="0096254A" w:rsidRDefault="0096254A" w:rsidP="00B159EF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(1)同桌的學生為一組，運用本學期學習之閱讀策略進</w:t>
            </w:r>
          </w:p>
          <w:p w:rsidR="0096254A" w:rsidRDefault="0096254A" w:rsidP="00B159EF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行架構圖繪製。</w:t>
            </w:r>
          </w:p>
          <w:p w:rsidR="0096254A" w:rsidRDefault="0096254A" w:rsidP="00B159EF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(2)資料補充：運用網路資源、圖書館資料，整理該主</w:t>
            </w:r>
          </w:p>
          <w:p w:rsidR="0096254A" w:rsidRDefault="0096254A" w:rsidP="00B159EF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題可以補充的內容。</w:t>
            </w:r>
          </w:p>
          <w:p w:rsidR="0096254A" w:rsidRPr="000D5F9C" w:rsidRDefault="0096254A" w:rsidP="00B159EF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(3)小組報告海報繪製。</w:t>
            </w:r>
          </w:p>
          <w:p w:rsidR="0096254A" w:rsidRDefault="0096254A" w:rsidP="0096254A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  <w:r w:rsidR="00B159EF" w:rsidRPr="000D5F9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小組報告：其他組學生請</w:t>
            </w:r>
            <w:r w:rsidR="00B159EF" w:rsidRPr="000D5F9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填寫</w:t>
            </w:r>
            <w:r w:rsidR="00B159EF" w:rsidRPr="000D5F9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提問單</w:t>
            </w:r>
            <w:r w:rsidR="00B159EF" w:rsidRPr="000D5F9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回饋單，給予</w:t>
            </w:r>
          </w:p>
          <w:p w:rsidR="00B159EF" w:rsidRDefault="0096254A" w:rsidP="00B159EF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報告組回饋與</w:t>
            </w:r>
            <w:r w:rsidR="00B159EF" w:rsidRPr="000D5F9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建議。</w:t>
            </w:r>
          </w:p>
          <w:p w:rsidR="0096254A" w:rsidRPr="0096254A" w:rsidRDefault="0096254A" w:rsidP="00B159EF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4.教師回饋、課程總結。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59EF" w:rsidRPr="00C26758" w:rsidRDefault="008C0F96" w:rsidP="008C0F96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59EF" w:rsidRPr="00C26758" w:rsidRDefault="00B159EF" w:rsidP="00B159EF">
            <w:pPr>
              <w:jc w:val="left"/>
              <w:rPr>
                <w:rFonts w:eastAsia="標楷體"/>
                <w:sz w:val="24"/>
                <w:szCs w:val="24"/>
              </w:rPr>
            </w:pPr>
            <w:r w:rsidRPr="00C26758">
              <w:rPr>
                <w:rFonts w:eastAsia="標楷體" w:hint="eastAsia"/>
                <w:sz w:val="24"/>
                <w:szCs w:val="24"/>
              </w:rPr>
              <w:t>投影設備</w:t>
            </w:r>
          </w:p>
          <w:p w:rsidR="00B159EF" w:rsidRPr="00C26758" w:rsidRDefault="00B159EF" w:rsidP="00B159EF">
            <w:pPr>
              <w:jc w:val="left"/>
              <w:rPr>
                <w:sz w:val="24"/>
                <w:szCs w:val="24"/>
              </w:rPr>
            </w:pPr>
            <w:r w:rsidRPr="00C26758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自編教材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6254A" w:rsidRDefault="0096254A" w:rsidP="00B159E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小組報告</w:t>
            </w:r>
          </w:p>
          <w:p w:rsidR="00B159EF" w:rsidRPr="00C26758" w:rsidRDefault="00B159EF" w:rsidP="00B159E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同儕評分表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159EF" w:rsidRPr="00C26758" w:rsidRDefault="00B159EF" w:rsidP="00B159EF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9EF" w:rsidRPr="00C26758" w:rsidRDefault="00B159EF" w:rsidP="00B159EF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A30498" w:rsidRPr="00C26758" w:rsidRDefault="00A30498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:rsidR="00B6742A" w:rsidRDefault="00B6742A" w:rsidP="00B6742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六、本課程是否有校外人士協助教學</w:t>
      </w:r>
    </w:p>
    <w:p w:rsidR="00B6742A" w:rsidRDefault="00B6742A" w:rsidP="00B6742A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</w:t>
      </w:r>
      <w:r>
        <w:rPr>
          <w:rFonts w:ascii="標楷體" w:eastAsia="標楷體" w:hAnsi="標楷體" w:cs="標楷體"/>
          <w:color w:val="auto"/>
          <w:sz w:val="24"/>
          <w:szCs w:val="24"/>
        </w:rPr>
        <w:t>否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/>
          <w:color w:val="auto"/>
          <w:sz w:val="24"/>
          <w:szCs w:val="24"/>
        </w:rPr>
        <w:t>以下免填</w:t>
      </w:r>
      <w:proofErr w:type="gramEnd"/>
      <w:r>
        <w:rPr>
          <w:rFonts w:ascii="標楷體" w:eastAsia="標楷體" w:hAnsi="標楷體" w:cs="標楷體"/>
          <w:color w:val="auto"/>
          <w:sz w:val="24"/>
          <w:szCs w:val="24"/>
        </w:rPr>
        <w:t>)</w:t>
      </w:r>
    </w:p>
    <w:p w:rsidR="00B6742A" w:rsidRDefault="00B6742A" w:rsidP="00B6742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□有，部分班級，實施的班級為：___________</w:t>
      </w:r>
    </w:p>
    <w:p w:rsidR="00B6742A" w:rsidRDefault="00B6742A" w:rsidP="00B6742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□有，全學年實施</w:t>
      </w:r>
    </w:p>
    <w:tbl>
      <w:tblPr>
        <w:tblW w:w="1510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B6742A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lastRenderedPageBreak/>
              <w:t>教學期程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spacing w:before="100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原授課教師角色</w:t>
            </w:r>
          </w:p>
        </w:tc>
      </w:tr>
      <w:tr w:rsidR="00B6742A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□簡報□印刷品□影音光碟</w:t>
            </w:r>
          </w:p>
          <w:p w:rsidR="00B6742A" w:rsidRDefault="00B6742A" w:rsidP="00FF550B">
            <w:pPr>
              <w:pStyle w:val="Web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6742A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B6742A" w:rsidTr="00FF550B">
        <w:tblPrEx>
          <w:tblCellMar>
            <w:top w:w="0" w:type="dxa"/>
            <w:bottom w:w="0" w:type="dxa"/>
          </w:tblCellMar>
        </w:tblPrEx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42A" w:rsidRDefault="00B6742A" w:rsidP="00FF550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B6742A" w:rsidRDefault="00B6742A" w:rsidP="00B6742A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/>
          <w:color w:val="auto"/>
          <w:sz w:val="24"/>
          <w:szCs w:val="24"/>
        </w:rPr>
        <w:t>*上述欄位皆與校外人士協助教學與活動之申請表一致</w:t>
      </w:r>
    </w:p>
    <w:p w:rsidR="00323F5B" w:rsidRPr="00B6742A" w:rsidRDefault="00323F5B" w:rsidP="003636D7">
      <w:pPr>
        <w:spacing w:line="0" w:lineRule="atLeast"/>
        <w:ind w:firstLine="0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sectPr w:rsidR="00323F5B" w:rsidRPr="00B6742A" w:rsidSect="003054B9">
      <w:footerReference w:type="default" r:id="rId14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DA" w:rsidRDefault="00733FDA">
      <w:r>
        <w:separator/>
      </w:r>
    </w:p>
  </w:endnote>
  <w:endnote w:type="continuationSeparator" w:id="0">
    <w:p w:rsidR="00733FDA" w:rsidRDefault="0073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DFKaiShu-SB-Estd-BF">
    <w:altName w:val="AVGmdB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531254"/>
      <w:docPartObj>
        <w:docPartGallery w:val="Page Numbers (Bottom of Page)"/>
        <w:docPartUnique/>
      </w:docPartObj>
    </w:sdtPr>
    <w:sdtEndPr/>
    <w:sdtContent>
      <w:p w:rsidR="00F0190E" w:rsidRDefault="007B2A47" w:rsidP="007B2A47">
        <w:pPr>
          <w:pStyle w:val="af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77" w:rsidRPr="00E2627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DA" w:rsidRDefault="00733FDA">
      <w:r>
        <w:separator/>
      </w:r>
    </w:p>
  </w:footnote>
  <w:footnote w:type="continuationSeparator" w:id="0">
    <w:p w:rsidR="00733FDA" w:rsidRDefault="0073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DDC0C2E"/>
    <w:multiLevelType w:val="hybridMultilevel"/>
    <w:tmpl w:val="D47409F6"/>
    <w:lvl w:ilvl="0" w:tplc="E8D49B8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8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3987B7E"/>
    <w:multiLevelType w:val="hybridMultilevel"/>
    <w:tmpl w:val="5F84D4F4"/>
    <w:lvl w:ilvl="0" w:tplc="E76261F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9A35CCC"/>
    <w:multiLevelType w:val="hybridMultilevel"/>
    <w:tmpl w:val="76FABFE6"/>
    <w:lvl w:ilvl="0" w:tplc="09C4048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6" w15:restartNumberingAfterBreak="0">
    <w:nsid w:val="42585DFE"/>
    <w:multiLevelType w:val="hybridMultilevel"/>
    <w:tmpl w:val="988010B0"/>
    <w:lvl w:ilvl="0" w:tplc="57AAA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ACA60E1"/>
    <w:multiLevelType w:val="hybridMultilevel"/>
    <w:tmpl w:val="8CD2EDEA"/>
    <w:lvl w:ilvl="0" w:tplc="95183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4ADA4DB9"/>
    <w:multiLevelType w:val="hybridMultilevel"/>
    <w:tmpl w:val="9E42BD92"/>
    <w:lvl w:ilvl="0" w:tplc="D798A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C35ECB"/>
    <w:multiLevelType w:val="hybridMultilevel"/>
    <w:tmpl w:val="B7F6FDC2"/>
    <w:lvl w:ilvl="0" w:tplc="C9DE072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2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33" w15:restartNumberingAfterBreak="0">
    <w:nsid w:val="54CB4750"/>
    <w:multiLevelType w:val="hybridMultilevel"/>
    <w:tmpl w:val="AB4E3A7E"/>
    <w:lvl w:ilvl="0" w:tplc="7F3247D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5" w15:restartNumberingAfterBreak="0">
    <w:nsid w:val="5A0238D3"/>
    <w:multiLevelType w:val="hybridMultilevel"/>
    <w:tmpl w:val="A1AAA09C"/>
    <w:lvl w:ilvl="0" w:tplc="A5289A22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6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8" w15:restartNumberingAfterBreak="0">
    <w:nsid w:val="5C4B7553"/>
    <w:multiLevelType w:val="hybridMultilevel"/>
    <w:tmpl w:val="A9BAE8D4"/>
    <w:lvl w:ilvl="0" w:tplc="B352EBE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9" w15:restartNumberingAfterBreak="0">
    <w:nsid w:val="5CB72422"/>
    <w:multiLevelType w:val="hybridMultilevel"/>
    <w:tmpl w:val="32927FAE"/>
    <w:lvl w:ilvl="0" w:tplc="8900574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0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41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2" w15:restartNumberingAfterBreak="0">
    <w:nsid w:val="6BA84DDD"/>
    <w:multiLevelType w:val="hybridMultilevel"/>
    <w:tmpl w:val="BAEA34E8"/>
    <w:lvl w:ilvl="0" w:tplc="85B6304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3" w15:restartNumberingAfterBreak="0">
    <w:nsid w:val="6EEB776D"/>
    <w:multiLevelType w:val="hybridMultilevel"/>
    <w:tmpl w:val="49E89A88"/>
    <w:lvl w:ilvl="0" w:tplc="5A304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45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6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7" w15:restartNumberingAfterBreak="0">
    <w:nsid w:val="7E4A39E5"/>
    <w:multiLevelType w:val="hybridMultilevel"/>
    <w:tmpl w:val="0F7A27AE"/>
    <w:lvl w:ilvl="0" w:tplc="E99A7FB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8" w15:restartNumberingAfterBreak="0">
    <w:nsid w:val="7F675AB5"/>
    <w:multiLevelType w:val="hybridMultilevel"/>
    <w:tmpl w:val="4C5E2D52"/>
    <w:lvl w:ilvl="0" w:tplc="754AF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46"/>
  </w:num>
  <w:num w:numId="3">
    <w:abstractNumId w:val="27"/>
  </w:num>
  <w:num w:numId="4">
    <w:abstractNumId w:val="40"/>
  </w:num>
  <w:num w:numId="5">
    <w:abstractNumId w:val="34"/>
  </w:num>
  <w:num w:numId="6">
    <w:abstractNumId w:val="32"/>
  </w:num>
  <w:num w:numId="7">
    <w:abstractNumId w:val="2"/>
  </w:num>
  <w:num w:numId="8">
    <w:abstractNumId w:val="22"/>
  </w:num>
  <w:num w:numId="9">
    <w:abstractNumId w:val="18"/>
  </w:num>
  <w:num w:numId="10">
    <w:abstractNumId w:val="37"/>
  </w:num>
  <w:num w:numId="11">
    <w:abstractNumId w:val="44"/>
  </w:num>
  <w:num w:numId="12">
    <w:abstractNumId w:val="45"/>
  </w:num>
  <w:num w:numId="13">
    <w:abstractNumId w:val="21"/>
  </w:num>
  <w:num w:numId="14">
    <w:abstractNumId w:val="11"/>
  </w:num>
  <w:num w:numId="15">
    <w:abstractNumId w:val="9"/>
  </w:num>
  <w:num w:numId="16">
    <w:abstractNumId w:val="29"/>
  </w:num>
  <w:num w:numId="17">
    <w:abstractNumId w:val="10"/>
  </w:num>
  <w:num w:numId="18">
    <w:abstractNumId w:val="0"/>
  </w:num>
  <w:num w:numId="19">
    <w:abstractNumId w:val="24"/>
  </w:num>
  <w:num w:numId="20">
    <w:abstractNumId w:val="25"/>
  </w:num>
  <w:num w:numId="21">
    <w:abstractNumId w:val="15"/>
  </w:num>
  <w:num w:numId="22">
    <w:abstractNumId w:val="5"/>
  </w:num>
  <w:num w:numId="23">
    <w:abstractNumId w:val="3"/>
  </w:num>
  <w:num w:numId="24">
    <w:abstractNumId w:val="41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36"/>
  </w:num>
  <w:num w:numId="32">
    <w:abstractNumId w:val="13"/>
  </w:num>
  <w:num w:numId="33">
    <w:abstractNumId w:val="4"/>
  </w:num>
  <w:num w:numId="34">
    <w:abstractNumId w:val="6"/>
  </w:num>
  <w:num w:numId="35">
    <w:abstractNumId w:val="33"/>
  </w:num>
  <w:num w:numId="36">
    <w:abstractNumId w:val="38"/>
  </w:num>
  <w:num w:numId="37">
    <w:abstractNumId w:val="39"/>
  </w:num>
  <w:num w:numId="38">
    <w:abstractNumId w:val="48"/>
  </w:num>
  <w:num w:numId="39">
    <w:abstractNumId w:val="19"/>
  </w:num>
  <w:num w:numId="40">
    <w:abstractNumId w:val="30"/>
  </w:num>
  <w:num w:numId="41">
    <w:abstractNumId w:val="23"/>
  </w:num>
  <w:num w:numId="42">
    <w:abstractNumId w:val="35"/>
  </w:num>
  <w:num w:numId="43">
    <w:abstractNumId w:val="31"/>
  </w:num>
  <w:num w:numId="44">
    <w:abstractNumId w:val="47"/>
  </w:num>
  <w:num w:numId="45">
    <w:abstractNumId w:val="17"/>
  </w:num>
  <w:num w:numId="46">
    <w:abstractNumId w:val="42"/>
  </w:num>
  <w:num w:numId="47">
    <w:abstractNumId w:val="43"/>
  </w:num>
  <w:num w:numId="48">
    <w:abstractNumId w:val="2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354"/>
    <w:rsid w:val="00002392"/>
    <w:rsid w:val="00002DAE"/>
    <w:rsid w:val="0000497E"/>
    <w:rsid w:val="00005FB2"/>
    <w:rsid w:val="0000669D"/>
    <w:rsid w:val="00006DA2"/>
    <w:rsid w:val="00010F37"/>
    <w:rsid w:val="00014B99"/>
    <w:rsid w:val="00014DA1"/>
    <w:rsid w:val="00017015"/>
    <w:rsid w:val="00020223"/>
    <w:rsid w:val="00020886"/>
    <w:rsid w:val="00020AF4"/>
    <w:rsid w:val="000239DC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078"/>
    <w:rsid w:val="00085DA0"/>
    <w:rsid w:val="00093D70"/>
    <w:rsid w:val="0009638F"/>
    <w:rsid w:val="00096419"/>
    <w:rsid w:val="00097C2E"/>
    <w:rsid w:val="000A15D4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D5F9C"/>
    <w:rsid w:val="000D63AC"/>
    <w:rsid w:val="000E334A"/>
    <w:rsid w:val="000E3369"/>
    <w:rsid w:val="000E4FC9"/>
    <w:rsid w:val="000E67EC"/>
    <w:rsid w:val="000E7B47"/>
    <w:rsid w:val="000F206A"/>
    <w:rsid w:val="000F33DD"/>
    <w:rsid w:val="000F39BF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3CE1"/>
    <w:rsid w:val="001248B8"/>
    <w:rsid w:val="0012633C"/>
    <w:rsid w:val="001265EE"/>
    <w:rsid w:val="00130353"/>
    <w:rsid w:val="001360E9"/>
    <w:rsid w:val="00141E97"/>
    <w:rsid w:val="00143740"/>
    <w:rsid w:val="001445B1"/>
    <w:rsid w:val="0014796F"/>
    <w:rsid w:val="00150A4C"/>
    <w:rsid w:val="00156A6B"/>
    <w:rsid w:val="00160095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679D"/>
    <w:rsid w:val="001B04F0"/>
    <w:rsid w:val="001B16C1"/>
    <w:rsid w:val="001B3ACA"/>
    <w:rsid w:val="001B455B"/>
    <w:rsid w:val="001B4EE9"/>
    <w:rsid w:val="001B5CEB"/>
    <w:rsid w:val="001C162B"/>
    <w:rsid w:val="001C44AF"/>
    <w:rsid w:val="001C5493"/>
    <w:rsid w:val="001C5ACF"/>
    <w:rsid w:val="001C7EC8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1F595E"/>
    <w:rsid w:val="001F5BCB"/>
    <w:rsid w:val="002026C7"/>
    <w:rsid w:val="00203347"/>
    <w:rsid w:val="002058E2"/>
    <w:rsid w:val="00205A5D"/>
    <w:rsid w:val="00210F9A"/>
    <w:rsid w:val="00214156"/>
    <w:rsid w:val="00214BA9"/>
    <w:rsid w:val="00221BF0"/>
    <w:rsid w:val="00225853"/>
    <w:rsid w:val="00227D43"/>
    <w:rsid w:val="0023530B"/>
    <w:rsid w:val="002465A9"/>
    <w:rsid w:val="00247412"/>
    <w:rsid w:val="0025196E"/>
    <w:rsid w:val="00252E0C"/>
    <w:rsid w:val="00252EE7"/>
    <w:rsid w:val="00257866"/>
    <w:rsid w:val="002620F8"/>
    <w:rsid w:val="00263A25"/>
    <w:rsid w:val="0026517F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D3F86"/>
    <w:rsid w:val="002D7331"/>
    <w:rsid w:val="002E09F5"/>
    <w:rsid w:val="002E2523"/>
    <w:rsid w:val="002F450E"/>
    <w:rsid w:val="002F535E"/>
    <w:rsid w:val="002F74D8"/>
    <w:rsid w:val="003003CA"/>
    <w:rsid w:val="00301426"/>
    <w:rsid w:val="00302B24"/>
    <w:rsid w:val="00302C51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23F5B"/>
    <w:rsid w:val="00334F63"/>
    <w:rsid w:val="00337CF1"/>
    <w:rsid w:val="0034044A"/>
    <w:rsid w:val="00342067"/>
    <w:rsid w:val="00355490"/>
    <w:rsid w:val="0035771B"/>
    <w:rsid w:val="00357A06"/>
    <w:rsid w:val="00360009"/>
    <w:rsid w:val="003636D7"/>
    <w:rsid w:val="0036459A"/>
    <w:rsid w:val="003646AA"/>
    <w:rsid w:val="0037137A"/>
    <w:rsid w:val="00371E1D"/>
    <w:rsid w:val="0037218D"/>
    <w:rsid w:val="00376C12"/>
    <w:rsid w:val="00382A13"/>
    <w:rsid w:val="003922D4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C2D"/>
    <w:rsid w:val="003C7092"/>
    <w:rsid w:val="003D1BC6"/>
    <w:rsid w:val="003D2C05"/>
    <w:rsid w:val="003D2E00"/>
    <w:rsid w:val="003E11DC"/>
    <w:rsid w:val="003E4AFC"/>
    <w:rsid w:val="003E74A6"/>
    <w:rsid w:val="003F0EB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4FAA"/>
    <w:rsid w:val="0046203E"/>
    <w:rsid w:val="00465A21"/>
    <w:rsid w:val="00467F96"/>
    <w:rsid w:val="00470E2B"/>
    <w:rsid w:val="00471A5D"/>
    <w:rsid w:val="00474E06"/>
    <w:rsid w:val="00475901"/>
    <w:rsid w:val="00481A87"/>
    <w:rsid w:val="004843EC"/>
    <w:rsid w:val="0048605F"/>
    <w:rsid w:val="00490278"/>
    <w:rsid w:val="00493294"/>
    <w:rsid w:val="00495E54"/>
    <w:rsid w:val="00497E93"/>
    <w:rsid w:val="004A46BB"/>
    <w:rsid w:val="004A5072"/>
    <w:rsid w:val="004A6696"/>
    <w:rsid w:val="004B0A44"/>
    <w:rsid w:val="004B103C"/>
    <w:rsid w:val="004B2A8F"/>
    <w:rsid w:val="004C31EE"/>
    <w:rsid w:val="004C409F"/>
    <w:rsid w:val="004C42DD"/>
    <w:rsid w:val="004C5CE7"/>
    <w:rsid w:val="004D0F9B"/>
    <w:rsid w:val="004D2FAA"/>
    <w:rsid w:val="004D5763"/>
    <w:rsid w:val="004D651E"/>
    <w:rsid w:val="004E43E3"/>
    <w:rsid w:val="004E5581"/>
    <w:rsid w:val="004E6CC7"/>
    <w:rsid w:val="004E77C5"/>
    <w:rsid w:val="004F1FDC"/>
    <w:rsid w:val="004F2F0B"/>
    <w:rsid w:val="004F40A0"/>
    <w:rsid w:val="004F7550"/>
    <w:rsid w:val="00501758"/>
    <w:rsid w:val="00504BCC"/>
    <w:rsid w:val="00507327"/>
    <w:rsid w:val="005103D7"/>
    <w:rsid w:val="005141AD"/>
    <w:rsid w:val="00517FDB"/>
    <w:rsid w:val="00521A46"/>
    <w:rsid w:val="005272C2"/>
    <w:rsid w:val="005336C0"/>
    <w:rsid w:val="0053472D"/>
    <w:rsid w:val="00534BE4"/>
    <w:rsid w:val="00535D0E"/>
    <w:rsid w:val="00540EB2"/>
    <w:rsid w:val="00543640"/>
    <w:rsid w:val="00543FDF"/>
    <w:rsid w:val="00550328"/>
    <w:rsid w:val="005528F3"/>
    <w:rsid w:val="0055297F"/>
    <w:rsid w:val="005533E5"/>
    <w:rsid w:val="005571F5"/>
    <w:rsid w:val="00560BD8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9DE"/>
    <w:rsid w:val="005B6BD5"/>
    <w:rsid w:val="005B722E"/>
    <w:rsid w:val="005C10D9"/>
    <w:rsid w:val="005C2556"/>
    <w:rsid w:val="005C3C73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330F"/>
    <w:rsid w:val="00635100"/>
    <w:rsid w:val="006352E5"/>
    <w:rsid w:val="00642508"/>
    <w:rsid w:val="0064489F"/>
    <w:rsid w:val="006453E2"/>
    <w:rsid w:val="006454D7"/>
    <w:rsid w:val="00645503"/>
    <w:rsid w:val="006510A0"/>
    <w:rsid w:val="00653C76"/>
    <w:rsid w:val="00654B9D"/>
    <w:rsid w:val="006550DD"/>
    <w:rsid w:val="00663336"/>
    <w:rsid w:val="006648FA"/>
    <w:rsid w:val="00666617"/>
    <w:rsid w:val="006711E0"/>
    <w:rsid w:val="006820EF"/>
    <w:rsid w:val="00682F99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97E5F"/>
    <w:rsid w:val="006A529F"/>
    <w:rsid w:val="006B02E0"/>
    <w:rsid w:val="006B2866"/>
    <w:rsid w:val="006B3591"/>
    <w:rsid w:val="006D10E0"/>
    <w:rsid w:val="006D1D3D"/>
    <w:rsid w:val="006D30E1"/>
    <w:rsid w:val="006D3ACD"/>
    <w:rsid w:val="006D3CA3"/>
    <w:rsid w:val="006D52E9"/>
    <w:rsid w:val="006E27FD"/>
    <w:rsid w:val="006E6F27"/>
    <w:rsid w:val="006F3A41"/>
    <w:rsid w:val="006F71C8"/>
    <w:rsid w:val="006F766E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3FDA"/>
    <w:rsid w:val="007361BE"/>
    <w:rsid w:val="00736961"/>
    <w:rsid w:val="00737988"/>
    <w:rsid w:val="00740559"/>
    <w:rsid w:val="0074128F"/>
    <w:rsid w:val="00742312"/>
    <w:rsid w:val="0074265B"/>
    <w:rsid w:val="00742F96"/>
    <w:rsid w:val="00747546"/>
    <w:rsid w:val="0075129B"/>
    <w:rsid w:val="00754A2E"/>
    <w:rsid w:val="00755437"/>
    <w:rsid w:val="00760AB4"/>
    <w:rsid w:val="00762578"/>
    <w:rsid w:val="007649FE"/>
    <w:rsid w:val="00765F73"/>
    <w:rsid w:val="00772791"/>
    <w:rsid w:val="00780181"/>
    <w:rsid w:val="00780CEF"/>
    <w:rsid w:val="0078482F"/>
    <w:rsid w:val="00786577"/>
    <w:rsid w:val="0079073C"/>
    <w:rsid w:val="007924F8"/>
    <w:rsid w:val="00793F87"/>
    <w:rsid w:val="00797A61"/>
    <w:rsid w:val="007A03E7"/>
    <w:rsid w:val="007B01AC"/>
    <w:rsid w:val="007B08AA"/>
    <w:rsid w:val="007B2A47"/>
    <w:rsid w:val="007B4583"/>
    <w:rsid w:val="007B5751"/>
    <w:rsid w:val="007C0CAF"/>
    <w:rsid w:val="007C196E"/>
    <w:rsid w:val="007C209F"/>
    <w:rsid w:val="007C2A65"/>
    <w:rsid w:val="007C355B"/>
    <w:rsid w:val="007C4F1E"/>
    <w:rsid w:val="007C689B"/>
    <w:rsid w:val="007D347C"/>
    <w:rsid w:val="007D42F0"/>
    <w:rsid w:val="007E1551"/>
    <w:rsid w:val="007F6AC3"/>
    <w:rsid w:val="00800FF7"/>
    <w:rsid w:val="00811297"/>
    <w:rsid w:val="00813456"/>
    <w:rsid w:val="008222BF"/>
    <w:rsid w:val="00823DF1"/>
    <w:rsid w:val="00824477"/>
    <w:rsid w:val="00825116"/>
    <w:rsid w:val="00832CA1"/>
    <w:rsid w:val="00834FF5"/>
    <w:rsid w:val="0084049D"/>
    <w:rsid w:val="00843691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7780B"/>
    <w:rsid w:val="0088018D"/>
    <w:rsid w:val="00882E64"/>
    <w:rsid w:val="008842FE"/>
    <w:rsid w:val="0089168C"/>
    <w:rsid w:val="008920B6"/>
    <w:rsid w:val="00895C54"/>
    <w:rsid w:val="0089672F"/>
    <w:rsid w:val="00896EF5"/>
    <w:rsid w:val="00897051"/>
    <w:rsid w:val="008A339B"/>
    <w:rsid w:val="008A5131"/>
    <w:rsid w:val="008A5E7D"/>
    <w:rsid w:val="008B066B"/>
    <w:rsid w:val="008B2B8C"/>
    <w:rsid w:val="008B56DD"/>
    <w:rsid w:val="008B7B1A"/>
    <w:rsid w:val="008C0F96"/>
    <w:rsid w:val="008C274C"/>
    <w:rsid w:val="008C6637"/>
    <w:rsid w:val="008C7AF6"/>
    <w:rsid w:val="008D2428"/>
    <w:rsid w:val="008D60CC"/>
    <w:rsid w:val="008D7E53"/>
    <w:rsid w:val="008E1F08"/>
    <w:rsid w:val="008F1D99"/>
    <w:rsid w:val="008F22B2"/>
    <w:rsid w:val="008F2B26"/>
    <w:rsid w:val="00901C5A"/>
    <w:rsid w:val="00902CB0"/>
    <w:rsid w:val="009034F6"/>
    <w:rsid w:val="00904158"/>
    <w:rsid w:val="00906742"/>
    <w:rsid w:val="009102E9"/>
    <w:rsid w:val="009114CF"/>
    <w:rsid w:val="009124FE"/>
    <w:rsid w:val="00913E80"/>
    <w:rsid w:val="00915931"/>
    <w:rsid w:val="00916B7C"/>
    <w:rsid w:val="00917081"/>
    <w:rsid w:val="009212B2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1FC2"/>
    <w:rsid w:val="0096254A"/>
    <w:rsid w:val="00965857"/>
    <w:rsid w:val="00966319"/>
    <w:rsid w:val="00967DBF"/>
    <w:rsid w:val="0097151F"/>
    <w:rsid w:val="00971779"/>
    <w:rsid w:val="00972994"/>
    <w:rsid w:val="009740F8"/>
    <w:rsid w:val="00980047"/>
    <w:rsid w:val="00981915"/>
    <w:rsid w:val="00982D4A"/>
    <w:rsid w:val="00987F14"/>
    <w:rsid w:val="00991898"/>
    <w:rsid w:val="0099265F"/>
    <w:rsid w:val="00992B4E"/>
    <w:rsid w:val="00992C7C"/>
    <w:rsid w:val="00995135"/>
    <w:rsid w:val="009A1520"/>
    <w:rsid w:val="009A1881"/>
    <w:rsid w:val="009A450A"/>
    <w:rsid w:val="009A51D8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5E79"/>
    <w:rsid w:val="009F0433"/>
    <w:rsid w:val="009F2C5D"/>
    <w:rsid w:val="009F5DAD"/>
    <w:rsid w:val="00A05906"/>
    <w:rsid w:val="00A06666"/>
    <w:rsid w:val="00A1338F"/>
    <w:rsid w:val="00A1367A"/>
    <w:rsid w:val="00A17F97"/>
    <w:rsid w:val="00A20A0D"/>
    <w:rsid w:val="00A22D08"/>
    <w:rsid w:val="00A25248"/>
    <w:rsid w:val="00A26E42"/>
    <w:rsid w:val="00A30498"/>
    <w:rsid w:val="00A311F1"/>
    <w:rsid w:val="00A3233F"/>
    <w:rsid w:val="00A33FF0"/>
    <w:rsid w:val="00A4179C"/>
    <w:rsid w:val="00A43A34"/>
    <w:rsid w:val="00A448DC"/>
    <w:rsid w:val="00A44D54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3529"/>
    <w:rsid w:val="00AA56E5"/>
    <w:rsid w:val="00AA5C9E"/>
    <w:rsid w:val="00AB0D6C"/>
    <w:rsid w:val="00AB33BD"/>
    <w:rsid w:val="00AB6FC4"/>
    <w:rsid w:val="00AC4B0F"/>
    <w:rsid w:val="00AC5767"/>
    <w:rsid w:val="00AD2399"/>
    <w:rsid w:val="00AD3378"/>
    <w:rsid w:val="00AD68B8"/>
    <w:rsid w:val="00AE5DA6"/>
    <w:rsid w:val="00AE6E7D"/>
    <w:rsid w:val="00AE7AA2"/>
    <w:rsid w:val="00AF1E63"/>
    <w:rsid w:val="00AF32C2"/>
    <w:rsid w:val="00AF4902"/>
    <w:rsid w:val="00B0211E"/>
    <w:rsid w:val="00B02B71"/>
    <w:rsid w:val="00B101F8"/>
    <w:rsid w:val="00B106EC"/>
    <w:rsid w:val="00B1179B"/>
    <w:rsid w:val="00B124D9"/>
    <w:rsid w:val="00B12AA8"/>
    <w:rsid w:val="00B14AB5"/>
    <w:rsid w:val="00B14B23"/>
    <w:rsid w:val="00B159EF"/>
    <w:rsid w:val="00B15D5D"/>
    <w:rsid w:val="00B200F9"/>
    <w:rsid w:val="00B20A8E"/>
    <w:rsid w:val="00B21708"/>
    <w:rsid w:val="00B308B6"/>
    <w:rsid w:val="00B346A1"/>
    <w:rsid w:val="00B35558"/>
    <w:rsid w:val="00B41FD5"/>
    <w:rsid w:val="00B47EBB"/>
    <w:rsid w:val="00B522FD"/>
    <w:rsid w:val="00B5253C"/>
    <w:rsid w:val="00B54810"/>
    <w:rsid w:val="00B5559D"/>
    <w:rsid w:val="00B62FC1"/>
    <w:rsid w:val="00B66C53"/>
    <w:rsid w:val="00B6742A"/>
    <w:rsid w:val="00B7069B"/>
    <w:rsid w:val="00B85833"/>
    <w:rsid w:val="00B8634E"/>
    <w:rsid w:val="00B87A7B"/>
    <w:rsid w:val="00B91114"/>
    <w:rsid w:val="00B93C61"/>
    <w:rsid w:val="00B9600B"/>
    <w:rsid w:val="00B96EA9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3CA2"/>
    <w:rsid w:val="00BD5193"/>
    <w:rsid w:val="00BD5366"/>
    <w:rsid w:val="00BE0970"/>
    <w:rsid w:val="00BE3EEA"/>
    <w:rsid w:val="00BE7C71"/>
    <w:rsid w:val="00BF1A42"/>
    <w:rsid w:val="00BF7EAA"/>
    <w:rsid w:val="00C01B71"/>
    <w:rsid w:val="00C0277A"/>
    <w:rsid w:val="00C100E7"/>
    <w:rsid w:val="00C16726"/>
    <w:rsid w:val="00C2644D"/>
    <w:rsid w:val="00C26758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704C"/>
    <w:rsid w:val="00C510AD"/>
    <w:rsid w:val="00C52F1D"/>
    <w:rsid w:val="00C532F0"/>
    <w:rsid w:val="00C536FA"/>
    <w:rsid w:val="00C5403B"/>
    <w:rsid w:val="00C54F49"/>
    <w:rsid w:val="00C56A17"/>
    <w:rsid w:val="00C60C7A"/>
    <w:rsid w:val="00C63B62"/>
    <w:rsid w:val="00C669AB"/>
    <w:rsid w:val="00C66C03"/>
    <w:rsid w:val="00C66F2A"/>
    <w:rsid w:val="00C67293"/>
    <w:rsid w:val="00C70E01"/>
    <w:rsid w:val="00C73B44"/>
    <w:rsid w:val="00C73DB2"/>
    <w:rsid w:val="00C80467"/>
    <w:rsid w:val="00C85389"/>
    <w:rsid w:val="00C86C9D"/>
    <w:rsid w:val="00C93D91"/>
    <w:rsid w:val="00C946CA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D5111"/>
    <w:rsid w:val="00CD6CB5"/>
    <w:rsid w:val="00CE123A"/>
    <w:rsid w:val="00CE1354"/>
    <w:rsid w:val="00CE3EA2"/>
    <w:rsid w:val="00CE79C5"/>
    <w:rsid w:val="00CE7CA1"/>
    <w:rsid w:val="00CF21F2"/>
    <w:rsid w:val="00CF4E48"/>
    <w:rsid w:val="00CF54DE"/>
    <w:rsid w:val="00CF76DA"/>
    <w:rsid w:val="00CF7EE5"/>
    <w:rsid w:val="00D045C7"/>
    <w:rsid w:val="00D07674"/>
    <w:rsid w:val="00D07E13"/>
    <w:rsid w:val="00D10117"/>
    <w:rsid w:val="00D115DB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4A1D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B7800"/>
    <w:rsid w:val="00DC0AFE"/>
    <w:rsid w:val="00DC68AD"/>
    <w:rsid w:val="00DD4D59"/>
    <w:rsid w:val="00DE1D2A"/>
    <w:rsid w:val="00DE53CA"/>
    <w:rsid w:val="00DE677C"/>
    <w:rsid w:val="00DF1923"/>
    <w:rsid w:val="00DF2965"/>
    <w:rsid w:val="00DF4173"/>
    <w:rsid w:val="00DF5C42"/>
    <w:rsid w:val="00DF608F"/>
    <w:rsid w:val="00DF60BA"/>
    <w:rsid w:val="00DF698D"/>
    <w:rsid w:val="00DF6DD0"/>
    <w:rsid w:val="00E07B7B"/>
    <w:rsid w:val="00E131CD"/>
    <w:rsid w:val="00E1387A"/>
    <w:rsid w:val="00E13C58"/>
    <w:rsid w:val="00E13ECD"/>
    <w:rsid w:val="00E22722"/>
    <w:rsid w:val="00E24A57"/>
    <w:rsid w:val="00E25F03"/>
    <w:rsid w:val="00E26277"/>
    <w:rsid w:val="00E325ED"/>
    <w:rsid w:val="00E3550F"/>
    <w:rsid w:val="00E428EF"/>
    <w:rsid w:val="00E46E43"/>
    <w:rsid w:val="00E47B31"/>
    <w:rsid w:val="00E50724"/>
    <w:rsid w:val="00E51BC1"/>
    <w:rsid w:val="00E531D8"/>
    <w:rsid w:val="00E568E8"/>
    <w:rsid w:val="00E570C1"/>
    <w:rsid w:val="00E57107"/>
    <w:rsid w:val="00E57B91"/>
    <w:rsid w:val="00E6370E"/>
    <w:rsid w:val="00E67498"/>
    <w:rsid w:val="00E67EE7"/>
    <w:rsid w:val="00E71D77"/>
    <w:rsid w:val="00E734E3"/>
    <w:rsid w:val="00E74D0A"/>
    <w:rsid w:val="00E75021"/>
    <w:rsid w:val="00E75892"/>
    <w:rsid w:val="00E76846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EF228A"/>
    <w:rsid w:val="00F00E16"/>
    <w:rsid w:val="00F01103"/>
    <w:rsid w:val="00F0190E"/>
    <w:rsid w:val="00F10314"/>
    <w:rsid w:val="00F11260"/>
    <w:rsid w:val="00F13548"/>
    <w:rsid w:val="00F17733"/>
    <w:rsid w:val="00F22D75"/>
    <w:rsid w:val="00F23DEC"/>
    <w:rsid w:val="00F30474"/>
    <w:rsid w:val="00F31088"/>
    <w:rsid w:val="00F34037"/>
    <w:rsid w:val="00F37A1E"/>
    <w:rsid w:val="00F465BC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0F8"/>
    <w:rsid w:val="00FC1ECF"/>
    <w:rsid w:val="00FC234E"/>
    <w:rsid w:val="00FC2E78"/>
    <w:rsid w:val="00FC384A"/>
    <w:rsid w:val="00FC5594"/>
    <w:rsid w:val="00FC648B"/>
    <w:rsid w:val="00FD06EA"/>
    <w:rsid w:val="00FE1DCE"/>
    <w:rsid w:val="00FE3F3E"/>
    <w:rsid w:val="00FE5095"/>
    <w:rsid w:val="00FE6368"/>
    <w:rsid w:val="00FF527C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06C00"/>
  <w15:docId w15:val="{7B4004AF-95D3-4E9E-944C-AA682DC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33FF0"/>
  </w:style>
  <w:style w:type="paragraph" w:styleId="1">
    <w:name w:val="heading 1"/>
    <w:basedOn w:val="a"/>
    <w:next w:val="a"/>
    <w:rsid w:val="0090674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0674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0674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0674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0674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0674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067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0674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9067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rsid w:val="0090674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rsid w:val="00906742"/>
    <w:tblPr>
      <w:tblStyleRowBandSize w:val="1"/>
      <w:tblStyleColBandSize w:val="1"/>
    </w:tblPr>
  </w:style>
  <w:style w:type="table" w:customStyle="1" w:styleId="aa">
    <w:basedOn w:val="TableNormal"/>
    <w:rsid w:val="00906742"/>
    <w:tblPr>
      <w:tblStyleRowBandSize w:val="1"/>
      <w:tblStyleColBandSize w:val="1"/>
    </w:tblPr>
  </w:style>
  <w:style w:type="table" w:customStyle="1" w:styleId="ab">
    <w:basedOn w:val="TableNormal"/>
    <w:rsid w:val="00906742"/>
    <w:tblPr>
      <w:tblStyleRowBandSize w:val="1"/>
      <w:tblStyleColBandSize w:val="1"/>
    </w:tblPr>
  </w:style>
  <w:style w:type="table" w:customStyle="1" w:styleId="ac">
    <w:basedOn w:val="TableNormal"/>
    <w:rsid w:val="00906742"/>
    <w:tblPr>
      <w:tblStyleRowBandSize w:val="1"/>
      <w:tblStyleColBandSize w:val="1"/>
    </w:tblPr>
  </w:style>
  <w:style w:type="table" w:customStyle="1" w:styleId="ad">
    <w:basedOn w:val="TableNormal"/>
    <w:rsid w:val="0090674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rsid w:val="0090674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rsid w:val="0090674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906742"/>
    <w:tblPr>
      <w:tblStyleRowBandSize w:val="1"/>
      <w:tblStyleColBandSize w:val="1"/>
    </w:tblPr>
  </w:style>
  <w:style w:type="table" w:customStyle="1" w:styleId="af4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rsid w:val="0090674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sid w:val="00906742"/>
    <w:tblPr>
      <w:tblStyleRowBandSize w:val="1"/>
      <w:tblStyleColBandSize w:val="1"/>
    </w:tblPr>
  </w:style>
  <w:style w:type="table" w:customStyle="1" w:styleId="afa">
    <w:basedOn w:val="TableNormal"/>
    <w:rsid w:val="00906742"/>
    <w:tblPr>
      <w:tblStyleRowBandSize w:val="1"/>
      <w:tblStyleColBandSize w:val="1"/>
    </w:tblPr>
  </w:style>
  <w:style w:type="table" w:customStyle="1" w:styleId="afb">
    <w:basedOn w:val="TableNormal"/>
    <w:rsid w:val="0090674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rsid w:val="0090674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rsid w:val="0090674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rsid w:val="00906742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rsid w:val="00906742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basedOn w:val="a0"/>
    <w:uiPriority w:val="99"/>
    <w:unhideWhenUsed/>
    <w:rsid w:val="00A33FF0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A33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learnbettereducation.com/2019/11/03/1-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AC90AC-0686-498E-955D-CE785147A448}" type="doc">
      <dgm:prSet loTypeId="urn:microsoft.com/office/officeart/2005/8/layout/orgChart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zh-TW" altLang="en-US"/>
        </a:p>
      </dgm:t>
    </dgm:pt>
    <dgm:pt modelId="{6C700656-525C-4B43-AD24-DDF56A950814}">
      <dgm:prSet phldrT="[文字]"/>
      <dgm:spPr/>
      <dgm:t>
        <a:bodyPr/>
        <a:lstStyle/>
        <a:p>
          <a:r>
            <a:rPr lang="zh-TW" altLang="en-US"/>
            <a:t>閱讀大觀園</a:t>
          </a:r>
        </a:p>
      </dgm:t>
    </dgm:pt>
    <dgm:pt modelId="{36B237B5-4B3B-4C64-8D4C-89E172D22B6A}" type="parTrans" cxnId="{2960794F-6397-4CE1-B810-68EA8FF7F39F}">
      <dgm:prSet/>
      <dgm:spPr/>
      <dgm:t>
        <a:bodyPr/>
        <a:lstStyle/>
        <a:p>
          <a:endParaRPr lang="zh-TW" altLang="en-US"/>
        </a:p>
      </dgm:t>
    </dgm:pt>
    <dgm:pt modelId="{5FB65B67-3189-435C-B961-B8B9A964B9FF}" type="sibTrans" cxnId="{2960794F-6397-4CE1-B810-68EA8FF7F39F}">
      <dgm:prSet/>
      <dgm:spPr/>
      <dgm:t>
        <a:bodyPr/>
        <a:lstStyle/>
        <a:p>
          <a:endParaRPr lang="zh-TW" altLang="en-US"/>
        </a:p>
      </dgm:t>
    </dgm:pt>
    <dgm:pt modelId="{4AF9F264-F339-45DD-82F5-6F9FBB505886}" type="asst">
      <dgm:prSet phldrT="[文字]"/>
      <dgm:spPr/>
      <dgm:t>
        <a:bodyPr/>
        <a:lstStyle/>
        <a:p>
          <a:r>
            <a:rPr lang="zh-TW" altLang="en-US"/>
            <a:t>閱讀理解策略</a:t>
          </a:r>
        </a:p>
      </dgm:t>
    </dgm:pt>
    <dgm:pt modelId="{E3EB2CF4-986F-4C7F-8705-123B59AFF658}" type="parTrans" cxnId="{5E5B2ECD-D14E-497B-A1BE-B3F7223BF2D8}">
      <dgm:prSet/>
      <dgm:spPr/>
      <dgm:t>
        <a:bodyPr/>
        <a:lstStyle/>
        <a:p>
          <a:endParaRPr lang="zh-TW" altLang="en-US"/>
        </a:p>
      </dgm:t>
    </dgm:pt>
    <dgm:pt modelId="{4061E1E0-A4A2-4310-BE0F-51286BD34259}" type="sibTrans" cxnId="{5E5B2ECD-D14E-497B-A1BE-B3F7223BF2D8}">
      <dgm:prSet/>
      <dgm:spPr/>
      <dgm:t>
        <a:bodyPr/>
        <a:lstStyle/>
        <a:p>
          <a:endParaRPr lang="zh-TW" altLang="en-US"/>
        </a:p>
      </dgm:t>
    </dgm:pt>
    <dgm:pt modelId="{F0D7D3F0-57CA-4F1B-82B8-A14A5906ADFF}">
      <dgm:prSet phldrT="[文字]"/>
      <dgm:spPr/>
      <dgm:t>
        <a:bodyPr/>
        <a:lstStyle/>
        <a:p>
          <a:r>
            <a:rPr lang="zh-TW" altLang="en-US"/>
            <a:t>定義</a:t>
          </a:r>
        </a:p>
      </dgm:t>
    </dgm:pt>
    <dgm:pt modelId="{370AC474-DB10-4776-9789-B431238A09BB}" type="parTrans" cxnId="{8F13EEDD-4947-4940-B344-0E8DFC29C710}">
      <dgm:prSet/>
      <dgm:spPr/>
      <dgm:t>
        <a:bodyPr/>
        <a:lstStyle/>
        <a:p>
          <a:endParaRPr lang="zh-TW" altLang="en-US"/>
        </a:p>
      </dgm:t>
    </dgm:pt>
    <dgm:pt modelId="{3D738FB9-A118-4D89-BE14-526ACB9EDD9A}" type="sibTrans" cxnId="{8F13EEDD-4947-4940-B344-0E8DFC29C710}">
      <dgm:prSet/>
      <dgm:spPr/>
      <dgm:t>
        <a:bodyPr/>
        <a:lstStyle/>
        <a:p>
          <a:endParaRPr lang="zh-TW" altLang="en-US"/>
        </a:p>
      </dgm:t>
    </dgm:pt>
    <dgm:pt modelId="{A64CAFEE-DF6E-4C4A-B29E-EF0500A9E2DC}">
      <dgm:prSet phldrT="[文字]"/>
      <dgm:spPr/>
      <dgm:t>
        <a:bodyPr/>
        <a:lstStyle/>
        <a:p>
          <a:r>
            <a:rPr lang="zh-TW" altLang="en-US"/>
            <a:t>詮釋</a:t>
          </a:r>
        </a:p>
      </dgm:t>
    </dgm:pt>
    <dgm:pt modelId="{234822A8-DDCE-4645-B152-CF92451E6DF1}" type="parTrans" cxnId="{FBE08652-05BD-4113-BF92-4E82047BECDC}">
      <dgm:prSet/>
      <dgm:spPr/>
      <dgm:t>
        <a:bodyPr/>
        <a:lstStyle/>
        <a:p>
          <a:endParaRPr lang="zh-TW" altLang="en-US"/>
        </a:p>
      </dgm:t>
    </dgm:pt>
    <dgm:pt modelId="{36D4CD08-5360-4F6E-A58E-24D52A6C1A0B}" type="sibTrans" cxnId="{FBE08652-05BD-4113-BF92-4E82047BECDC}">
      <dgm:prSet/>
      <dgm:spPr/>
      <dgm:t>
        <a:bodyPr/>
        <a:lstStyle/>
        <a:p>
          <a:endParaRPr lang="zh-TW" altLang="en-US"/>
        </a:p>
      </dgm:t>
    </dgm:pt>
    <dgm:pt modelId="{7FD94471-7D5A-4843-8877-93EEDE714A65}">
      <dgm:prSet phldrT="[文字]"/>
      <dgm:spPr/>
      <dgm:t>
        <a:bodyPr/>
        <a:lstStyle/>
        <a:p>
          <a:r>
            <a:rPr lang="zh-TW" altLang="en-US"/>
            <a:t>分析</a:t>
          </a:r>
        </a:p>
      </dgm:t>
    </dgm:pt>
    <dgm:pt modelId="{62989A84-D7C2-4D46-9C59-11718F168FDD}" type="parTrans" cxnId="{09DD9348-BAE1-49FE-88B2-A87A75619EB4}">
      <dgm:prSet/>
      <dgm:spPr/>
      <dgm:t>
        <a:bodyPr/>
        <a:lstStyle/>
        <a:p>
          <a:endParaRPr lang="zh-TW" altLang="en-US"/>
        </a:p>
      </dgm:t>
    </dgm:pt>
    <dgm:pt modelId="{0F311CAD-E88B-4A86-BC0D-B03B4FBB287E}" type="sibTrans" cxnId="{09DD9348-BAE1-49FE-88B2-A87A75619EB4}">
      <dgm:prSet/>
      <dgm:spPr/>
      <dgm:t>
        <a:bodyPr/>
        <a:lstStyle/>
        <a:p>
          <a:endParaRPr lang="zh-TW" altLang="en-US"/>
        </a:p>
      </dgm:t>
    </dgm:pt>
    <dgm:pt modelId="{5B8F91C9-EB82-42E3-8384-240E101590DC}">
      <dgm:prSet/>
      <dgm:spPr/>
      <dgm:t>
        <a:bodyPr/>
        <a:lstStyle/>
        <a:p>
          <a:r>
            <a:rPr lang="zh-TW" altLang="en-US"/>
            <a:t>統整</a:t>
          </a:r>
        </a:p>
      </dgm:t>
    </dgm:pt>
    <dgm:pt modelId="{49C4D7F7-1809-4881-B83E-7DB796995F63}" type="parTrans" cxnId="{C0E7EC81-79CF-4974-B142-177CFCE96BC7}">
      <dgm:prSet/>
      <dgm:spPr/>
      <dgm:t>
        <a:bodyPr/>
        <a:lstStyle/>
        <a:p>
          <a:endParaRPr lang="zh-TW" altLang="en-US"/>
        </a:p>
      </dgm:t>
    </dgm:pt>
    <dgm:pt modelId="{A837ADCF-6380-4133-9019-5882606DD240}" type="sibTrans" cxnId="{C0E7EC81-79CF-4974-B142-177CFCE96BC7}">
      <dgm:prSet/>
      <dgm:spPr/>
      <dgm:t>
        <a:bodyPr/>
        <a:lstStyle/>
        <a:p>
          <a:endParaRPr lang="zh-TW" altLang="en-US"/>
        </a:p>
      </dgm:t>
    </dgm:pt>
    <dgm:pt modelId="{26FC6BC7-A8ED-4563-BEC3-FDAD8786592A}">
      <dgm:prSet/>
      <dgm:spPr/>
      <dgm:t>
        <a:bodyPr/>
        <a:lstStyle/>
        <a:p>
          <a:r>
            <a:rPr lang="zh-TW" altLang="en-US"/>
            <a:t>推論</a:t>
          </a:r>
        </a:p>
      </dgm:t>
    </dgm:pt>
    <dgm:pt modelId="{02363F6E-3E24-4B71-A420-084A2B60E84B}" type="parTrans" cxnId="{5CA014AB-D4F5-4261-9605-1BF97027B2F2}">
      <dgm:prSet/>
      <dgm:spPr/>
      <dgm:t>
        <a:bodyPr/>
        <a:lstStyle/>
        <a:p>
          <a:endParaRPr lang="zh-TW" altLang="en-US"/>
        </a:p>
      </dgm:t>
    </dgm:pt>
    <dgm:pt modelId="{7819CA43-5417-46B7-9642-54BBB738F975}" type="sibTrans" cxnId="{5CA014AB-D4F5-4261-9605-1BF97027B2F2}">
      <dgm:prSet/>
      <dgm:spPr/>
      <dgm:t>
        <a:bodyPr/>
        <a:lstStyle/>
        <a:p>
          <a:endParaRPr lang="zh-TW" altLang="en-US"/>
        </a:p>
      </dgm:t>
    </dgm:pt>
    <dgm:pt modelId="{E9F6D79B-A99F-4419-B35F-5D515C33F964}">
      <dgm:prSet/>
      <dgm:spPr/>
      <dgm:t>
        <a:bodyPr/>
        <a:lstStyle/>
        <a:p>
          <a:r>
            <a:rPr lang="zh-TW" altLang="en-US"/>
            <a:t>單元一：閱讀密技</a:t>
          </a:r>
          <a:endParaRPr lang="en-US" altLang="zh-TW"/>
        </a:p>
        <a:p>
          <a:r>
            <a:rPr lang="zh-TW" altLang="en-US"/>
            <a:t>大觀</a:t>
          </a:r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886C1F92-4793-4037-A063-33352F8555EF}" type="parTrans" cxnId="{5D594B50-71C1-4C8C-A86D-CBC80B436227}">
      <dgm:prSet/>
      <dgm:spPr/>
      <dgm:t>
        <a:bodyPr/>
        <a:lstStyle/>
        <a:p>
          <a:endParaRPr lang="zh-TW" altLang="en-US"/>
        </a:p>
      </dgm:t>
    </dgm:pt>
    <dgm:pt modelId="{519D166E-C231-4D29-A333-4ECF49AAD547}" type="sibTrans" cxnId="{5D594B50-71C1-4C8C-A86D-CBC80B436227}">
      <dgm:prSet/>
      <dgm:spPr/>
      <dgm:t>
        <a:bodyPr/>
        <a:lstStyle/>
        <a:p>
          <a:endParaRPr lang="zh-TW" altLang="en-US"/>
        </a:p>
      </dgm:t>
    </dgm:pt>
    <dgm:pt modelId="{C04441E0-DF0E-4CFB-BBA9-F49EFCEBDB4C}">
      <dgm:prSet/>
      <dgm:spPr/>
      <dgm:t>
        <a:bodyPr/>
        <a:lstStyle/>
        <a:p>
          <a:r>
            <a:rPr lang="zh-TW" altLang="en-US"/>
            <a:t>單元二：閱讀十二策略</a:t>
          </a:r>
          <a:r>
            <a:rPr lang="en-US" altLang="zh-TW"/>
            <a:t>--</a:t>
          </a:r>
          <a:r>
            <a:rPr lang="zh-TW"/>
            <a:t>斷句、圈畫重點、換句話說</a:t>
          </a:r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74F1089C-6E7B-42EA-8750-894DE070C673}" type="parTrans" cxnId="{02BD29F9-DA27-4A6A-9E8E-DB7874502AE3}">
      <dgm:prSet/>
      <dgm:spPr/>
      <dgm:t>
        <a:bodyPr/>
        <a:lstStyle/>
        <a:p>
          <a:endParaRPr lang="zh-TW" altLang="en-US"/>
        </a:p>
      </dgm:t>
    </dgm:pt>
    <dgm:pt modelId="{A9C3EBB6-F358-4E9D-BF26-DEA69D006C3B}" type="sibTrans" cxnId="{02BD29F9-DA27-4A6A-9E8E-DB7874502AE3}">
      <dgm:prSet/>
      <dgm:spPr/>
      <dgm:t>
        <a:bodyPr/>
        <a:lstStyle/>
        <a:p>
          <a:endParaRPr lang="zh-TW" altLang="en-US"/>
        </a:p>
      </dgm:t>
    </dgm:pt>
    <dgm:pt modelId="{A871EDAD-BF28-46BF-9595-FE2DBDBCDF8B}">
      <dgm:prSet/>
      <dgm:spPr/>
      <dgm:t>
        <a:bodyPr/>
        <a:lstStyle/>
        <a:p>
          <a:r>
            <a:rPr lang="zh-TW"/>
            <a:t>單元三：閱讀十二策略練功去</a:t>
          </a:r>
          <a:r>
            <a:rPr lang="en-US"/>
            <a:t>--</a:t>
          </a:r>
          <a:r>
            <a:rPr lang="zh-TW"/>
            <a:t>畫結構圖、排順序、推因果、做比較</a:t>
          </a:r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/>
        </a:p>
      </dgm:t>
    </dgm:pt>
    <dgm:pt modelId="{F245F03A-2B1F-46BC-863A-ECD91958C3BB}" type="parTrans" cxnId="{CEE6B43F-E113-4041-AC84-CA6A6E742A63}">
      <dgm:prSet/>
      <dgm:spPr/>
      <dgm:t>
        <a:bodyPr/>
        <a:lstStyle/>
        <a:p>
          <a:endParaRPr lang="zh-TW" altLang="en-US"/>
        </a:p>
      </dgm:t>
    </dgm:pt>
    <dgm:pt modelId="{FAAFF536-BF53-47B2-9AC1-67A564E54241}" type="sibTrans" cxnId="{CEE6B43F-E113-4041-AC84-CA6A6E742A63}">
      <dgm:prSet/>
      <dgm:spPr/>
      <dgm:t>
        <a:bodyPr/>
        <a:lstStyle/>
        <a:p>
          <a:endParaRPr lang="zh-TW" altLang="en-US"/>
        </a:p>
      </dgm:t>
    </dgm:pt>
    <dgm:pt modelId="{4C8662C7-08E6-4FB1-A73A-B1A88041C5D2}">
      <dgm:prSet/>
      <dgm:spPr/>
      <dgm:t>
        <a:bodyPr/>
        <a:lstStyle/>
        <a:p>
          <a:r>
            <a:rPr lang="zh-TW"/>
            <a:t>單元四：閱讀十二策略練功去</a:t>
          </a:r>
          <a:r>
            <a:rPr lang="en-US"/>
            <a:t>--</a:t>
          </a:r>
          <a:r>
            <a:rPr lang="zh-TW"/>
            <a:t>畫結構圖、文轉圖、寫作技巧</a:t>
          </a:r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/>
        </a:p>
      </dgm:t>
    </dgm:pt>
    <dgm:pt modelId="{D2828B40-8392-4938-BCE3-C8CC1E90B91A}" type="parTrans" cxnId="{FC540BAB-8570-4ABC-9278-43AF29283A04}">
      <dgm:prSet/>
      <dgm:spPr/>
      <dgm:t>
        <a:bodyPr/>
        <a:lstStyle/>
        <a:p>
          <a:endParaRPr lang="zh-TW" altLang="en-US"/>
        </a:p>
      </dgm:t>
    </dgm:pt>
    <dgm:pt modelId="{E4BDAE3B-9DE6-4F96-BAA1-37F2DB8DF425}" type="sibTrans" cxnId="{FC540BAB-8570-4ABC-9278-43AF29283A04}">
      <dgm:prSet/>
      <dgm:spPr/>
      <dgm:t>
        <a:bodyPr/>
        <a:lstStyle/>
        <a:p>
          <a:endParaRPr lang="zh-TW" altLang="en-US"/>
        </a:p>
      </dgm:t>
    </dgm:pt>
    <dgm:pt modelId="{C8B92E5E-54F0-4EF8-8F87-B3133F122B70}">
      <dgm:prSet/>
      <dgm:spPr/>
      <dgm:t>
        <a:bodyPr/>
        <a:lstStyle/>
        <a:p>
          <a:r>
            <a:rPr lang="zh-TW"/>
            <a:t>單元五：閱讀十二策略練功去</a:t>
          </a:r>
          <a:r>
            <a:rPr lang="en-US"/>
            <a:t>--</a:t>
          </a:r>
          <a:r>
            <a:rPr lang="zh-TW"/>
            <a:t>做比較、寫作技巧、作者想法、說想法、寫觀點。</a:t>
          </a:r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40DF45E2-C5E1-47B2-9285-CD246B46E0D0}" type="parTrans" cxnId="{32EE5AFB-C1D5-481D-A925-1CF869E185C3}">
      <dgm:prSet/>
      <dgm:spPr/>
      <dgm:t>
        <a:bodyPr/>
        <a:lstStyle/>
        <a:p>
          <a:endParaRPr lang="zh-TW" altLang="en-US"/>
        </a:p>
      </dgm:t>
    </dgm:pt>
    <dgm:pt modelId="{D6B77AE8-7A38-435F-B8C6-325176FF221D}" type="sibTrans" cxnId="{32EE5AFB-C1D5-481D-A925-1CF869E185C3}">
      <dgm:prSet/>
      <dgm:spPr/>
      <dgm:t>
        <a:bodyPr/>
        <a:lstStyle/>
        <a:p>
          <a:endParaRPr lang="zh-TW" altLang="en-US"/>
        </a:p>
      </dgm:t>
    </dgm:pt>
    <dgm:pt modelId="{C9117C27-0ED6-41EC-ABCD-38CE092F8310}">
      <dgm:prSet/>
      <dgm:spPr/>
      <dgm:t>
        <a:bodyPr/>
        <a:lstStyle/>
        <a:p>
          <a:r>
            <a:rPr lang="zh-TW"/>
            <a:t>單元六：閱讀十二策略練功去</a:t>
          </a:r>
          <a:r>
            <a:rPr lang="en-US"/>
            <a:t>--</a:t>
          </a:r>
          <a:r>
            <a:rPr lang="zh-TW"/>
            <a:t>文轉圖、寫作技巧、作者想法、說想法、寫觀點。</a:t>
          </a:r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/>
        </a:p>
      </dgm:t>
    </dgm:pt>
    <dgm:pt modelId="{B1579CCB-83DF-4423-809E-770648BBAF5E}" type="parTrans" cxnId="{FC0E01CB-1CD3-427E-8ED0-2406E6F7902E}">
      <dgm:prSet/>
      <dgm:spPr/>
      <dgm:t>
        <a:bodyPr/>
        <a:lstStyle/>
        <a:p>
          <a:endParaRPr lang="zh-TW" altLang="en-US"/>
        </a:p>
      </dgm:t>
    </dgm:pt>
    <dgm:pt modelId="{ED7F0428-C90B-4CA2-8409-2DA868196593}" type="sibTrans" cxnId="{FC0E01CB-1CD3-427E-8ED0-2406E6F7902E}">
      <dgm:prSet/>
      <dgm:spPr/>
      <dgm:t>
        <a:bodyPr/>
        <a:lstStyle/>
        <a:p>
          <a:endParaRPr lang="zh-TW" altLang="en-US"/>
        </a:p>
      </dgm:t>
    </dgm:pt>
    <dgm:pt modelId="{CC978A1D-9CFD-492C-AE23-D1EE887F17B8}">
      <dgm:prSet/>
      <dgm:spPr/>
      <dgm:t>
        <a:bodyPr/>
        <a:lstStyle/>
        <a:p>
          <a:r>
            <a:rPr lang="zh-TW" altLang="en-US"/>
            <a:t>評量</a:t>
          </a:r>
        </a:p>
      </dgm:t>
    </dgm:pt>
    <dgm:pt modelId="{3F3234E3-54D1-4770-9FD8-9F1FDEE707F7}" type="parTrans" cxnId="{511CDB0B-4C77-46F9-8C44-59C86F29BE48}">
      <dgm:prSet/>
      <dgm:spPr/>
      <dgm:t>
        <a:bodyPr/>
        <a:lstStyle/>
        <a:p>
          <a:endParaRPr lang="zh-TW" altLang="en-US"/>
        </a:p>
      </dgm:t>
    </dgm:pt>
    <dgm:pt modelId="{D8200B36-E56D-4C65-B0BA-2DD7580D32F3}" type="sibTrans" cxnId="{511CDB0B-4C77-46F9-8C44-59C86F29BE48}">
      <dgm:prSet/>
      <dgm:spPr/>
      <dgm:t>
        <a:bodyPr/>
        <a:lstStyle/>
        <a:p>
          <a:endParaRPr lang="zh-TW" altLang="en-US"/>
        </a:p>
      </dgm:t>
    </dgm:pt>
    <dgm:pt modelId="{D061B923-60BA-4508-BFD6-4D39DAF0693B}">
      <dgm:prSet/>
      <dgm:spPr/>
      <dgm:t>
        <a:bodyPr/>
        <a:lstStyle/>
        <a:p>
          <a:r>
            <a:rPr lang="zh-TW"/>
            <a:t>單元</a:t>
          </a:r>
          <a:r>
            <a:rPr lang="zh-TW" altLang="en-US"/>
            <a:t>七</a:t>
          </a:r>
          <a:r>
            <a:rPr lang="zh-TW"/>
            <a:t>：閱讀</a:t>
          </a:r>
          <a:r>
            <a:rPr lang="zh-TW" altLang="en-US"/>
            <a:t>咖啡館</a:t>
          </a:r>
          <a:endParaRPr lang="en-US" altLang="zh-TW"/>
        </a:p>
        <a:p>
          <a:r>
            <a:rPr lang="en-US"/>
            <a:t>(</a:t>
          </a:r>
          <a:r>
            <a:rPr lang="zh-TW"/>
            <a:t>期末成果檢核</a:t>
          </a:r>
          <a:r>
            <a:rPr lang="en-US"/>
            <a:t>)</a:t>
          </a:r>
          <a:r>
            <a:rPr lang="en-US" altLang="zh-TW"/>
            <a:t>(3</a:t>
          </a:r>
          <a:r>
            <a:rPr lang="zh-TW" altLang="en-US"/>
            <a:t>週</a:t>
          </a:r>
          <a:r>
            <a:rPr lang="en-US" altLang="zh-TW"/>
            <a:t>)</a:t>
          </a:r>
          <a:endParaRPr lang="zh-TW" altLang="en-US"/>
        </a:p>
      </dgm:t>
    </dgm:pt>
    <dgm:pt modelId="{BB9CA9EE-012F-440A-841B-50D1CBB940D9}" type="parTrans" cxnId="{8E63A517-95FD-4CA9-9120-BBC595F8C1B0}">
      <dgm:prSet/>
      <dgm:spPr/>
      <dgm:t>
        <a:bodyPr/>
        <a:lstStyle/>
        <a:p>
          <a:endParaRPr lang="zh-TW" altLang="en-US"/>
        </a:p>
      </dgm:t>
    </dgm:pt>
    <dgm:pt modelId="{1AF6ABED-F228-48D9-913C-5C6A84A5EB88}" type="sibTrans" cxnId="{8E63A517-95FD-4CA9-9120-BBC595F8C1B0}">
      <dgm:prSet/>
      <dgm:spPr/>
      <dgm:t>
        <a:bodyPr/>
        <a:lstStyle/>
        <a:p>
          <a:endParaRPr lang="zh-TW" altLang="en-US"/>
        </a:p>
      </dgm:t>
    </dgm:pt>
    <dgm:pt modelId="{4ADFAA33-96A8-4B4E-B3D9-0B547D59D114}" type="pres">
      <dgm:prSet presAssocID="{5DAC90AC-0686-498E-955D-CE785147A4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AEE0ABC-4305-4D6B-A8A0-6BF71DF48077}" type="pres">
      <dgm:prSet presAssocID="{6C700656-525C-4B43-AD24-DDF56A950814}" presName="hierRoot1" presStyleCnt="0">
        <dgm:presLayoutVars>
          <dgm:hierBranch val="init"/>
        </dgm:presLayoutVars>
      </dgm:prSet>
      <dgm:spPr/>
    </dgm:pt>
    <dgm:pt modelId="{C24C4386-5893-4CF0-9ACC-E8235CD7B8FD}" type="pres">
      <dgm:prSet presAssocID="{6C700656-525C-4B43-AD24-DDF56A950814}" presName="rootComposite1" presStyleCnt="0"/>
      <dgm:spPr/>
    </dgm:pt>
    <dgm:pt modelId="{CB0B0EC3-F948-48CD-892A-A320550DC114}" type="pres">
      <dgm:prSet presAssocID="{6C700656-525C-4B43-AD24-DDF56A950814}" presName="rootText1" presStyleLbl="node0" presStyleIdx="0" presStyleCnt="1" custScaleX="131434">
        <dgm:presLayoutVars>
          <dgm:chPref val="3"/>
        </dgm:presLayoutVars>
      </dgm:prSet>
      <dgm:spPr/>
    </dgm:pt>
    <dgm:pt modelId="{F2BCB634-5AA1-46BB-B550-F30654324864}" type="pres">
      <dgm:prSet presAssocID="{6C700656-525C-4B43-AD24-DDF56A950814}" presName="rootConnector1" presStyleLbl="node1" presStyleIdx="0" presStyleCnt="0"/>
      <dgm:spPr/>
    </dgm:pt>
    <dgm:pt modelId="{B8550FAE-AFE1-4797-8E0F-7A65CD3A82E3}" type="pres">
      <dgm:prSet presAssocID="{6C700656-525C-4B43-AD24-DDF56A950814}" presName="hierChild2" presStyleCnt="0"/>
      <dgm:spPr/>
    </dgm:pt>
    <dgm:pt modelId="{E4459FFB-F0BE-4276-AAF8-267B0C478EEB}" type="pres">
      <dgm:prSet presAssocID="{370AC474-DB10-4776-9789-B431238A09BB}" presName="Name37" presStyleLbl="parChTrans1D2" presStyleIdx="0" presStyleCnt="7"/>
      <dgm:spPr/>
    </dgm:pt>
    <dgm:pt modelId="{4CABF3E8-4149-4390-952F-5E952D18DECC}" type="pres">
      <dgm:prSet presAssocID="{F0D7D3F0-57CA-4F1B-82B8-A14A5906ADFF}" presName="hierRoot2" presStyleCnt="0">
        <dgm:presLayoutVars>
          <dgm:hierBranch val="init"/>
        </dgm:presLayoutVars>
      </dgm:prSet>
      <dgm:spPr/>
    </dgm:pt>
    <dgm:pt modelId="{2A081DCC-6266-4F25-BE30-AC3A78DD4EA9}" type="pres">
      <dgm:prSet presAssocID="{F0D7D3F0-57CA-4F1B-82B8-A14A5906ADFF}" presName="rootComposite" presStyleCnt="0"/>
      <dgm:spPr/>
    </dgm:pt>
    <dgm:pt modelId="{821EB091-9352-4E88-BDF1-D700C3869A97}" type="pres">
      <dgm:prSet presAssocID="{F0D7D3F0-57CA-4F1B-82B8-A14A5906ADFF}" presName="rootText" presStyleLbl="node2" presStyleIdx="0" presStyleCnt="6">
        <dgm:presLayoutVars>
          <dgm:chPref val="3"/>
        </dgm:presLayoutVars>
      </dgm:prSet>
      <dgm:spPr/>
    </dgm:pt>
    <dgm:pt modelId="{7D106C72-7DDC-40B3-9988-7691C223204F}" type="pres">
      <dgm:prSet presAssocID="{F0D7D3F0-57CA-4F1B-82B8-A14A5906ADFF}" presName="rootConnector" presStyleLbl="node2" presStyleIdx="0" presStyleCnt="6"/>
      <dgm:spPr/>
    </dgm:pt>
    <dgm:pt modelId="{31F20600-59C5-445E-A6C6-5B9D7178E088}" type="pres">
      <dgm:prSet presAssocID="{F0D7D3F0-57CA-4F1B-82B8-A14A5906ADFF}" presName="hierChild4" presStyleCnt="0"/>
      <dgm:spPr/>
    </dgm:pt>
    <dgm:pt modelId="{1F0FB4C9-831D-4A68-BC3A-1B88952D2713}" type="pres">
      <dgm:prSet presAssocID="{886C1F92-4793-4037-A063-33352F8555EF}" presName="Name37" presStyleLbl="parChTrans1D3" presStyleIdx="0" presStyleCnt="7"/>
      <dgm:spPr/>
    </dgm:pt>
    <dgm:pt modelId="{2BB57DCC-74A9-4E93-8E52-0A049B28460C}" type="pres">
      <dgm:prSet presAssocID="{E9F6D79B-A99F-4419-B35F-5D515C33F964}" presName="hierRoot2" presStyleCnt="0">
        <dgm:presLayoutVars>
          <dgm:hierBranch val="init"/>
        </dgm:presLayoutVars>
      </dgm:prSet>
      <dgm:spPr/>
    </dgm:pt>
    <dgm:pt modelId="{9E504514-FE31-4296-9213-FC7703697FCB}" type="pres">
      <dgm:prSet presAssocID="{E9F6D79B-A99F-4419-B35F-5D515C33F964}" presName="rootComposite" presStyleCnt="0"/>
      <dgm:spPr/>
    </dgm:pt>
    <dgm:pt modelId="{6B04F384-BFAB-4D9E-B5E2-FF18E0B7E060}" type="pres">
      <dgm:prSet presAssocID="{E9F6D79B-A99F-4419-B35F-5D515C33F964}" presName="rootText" presStyleLbl="node3" presStyleIdx="0" presStyleCnt="7">
        <dgm:presLayoutVars>
          <dgm:chPref val="3"/>
        </dgm:presLayoutVars>
      </dgm:prSet>
      <dgm:spPr/>
    </dgm:pt>
    <dgm:pt modelId="{BC392978-3A73-466F-8BF9-E1DF3E537372}" type="pres">
      <dgm:prSet presAssocID="{E9F6D79B-A99F-4419-B35F-5D515C33F964}" presName="rootConnector" presStyleLbl="node3" presStyleIdx="0" presStyleCnt="7"/>
      <dgm:spPr/>
    </dgm:pt>
    <dgm:pt modelId="{F61E441E-A859-4D9C-8ABC-997507F82DEF}" type="pres">
      <dgm:prSet presAssocID="{E9F6D79B-A99F-4419-B35F-5D515C33F964}" presName="hierChild4" presStyleCnt="0"/>
      <dgm:spPr/>
    </dgm:pt>
    <dgm:pt modelId="{A40EA28A-D413-483B-A588-8EACC254679C}" type="pres">
      <dgm:prSet presAssocID="{E9F6D79B-A99F-4419-B35F-5D515C33F964}" presName="hierChild5" presStyleCnt="0"/>
      <dgm:spPr/>
    </dgm:pt>
    <dgm:pt modelId="{87D5B292-67C6-450C-B1EA-87DBA8F6C59D}" type="pres">
      <dgm:prSet presAssocID="{F0D7D3F0-57CA-4F1B-82B8-A14A5906ADFF}" presName="hierChild5" presStyleCnt="0"/>
      <dgm:spPr/>
    </dgm:pt>
    <dgm:pt modelId="{7288F02D-0E92-499C-AFE2-9CCC4AE0A44B}" type="pres">
      <dgm:prSet presAssocID="{234822A8-DDCE-4645-B152-CF92451E6DF1}" presName="Name37" presStyleLbl="parChTrans1D2" presStyleIdx="1" presStyleCnt="7"/>
      <dgm:spPr/>
    </dgm:pt>
    <dgm:pt modelId="{A66CB20A-04C0-4BBE-8139-462A645CBD57}" type="pres">
      <dgm:prSet presAssocID="{A64CAFEE-DF6E-4C4A-B29E-EF0500A9E2DC}" presName="hierRoot2" presStyleCnt="0">
        <dgm:presLayoutVars>
          <dgm:hierBranch val="init"/>
        </dgm:presLayoutVars>
      </dgm:prSet>
      <dgm:spPr/>
    </dgm:pt>
    <dgm:pt modelId="{7EFAD2BC-CCD6-4AE4-860E-996320E4E500}" type="pres">
      <dgm:prSet presAssocID="{A64CAFEE-DF6E-4C4A-B29E-EF0500A9E2DC}" presName="rootComposite" presStyleCnt="0"/>
      <dgm:spPr/>
    </dgm:pt>
    <dgm:pt modelId="{7B974FD0-55D0-45F3-B8EF-16CD98C732BB}" type="pres">
      <dgm:prSet presAssocID="{A64CAFEE-DF6E-4C4A-B29E-EF0500A9E2DC}" presName="rootText" presStyleLbl="node2" presStyleIdx="1" presStyleCnt="6">
        <dgm:presLayoutVars>
          <dgm:chPref val="3"/>
        </dgm:presLayoutVars>
      </dgm:prSet>
      <dgm:spPr/>
    </dgm:pt>
    <dgm:pt modelId="{1C6AAF75-369E-4C4C-995E-C13A96F62F88}" type="pres">
      <dgm:prSet presAssocID="{A64CAFEE-DF6E-4C4A-B29E-EF0500A9E2DC}" presName="rootConnector" presStyleLbl="node2" presStyleIdx="1" presStyleCnt="6"/>
      <dgm:spPr/>
    </dgm:pt>
    <dgm:pt modelId="{E5AB80C7-7623-463D-80E5-26858135362F}" type="pres">
      <dgm:prSet presAssocID="{A64CAFEE-DF6E-4C4A-B29E-EF0500A9E2DC}" presName="hierChild4" presStyleCnt="0"/>
      <dgm:spPr/>
    </dgm:pt>
    <dgm:pt modelId="{9B784CFC-4EC6-4552-93BD-A325FE8DEA65}" type="pres">
      <dgm:prSet presAssocID="{74F1089C-6E7B-42EA-8750-894DE070C673}" presName="Name37" presStyleLbl="parChTrans1D3" presStyleIdx="1" presStyleCnt="7"/>
      <dgm:spPr/>
    </dgm:pt>
    <dgm:pt modelId="{75299119-ADA0-4FB9-A771-D8D792756876}" type="pres">
      <dgm:prSet presAssocID="{C04441E0-DF0E-4CFB-BBA9-F49EFCEBDB4C}" presName="hierRoot2" presStyleCnt="0">
        <dgm:presLayoutVars>
          <dgm:hierBranch val="init"/>
        </dgm:presLayoutVars>
      </dgm:prSet>
      <dgm:spPr/>
    </dgm:pt>
    <dgm:pt modelId="{C63E4573-2763-443C-ABB6-05362C701D75}" type="pres">
      <dgm:prSet presAssocID="{C04441E0-DF0E-4CFB-BBA9-F49EFCEBDB4C}" presName="rootComposite" presStyleCnt="0"/>
      <dgm:spPr/>
    </dgm:pt>
    <dgm:pt modelId="{0352A9B2-1FF5-4EC7-96ED-400E4E5A438E}" type="pres">
      <dgm:prSet presAssocID="{C04441E0-DF0E-4CFB-BBA9-F49EFCEBDB4C}" presName="rootText" presStyleLbl="node3" presStyleIdx="1" presStyleCnt="7">
        <dgm:presLayoutVars>
          <dgm:chPref val="3"/>
        </dgm:presLayoutVars>
      </dgm:prSet>
      <dgm:spPr/>
    </dgm:pt>
    <dgm:pt modelId="{8B57601B-38C4-4790-B874-BED1B55E2489}" type="pres">
      <dgm:prSet presAssocID="{C04441E0-DF0E-4CFB-BBA9-F49EFCEBDB4C}" presName="rootConnector" presStyleLbl="node3" presStyleIdx="1" presStyleCnt="7"/>
      <dgm:spPr/>
    </dgm:pt>
    <dgm:pt modelId="{BB8E6BCC-62A3-4DA0-ACFE-880A36D2DA07}" type="pres">
      <dgm:prSet presAssocID="{C04441E0-DF0E-4CFB-BBA9-F49EFCEBDB4C}" presName="hierChild4" presStyleCnt="0"/>
      <dgm:spPr/>
    </dgm:pt>
    <dgm:pt modelId="{57651BB9-B9BC-469C-BC6C-D9BE4E7D9E85}" type="pres">
      <dgm:prSet presAssocID="{C04441E0-DF0E-4CFB-BBA9-F49EFCEBDB4C}" presName="hierChild5" presStyleCnt="0"/>
      <dgm:spPr/>
    </dgm:pt>
    <dgm:pt modelId="{C82B412D-5E7B-40C7-96B7-90F7BA808C78}" type="pres">
      <dgm:prSet presAssocID="{A64CAFEE-DF6E-4C4A-B29E-EF0500A9E2DC}" presName="hierChild5" presStyleCnt="0"/>
      <dgm:spPr/>
    </dgm:pt>
    <dgm:pt modelId="{C46F2557-B3EB-44EE-B481-C074FB35B517}" type="pres">
      <dgm:prSet presAssocID="{49C4D7F7-1809-4881-B83E-7DB796995F63}" presName="Name37" presStyleLbl="parChTrans1D2" presStyleIdx="2" presStyleCnt="7"/>
      <dgm:spPr/>
    </dgm:pt>
    <dgm:pt modelId="{FEC8ADEE-2988-431C-AA79-C8B81E8C6B3B}" type="pres">
      <dgm:prSet presAssocID="{5B8F91C9-EB82-42E3-8384-240E101590DC}" presName="hierRoot2" presStyleCnt="0">
        <dgm:presLayoutVars>
          <dgm:hierBranch val="init"/>
        </dgm:presLayoutVars>
      </dgm:prSet>
      <dgm:spPr/>
    </dgm:pt>
    <dgm:pt modelId="{7D6B9F92-FA96-453E-8C7D-0A1D2CFADB93}" type="pres">
      <dgm:prSet presAssocID="{5B8F91C9-EB82-42E3-8384-240E101590DC}" presName="rootComposite" presStyleCnt="0"/>
      <dgm:spPr/>
    </dgm:pt>
    <dgm:pt modelId="{803DC461-B6C5-49CA-946E-E6C38D099E58}" type="pres">
      <dgm:prSet presAssocID="{5B8F91C9-EB82-42E3-8384-240E101590DC}" presName="rootText" presStyleLbl="node2" presStyleIdx="2" presStyleCnt="6">
        <dgm:presLayoutVars>
          <dgm:chPref val="3"/>
        </dgm:presLayoutVars>
      </dgm:prSet>
      <dgm:spPr/>
    </dgm:pt>
    <dgm:pt modelId="{699BCFFB-D44C-48E3-979C-A83814AA8D2C}" type="pres">
      <dgm:prSet presAssocID="{5B8F91C9-EB82-42E3-8384-240E101590DC}" presName="rootConnector" presStyleLbl="node2" presStyleIdx="2" presStyleCnt="6"/>
      <dgm:spPr/>
    </dgm:pt>
    <dgm:pt modelId="{AF9C21D2-3A18-4B9D-9D2F-2BB4B3E6D44B}" type="pres">
      <dgm:prSet presAssocID="{5B8F91C9-EB82-42E3-8384-240E101590DC}" presName="hierChild4" presStyleCnt="0"/>
      <dgm:spPr/>
    </dgm:pt>
    <dgm:pt modelId="{395F3BA2-49EA-430E-8291-E0EA877368BD}" type="pres">
      <dgm:prSet presAssocID="{F245F03A-2B1F-46BC-863A-ECD91958C3BB}" presName="Name37" presStyleLbl="parChTrans1D3" presStyleIdx="2" presStyleCnt="7"/>
      <dgm:spPr/>
    </dgm:pt>
    <dgm:pt modelId="{9445F7FD-D537-4F72-9539-7239CE5E444C}" type="pres">
      <dgm:prSet presAssocID="{A871EDAD-BF28-46BF-9595-FE2DBDBCDF8B}" presName="hierRoot2" presStyleCnt="0">
        <dgm:presLayoutVars>
          <dgm:hierBranch val="init"/>
        </dgm:presLayoutVars>
      </dgm:prSet>
      <dgm:spPr/>
    </dgm:pt>
    <dgm:pt modelId="{0FE97910-87D6-43BF-A3EB-B9EE024B1DDB}" type="pres">
      <dgm:prSet presAssocID="{A871EDAD-BF28-46BF-9595-FE2DBDBCDF8B}" presName="rootComposite" presStyleCnt="0"/>
      <dgm:spPr/>
    </dgm:pt>
    <dgm:pt modelId="{CC040955-D944-457C-A984-FAC46CF4EFB5}" type="pres">
      <dgm:prSet presAssocID="{A871EDAD-BF28-46BF-9595-FE2DBDBCDF8B}" presName="rootText" presStyleLbl="node3" presStyleIdx="2" presStyleCnt="7">
        <dgm:presLayoutVars>
          <dgm:chPref val="3"/>
        </dgm:presLayoutVars>
      </dgm:prSet>
      <dgm:spPr/>
    </dgm:pt>
    <dgm:pt modelId="{47393448-96B3-4F2F-ABCD-4843826D6367}" type="pres">
      <dgm:prSet presAssocID="{A871EDAD-BF28-46BF-9595-FE2DBDBCDF8B}" presName="rootConnector" presStyleLbl="node3" presStyleIdx="2" presStyleCnt="7"/>
      <dgm:spPr/>
    </dgm:pt>
    <dgm:pt modelId="{F3CCBF46-414D-40B0-87BF-5F1D2BBFBF16}" type="pres">
      <dgm:prSet presAssocID="{A871EDAD-BF28-46BF-9595-FE2DBDBCDF8B}" presName="hierChild4" presStyleCnt="0"/>
      <dgm:spPr/>
    </dgm:pt>
    <dgm:pt modelId="{5222313E-07CF-4DED-A856-A0D549B30D71}" type="pres">
      <dgm:prSet presAssocID="{A871EDAD-BF28-46BF-9595-FE2DBDBCDF8B}" presName="hierChild5" presStyleCnt="0"/>
      <dgm:spPr/>
    </dgm:pt>
    <dgm:pt modelId="{18B7CC56-582C-419D-871F-9AABCA0EEAF7}" type="pres">
      <dgm:prSet presAssocID="{5B8F91C9-EB82-42E3-8384-240E101590DC}" presName="hierChild5" presStyleCnt="0"/>
      <dgm:spPr/>
    </dgm:pt>
    <dgm:pt modelId="{23DF8FB4-E099-485C-A5EC-03106807692B}" type="pres">
      <dgm:prSet presAssocID="{02363F6E-3E24-4B71-A420-084A2B60E84B}" presName="Name37" presStyleLbl="parChTrans1D2" presStyleIdx="3" presStyleCnt="7"/>
      <dgm:spPr/>
    </dgm:pt>
    <dgm:pt modelId="{8334D41B-157E-41E7-8C14-1389AD951DF5}" type="pres">
      <dgm:prSet presAssocID="{26FC6BC7-A8ED-4563-BEC3-FDAD8786592A}" presName="hierRoot2" presStyleCnt="0">
        <dgm:presLayoutVars>
          <dgm:hierBranch val="init"/>
        </dgm:presLayoutVars>
      </dgm:prSet>
      <dgm:spPr/>
    </dgm:pt>
    <dgm:pt modelId="{03888CF6-9411-4316-BF03-ED174C9957F3}" type="pres">
      <dgm:prSet presAssocID="{26FC6BC7-A8ED-4563-BEC3-FDAD8786592A}" presName="rootComposite" presStyleCnt="0"/>
      <dgm:spPr/>
    </dgm:pt>
    <dgm:pt modelId="{25CCD35E-8568-4A75-8B8D-A844D421157C}" type="pres">
      <dgm:prSet presAssocID="{26FC6BC7-A8ED-4563-BEC3-FDAD8786592A}" presName="rootText" presStyleLbl="node2" presStyleIdx="3" presStyleCnt="6">
        <dgm:presLayoutVars>
          <dgm:chPref val="3"/>
        </dgm:presLayoutVars>
      </dgm:prSet>
      <dgm:spPr/>
    </dgm:pt>
    <dgm:pt modelId="{D8C57587-2FD3-4A59-9441-E6D72BEC4F31}" type="pres">
      <dgm:prSet presAssocID="{26FC6BC7-A8ED-4563-BEC3-FDAD8786592A}" presName="rootConnector" presStyleLbl="node2" presStyleIdx="3" presStyleCnt="6"/>
      <dgm:spPr/>
    </dgm:pt>
    <dgm:pt modelId="{B13DE6A4-7F03-4A46-8BD4-FC91D672B22C}" type="pres">
      <dgm:prSet presAssocID="{26FC6BC7-A8ED-4563-BEC3-FDAD8786592A}" presName="hierChild4" presStyleCnt="0"/>
      <dgm:spPr/>
    </dgm:pt>
    <dgm:pt modelId="{0D2CFC96-F416-4E97-9AAC-F35FC573D9C3}" type="pres">
      <dgm:prSet presAssocID="{D2828B40-8392-4938-BCE3-C8CC1E90B91A}" presName="Name37" presStyleLbl="parChTrans1D3" presStyleIdx="3" presStyleCnt="7"/>
      <dgm:spPr/>
    </dgm:pt>
    <dgm:pt modelId="{F2A7783A-00B4-4FA1-A9F4-8B1C69ADF40C}" type="pres">
      <dgm:prSet presAssocID="{4C8662C7-08E6-4FB1-A73A-B1A88041C5D2}" presName="hierRoot2" presStyleCnt="0">
        <dgm:presLayoutVars>
          <dgm:hierBranch val="init"/>
        </dgm:presLayoutVars>
      </dgm:prSet>
      <dgm:spPr/>
    </dgm:pt>
    <dgm:pt modelId="{F1BD1B6D-20A7-4DD0-8796-7D5C2FC52DF6}" type="pres">
      <dgm:prSet presAssocID="{4C8662C7-08E6-4FB1-A73A-B1A88041C5D2}" presName="rootComposite" presStyleCnt="0"/>
      <dgm:spPr/>
    </dgm:pt>
    <dgm:pt modelId="{0787F827-FDEE-4561-9E71-0D68B68D252F}" type="pres">
      <dgm:prSet presAssocID="{4C8662C7-08E6-4FB1-A73A-B1A88041C5D2}" presName="rootText" presStyleLbl="node3" presStyleIdx="3" presStyleCnt="7">
        <dgm:presLayoutVars>
          <dgm:chPref val="3"/>
        </dgm:presLayoutVars>
      </dgm:prSet>
      <dgm:spPr/>
    </dgm:pt>
    <dgm:pt modelId="{8B6B1073-5DB5-4332-88EE-69A99374CD16}" type="pres">
      <dgm:prSet presAssocID="{4C8662C7-08E6-4FB1-A73A-B1A88041C5D2}" presName="rootConnector" presStyleLbl="node3" presStyleIdx="3" presStyleCnt="7"/>
      <dgm:spPr/>
    </dgm:pt>
    <dgm:pt modelId="{35ABAADB-B528-4948-B907-9F358D9CABD6}" type="pres">
      <dgm:prSet presAssocID="{4C8662C7-08E6-4FB1-A73A-B1A88041C5D2}" presName="hierChild4" presStyleCnt="0"/>
      <dgm:spPr/>
    </dgm:pt>
    <dgm:pt modelId="{04CEF4FC-DD30-43AD-8C0F-AEB32BD8FFF7}" type="pres">
      <dgm:prSet presAssocID="{4C8662C7-08E6-4FB1-A73A-B1A88041C5D2}" presName="hierChild5" presStyleCnt="0"/>
      <dgm:spPr/>
    </dgm:pt>
    <dgm:pt modelId="{F0BF128D-FE10-4EA0-A570-E81C1596AA01}" type="pres">
      <dgm:prSet presAssocID="{40DF45E2-C5E1-47B2-9285-CD246B46E0D0}" presName="Name37" presStyleLbl="parChTrans1D3" presStyleIdx="4" presStyleCnt="7"/>
      <dgm:spPr/>
    </dgm:pt>
    <dgm:pt modelId="{383FB0B7-6E21-4C24-8F27-1842F729DAD1}" type="pres">
      <dgm:prSet presAssocID="{C8B92E5E-54F0-4EF8-8F87-B3133F122B70}" presName="hierRoot2" presStyleCnt="0">
        <dgm:presLayoutVars>
          <dgm:hierBranch val="init"/>
        </dgm:presLayoutVars>
      </dgm:prSet>
      <dgm:spPr/>
    </dgm:pt>
    <dgm:pt modelId="{E1141F6E-DB4E-4EEE-9511-344A77A1DA41}" type="pres">
      <dgm:prSet presAssocID="{C8B92E5E-54F0-4EF8-8F87-B3133F122B70}" presName="rootComposite" presStyleCnt="0"/>
      <dgm:spPr/>
    </dgm:pt>
    <dgm:pt modelId="{7CA56665-0766-4572-AC1D-932C3BD58356}" type="pres">
      <dgm:prSet presAssocID="{C8B92E5E-54F0-4EF8-8F87-B3133F122B70}" presName="rootText" presStyleLbl="node3" presStyleIdx="4" presStyleCnt="7">
        <dgm:presLayoutVars>
          <dgm:chPref val="3"/>
        </dgm:presLayoutVars>
      </dgm:prSet>
      <dgm:spPr/>
    </dgm:pt>
    <dgm:pt modelId="{A2A3D116-AF95-400E-807D-AB816DA309D2}" type="pres">
      <dgm:prSet presAssocID="{C8B92E5E-54F0-4EF8-8F87-B3133F122B70}" presName="rootConnector" presStyleLbl="node3" presStyleIdx="4" presStyleCnt="7"/>
      <dgm:spPr/>
    </dgm:pt>
    <dgm:pt modelId="{8A08EB37-E377-43DC-BE72-B440C8C33815}" type="pres">
      <dgm:prSet presAssocID="{C8B92E5E-54F0-4EF8-8F87-B3133F122B70}" presName="hierChild4" presStyleCnt="0"/>
      <dgm:spPr/>
    </dgm:pt>
    <dgm:pt modelId="{9E37769B-3955-46BF-AEC5-947514CC45DD}" type="pres">
      <dgm:prSet presAssocID="{C8B92E5E-54F0-4EF8-8F87-B3133F122B70}" presName="hierChild5" presStyleCnt="0"/>
      <dgm:spPr/>
    </dgm:pt>
    <dgm:pt modelId="{96814465-040E-43B7-8B35-DE5E4E535353}" type="pres">
      <dgm:prSet presAssocID="{26FC6BC7-A8ED-4563-BEC3-FDAD8786592A}" presName="hierChild5" presStyleCnt="0"/>
      <dgm:spPr/>
    </dgm:pt>
    <dgm:pt modelId="{1002F2AB-3996-4339-936A-F67C58AC9258}" type="pres">
      <dgm:prSet presAssocID="{62989A84-D7C2-4D46-9C59-11718F168FDD}" presName="Name37" presStyleLbl="parChTrans1D2" presStyleIdx="4" presStyleCnt="7"/>
      <dgm:spPr/>
    </dgm:pt>
    <dgm:pt modelId="{31C4B245-0EDD-4E36-968B-FBA3C9AE8110}" type="pres">
      <dgm:prSet presAssocID="{7FD94471-7D5A-4843-8877-93EEDE714A65}" presName="hierRoot2" presStyleCnt="0">
        <dgm:presLayoutVars>
          <dgm:hierBranch val="init"/>
        </dgm:presLayoutVars>
      </dgm:prSet>
      <dgm:spPr/>
    </dgm:pt>
    <dgm:pt modelId="{61D6D088-B013-48BB-8152-62E186508657}" type="pres">
      <dgm:prSet presAssocID="{7FD94471-7D5A-4843-8877-93EEDE714A65}" presName="rootComposite" presStyleCnt="0"/>
      <dgm:spPr/>
    </dgm:pt>
    <dgm:pt modelId="{062E389C-C6A2-4A4C-8E1E-AD5B72F99391}" type="pres">
      <dgm:prSet presAssocID="{7FD94471-7D5A-4843-8877-93EEDE714A65}" presName="rootText" presStyleLbl="node2" presStyleIdx="4" presStyleCnt="6">
        <dgm:presLayoutVars>
          <dgm:chPref val="3"/>
        </dgm:presLayoutVars>
      </dgm:prSet>
      <dgm:spPr/>
    </dgm:pt>
    <dgm:pt modelId="{80EDDF2D-B6DA-4D63-AA84-E4B383C051AB}" type="pres">
      <dgm:prSet presAssocID="{7FD94471-7D5A-4843-8877-93EEDE714A65}" presName="rootConnector" presStyleLbl="node2" presStyleIdx="4" presStyleCnt="6"/>
      <dgm:spPr/>
    </dgm:pt>
    <dgm:pt modelId="{E8FF50EE-D7F6-4E78-B452-0811ABB5119F}" type="pres">
      <dgm:prSet presAssocID="{7FD94471-7D5A-4843-8877-93EEDE714A65}" presName="hierChild4" presStyleCnt="0"/>
      <dgm:spPr/>
    </dgm:pt>
    <dgm:pt modelId="{6DB659EF-D415-4412-B3F1-6625756F31AD}" type="pres">
      <dgm:prSet presAssocID="{B1579CCB-83DF-4423-809E-770648BBAF5E}" presName="Name37" presStyleLbl="parChTrans1D3" presStyleIdx="5" presStyleCnt="7"/>
      <dgm:spPr/>
    </dgm:pt>
    <dgm:pt modelId="{EE63B6B5-FDC0-4DC3-90F8-C216AA822297}" type="pres">
      <dgm:prSet presAssocID="{C9117C27-0ED6-41EC-ABCD-38CE092F8310}" presName="hierRoot2" presStyleCnt="0">
        <dgm:presLayoutVars>
          <dgm:hierBranch val="init"/>
        </dgm:presLayoutVars>
      </dgm:prSet>
      <dgm:spPr/>
    </dgm:pt>
    <dgm:pt modelId="{A97073C6-9F8E-4B55-96B5-3BFBC52F65B9}" type="pres">
      <dgm:prSet presAssocID="{C9117C27-0ED6-41EC-ABCD-38CE092F8310}" presName="rootComposite" presStyleCnt="0"/>
      <dgm:spPr/>
    </dgm:pt>
    <dgm:pt modelId="{808573A0-8457-463D-82B3-22D84A1795DC}" type="pres">
      <dgm:prSet presAssocID="{C9117C27-0ED6-41EC-ABCD-38CE092F8310}" presName="rootText" presStyleLbl="node3" presStyleIdx="5" presStyleCnt="7">
        <dgm:presLayoutVars>
          <dgm:chPref val="3"/>
        </dgm:presLayoutVars>
      </dgm:prSet>
      <dgm:spPr/>
    </dgm:pt>
    <dgm:pt modelId="{05EC7955-3874-4840-9DC4-3E6D07475B62}" type="pres">
      <dgm:prSet presAssocID="{C9117C27-0ED6-41EC-ABCD-38CE092F8310}" presName="rootConnector" presStyleLbl="node3" presStyleIdx="5" presStyleCnt="7"/>
      <dgm:spPr/>
    </dgm:pt>
    <dgm:pt modelId="{B32FD743-AEF3-4401-B498-95FD3F6EEE81}" type="pres">
      <dgm:prSet presAssocID="{C9117C27-0ED6-41EC-ABCD-38CE092F8310}" presName="hierChild4" presStyleCnt="0"/>
      <dgm:spPr/>
    </dgm:pt>
    <dgm:pt modelId="{584E3B00-6D6B-4034-BA9A-35B1D309195F}" type="pres">
      <dgm:prSet presAssocID="{C9117C27-0ED6-41EC-ABCD-38CE092F8310}" presName="hierChild5" presStyleCnt="0"/>
      <dgm:spPr/>
    </dgm:pt>
    <dgm:pt modelId="{8F99BE7E-8189-4E38-8AF6-71189990CB16}" type="pres">
      <dgm:prSet presAssocID="{7FD94471-7D5A-4843-8877-93EEDE714A65}" presName="hierChild5" presStyleCnt="0"/>
      <dgm:spPr/>
    </dgm:pt>
    <dgm:pt modelId="{BC05EA49-C3B9-41F0-B1FD-39A9534F32EC}" type="pres">
      <dgm:prSet presAssocID="{3F3234E3-54D1-4770-9FD8-9F1FDEE707F7}" presName="Name37" presStyleLbl="parChTrans1D2" presStyleIdx="5" presStyleCnt="7"/>
      <dgm:spPr/>
    </dgm:pt>
    <dgm:pt modelId="{36221051-6473-47E3-B6E5-53A3FCCB7271}" type="pres">
      <dgm:prSet presAssocID="{CC978A1D-9CFD-492C-AE23-D1EE887F17B8}" presName="hierRoot2" presStyleCnt="0">
        <dgm:presLayoutVars>
          <dgm:hierBranch val="init"/>
        </dgm:presLayoutVars>
      </dgm:prSet>
      <dgm:spPr/>
    </dgm:pt>
    <dgm:pt modelId="{DA60F8F4-B95C-4281-AE81-439B0DEE1A06}" type="pres">
      <dgm:prSet presAssocID="{CC978A1D-9CFD-492C-AE23-D1EE887F17B8}" presName="rootComposite" presStyleCnt="0"/>
      <dgm:spPr/>
    </dgm:pt>
    <dgm:pt modelId="{56226422-1F4D-495F-8DEC-8190D4471264}" type="pres">
      <dgm:prSet presAssocID="{CC978A1D-9CFD-492C-AE23-D1EE887F17B8}" presName="rootText" presStyleLbl="node2" presStyleIdx="5" presStyleCnt="6">
        <dgm:presLayoutVars>
          <dgm:chPref val="3"/>
        </dgm:presLayoutVars>
      </dgm:prSet>
      <dgm:spPr/>
    </dgm:pt>
    <dgm:pt modelId="{4D73B87C-D79D-446F-B551-6CB153C43927}" type="pres">
      <dgm:prSet presAssocID="{CC978A1D-9CFD-492C-AE23-D1EE887F17B8}" presName="rootConnector" presStyleLbl="node2" presStyleIdx="5" presStyleCnt="6"/>
      <dgm:spPr/>
    </dgm:pt>
    <dgm:pt modelId="{412F5F95-1EA6-4FBA-BD18-D7FA38387504}" type="pres">
      <dgm:prSet presAssocID="{CC978A1D-9CFD-492C-AE23-D1EE887F17B8}" presName="hierChild4" presStyleCnt="0"/>
      <dgm:spPr/>
    </dgm:pt>
    <dgm:pt modelId="{A203FB34-98AE-4ADE-AC25-CF2FA9BAC7C6}" type="pres">
      <dgm:prSet presAssocID="{BB9CA9EE-012F-440A-841B-50D1CBB940D9}" presName="Name37" presStyleLbl="parChTrans1D3" presStyleIdx="6" presStyleCnt="7"/>
      <dgm:spPr/>
    </dgm:pt>
    <dgm:pt modelId="{982D8D16-049A-4576-AABB-440055771821}" type="pres">
      <dgm:prSet presAssocID="{D061B923-60BA-4508-BFD6-4D39DAF0693B}" presName="hierRoot2" presStyleCnt="0">
        <dgm:presLayoutVars>
          <dgm:hierBranch val="init"/>
        </dgm:presLayoutVars>
      </dgm:prSet>
      <dgm:spPr/>
    </dgm:pt>
    <dgm:pt modelId="{AD0C7ED6-9408-4B56-9A6F-619235F62AD3}" type="pres">
      <dgm:prSet presAssocID="{D061B923-60BA-4508-BFD6-4D39DAF0693B}" presName="rootComposite" presStyleCnt="0"/>
      <dgm:spPr/>
    </dgm:pt>
    <dgm:pt modelId="{7E794CEC-AD84-4D1C-B524-B4C8B22198FE}" type="pres">
      <dgm:prSet presAssocID="{D061B923-60BA-4508-BFD6-4D39DAF0693B}" presName="rootText" presStyleLbl="node3" presStyleIdx="6" presStyleCnt="7">
        <dgm:presLayoutVars>
          <dgm:chPref val="3"/>
        </dgm:presLayoutVars>
      </dgm:prSet>
      <dgm:spPr/>
    </dgm:pt>
    <dgm:pt modelId="{242154A0-2555-4524-A552-741BDF038AD4}" type="pres">
      <dgm:prSet presAssocID="{D061B923-60BA-4508-BFD6-4D39DAF0693B}" presName="rootConnector" presStyleLbl="node3" presStyleIdx="6" presStyleCnt="7"/>
      <dgm:spPr/>
    </dgm:pt>
    <dgm:pt modelId="{F9A1B9BD-474D-4484-A5EA-26E95CD09338}" type="pres">
      <dgm:prSet presAssocID="{D061B923-60BA-4508-BFD6-4D39DAF0693B}" presName="hierChild4" presStyleCnt="0"/>
      <dgm:spPr/>
    </dgm:pt>
    <dgm:pt modelId="{C0DDD206-36DB-4469-894F-56308F4AB3DF}" type="pres">
      <dgm:prSet presAssocID="{D061B923-60BA-4508-BFD6-4D39DAF0693B}" presName="hierChild5" presStyleCnt="0"/>
      <dgm:spPr/>
    </dgm:pt>
    <dgm:pt modelId="{E1235E2A-3B2F-4CD3-8B23-B1FF67FB213D}" type="pres">
      <dgm:prSet presAssocID="{CC978A1D-9CFD-492C-AE23-D1EE887F17B8}" presName="hierChild5" presStyleCnt="0"/>
      <dgm:spPr/>
    </dgm:pt>
    <dgm:pt modelId="{3A2E7E18-34EA-4732-A12B-7F905771826A}" type="pres">
      <dgm:prSet presAssocID="{6C700656-525C-4B43-AD24-DDF56A950814}" presName="hierChild3" presStyleCnt="0"/>
      <dgm:spPr/>
    </dgm:pt>
    <dgm:pt modelId="{A28FB536-7577-4965-810B-1D52186EAD49}" type="pres">
      <dgm:prSet presAssocID="{E3EB2CF4-986F-4C7F-8705-123B59AFF658}" presName="Name111" presStyleLbl="parChTrans1D2" presStyleIdx="6" presStyleCnt="7"/>
      <dgm:spPr/>
    </dgm:pt>
    <dgm:pt modelId="{DED3238C-87FC-4C7C-9666-AE66B6A92D96}" type="pres">
      <dgm:prSet presAssocID="{4AF9F264-F339-45DD-82F5-6F9FBB505886}" presName="hierRoot3" presStyleCnt="0">
        <dgm:presLayoutVars>
          <dgm:hierBranch val="init"/>
        </dgm:presLayoutVars>
      </dgm:prSet>
      <dgm:spPr/>
    </dgm:pt>
    <dgm:pt modelId="{925E096F-E74C-4A12-B7D8-7AD48B385D00}" type="pres">
      <dgm:prSet presAssocID="{4AF9F264-F339-45DD-82F5-6F9FBB505886}" presName="rootComposite3" presStyleCnt="0"/>
      <dgm:spPr/>
    </dgm:pt>
    <dgm:pt modelId="{90DD4568-D516-4C0B-BA98-7066D6B369C7}" type="pres">
      <dgm:prSet presAssocID="{4AF9F264-F339-45DD-82F5-6F9FBB505886}" presName="rootText3" presStyleLbl="asst1" presStyleIdx="0" presStyleCnt="1">
        <dgm:presLayoutVars>
          <dgm:chPref val="3"/>
        </dgm:presLayoutVars>
      </dgm:prSet>
      <dgm:spPr/>
    </dgm:pt>
    <dgm:pt modelId="{34771EF2-0273-444D-B8F4-E49E7E990B47}" type="pres">
      <dgm:prSet presAssocID="{4AF9F264-F339-45DD-82F5-6F9FBB505886}" presName="rootConnector3" presStyleLbl="asst1" presStyleIdx="0" presStyleCnt="1"/>
      <dgm:spPr/>
    </dgm:pt>
    <dgm:pt modelId="{E346E97F-9803-4589-99B2-763306B7FAB0}" type="pres">
      <dgm:prSet presAssocID="{4AF9F264-F339-45DD-82F5-6F9FBB505886}" presName="hierChild6" presStyleCnt="0"/>
      <dgm:spPr/>
    </dgm:pt>
    <dgm:pt modelId="{15503527-22B6-4537-AC91-D8627614D905}" type="pres">
      <dgm:prSet presAssocID="{4AF9F264-F339-45DD-82F5-6F9FBB505886}" presName="hierChild7" presStyleCnt="0"/>
      <dgm:spPr/>
    </dgm:pt>
  </dgm:ptLst>
  <dgm:cxnLst>
    <dgm:cxn modelId="{DA587801-4828-49D2-BCEB-188D7D5BF7C9}" type="presOf" srcId="{C9117C27-0ED6-41EC-ABCD-38CE092F8310}" destId="{05EC7955-3874-4840-9DC4-3E6D07475B62}" srcOrd="1" destOrd="0" presId="urn:microsoft.com/office/officeart/2005/8/layout/orgChart1"/>
    <dgm:cxn modelId="{9EE1CB01-7246-4DDA-976D-0527AFC90A31}" type="presOf" srcId="{49C4D7F7-1809-4881-B83E-7DB796995F63}" destId="{C46F2557-B3EB-44EE-B481-C074FB35B517}" srcOrd="0" destOrd="0" presId="urn:microsoft.com/office/officeart/2005/8/layout/orgChart1"/>
    <dgm:cxn modelId="{8D731605-0809-4486-9356-C5BC9EC011BB}" type="presOf" srcId="{02363F6E-3E24-4B71-A420-084A2B60E84B}" destId="{23DF8FB4-E099-485C-A5EC-03106807692B}" srcOrd="0" destOrd="0" presId="urn:microsoft.com/office/officeart/2005/8/layout/orgChart1"/>
    <dgm:cxn modelId="{FF3E6406-A536-4FE2-BF0F-A9968E86903A}" type="presOf" srcId="{CC978A1D-9CFD-492C-AE23-D1EE887F17B8}" destId="{4D73B87C-D79D-446F-B551-6CB153C43927}" srcOrd="1" destOrd="0" presId="urn:microsoft.com/office/officeart/2005/8/layout/orgChart1"/>
    <dgm:cxn modelId="{AC4F7C07-2C2D-4400-9F59-DACBE2D84052}" type="presOf" srcId="{B1579CCB-83DF-4423-809E-770648BBAF5E}" destId="{6DB659EF-D415-4412-B3F1-6625756F31AD}" srcOrd="0" destOrd="0" presId="urn:microsoft.com/office/officeart/2005/8/layout/orgChart1"/>
    <dgm:cxn modelId="{D0545D08-DCBA-4379-86A3-4FE80FD6711F}" type="presOf" srcId="{C8B92E5E-54F0-4EF8-8F87-B3133F122B70}" destId="{7CA56665-0766-4572-AC1D-932C3BD58356}" srcOrd="0" destOrd="0" presId="urn:microsoft.com/office/officeart/2005/8/layout/orgChart1"/>
    <dgm:cxn modelId="{D98D860A-6640-448A-8669-FE52E5768805}" type="presOf" srcId="{C9117C27-0ED6-41EC-ABCD-38CE092F8310}" destId="{808573A0-8457-463D-82B3-22D84A1795DC}" srcOrd="0" destOrd="0" presId="urn:microsoft.com/office/officeart/2005/8/layout/orgChart1"/>
    <dgm:cxn modelId="{511CDB0B-4C77-46F9-8C44-59C86F29BE48}" srcId="{6C700656-525C-4B43-AD24-DDF56A950814}" destId="{CC978A1D-9CFD-492C-AE23-D1EE887F17B8}" srcOrd="6" destOrd="0" parTransId="{3F3234E3-54D1-4770-9FD8-9F1FDEE707F7}" sibTransId="{D8200B36-E56D-4C65-B0BA-2DD7580D32F3}"/>
    <dgm:cxn modelId="{CF862B0F-A6CA-4B0E-8E62-A35D1A2E5F53}" type="presOf" srcId="{6C700656-525C-4B43-AD24-DDF56A950814}" destId="{F2BCB634-5AA1-46BB-B550-F30654324864}" srcOrd="1" destOrd="0" presId="urn:microsoft.com/office/officeart/2005/8/layout/orgChart1"/>
    <dgm:cxn modelId="{8742EB10-5BA2-48B6-9716-BC5518B6817F}" type="presOf" srcId="{D061B923-60BA-4508-BFD6-4D39DAF0693B}" destId="{7E794CEC-AD84-4D1C-B524-B4C8B22198FE}" srcOrd="0" destOrd="0" presId="urn:microsoft.com/office/officeart/2005/8/layout/orgChart1"/>
    <dgm:cxn modelId="{1697A212-8413-4201-860C-B5BFD63C970F}" type="presOf" srcId="{4AF9F264-F339-45DD-82F5-6F9FBB505886}" destId="{34771EF2-0273-444D-B8F4-E49E7E990B47}" srcOrd="1" destOrd="0" presId="urn:microsoft.com/office/officeart/2005/8/layout/orgChart1"/>
    <dgm:cxn modelId="{8E63A517-95FD-4CA9-9120-BBC595F8C1B0}" srcId="{CC978A1D-9CFD-492C-AE23-D1EE887F17B8}" destId="{D061B923-60BA-4508-BFD6-4D39DAF0693B}" srcOrd="0" destOrd="0" parTransId="{BB9CA9EE-012F-440A-841B-50D1CBB940D9}" sibTransId="{1AF6ABED-F228-48D9-913C-5C6A84A5EB88}"/>
    <dgm:cxn modelId="{73279923-125F-43F8-BCD6-22DF8E16A3FB}" type="presOf" srcId="{234822A8-DDCE-4645-B152-CF92451E6DF1}" destId="{7288F02D-0E92-499C-AFE2-9CCC4AE0A44B}" srcOrd="0" destOrd="0" presId="urn:microsoft.com/office/officeart/2005/8/layout/orgChart1"/>
    <dgm:cxn modelId="{E312C532-A533-4C3E-B2E5-A372255DB500}" type="presOf" srcId="{E9F6D79B-A99F-4419-B35F-5D515C33F964}" destId="{BC392978-3A73-466F-8BF9-E1DF3E537372}" srcOrd="1" destOrd="0" presId="urn:microsoft.com/office/officeart/2005/8/layout/orgChart1"/>
    <dgm:cxn modelId="{E70C9934-8705-42B1-B656-D4BA70D6BC3F}" type="presOf" srcId="{5B8F91C9-EB82-42E3-8384-240E101590DC}" destId="{803DC461-B6C5-49CA-946E-E6C38D099E58}" srcOrd="0" destOrd="0" presId="urn:microsoft.com/office/officeart/2005/8/layout/orgChart1"/>
    <dgm:cxn modelId="{3F8A5135-85B3-41AD-AA85-20A8E6BD276C}" type="presOf" srcId="{74F1089C-6E7B-42EA-8750-894DE070C673}" destId="{9B784CFC-4EC6-4552-93BD-A325FE8DEA65}" srcOrd="0" destOrd="0" presId="urn:microsoft.com/office/officeart/2005/8/layout/orgChart1"/>
    <dgm:cxn modelId="{2443BB35-F8D7-4E95-8C0A-CAE17CEB2021}" type="presOf" srcId="{886C1F92-4793-4037-A063-33352F8555EF}" destId="{1F0FB4C9-831D-4A68-BC3A-1B88952D2713}" srcOrd="0" destOrd="0" presId="urn:microsoft.com/office/officeart/2005/8/layout/orgChart1"/>
    <dgm:cxn modelId="{CEE6B43F-E113-4041-AC84-CA6A6E742A63}" srcId="{5B8F91C9-EB82-42E3-8384-240E101590DC}" destId="{A871EDAD-BF28-46BF-9595-FE2DBDBCDF8B}" srcOrd="0" destOrd="0" parTransId="{F245F03A-2B1F-46BC-863A-ECD91958C3BB}" sibTransId="{FAAFF536-BF53-47B2-9AC1-67A564E54241}"/>
    <dgm:cxn modelId="{F10A285C-1A7B-4F93-A5D4-F864886BB640}" type="presOf" srcId="{CC978A1D-9CFD-492C-AE23-D1EE887F17B8}" destId="{56226422-1F4D-495F-8DEC-8190D4471264}" srcOrd="0" destOrd="0" presId="urn:microsoft.com/office/officeart/2005/8/layout/orgChart1"/>
    <dgm:cxn modelId="{6E966363-24FA-4EF4-8CAC-44231E6CB436}" type="presOf" srcId="{3F3234E3-54D1-4770-9FD8-9F1FDEE707F7}" destId="{BC05EA49-C3B9-41F0-B1FD-39A9534F32EC}" srcOrd="0" destOrd="0" presId="urn:microsoft.com/office/officeart/2005/8/layout/orgChart1"/>
    <dgm:cxn modelId="{D7198265-50B0-43D0-82B0-962BA3751308}" type="presOf" srcId="{5B8F91C9-EB82-42E3-8384-240E101590DC}" destId="{699BCFFB-D44C-48E3-979C-A83814AA8D2C}" srcOrd="1" destOrd="0" presId="urn:microsoft.com/office/officeart/2005/8/layout/orgChart1"/>
    <dgm:cxn modelId="{45CB6866-71EF-4FBF-A569-51E3F4184788}" type="presOf" srcId="{C04441E0-DF0E-4CFB-BBA9-F49EFCEBDB4C}" destId="{0352A9B2-1FF5-4EC7-96ED-400E4E5A438E}" srcOrd="0" destOrd="0" presId="urn:microsoft.com/office/officeart/2005/8/layout/orgChart1"/>
    <dgm:cxn modelId="{62071647-D745-4075-8504-305CD798C995}" type="presOf" srcId="{BB9CA9EE-012F-440A-841B-50D1CBB940D9}" destId="{A203FB34-98AE-4ADE-AC25-CF2FA9BAC7C6}" srcOrd="0" destOrd="0" presId="urn:microsoft.com/office/officeart/2005/8/layout/orgChart1"/>
    <dgm:cxn modelId="{09DD9348-BAE1-49FE-88B2-A87A75619EB4}" srcId="{6C700656-525C-4B43-AD24-DDF56A950814}" destId="{7FD94471-7D5A-4843-8877-93EEDE714A65}" srcOrd="5" destOrd="0" parTransId="{62989A84-D7C2-4D46-9C59-11718F168FDD}" sibTransId="{0F311CAD-E88B-4A86-BC0D-B03B4FBB287E}"/>
    <dgm:cxn modelId="{D4B13F6A-2B7E-468E-B6BF-E125287928F3}" type="presOf" srcId="{5DAC90AC-0686-498E-955D-CE785147A448}" destId="{4ADFAA33-96A8-4B4E-B3D9-0B547D59D114}" srcOrd="0" destOrd="0" presId="urn:microsoft.com/office/officeart/2005/8/layout/orgChart1"/>
    <dgm:cxn modelId="{37A0846A-0586-4614-BA77-B6A29C42CA61}" type="presOf" srcId="{C8B92E5E-54F0-4EF8-8F87-B3133F122B70}" destId="{A2A3D116-AF95-400E-807D-AB816DA309D2}" srcOrd="1" destOrd="0" presId="urn:microsoft.com/office/officeart/2005/8/layout/orgChart1"/>
    <dgm:cxn modelId="{58B4696B-1952-4756-B404-99856A39899D}" type="presOf" srcId="{26FC6BC7-A8ED-4563-BEC3-FDAD8786592A}" destId="{25CCD35E-8568-4A75-8B8D-A844D421157C}" srcOrd="0" destOrd="0" presId="urn:microsoft.com/office/officeart/2005/8/layout/orgChart1"/>
    <dgm:cxn modelId="{6259BF6B-436B-4CA0-B705-41DE4A627577}" type="presOf" srcId="{4C8662C7-08E6-4FB1-A73A-B1A88041C5D2}" destId="{8B6B1073-5DB5-4332-88EE-69A99374CD16}" srcOrd="1" destOrd="0" presId="urn:microsoft.com/office/officeart/2005/8/layout/orgChart1"/>
    <dgm:cxn modelId="{4C51A24C-4D59-4CB7-BD85-71F2C23A949F}" type="presOf" srcId="{26FC6BC7-A8ED-4563-BEC3-FDAD8786592A}" destId="{D8C57587-2FD3-4A59-9441-E6D72BEC4F31}" srcOrd="1" destOrd="0" presId="urn:microsoft.com/office/officeart/2005/8/layout/orgChart1"/>
    <dgm:cxn modelId="{2960794F-6397-4CE1-B810-68EA8FF7F39F}" srcId="{5DAC90AC-0686-498E-955D-CE785147A448}" destId="{6C700656-525C-4B43-AD24-DDF56A950814}" srcOrd="0" destOrd="0" parTransId="{36B237B5-4B3B-4C64-8D4C-89E172D22B6A}" sibTransId="{5FB65B67-3189-435C-B961-B8B9A964B9FF}"/>
    <dgm:cxn modelId="{5D594B50-71C1-4C8C-A86D-CBC80B436227}" srcId="{F0D7D3F0-57CA-4F1B-82B8-A14A5906ADFF}" destId="{E9F6D79B-A99F-4419-B35F-5D515C33F964}" srcOrd="0" destOrd="0" parTransId="{886C1F92-4793-4037-A063-33352F8555EF}" sibTransId="{519D166E-C231-4D29-A333-4ECF49AAD547}"/>
    <dgm:cxn modelId="{848C1B52-5CC3-4ED2-A25E-36396597A172}" type="presOf" srcId="{4AF9F264-F339-45DD-82F5-6F9FBB505886}" destId="{90DD4568-D516-4C0B-BA98-7066D6B369C7}" srcOrd="0" destOrd="0" presId="urn:microsoft.com/office/officeart/2005/8/layout/orgChart1"/>
    <dgm:cxn modelId="{FBE08652-05BD-4113-BF92-4E82047BECDC}" srcId="{6C700656-525C-4B43-AD24-DDF56A950814}" destId="{A64CAFEE-DF6E-4C4A-B29E-EF0500A9E2DC}" srcOrd="2" destOrd="0" parTransId="{234822A8-DDCE-4645-B152-CF92451E6DF1}" sibTransId="{36D4CD08-5360-4F6E-A58E-24D52A6C1A0B}"/>
    <dgm:cxn modelId="{63739D7A-070A-4359-A82B-7BBCD06FFE86}" type="presOf" srcId="{370AC474-DB10-4776-9789-B431238A09BB}" destId="{E4459FFB-F0BE-4276-AAF8-267B0C478EEB}" srcOrd="0" destOrd="0" presId="urn:microsoft.com/office/officeart/2005/8/layout/orgChart1"/>
    <dgm:cxn modelId="{26FB937E-12B4-4BD9-B2AB-52917936B7C9}" type="presOf" srcId="{F0D7D3F0-57CA-4F1B-82B8-A14A5906ADFF}" destId="{821EB091-9352-4E88-BDF1-D700C3869A97}" srcOrd="0" destOrd="0" presId="urn:microsoft.com/office/officeart/2005/8/layout/orgChart1"/>
    <dgm:cxn modelId="{C0E7EC81-79CF-4974-B142-177CFCE96BC7}" srcId="{6C700656-525C-4B43-AD24-DDF56A950814}" destId="{5B8F91C9-EB82-42E3-8384-240E101590DC}" srcOrd="3" destOrd="0" parTransId="{49C4D7F7-1809-4881-B83E-7DB796995F63}" sibTransId="{A837ADCF-6380-4133-9019-5882606DD240}"/>
    <dgm:cxn modelId="{CB4A1289-702B-40EF-B4BB-38F72A26D474}" type="presOf" srcId="{A64CAFEE-DF6E-4C4A-B29E-EF0500A9E2DC}" destId="{7B974FD0-55D0-45F3-B8EF-16CD98C732BB}" srcOrd="0" destOrd="0" presId="urn:microsoft.com/office/officeart/2005/8/layout/orgChart1"/>
    <dgm:cxn modelId="{1C9BF898-1A83-46E9-8389-2EEDEB979BE4}" type="presOf" srcId="{62989A84-D7C2-4D46-9C59-11718F168FDD}" destId="{1002F2AB-3996-4339-936A-F67C58AC9258}" srcOrd="0" destOrd="0" presId="urn:microsoft.com/office/officeart/2005/8/layout/orgChart1"/>
    <dgm:cxn modelId="{03F6AF99-C1E9-47E1-99C0-67E17919E00E}" type="presOf" srcId="{7FD94471-7D5A-4843-8877-93EEDE714A65}" destId="{062E389C-C6A2-4A4C-8E1E-AD5B72F99391}" srcOrd="0" destOrd="0" presId="urn:microsoft.com/office/officeart/2005/8/layout/orgChart1"/>
    <dgm:cxn modelId="{90BE9EA8-C08B-4100-9D3B-6D6CFADBC512}" type="presOf" srcId="{7FD94471-7D5A-4843-8877-93EEDE714A65}" destId="{80EDDF2D-B6DA-4D63-AA84-E4B383C051AB}" srcOrd="1" destOrd="0" presId="urn:microsoft.com/office/officeart/2005/8/layout/orgChart1"/>
    <dgm:cxn modelId="{FC540BAB-8570-4ABC-9278-43AF29283A04}" srcId="{26FC6BC7-A8ED-4563-BEC3-FDAD8786592A}" destId="{4C8662C7-08E6-4FB1-A73A-B1A88041C5D2}" srcOrd="0" destOrd="0" parTransId="{D2828B40-8392-4938-BCE3-C8CC1E90B91A}" sibTransId="{E4BDAE3B-9DE6-4F96-BAA1-37F2DB8DF425}"/>
    <dgm:cxn modelId="{5CA014AB-D4F5-4261-9605-1BF97027B2F2}" srcId="{6C700656-525C-4B43-AD24-DDF56A950814}" destId="{26FC6BC7-A8ED-4563-BEC3-FDAD8786592A}" srcOrd="4" destOrd="0" parTransId="{02363F6E-3E24-4B71-A420-084A2B60E84B}" sibTransId="{7819CA43-5417-46B7-9642-54BBB738F975}"/>
    <dgm:cxn modelId="{D12B62AD-44B1-4A06-9000-C9D8B84A2398}" type="presOf" srcId="{E3EB2CF4-986F-4C7F-8705-123B59AFF658}" destId="{A28FB536-7577-4965-810B-1D52186EAD49}" srcOrd="0" destOrd="0" presId="urn:microsoft.com/office/officeart/2005/8/layout/orgChart1"/>
    <dgm:cxn modelId="{280785AD-5C15-4E6B-9CF5-AED9A5870E70}" type="presOf" srcId="{D2828B40-8392-4938-BCE3-C8CC1E90B91A}" destId="{0D2CFC96-F416-4E97-9AAC-F35FC573D9C3}" srcOrd="0" destOrd="0" presId="urn:microsoft.com/office/officeart/2005/8/layout/orgChart1"/>
    <dgm:cxn modelId="{EBF0C4AE-734C-42C8-B89A-2D16BACD44F8}" type="presOf" srcId="{A871EDAD-BF28-46BF-9595-FE2DBDBCDF8B}" destId="{CC040955-D944-457C-A984-FAC46CF4EFB5}" srcOrd="0" destOrd="0" presId="urn:microsoft.com/office/officeart/2005/8/layout/orgChart1"/>
    <dgm:cxn modelId="{49E738B9-1783-4EF9-9066-77DD052B2C1A}" type="presOf" srcId="{A64CAFEE-DF6E-4C4A-B29E-EF0500A9E2DC}" destId="{1C6AAF75-369E-4C4C-995E-C13A96F62F88}" srcOrd="1" destOrd="0" presId="urn:microsoft.com/office/officeart/2005/8/layout/orgChart1"/>
    <dgm:cxn modelId="{EBD415C2-8AE1-4241-80F3-16648DBC376F}" type="presOf" srcId="{E9F6D79B-A99F-4419-B35F-5D515C33F964}" destId="{6B04F384-BFAB-4D9E-B5E2-FF18E0B7E060}" srcOrd="0" destOrd="0" presId="urn:microsoft.com/office/officeart/2005/8/layout/orgChart1"/>
    <dgm:cxn modelId="{FC0E01CB-1CD3-427E-8ED0-2406E6F7902E}" srcId="{7FD94471-7D5A-4843-8877-93EEDE714A65}" destId="{C9117C27-0ED6-41EC-ABCD-38CE092F8310}" srcOrd="0" destOrd="0" parTransId="{B1579CCB-83DF-4423-809E-770648BBAF5E}" sibTransId="{ED7F0428-C90B-4CA2-8409-2DA868196593}"/>
    <dgm:cxn modelId="{5E5B2ECD-D14E-497B-A1BE-B3F7223BF2D8}" srcId="{6C700656-525C-4B43-AD24-DDF56A950814}" destId="{4AF9F264-F339-45DD-82F5-6F9FBB505886}" srcOrd="0" destOrd="0" parTransId="{E3EB2CF4-986F-4C7F-8705-123B59AFF658}" sibTransId="{4061E1E0-A4A2-4310-BE0F-51286BD34259}"/>
    <dgm:cxn modelId="{8B653FCE-2B39-4F3E-AAB4-24763C73EB00}" type="presOf" srcId="{A871EDAD-BF28-46BF-9595-FE2DBDBCDF8B}" destId="{47393448-96B3-4F2F-ABCD-4843826D6367}" srcOrd="1" destOrd="0" presId="urn:microsoft.com/office/officeart/2005/8/layout/orgChart1"/>
    <dgm:cxn modelId="{6329A2D0-570F-4E8A-A047-91B0E6253D44}" type="presOf" srcId="{40DF45E2-C5E1-47B2-9285-CD246B46E0D0}" destId="{F0BF128D-FE10-4EA0-A570-E81C1596AA01}" srcOrd="0" destOrd="0" presId="urn:microsoft.com/office/officeart/2005/8/layout/orgChart1"/>
    <dgm:cxn modelId="{8F13EEDD-4947-4940-B344-0E8DFC29C710}" srcId="{6C700656-525C-4B43-AD24-DDF56A950814}" destId="{F0D7D3F0-57CA-4F1B-82B8-A14A5906ADFF}" srcOrd="1" destOrd="0" parTransId="{370AC474-DB10-4776-9789-B431238A09BB}" sibTransId="{3D738FB9-A118-4D89-BE14-526ACB9EDD9A}"/>
    <dgm:cxn modelId="{DF735BDE-B7A2-4F2B-9536-528D961A4F10}" type="presOf" srcId="{F245F03A-2B1F-46BC-863A-ECD91958C3BB}" destId="{395F3BA2-49EA-430E-8291-E0EA877368BD}" srcOrd="0" destOrd="0" presId="urn:microsoft.com/office/officeart/2005/8/layout/orgChart1"/>
    <dgm:cxn modelId="{71C705E6-8B66-4A21-A6F0-1C6984E3ECAD}" type="presOf" srcId="{6C700656-525C-4B43-AD24-DDF56A950814}" destId="{CB0B0EC3-F948-48CD-892A-A320550DC114}" srcOrd="0" destOrd="0" presId="urn:microsoft.com/office/officeart/2005/8/layout/orgChart1"/>
    <dgm:cxn modelId="{63DA17EA-29D0-4976-A8A3-ED7763024FEC}" type="presOf" srcId="{D061B923-60BA-4508-BFD6-4D39DAF0693B}" destId="{242154A0-2555-4524-A552-741BDF038AD4}" srcOrd="1" destOrd="0" presId="urn:microsoft.com/office/officeart/2005/8/layout/orgChart1"/>
    <dgm:cxn modelId="{AA08B7F2-5A88-494F-9012-EA6A6B51318D}" type="presOf" srcId="{C04441E0-DF0E-4CFB-BBA9-F49EFCEBDB4C}" destId="{8B57601B-38C4-4790-B874-BED1B55E2489}" srcOrd="1" destOrd="0" presId="urn:microsoft.com/office/officeart/2005/8/layout/orgChart1"/>
    <dgm:cxn modelId="{7310FFF4-12BE-403C-89F4-E153EE76D9B3}" type="presOf" srcId="{F0D7D3F0-57CA-4F1B-82B8-A14A5906ADFF}" destId="{7D106C72-7DDC-40B3-9988-7691C223204F}" srcOrd="1" destOrd="0" presId="urn:microsoft.com/office/officeart/2005/8/layout/orgChart1"/>
    <dgm:cxn modelId="{02BD29F9-DA27-4A6A-9E8E-DB7874502AE3}" srcId="{A64CAFEE-DF6E-4C4A-B29E-EF0500A9E2DC}" destId="{C04441E0-DF0E-4CFB-BBA9-F49EFCEBDB4C}" srcOrd="0" destOrd="0" parTransId="{74F1089C-6E7B-42EA-8750-894DE070C673}" sibTransId="{A9C3EBB6-F358-4E9D-BF26-DEA69D006C3B}"/>
    <dgm:cxn modelId="{32EE5AFB-C1D5-481D-A925-1CF869E185C3}" srcId="{26FC6BC7-A8ED-4563-BEC3-FDAD8786592A}" destId="{C8B92E5E-54F0-4EF8-8F87-B3133F122B70}" srcOrd="1" destOrd="0" parTransId="{40DF45E2-C5E1-47B2-9285-CD246B46E0D0}" sibTransId="{D6B77AE8-7A38-435F-B8C6-325176FF221D}"/>
    <dgm:cxn modelId="{986EA4FD-0FE9-4ABC-AF38-9A880E6831AF}" type="presOf" srcId="{4C8662C7-08E6-4FB1-A73A-B1A88041C5D2}" destId="{0787F827-FDEE-4561-9E71-0D68B68D252F}" srcOrd="0" destOrd="0" presId="urn:microsoft.com/office/officeart/2005/8/layout/orgChart1"/>
    <dgm:cxn modelId="{BD46F26C-5EFD-4E16-A02D-B9C83E4B15BE}" type="presParOf" srcId="{4ADFAA33-96A8-4B4E-B3D9-0B547D59D114}" destId="{FAEE0ABC-4305-4D6B-A8A0-6BF71DF48077}" srcOrd="0" destOrd="0" presId="urn:microsoft.com/office/officeart/2005/8/layout/orgChart1"/>
    <dgm:cxn modelId="{163C3F09-DB05-4F86-BBD0-217DF15C8700}" type="presParOf" srcId="{FAEE0ABC-4305-4D6B-A8A0-6BF71DF48077}" destId="{C24C4386-5893-4CF0-9ACC-E8235CD7B8FD}" srcOrd="0" destOrd="0" presId="urn:microsoft.com/office/officeart/2005/8/layout/orgChart1"/>
    <dgm:cxn modelId="{4D7BC981-3055-4492-9205-A1CBADB57A10}" type="presParOf" srcId="{C24C4386-5893-4CF0-9ACC-E8235CD7B8FD}" destId="{CB0B0EC3-F948-48CD-892A-A320550DC114}" srcOrd="0" destOrd="0" presId="urn:microsoft.com/office/officeart/2005/8/layout/orgChart1"/>
    <dgm:cxn modelId="{20FF630E-E67E-425E-B219-14997CC8B48F}" type="presParOf" srcId="{C24C4386-5893-4CF0-9ACC-E8235CD7B8FD}" destId="{F2BCB634-5AA1-46BB-B550-F30654324864}" srcOrd="1" destOrd="0" presId="urn:microsoft.com/office/officeart/2005/8/layout/orgChart1"/>
    <dgm:cxn modelId="{2F628001-F777-41AE-8061-44D29DED8842}" type="presParOf" srcId="{FAEE0ABC-4305-4D6B-A8A0-6BF71DF48077}" destId="{B8550FAE-AFE1-4797-8E0F-7A65CD3A82E3}" srcOrd="1" destOrd="0" presId="urn:microsoft.com/office/officeart/2005/8/layout/orgChart1"/>
    <dgm:cxn modelId="{CB392085-3DE3-4AB6-B4E5-2D4BFFEF598F}" type="presParOf" srcId="{B8550FAE-AFE1-4797-8E0F-7A65CD3A82E3}" destId="{E4459FFB-F0BE-4276-AAF8-267B0C478EEB}" srcOrd="0" destOrd="0" presId="urn:microsoft.com/office/officeart/2005/8/layout/orgChart1"/>
    <dgm:cxn modelId="{BB4A6A7B-AA41-4C0B-892B-D03356B19A3E}" type="presParOf" srcId="{B8550FAE-AFE1-4797-8E0F-7A65CD3A82E3}" destId="{4CABF3E8-4149-4390-952F-5E952D18DECC}" srcOrd="1" destOrd="0" presId="urn:microsoft.com/office/officeart/2005/8/layout/orgChart1"/>
    <dgm:cxn modelId="{369585D9-AC73-4380-8DD8-18FB8F198F3C}" type="presParOf" srcId="{4CABF3E8-4149-4390-952F-5E952D18DECC}" destId="{2A081DCC-6266-4F25-BE30-AC3A78DD4EA9}" srcOrd="0" destOrd="0" presId="urn:microsoft.com/office/officeart/2005/8/layout/orgChart1"/>
    <dgm:cxn modelId="{7F452BD3-98DA-4864-881A-38A492E8585F}" type="presParOf" srcId="{2A081DCC-6266-4F25-BE30-AC3A78DD4EA9}" destId="{821EB091-9352-4E88-BDF1-D700C3869A97}" srcOrd="0" destOrd="0" presId="urn:microsoft.com/office/officeart/2005/8/layout/orgChart1"/>
    <dgm:cxn modelId="{90BC28CB-4D22-4CED-AD16-F1853C59AC5F}" type="presParOf" srcId="{2A081DCC-6266-4F25-BE30-AC3A78DD4EA9}" destId="{7D106C72-7DDC-40B3-9988-7691C223204F}" srcOrd="1" destOrd="0" presId="urn:microsoft.com/office/officeart/2005/8/layout/orgChart1"/>
    <dgm:cxn modelId="{8DA29653-D359-4E29-81B6-5DEAB9591AF5}" type="presParOf" srcId="{4CABF3E8-4149-4390-952F-5E952D18DECC}" destId="{31F20600-59C5-445E-A6C6-5B9D7178E088}" srcOrd="1" destOrd="0" presId="urn:microsoft.com/office/officeart/2005/8/layout/orgChart1"/>
    <dgm:cxn modelId="{2FEEE553-7BCB-45BD-818E-7A650231096B}" type="presParOf" srcId="{31F20600-59C5-445E-A6C6-5B9D7178E088}" destId="{1F0FB4C9-831D-4A68-BC3A-1B88952D2713}" srcOrd="0" destOrd="0" presId="urn:microsoft.com/office/officeart/2005/8/layout/orgChart1"/>
    <dgm:cxn modelId="{7F213973-2596-40EF-8C7D-32FAA69DB05E}" type="presParOf" srcId="{31F20600-59C5-445E-A6C6-5B9D7178E088}" destId="{2BB57DCC-74A9-4E93-8E52-0A049B28460C}" srcOrd="1" destOrd="0" presId="urn:microsoft.com/office/officeart/2005/8/layout/orgChart1"/>
    <dgm:cxn modelId="{675C3269-E171-43DA-9B35-2E3988DCF43D}" type="presParOf" srcId="{2BB57DCC-74A9-4E93-8E52-0A049B28460C}" destId="{9E504514-FE31-4296-9213-FC7703697FCB}" srcOrd="0" destOrd="0" presId="urn:microsoft.com/office/officeart/2005/8/layout/orgChart1"/>
    <dgm:cxn modelId="{2B270CB3-4A87-4F2B-BDB0-B0380A2A88BA}" type="presParOf" srcId="{9E504514-FE31-4296-9213-FC7703697FCB}" destId="{6B04F384-BFAB-4D9E-B5E2-FF18E0B7E060}" srcOrd="0" destOrd="0" presId="urn:microsoft.com/office/officeart/2005/8/layout/orgChart1"/>
    <dgm:cxn modelId="{CB07A4D2-E296-46EA-AE8B-580D1BDBE5EE}" type="presParOf" srcId="{9E504514-FE31-4296-9213-FC7703697FCB}" destId="{BC392978-3A73-466F-8BF9-E1DF3E537372}" srcOrd="1" destOrd="0" presId="urn:microsoft.com/office/officeart/2005/8/layout/orgChart1"/>
    <dgm:cxn modelId="{34867A23-2B38-4A1B-9AF6-E82AA28CB981}" type="presParOf" srcId="{2BB57DCC-74A9-4E93-8E52-0A049B28460C}" destId="{F61E441E-A859-4D9C-8ABC-997507F82DEF}" srcOrd="1" destOrd="0" presId="urn:microsoft.com/office/officeart/2005/8/layout/orgChart1"/>
    <dgm:cxn modelId="{44E48D37-F576-45AF-AEDC-A12DF174E8D0}" type="presParOf" srcId="{2BB57DCC-74A9-4E93-8E52-0A049B28460C}" destId="{A40EA28A-D413-483B-A588-8EACC254679C}" srcOrd="2" destOrd="0" presId="urn:microsoft.com/office/officeart/2005/8/layout/orgChart1"/>
    <dgm:cxn modelId="{E530C034-980D-4A87-9FF7-097BB8F27E06}" type="presParOf" srcId="{4CABF3E8-4149-4390-952F-5E952D18DECC}" destId="{87D5B292-67C6-450C-B1EA-87DBA8F6C59D}" srcOrd="2" destOrd="0" presId="urn:microsoft.com/office/officeart/2005/8/layout/orgChart1"/>
    <dgm:cxn modelId="{89612D8F-9C59-4689-A339-D5F5FB75109E}" type="presParOf" srcId="{B8550FAE-AFE1-4797-8E0F-7A65CD3A82E3}" destId="{7288F02D-0E92-499C-AFE2-9CCC4AE0A44B}" srcOrd="2" destOrd="0" presId="urn:microsoft.com/office/officeart/2005/8/layout/orgChart1"/>
    <dgm:cxn modelId="{0BC5CBC9-4D3B-4E0E-9DFB-2C806AC18B4B}" type="presParOf" srcId="{B8550FAE-AFE1-4797-8E0F-7A65CD3A82E3}" destId="{A66CB20A-04C0-4BBE-8139-462A645CBD57}" srcOrd="3" destOrd="0" presId="urn:microsoft.com/office/officeart/2005/8/layout/orgChart1"/>
    <dgm:cxn modelId="{A4DBC551-D93B-4747-B3A3-02E2E6DBCE15}" type="presParOf" srcId="{A66CB20A-04C0-4BBE-8139-462A645CBD57}" destId="{7EFAD2BC-CCD6-4AE4-860E-996320E4E500}" srcOrd="0" destOrd="0" presId="urn:microsoft.com/office/officeart/2005/8/layout/orgChart1"/>
    <dgm:cxn modelId="{C0C36E29-47F4-4ADA-91FE-6464475EC641}" type="presParOf" srcId="{7EFAD2BC-CCD6-4AE4-860E-996320E4E500}" destId="{7B974FD0-55D0-45F3-B8EF-16CD98C732BB}" srcOrd="0" destOrd="0" presId="urn:microsoft.com/office/officeart/2005/8/layout/orgChart1"/>
    <dgm:cxn modelId="{6B4A772C-9E60-4BBB-8F77-BB2D2C4F8A78}" type="presParOf" srcId="{7EFAD2BC-CCD6-4AE4-860E-996320E4E500}" destId="{1C6AAF75-369E-4C4C-995E-C13A96F62F88}" srcOrd="1" destOrd="0" presId="urn:microsoft.com/office/officeart/2005/8/layout/orgChart1"/>
    <dgm:cxn modelId="{8517B9A0-687D-46F5-A79F-FBB22AFC0C8A}" type="presParOf" srcId="{A66CB20A-04C0-4BBE-8139-462A645CBD57}" destId="{E5AB80C7-7623-463D-80E5-26858135362F}" srcOrd="1" destOrd="0" presId="urn:microsoft.com/office/officeart/2005/8/layout/orgChart1"/>
    <dgm:cxn modelId="{0BC6FA49-8502-49A5-97B3-0BDB7D1ABDB4}" type="presParOf" srcId="{E5AB80C7-7623-463D-80E5-26858135362F}" destId="{9B784CFC-4EC6-4552-93BD-A325FE8DEA65}" srcOrd="0" destOrd="0" presId="urn:microsoft.com/office/officeart/2005/8/layout/orgChart1"/>
    <dgm:cxn modelId="{6DE378F5-8F2C-4458-9338-5A5AC81E626E}" type="presParOf" srcId="{E5AB80C7-7623-463D-80E5-26858135362F}" destId="{75299119-ADA0-4FB9-A771-D8D792756876}" srcOrd="1" destOrd="0" presId="urn:microsoft.com/office/officeart/2005/8/layout/orgChart1"/>
    <dgm:cxn modelId="{8C15D4CA-A630-4F6A-88FD-675693750AE4}" type="presParOf" srcId="{75299119-ADA0-4FB9-A771-D8D792756876}" destId="{C63E4573-2763-443C-ABB6-05362C701D75}" srcOrd="0" destOrd="0" presId="urn:microsoft.com/office/officeart/2005/8/layout/orgChart1"/>
    <dgm:cxn modelId="{E36F5213-FDB7-4568-8D98-D8473799C811}" type="presParOf" srcId="{C63E4573-2763-443C-ABB6-05362C701D75}" destId="{0352A9B2-1FF5-4EC7-96ED-400E4E5A438E}" srcOrd="0" destOrd="0" presId="urn:microsoft.com/office/officeart/2005/8/layout/orgChart1"/>
    <dgm:cxn modelId="{B18700EC-6F81-4F73-B9E3-C75A60007794}" type="presParOf" srcId="{C63E4573-2763-443C-ABB6-05362C701D75}" destId="{8B57601B-38C4-4790-B874-BED1B55E2489}" srcOrd="1" destOrd="0" presId="urn:microsoft.com/office/officeart/2005/8/layout/orgChart1"/>
    <dgm:cxn modelId="{1B05795F-6E2E-46C5-8E77-D2444523C602}" type="presParOf" srcId="{75299119-ADA0-4FB9-A771-D8D792756876}" destId="{BB8E6BCC-62A3-4DA0-ACFE-880A36D2DA07}" srcOrd="1" destOrd="0" presId="urn:microsoft.com/office/officeart/2005/8/layout/orgChart1"/>
    <dgm:cxn modelId="{395A201F-0B7F-45BB-82C5-20ECECE9778B}" type="presParOf" srcId="{75299119-ADA0-4FB9-A771-D8D792756876}" destId="{57651BB9-B9BC-469C-BC6C-D9BE4E7D9E85}" srcOrd="2" destOrd="0" presId="urn:microsoft.com/office/officeart/2005/8/layout/orgChart1"/>
    <dgm:cxn modelId="{45FA21CF-8AED-4A7A-8389-4EA287F822A6}" type="presParOf" srcId="{A66CB20A-04C0-4BBE-8139-462A645CBD57}" destId="{C82B412D-5E7B-40C7-96B7-90F7BA808C78}" srcOrd="2" destOrd="0" presId="urn:microsoft.com/office/officeart/2005/8/layout/orgChart1"/>
    <dgm:cxn modelId="{026F3BB5-8441-45B4-A5D9-7493578F6CEA}" type="presParOf" srcId="{B8550FAE-AFE1-4797-8E0F-7A65CD3A82E3}" destId="{C46F2557-B3EB-44EE-B481-C074FB35B517}" srcOrd="4" destOrd="0" presId="urn:microsoft.com/office/officeart/2005/8/layout/orgChart1"/>
    <dgm:cxn modelId="{20CEC008-95CD-4068-9D55-9E1D899D18AA}" type="presParOf" srcId="{B8550FAE-AFE1-4797-8E0F-7A65CD3A82E3}" destId="{FEC8ADEE-2988-431C-AA79-C8B81E8C6B3B}" srcOrd="5" destOrd="0" presId="urn:microsoft.com/office/officeart/2005/8/layout/orgChart1"/>
    <dgm:cxn modelId="{02E3206C-6326-414A-A110-7B5056897728}" type="presParOf" srcId="{FEC8ADEE-2988-431C-AA79-C8B81E8C6B3B}" destId="{7D6B9F92-FA96-453E-8C7D-0A1D2CFADB93}" srcOrd="0" destOrd="0" presId="urn:microsoft.com/office/officeart/2005/8/layout/orgChart1"/>
    <dgm:cxn modelId="{4318876F-B301-4239-9087-C86589480D58}" type="presParOf" srcId="{7D6B9F92-FA96-453E-8C7D-0A1D2CFADB93}" destId="{803DC461-B6C5-49CA-946E-E6C38D099E58}" srcOrd="0" destOrd="0" presId="urn:microsoft.com/office/officeart/2005/8/layout/orgChart1"/>
    <dgm:cxn modelId="{AC6E81A2-AEA3-47DD-B8F4-171368276289}" type="presParOf" srcId="{7D6B9F92-FA96-453E-8C7D-0A1D2CFADB93}" destId="{699BCFFB-D44C-48E3-979C-A83814AA8D2C}" srcOrd="1" destOrd="0" presId="urn:microsoft.com/office/officeart/2005/8/layout/orgChart1"/>
    <dgm:cxn modelId="{04BE7FCD-84DF-46C1-AD97-2C17202E30FE}" type="presParOf" srcId="{FEC8ADEE-2988-431C-AA79-C8B81E8C6B3B}" destId="{AF9C21D2-3A18-4B9D-9D2F-2BB4B3E6D44B}" srcOrd="1" destOrd="0" presId="urn:microsoft.com/office/officeart/2005/8/layout/orgChart1"/>
    <dgm:cxn modelId="{93C1ED35-49BB-4C27-ACD9-E529233273CD}" type="presParOf" srcId="{AF9C21D2-3A18-4B9D-9D2F-2BB4B3E6D44B}" destId="{395F3BA2-49EA-430E-8291-E0EA877368BD}" srcOrd="0" destOrd="0" presId="urn:microsoft.com/office/officeart/2005/8/layout/orgChart1"/>
    <dgm:cxn modelId="{5C5B342B-5E5E-4D81-ACAF-1F4B5637AFCC}" type="presParOf" srcId="{AF9C21D2-3A18-4B9D-9D2F-2BB4B3E6D44B}" destId="{9445F7FD-D537-4F72-9539-7239CE5E444C}" srcOrd="1" destOrd="0" presId="urn:microsoft.com/office/officeart/2005/8/layout/orgChart1"/>
    <dgm:cxn modelId="{B57A7005-9325-465A-BF19-BEC12C68CB20}" type="presParOf" srcId="{9445F7FD-D537-4F72-9539-7239CE5E444C}" destId="{0FE97910-87D6-43BF-A3EB-B9EE024B1DDB}" srcOrd="0" destOrd="0" presId="urn:microsoft.com/office/officeart/2005/8/layout/orgChart1"/>
    <dgm:cxn modelId="{228F1F1E-FB78-44AB-B830-1BCEFFC8EE37}" type="presParOf" srcId="{0FE97910-87D6-43BF-A3EB-B9EE024B1DDB}" destId="{CC040955-D944-457C-A984-FAC46CF4EFB5}" srcOrd="0" destOrd="0" presId="urn:microsoft.com/office/officeart/2005/8/layout/orgChart1"/>
    <dgm:cxn modelId="{C98BC0A7-8C0F-4F5E-8196-C0128A209C8D}" type="presParOf" srcId="{0FE97910-87D6-43BF-A3EB-B9EE024B1DDB}" destId="{47393448-96B3-4F2F-ABCD-4843826D6367}" srcOrd="1" destOrd="0" presId="urn:microsoft.com/office/officeart/2005/8/layout/orgChart1"/>
    <dgm:cxn modelId="{D8F1318F-CFFB-4150-B814-3C9654DE958C}" type="presParOf" srcId="{9445F7FD-D537-4F72-9539-7239CE5E444C}" destId="{F3CCBF46-414D-40B0-87BF-5F1D2BBFBF16}" srcOrd="1" destOrd="0" presId="urn:microsoft.com/office/officeart/2005/8/layout/orgChart1"/>
    <dgm:cxn modelId="{292AC50A-239D-43C6-A462-8DFB11DA1131}" type="presParOf" srcId="{9445F7FD-D537-4F72-9539-7239CE5E444C}" destId="{5222313E-07CF-4DED-A856-A0D549B30D71}" srcOrd="2" destOrd="0" presId="urn:microsoft.com/office/officeart/2005/8/layout/orgChart1"/>
    <dgm:cxn modelId="{0651B720-BC20-4C56-AC07-318822BD98BF}" type="presParOf" srcId="{FEC8ADEE-2988-431C-AA79-C8B81E8C6B3B}" destId="{18B7CC56-582C-419D-871F-9AABCA0EEAF7}" srcOrd="2" destOrd="0" presId="urn:microsoft.com/office/officeart/2005/8/layout/orgChart1"/>
    <dgm:cxn modelId="{C6C8DBE2-C166-43D5-8687-42CE47CD6831}" type="presParOf" srcId="{B8550FAE-AFE1-4797-8E0F-7A65CD3A82E3}" destId="{23DF8FB4-E099-485C-A5EC-03106807692B}" srcOrd="6" destOrd="0" presId="urn:microsoft.com/office/officeart/2005/8/layout/orgChart1"/>
    <dgm:cxn modelId="{3E57F2B7-6D6E-4B3B-AFB0-E1B5832CACBC}" type="presParOf" srcId="{B8550FAE-AFE1-4797-8E0F-7A65CD3A82E3}" destId="{8334D41B-157E-41E7-8C14-1389AD951DF5}" srcOrd="7" destOrd="0" presId="urn:microsoft.com/office/officeart/2005/8/layout/orgChart1"/>
    <dgm:cxn modelId="{CAF0FFB8-050D-4C6F-A390-10147C797050}" type="presParOf" srcId="{8334D41B-157E-41E7-8C14-1389AD951DF5}" destId="{03888CF6-9411-4316-BF03-ED174C9957F3}" srcOrd="0" destOrd="0" presId="urn:microsoft.com/office/officeart/2005/8/layout/orgChart1"/>
    <dgm:cxn modelId="{336870AC-0F01-4795-8477-8E4FEFB9C532}" type="presParOf" srcId="{03888CF6-9411-4316-BF03-ED174C9957F3}" destId="{25CCD35E-8568-4A75-8B8D-A844D421157C}" srcOrd="0" destOrd="0" presId="urn:microsoft.com/office/officeart/2005/8/layout/orgChart1"/>
    <dgm:cxn modelId="{5DAD30A7-3A94-4E6A-8573-CDAF1B06599D}" type="presParOf" srcId="{03888CF6-9411-4316-BF03-ED174C9957F3}" destId="{D8C57587-2FD3-4A59-9441-E6D72BEC4F31}" srcOrd="1" destOrd="0" presId="urn:microsoft.com/office/officeart/2005/8/layout/orgChart1"/>
    <dgm:cxn modelId="{B112F66A-167C-4A13-A5D6-A28E5EAD13DD}" type="presParOf" srcId="{8334D41B-157E-41E7-8C14-1389AD951DF5}" destId="{B13DE6A4-7F03-4A46-8BD4-FC91D672B22C}" srcOrd="1" destOrd="0" presId="urn:microsoft.com/office/officeart/2005/8/layout/orgChart1"/>
    <dgm:cxn modelId="{C7002F31-3BB2-4576-9DF6-D56ACEE9ADE9}" type="presParOf" srcId="{B13DE6A4-7F03-4A46-8BD4-FC91D672B22C}" destId="{0D2CFC96-F416-4E97-9AAC-F35FC573D9C3}" srcOrd="0" destOrd="0" presId="urn:microsoft.com/office/officeart/2005/8/layout/orgChart1"/>
    <dgm:cxn modelId="{72A6EFD8-1A9B-4E7B-B203-0445080B6FF7}" type="presParOf" srcId="{B13DE6A4-7F03-4A46-8BD4-FC91D672B22C}" destId="{F2A7783A-00B4-4FA1-A9F4-8B1C69ADF40C}" srcOrd="1" destOrd="0" presId="urn:microsoft.com/office/officeart/2005/8/layout/orgChart1"/>
    <dgm:cxn modelId="{F628D5F5-6F6F-41D4-A645-1E799C9983BF}" type="presParOf" srcId="{F2A7783A-00B4-4FA1-A9F4-8B1C69ADF40C}" destId="{F1BD1B6D-20A7-4DD0-8796-7D5C2FC52DF6}" srcOrd="0" destOrd="0" presId="urn:microsoft.com/office/officeart/2005/8/layout/orgChart1"/>
    <dgm:cxn modelId="{C81C2950-3BAE-421F-88EA-50A63C53C3A4}" type="presParOf" srcId="{F1BD1B6D-20A7-4DD0-8796-7D5C2FC52DF6}" destId="{0787F827-FDEE-4561-9E71-0D68B68D252F}" srcOrd="0" destOrd="0" presId="urn:microsoft.com/office/officeart/2005/8/layout/orgChart1"/>
    <dgm:cxn modelId="{6D57AE49-F260-4EC8-BAFC-82BA29E4D7A1}" type="presParOf" srcId="{F1BD1B6D-20A7-4DD0-8796-7D5C2FC52DF6}" destId="{8B6B1073-5DB5-4332-88EE-69A99374CD16}" srcOrd="1" destOrd="0" presId="urn:microsoft.com/office/officeart/2005/8/layout/orgChart1"/>
    <dgm:cxn modelId="{3388C972-11A6-4472-94BD-08A724D92752}" type="presParOf" srcId="{F2A7783A-00B4-4FA1-A9F4-8B1C69ADF40C}" destId="{35ABAADB-B528-4948-B907-9F358D9CABD6}" srcOrd="1" destOrd="0" presId="urn:microsoft.com/office/officeart/2005/8/layout/orgChart1"/>
    <dgm:cxn modelId="{1127E4F1-FAE6-43C8-99A3-782F5320942E}" type="presParOf" srcId="{F2A7783A-00B4-4FA1-A9F4-8B1C69ADF40C}" destId="{04CEF4FC-DD30-43AD-8C0F-AEB32BD8FFF7}" srcOrd="2" destOrd="0" presId="urn:microsoft.com/office/officeart/2005/8/layout/orgChart1"/>
    <dgm:cxn modelId="{B4C3ACE4-6D13-4A0D-8FDC-BC2142512D45}" type="presParOf" srcId="{B13DE6A4-7F03-4A46-8BD4-FC91D672B22C}" destId="{F0BF128D-FE10-4EA0-A570-E81C1596AA01}" srcOrd="2" destOrd="0" presId="urn:microsoft.com/office/officeart/2005/8/layout/orgChart1"/>
    <dgm:cxn modelId="{F30040D4-6BE7-4C8E-8540-F64670BC26CD}" type="presParOf" srcId="{B13DE6A4-7F03-4A46-8BD4-FC91D672B22C}" destId="{383FB0B7-6E21-4C24-8F27-1842F729DAD1}" srcOrd="3" destOrd="0" presId="urn:microsoft.com/office/officeart/2005/8/layout/orgChart1"/>
    <dgm:cxn modelId="{A75E32B9-9257-456C-8F15-F1B362E89EA0}" type="presParOf" srcId="{383FB0B7-6E21-4C24-8F27-1842F729DAD1}" destId="{E1141F6E-DB4E-4EEE-9511-344A77A1DA41}" srcOrd="0" destOrd="0" presId="urn:microsoft.com/office/officeart/2005/8/layout/orgChart1"/>
    <dgm:cxn modelId="{82263CFC-7B96-470F-BD69-0972D291E5AD}" type="presParOf" srcId="{E1141F6E-DB4E-4EEE-9511-344A77A1DA41}" destId="{7CA56665-0766-4572-AC1D-932C3BD58356}" srcOrd="0" destOrd="0" presId="urn:microsoft.com/office/officeart/2005/8/layout/orgChart1"/>
    <dgm:cxn modelId="{8805DEA8-EE56-4FC9-99CC-B49172721595}" type="presParOf" srcId="{E1141F6E-DB4E-4EEE-9511-344A77A1DA41}" destId="{A2A3D116-AF95-400E-807D-AB816DA309D2}" srcOrd="1" destOrd="0" presId="urn:microsoft.com/office/officeart/2005/8/layout/orgChart1"/>
    <dgm:cxn modelId="{3636D035-ECDF-4027-A6D8-F34FED9D0BAB}" type="presParOf" srcId="{383FB0B7-6E21-4C24-8F27-1842F729DAD1}" destId="{8A08EB37-E377-43DC-BE72-B440C8C33815}" srcOrd="1" destOrd="0" presId="urn:microsoft.com/office/officeart/2005/8/layout/orgChart1"/>
    <dgm:cxn modelId="{18CB8043-CCC6-4E02-86EA-34F1487E255D}" type="presParOf" srcId="{383FB0B7-6E21-4C24-8F27-1842F729DAD1}" destId="{9E37769B-3955-46BF-AEC5-947514CC45DD}" srcOrd="2" destOrd="0" presId="urn:microsoft.com/office/officeart/2005/8/layout/orgChart1"/>
    <dgm:cxn modelId="{9C70AF93-BE9C-4318-A6F3-F06C822F7408}" type="presParOf" srcId="{8334D41B-157E-41E7-8C14-1389AD951DF5}" destId="{96814465-040E-43B7-8B35-DE5E4E535353}" srcOrd="2" destOrd="0" presId="urn:microsoft.com/office/officeart/2005/8/layout/orgChart1"/>
    <dgm:cxn modelId="{11856E1A-B714-498F-A5D2-699783F07C2A}" type="presParOf" srcId="{B8550FAE-AFE1-4797-8E0F-7A65CD3A82E3}" destId="{1002F2AB-3996-4339-936A-F67C58AC9258}" srcOrd="8" destOrd="0" presId="urn:microsoft.com/office/officeart/2005/8/layout/orgChart1"/>
    <dgm:cxn modelId="{4AFB5191-45C6-4B4F-BF75-809740ABFF95}" type="presParOf" srcId="{B8550FAE-AFE1-4797-8E0F-7A65CD3A82E3}" destId="{31C4B245-0EDD-4E36-968B-FBA3C9AE8110}" srcOrd="9" destOrd="0" presId="urn:microsoft.com/office/officeart/2005/8/layout/orgChart1"/>
    <dgm:cxn modelId="{4EE80F30-8CDB-4061-8C8E-F05EA6F9E1BB}" type="presParOf" srcId="{31C4B245-0EDD-4E36-968B-FBA3C9AE8110}" destId="{61D6D088-B013-48BB-8152-62E186508657}" srcOrd="0" destOrd="0" presId="urn:microsoft.com/office/officeart/2005/8/layout/orgChart1"/>
    <dgm:cxn modelId="{D1C85A90-BA52-49F5-AB3F-90CD8EBD0E1E}" type="presParOf" srcId="{61D6D088-B013-48BB-8152-62E186508657}" destId="{062E389C-C6A2-4A4C-8E1E-AD5B72F99391}" srcOrd="0" destOrd="0" presId="urn:microsoft.com/office/officeart/2005/8/layout/orgChart1"/>
    <dgm:cxn modelId="{B8F4ADA6-C14B-4412-90A5-D1199F345EA6}" type="presParOf" srcId="{61D6D088-B013-48BB-8152-62E186508657}" destId="{80EDDF2D-B6DA-4D63-AA84-E4B383C051AB}" srcOrd="1" destOrd="0" presId="urn:microsoft.com/office/officeart/2005/8/layout/orgChart1"/>
    <dgm:cxn modelId="{A57963CC-0BF7-473F-8072-B22AACE028A7}" type="presParOf" srcId="{31C4B245-0EDD-4E36-968B-FBA3C9AE8110}" destId="{E8FF50EE-D7F6-4E78-B452-0811ABB5119F}" srcOrd="1" destOrd="0" presId="urn:microsoft.com/office/officeart/2005/8/layout/orgChart1"/>
    <dgm:cxn modelId="{8F68E28E-A3AC-4EC0-980C-0119F4BCA714}" type="presParOf" srcId="{E8FF50EE-D7F6-4E78-B452-0811ABB5119F}" destId="{6DB659EF-D415-4412-B3F1-6625756F31AD}" srcOrd="0" destOrd="0" presId="urn:microsoft.com/office/officeart/2005/8/layout/orgChart1"/>
    <dgm:cxn modelId="{63658B58-515C-43F9-AE26-82475AE5CA6B}" type="presParOf" srcId="{E8FF50EE-D7F6-4E78-B452-0811ABB5119F}" destId="{EE63B6B5-FDC0-4DC3-90F8-C216AA822297}" srcOrd="1" destOrd="0" presId="urn:microsoft.com/office/officeart/2005/8/layout/orgChart1"/>
    <dgm:cxn modelId="{93CF3DB1-B1EA-460B-8BFE-D91DA8B9A51F}" type="presParOf" srcId="{EE63B6B5-FDC0-4DC3-90F8-C216AA822297}" destId="{A97073C6-9F8E-4B55-96B5-3BFBC52F65B9}" srcOrd="0" destOrd="0" presId="urn:microsoft.com/office/officeart/2005/8/layout/orgChart1"/>
    <dgm:cxn modelId="{D23753F0-E745-43F3-8FD7-46EB6DDCD94E}" type="presParOf" srcId="{A97073C6-9F8E-4B55-96B5-3BFBC52F65B9}" destId="{808573A0-8457-463D-82B3-22D84A1795DC}" srcOrd="0" destOrd="0" presId="urn:microsoft.com/office/officeart/2005/8/layout/orgChart1"/>
    <dgm:cxn modelId="{5C399064-76FA-41B5-9E2D-0A88E4A1FDC0}" type="presParOf" srcId="{A97073C6-9F8E-4B55-96B5-3BFBC52F65B9}" destId="{05EC7955-3874-4840-9DC4-3E6D07475B62}" srcOrd="1" destOrd="0" presId="urn:microsoft.com/office/officeart/2005/8/layout/orgChart1"/>
    <dgm:cxn modelId="{9EC38C59-86E0-4CD4-9A20-C0D80A2EF77E}" type="presParOf" srcId="{EE63B6B5-FDC0-4DC3-90F8-C216AA822297}" destId="{B32FD743-AEF3-4401-B498-95FD3F6EEE81}" srcOrd="1" destOrd="0" presId="urn:microsoft.com/office/officeart/2005/8/layout/orgChart1"/>
    <dgm:cxn modelId="{3CAE0140-217B-45EE-BD9C-EB1DE65CDF7B}" type="presParOf" srcId="{EE63B6B5-FDC0-4DC3-90F8-C216AA822297}" destId="{584E3B00-6D6B-4034-BA9A-35B1D309195F}" srcOrd="2" destOrd="0" presId="urn:microsoft.com/office/officeart/2005/8/layout/orgChart1"/>
    <dgm:cxn modelId="{9BC2EDC3-10F9-46A7-B557-E3E9645C9D71}" type="presParOf" srcId="{31C4B245-0EDD-4E36-968B-FBA3C9AE8110}" destId="{8F99BE7E-8189-4E38-8AF6-71189990CB16}" srcOrd="2" destOrd="0" presId="urn:microsoft.com/office/officeart/2005/8/layout/orgChart1"/>
    <dgm:cxn modelId="{A4615A12-758D-478E-957A-B60BF4EA70C5}" type="presParOf" srcId="{B8550FAE-AFE1-4797-8E0F-7A65CD3A82E3}" destId="{BC05EA49-C3B9-41F0-B1FD-39A9534F32EC}" srcOrd="10" destOrd="0" presId="urn:microsoft.com/office/officeart/2005/8/layout/orgChart1"/>
    <dgm:cxn modelId="{7BE3D04B-462A-4542-9364-B73AFD2CD229}" type="presParOf" srcId="{B8550FAE-AFE1-4797-8E0F-7A65CD3A82E3}" destId="{36221051-6473-47E3-B6E5-53A3FCCB7271}" srcOrd="11" destOrd="0" presId="urn:microsoft.com/office/officeart/2005/8/layout/orgChart1"/>
    <dgm:cxn modelId="{87B0B045-DBAD-4BA4-AF7B-0270E14CB9FB}" type="presParOf" srcId="{36221051-6473-47E3-B6E5-53A3FCCB7271}" destId="{DA60F8F4-B95C-4281-AE81-439B0DEE1A06}" srcOrd="0" destOrd="0" presId="urn:microsoft.com/office/officeart/2005/8/layout/orgChart1"/>
    <dgm:cxn modelId="{47DFA3A9-20A0-4693-BA8B-072072011177}" type="presParOf" srcId="{DA60F8F4-B95C-4281-AE81-439B0DEE1A06}" destId="{56226422-1F4D-495F-8DEC-8190D4471264}" srcOrd="0" destOrd="0" presId="urn:microsoft.com/office/officeart/2005/8/layout/orgChart1"/>
    <dgm:cxn modelId="{C9C58EEB-024A-4C23-8416-EC4426B6E44F}" type="presParOf" srcId="{DA60F8F4-B95C-4281-AE81-439B0DEE1A06}" destId="{4D73B87C-D79D-446F-B551-6CB153C43927}" srcOrd="1" destOrd="0" presId="urn:microsoft.com/office/officeart/2005/8/layout/orgChart1"/>
    <dgm:cxn modelId="{375B770B-3278-49CC-A2B5-AE68714AF598}" type="presParOf" srcId="{36221051-6473-47E3-B6E5-53A3FCCB7271}" destId="{412F5F95-1EA6-4FBA-BD18-D7FA38387504}" srcOrd="1" destOrd="0" presId="urn:microsoft.com/office/officeart/2005/8/layout/orgChart1"/>
    <dgm:cxn modelId="{A27252E7-D814-4B09-8502-7E68FEB330A6}" type="presParOf" srcId="{412F5F95-1EA6-4FBA-BD18-D7FA38387504}" destId="{A203FB34-98AE-4ADE-AC25-CF2FA9BAC7C6}" srcOrd="0" destOrd="0" presId="urn:microsoft.com/office/officeart/2005/8/layout/orgChart1"/>
    <dgm:cxn modelId="{18907CC3-A540-4C18-B626-217E3D9811D2}" type="presParOf" srcId="{412F5F95-1EA6-4FBA-BD18-D7FA38387504}" destId="{982D8D16-049A-4576-AABB-440055771821}" srcOrd="1" destOrd="0" presId="urn:microsoft.com/office/officeart/2005/8/layout/orgChart1"/>
    <dgm:cxn modelId="{C1522C01-08BF-4DDB-ADF7-BB2B00267B0E}" type="presParOf" srcId="{982D8D16-049A-4576-AABB-440055771821}" destId="{AD0C7ED6-9408-4B56-9A6F-619235F62AD3}" srcOrd="0" destOrd="0" presId="urn:microsoft.com/office/officeart/2005/8/layout/orgChart1"/>
    <dgm:cxn modelId="{897E21A3-C1DE-4C76-A363-170CC654D1B7}" type="presParOf" srcId="{AD0C7ED6-9408-4B56-9A6F-619235F62AD3}" destId="{7E794CEC-AD84-4D1C-B524-B4C8B22198FE}" srcOrd="0" destOrd="0" presId="urn:microsoft.com/office/officeart/2005/8/layout/orgChart1"/>
    <dgm:cxn modelId="{95F810AC-2232-49BE-8AE4-C1E45E7DBACA}" type="presParOf" srcId="{AD0C7ED6-9408-4B56-9A6F-619235F62AD3}" destId="{242154A0-2555-4524-A552-741BDF038AD4}" srcOrd="1" destOrd="0" presId="urn:microsoft.com/office/officeart/2005/8/layout/orgChart1"/>
    <dgm:cxn modelId="{6CF88F13-0862-4A8F-8C5E-D1AFB4485D73}" type="presParOf" srcId="{982D8D16-049A-4576-AABB-440055771821}" destId="{F9A1B9BD-474D-4484-A5EA-26E95CD09338}" srcOrd="1" destOrd="0" presId="urn:microsoft.com/office/officeart/2005/8/layout/orgChart1"/>
    <dgm:cxn modelId="{FE4F6E77-5419-4E77-897F-30AC8A955467}" type="presParOf" srcId="{982D8D16-049A-4576-AABB-440055771821}" destId="{C0DDD206-36DB-4469-894F-56308F4AB3DF}" srcOrd="2" destOrd="0" presId="urn:microsoft.com/office/officeart/2005/8/layout/orgChart1"/>
    <dgm:cxn modelId="{9CB38CBC-0BC5-4E82-AC93-37AE03B48675}" type="presParOf" srcId="{36221051-6473-47E3-B6E5-53A3FCCB7271}" destId="{E1235E2A-3B2F-4CD3-8B23-B1FF67FB213D}" srcOrd="2" destOrd="0" presId="urn:microsoft.com/office/officeart/2005/8/layout/orgChart1"/>
    <dgm:cxn modelId="{A2205BDC-538D-403E-A332-309E9F0EEEB0}" type="presParOf" srcId="{FAEE0ABC-4305-4D6B-A8A0-6BF71DF48077}" destId="{3A2E7E18-34EA-4732-A12B-7F905771826A}" srcOrd="2" destOrd="0" presId="urn:microsoft.com/office/officeart/2005/8/layout/orgChart1"/>
    <dgm:cxn modelId="{D8BF50B2-78F9-4AD1-A340-C18B04C7C7B2}" type="presParOf" srcId="{3A2E7E18-34EA-4732-A12B-7F905771826A}" destId="{A28FB536-7577-4965-810B-1D52186EAD49}" srcOrd="0" destOrd="0" presId="urn:microsoft.com/office/officeart/2005/8/layout/orgChart1"/>
    <dgm:cxn modelId="{D01E8716-C984-4DDF-B8B4-1B32A30B63BC}" type="presParOf" srcId="{3A2E7E18-34EA-4732-A12B-7F905771826A}" destId="{DED3238C-87FC-4C7C-9666-AE66B6A92D96}" srcOrd="1" destOrd="0" presId="urn:microsoft.com/office/officeart/2005/8/layout/orgChart1"/>
    <dgm:cxn modelId="{3F8E972A-E7C2-4D5A-BAEB-F7DF1FA1E07D}" type="presParOf" srcId="{DED3238C-87FC-4C7C-9666-AE66B6A92D96}" destId="{925E096F-E74C-4A12-B7D8-7AD48B385D00}" srcOrd="0" destOrd="0" presId="urn:microsoft.com/office/officeart/2005/8/layout/orgChart1"/>
    <dgm:cxn modelId="{BA38C7B8-A0FA-4A8A-8175-FD841017FE60}" type="presParOf" srcId="{925E096F-E74C-4A12-B7D8-7AD48B385D00}" destId="{90DD4568-D516-4C0B-BA98-7066D6B369C7}" srcOrd="0" destOrd="0" presId="urn:microsoft.com/office/officeart/2005/8/layout/orgChart1"/>
    <dgm:cxn modelId="{A9DA8192-CFAF-4808-9B22-7066F7C9B92F}" type="presParOf" srcId="{925E096F-E74C-4A12-B7D8-7AD48B385D00}" destId="{34771EF2-0273-444D-B8F4-E49E7E990B47}" srcOrd="1" destOrd="0" presId="urn:microsoft.com/office/officeart/2005/8/layout/orgChart1"/>
    <dgm:cxn modelId="{D5C8EA44-0A77-4267-A519-A3B2E1C770A4}" type="presParOf" srcId="{DED3238C-87FC-4C7C-9666-AE66B6A92D96}" destId="{E346E97F-9803-4589-99B2-763306B7FAB0}" srcOrd="1" destOrd="0" presId="urn:microsoft.com/office/officeart/2005/8/layout/orgChart1"/>
    <dgm:cxn modelId="{CE1A7F04-CE3A-4E8F-B2CD-501120D122A4}" type="presParOf" srcId="{DED3238C-87FC-4C7C-9666-AE66B6A92D96}" destId="{15503527-22B6-4537-AC91-D8627614D9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8FB536-7577-4965-810B-1D52186EAD49}">
      <dsp:nvSpPr>
        <dsp:cNvPr id="0" name=""/>
        <dsp:cNvSpPr/>
      </dsp:nvSpPr>
      <dsp:spPr>
        <a:xfrm>
          <a:off x="4388271" y="1160743"/>
          <a:ext cx="134606" cy="589706"/>
        </a:xfrm>
        <a:custGeom>
          <a:avLst/>
          <a:gdLst/>
          <a:ahLst/>
          <a:cxnLst/>
          <a:rect l="0" t="0" r="0" b="0"/>
          <a:pathLst>
            <a:path>
              <a:moveTo>
                <a:pt x="134606" y="0"/>
              </a:moveTo>
              <a:lnTo>
                <a:pt x="134606" y="589706"/>
              </a:lnTo>
              <a:lnTo>
                <a:pt x="0" y="589706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03FB34-98AE-4ADE-AC25-CF2FA9BAC7C6}">
      <dsp:nvSpPr>
        <dsp:cNvPr id="0" name=""/>
        <dsp:cNvSpPr/>
      </dsp:nvSpPr>
      <dsp:spPr>
        <a:xfrm>
          <a:off x="7888052" y="2981142"/>
          <a:ext cx="192295" cy="589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706"/>
              </a:lnTo>
              <a:lnTo>
                <a:pt x="192295" y="58970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05EA49-C3B9-41F0-B1FD-39A9534F32EC}">
      <dsp:nvSpPr>
        <dsp:cNvPr id="0" name=""/>
        <dsp:cNvSpPr/>
      </dsp:nvSpPr>
      <dsp:spPr>
        <a:xfrm>
          <a:off x="4522878" y="1160743"/>
          <a:ext cx="3877962" cy="1179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806"/>
              </a:lnTo>
              <a:lnTo>
                <a:pt x="3877962" y="1044806"/>
              </a:lnTo>
              <a:lnTo>
                <a:pt x="3877962" y="1179413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659EF-D415-4412-B3F1-6625756F31AD}">
      <dsp:nvSpPr>
        <dsp:cNvPr id="0" name=""/>
        <dsp:cNvSpPr/>
      </dsp:nvSpPr>
      <dsp:spPr>
        <a:xfrm>
          <a:off x="6336867" y="2981142"/>
          <a:ext cx="192295" cy="589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706"/>
              </a:lnTo>
              <a:lnTo>
                <a:pt x="192295" y="58970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02F2AB-3996-4339-936A-F67C58AC9258}">
      <dsp:nvSpPr>
        <dsp:cNvPr id="0" name=""/>
        <dsp:cNvSpPr/>
      </dsp:nvSpPr>
      <dsp:spPr>
        <a:xfrm>
          <a:off x="4522878" y="1160743"/>
          <a:ext cx="2326777" cy="1179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806"/>
              </a:lnTo>
              <a:lnTo>
                <a:pt x="2326777" y="1044806"/>
              </a:lnTo>
              <a:lnTo>
                <a:pt x="2326777" y="1179413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F128D-FE10-4EA0-A570-E81C1596AA01}">
      <dsp:nvSpPr>
        <dsp:cNvPr id="0" name=""/>
        <dsp:cNvSpPr/>
      </dsp:nvSpPr>
      <dsp:spPr>
        <a:xfrm>
          <a:off x="4785682" y="2981142"/>
          <a:ext cx="192295" cy="1499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9906"/>
              </a:lnTo>
              <a:lnTo>
                <a:pt x="192295" y="149990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2CFC96-F416-4E97-9AAC-F35FC573D9C3}">
      <dsp:nvSpPr>
        <dsp:cNvPr id="0" name=""/>
        <dsp:cNvSpPr/>
      </dsp:nvSpPr>
      <dsp:spPr>
        <a:xfrm>
          <a:off x="4785682" y="2981142"/>
          <a:ext cx="192295" cy="589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706"/>
              </a:lnTo>
              <a:lnTo>
                <a:pt x="192295" y="58970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DF8FB4-E099-485C-A5EC-03106807692B}">
      <dsp:nvSpPr>
        <dsp:cNvPr id="0" name=""/>
        <dsp:cNvSpPr/>
      </dsp:nvSpPr>
      <dsp:spPr>
        <a:xfrm>
          <a:off x="4522878" y="1160743"/>
          <a:ext cx="775592" cy="1179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806"/>
              </a:lnTo>
              <a:lnTo>
                <a:pt x="775592" y="1044806"/>
              </a:lnTo>
              <a:lnTo>
                <a:pt x="775592" y="1179413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F3BA2-49EA-430E-8291-E0EA877368BD}">
      <dsp:nvSpPr>
        <dsp:cNvPr id="0" name=""/>
        <dsp:cNvSpPr/>
      </dsp:nvSpPr>
      <dsp:spPr>
        <a:xfrm>
          <a:off x="3234497" y="2981142"/>
          <a:ext cx="192295" cy="589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706"/>
              </a:lnTo>
              <a:lnTo>
                <a:pt x="192295" y="58970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F2557-B3EB-44EE-B481-C074FB35B517}">
      <dsp:nvSpPr>
        <dsp:cNvPr id="0" name=""/>
        <dsp:cNvSpPr/>
      </dsp:nvSpPr>
      <dsp:spPr>
        <a:xfrm>
          <a:off x="3747286" y="1160743"/>
          <a:ext cx="775592" cy="1179413"/>
        </a:xfrm>
        <a:custGeom>
          <a:avLst/>
          <a:gdLst/>
          <a:ahLst/>
          <a:cxnLst/>
          <a:rect l="0" t="0" r="0" b="0"/>
          <a:pathLst>
            <a:path>
              <a:moveTo>
                <a:pt x="775592" y="0"/>
              </a:moveTo>
              <a:lnTo>
                <a:pt x="775592" y="1044806"/>
              </a:lnTo>
              <a:lnTo>
                <a:pt x="0" y="1044806"/>
              </a:lnTo>
              <a:lnTo>
                <a:pt x="0" y="1179413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84CFC-4EC6-4552-93BD-A325FE8DEA65}">
      <dsp:nvSpPr>
        <dsp:cNvPr id="0" name=""/>
        <dsp:cNvSpPr/>
      </dsp:nvSpPr>
      <dsp:spPr>
        <a:xfrm>
          <a:off x="1683312" y="2981142"/>
          <a:ext cx="192295" cy="589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706"/>
              </a:lnTo>
              <a:lnTo>
                <a:pt x="192295" y="58970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88F02D-0E92-499C-AFE2-9CCC4AE0A44B}">
      <dsp:nvSpPr>
        <dsp:cNvPr id="0" name=""/>
        <dsp:cNvSpPr/>
      </dsp:nvSpPr>
      <dsp:spPr>
        <a:xfrm>
          <a:off x="2196100" y="1160743"/>
          <a:ext cx="2326777" cy="1179413"/>
        </a:xfrm>
        <a:custGeom>
          <a:avLst/>
          <a:gdLst/>
          <a:ahLst/>
          <a:cxnLst/>
          <a:rect l="0" t="0" r="0" b="0"/>
          <a:pathLst>
            <a:path>
              <a:moveTo>
                <a:pt x="2326777" y="0"/>
              </a:moveTo>
              <a:lnTo>
                <a:pt x="2326777" y="1044806"/>
              </a:lnTo>
              <a:lnTo>
                <a:pt x="0" y="1044806"/>
              </a:lnTo>
              <a:lnTo>
                <a:pt x="0" y="1179413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0FB4C9-831D-4A68-BC3A-1B88952D2713}">
      <dsp:nvSpPr>
        <dsp:cNvPr id="0" name=""/>
        <dsp:cNvSpPr/>
      </dsp:nvSpPr>
      <dsp:spPr>
        <a:xfrm>
          <a:off x="132127" y="2981142"/>
          <a:ext cx="192295" cy="5897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9706"/>
              </a:lnTo>
              <a:lnTo>
                <a:pt x="192295" y="589706"/>
              </a:lnTo>
            </a:path>
          </a:pathLst>
        </a:custGeom>
        <a:noFill/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459FFB-F0BE-4276-AAF8-267B0C478EEB}">
      <dsp:nvSpPr>
        <dsp:cNvPr id="0" name=""/>
        <dsp:cNvSpPr/>
      </dsp:nvSpPr>
      <dsp:spPr>
        <a:xfrm>
          <a:off x="644915" y="1160743"/>
          <a:ext cx="3877962" cy="1179413"/>
        </a:xfrm>
        <a:custGeom>
          <a:avLst/>
          <a:gdLst/>
          <a:ahLst/>
          <a:cxnLst/>
          <a:rect l="0" t="0" r="0" b="0"/>
          <a:pathLst>
            <a:path>
              <a:moveTo>
                <a:pt x="3877962" y="0"/>
              </a:moveTo>
              <a:lnTo>
                <a:pt x="3877962" y="1044806"/>
              </a:lnTo>
              <a:lnTo>
                <a:pt x="0" y="1044806"/>
              </a:lnTo>
              <a:lnTo>
                <a:pt x="0" y="1179413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B0EC3-F948-48CD-892A-A320550DC114}">
      <dsp:nvSpPr>
        <dsp:cNvPr id="0" name=""/>
        <dsp:cNvSpPr/>
      </dsp:nvSpPr>
      <dsp:spPr>
        <a:xfrm>
          <a:off x="3680405" y="519758"/>
          <a:ext cx="1684945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閱讀大觀園</a:t>
          </a:r>
        </a:p>
      </dsp:txBody>
      <dsp:txXfrm>
        <a:off x="3680405" y="519758"/>
        <a:ext cx="1684945" cy="640985"/>
      </dsp:txXfrm>
    </dsp:sp>
    <dsp:sp modelId="{821EB091-9352-4E88-BDF1-D700C3869A97}">
      <dsp:nvSpPr>
        <dsp:cNvPr id="0" name=""/>
        <dsp:cNvSpPr/>
      </dsp:nvSpPr>
      <dsp:spPr>
        <a:xfrm>
          <a:off x="3930" y="2340157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定義</a:t>
          </a:r>
        </a:p>
      </dsp:txBody>
      <dsp:txXfrm>
        <a:off x="3930" y="2340157"/>
        <a:ext cx="1281971" cy="640985"/>
      </dsp:txXfrm>
    </dsp:sp>
    <dsp:sp modelId="{6B04F384-BFAB-4D9E-B5E2-FF18E0B7E060}">
      <dsp:nvSpPr>
        <dsp:cNvPr id="0" name=""/>
        <dsp:cNvSpPr/>
      </dsp:nvSpPr>
      <dsp:spPr>
        <a:xfrm>
          <a:off x="324423" y="3250356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單元一：閱讀密技</a:t>
          </a:r>
          <a:endParaRPr lang="en-US" altLang="zh-TW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大觀</a:t>
          </a:r>
          <a:r>
            <a:rPr lang="en-US" altLang="zh-TW" sz="1000" kern="1200"/>
            <a:t>(3</a:t>
          </a:r>
          <a:r>
            <a:rPr lang="zh-TW" altLang="en-US" sz="1000" kern="1200"/>
            <a:t>週</a:t>
          </a:r>
          <a:r>
            <a:rPr lang="en-US" altLang="zh-TW" sz="1000" kern="1200"/>
            <a:t>)</a:t>
          </a:r>
          <a:endParaRPr lang="zh-TW" altLang="en-US" sz="1000" kern="1200"/>
        </a:p>
      </dsp:txBody>
      <dsp:txXfrm>
        <a:off x="324423" y="3250356"/>
        <a:ext cx="1281971" cy="640985"/>
      </dsp:txXfrm>
    </dsp:sp>
    <dsp:sp modelId="{7B974FD0-55D0-45F3-B8EF-16CD98C732BB}">
      <dsp:nvSpPr>
        <dsp:cNvPr id="0" name=""/>
        <dsp:cNvSpPr/>
      </dsp:nvSpPr>
      <dsp:spPr>
        <a:xfrm>
          <a:off x="1555115" y="2340157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詮釋</a:t>
          </a:r>
        </a:p>
      </dsp:txBody>
      <dsp:txXfrm>
        <a:off x="1555115" y="2340157"/>
        <a:ext cx="1281971" cy="640985"/>
      </dsp:txXfrm>
    </dsp:sp>
    <dsp:sp modelId="{0352A9B2-1FF5-4EC7-96ED-400E4E5A438E}">
      <dsp:nvSpPr>
        <dsp:cNvPr id="0" name=""/>
        <dsp:cNvSpPr/>
      </dsp:nvSpPr>
      <dsp:spPr>
        <a:xfrm>
          <a:off x="1875608" y="3250356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單元二：閱讀十二策略</a:t>
          </a:r>
          <a:r>
            <a:rPr lang="en-US" altLang="zh-TW" sz="1000" kern="1200"/>
            <a:t>--</a:t>
          </a:r>
          <a:r>
            <a:rPr lang="zh-TW" sz="1000" kern="1200"/>
            <a:t>斷句、圈畫重點、換句話說</a:t>
          </a:r>
          <a:r>
            <a:rPr lang="en-US" altLang="zh-TW" sz="1000" kern="1200"/>
            <a:t>(3</a:t>
          </a:r>
          <a:r>
            <a:rPr lang="zh-TW" altLang="en-US" sz="1000" kern="1200"/>
            <a:t>週</a:t>
          </a:r>
          <a:r>
            <a:rPr lang="en-US" altLang="zh-TW" sz="1000" kern="1200"/>
            <a:t>)</a:t>
          </a:r>
          <a:endParaRPr lang="zh-TW" altLang="en-US" sz="1000" kern="1200"/>
        </a:p>
      </dsp:txBody>
      <dsp:txXfrm>
        <a:off x="1875608" y="3250356"/>
        <a:ext cx="1281971" cy="640985"/>
      </dsp:txXfrm>
    </dsp:sp>
    <dsp:sp modelId="{803DC461-B6C5-49CA-946E-E6C38D099E58}">
      <dsp:nvSpPr>
        <dsp:cNvPr id="0" name=""/>
        <dsp:cNvSpPr/>
      </dsp:nvSpPr>
      <dsp:spPr>
        <a:xfrm>
          <a:off x="3106300" y="2340157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統整</a:t>
          </a:r>
        </a:p>
      </dsp:txBody>
      <dsp:txXfrm>
        <a:off x="3106300" y="2340157"/>
        <a:ext cx="1281971" cy="640985"/>
      </dsp:txXfrm>
    </dsp:sp>
    <dsp:sp modelId="{CC040955-D944-457C-A984-FAC46CF4EFB5}">
      <dsp:nvSpPr>
        <dsp:cNvPr id="0" name=""/>
        <dsp:cNvSpPr/>
      </dsp:nvSpPr>
      <dsp:spPr>
        <a:xfrm>
          <a:off x="3426793" y="3250356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單元三：閱讀十二策略練功去</a:t>
          </a:r>
          <a:r>
            <a:rPr lang="en-US" sz="1000" kern="1200"/>
            <a:t>--</a:t>
          </a:r>
          <a:r>
            <a:rPr lang="zh-TW" sz="1000" kern="1200"/>
            <a:t>畫結構圖、排順序、推因果、做比較</a:t>
          </a:r>
          <a:r>
            <a:rPr lang="en-US" altLang="zh-TW" sz="1000" kern="1200"/>
            <a:t>(3</a:t>
          </a:r>
          <a:r>
            <a:rPr lang="zh-TW" altLang="en-US" sz="1000" kern="1200"/>
            <a:t>週</a:t>
          </a:r>
          <a:r>
            <a:rPr lang="en-US" altLang="zh-TW" sz="1000" kern="1200"/>
            <a:t>)</a:t>
          </a:r>
          <a:endParaRPr lang="zh-TW" sz="1000" kern="1200"/>
        </a:p>
      </dsp:txBody>
      <dsp:txXfrm>
        <a:off x="3426793" y="3250356"/>
        <a:ext cx="1281971" cy="640985"/>
      </dsp:txXfrm>
    </dsp:sp>
    <dsp:sp modelId="{25CCD35E-8568-4A75-8B8D-A844D421157C}">
      <dsp:nvSpPr>
        <dsp:cNvPr id="0" name=""/>
        <dsp:cNvSpPr/>
      </dsp:nvSpPr>
      <dsp:spPr>
        <a:xfrm>
          <a:off x="4657485" y="2340157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推論</a:t>
          </a:r>
        </a:p>
      </dsp:txBody>
      <dsp:txXfrm>
        <a:off x="4657485" y="2340157"/>
        <a:ext cx="1281971" cy="640985"/>
      </dsp:txXfrm>
    </dsp:sp>
    <dsp:sp modelId="{0787F827-FDEE-4561-9E71-0D68B68D252F}">
      <dsp:nvSpPr>
        <dsp:cNvPr id="0" name=""/>
        <dsp:cNvSpPr/>
      </dsp:nvSpPr>
      <dsp:spPr>
        <a:xfrm>
          <a:off x="4977978" y="3250356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單元四：閱讀十二策略練功去</a:t>
          </a:r>
          <a:r>
            <a:rPr lang="en-US" sz="1000" kern="1200"/>
            <a:t>--</a:t>
          </a:r>
          <a:r>
            <a:rPr lang="zh-TW" sz="1000" kern="1200"/>
            <a:t>畫結構圖、文轉圖、寫作技巧</a:t>
          </a:r>
          <a:r>
            <a:rPr lang="en-US" altLang="zh-TW" sz="1000" kern="1200"/>
            <a:t>(3</a:t>
          </a:r>
          <a:r>
            <a:rPr lang="zh-TW" altLang="en-US" sz="1000" kern="1200"/>
            <a:t>週</a:t>
          </a:r>
          <a:r>
            <a:rPr lang="en-US" altLang="zh-TW" sz="1000" kern="1200"/>
            <a:t>)</a:t>
          </a:r>
          <a:endParaRPr lang="zh-TW" sz="1000" kern="1200"/>
        </a:p>
      </dsp:txBody>
      <dsp:txXfrm>
        <a:off x="4977978" y="3250356"/>
        <a:ext cx="1281971" cy="640985"/>
      </dsp:txXfrm>
    </dsp:sp>
    <dsp:sp modelId="{7CA56665-0766-4572-AC1D-932C3BD58356}">
      <dsp:nvSpPr>
        <dsp:cNvPr id="0" name=""/>
        <dsp:cNvSpPr/>
      </dsp:nvSpPr>
      <dsp:spPr>
        <a:xfrm>
          <a:off x="4977978" y="4160556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單元五：閱讀十二策略練功去</a:t>
          </a:r>
          <a:r>
            <a:rPr lang="en-US" sz="1000" kern="1200"/>
            <a:t>--</a:t>
          </a:r>
          <a:r>
            <a:rPr lang="zh-TW" sz="1000" kern="1200"/>
            <a:t>做比較、寫作技巧、作者想法、說想法、寫觀點。</a:t>
          </a:r>
          <a:r>
            <a:rPr lang="en-US" altLang="zh-TW" sz="1000" kern="1200"/>
            <a:t>(3</a:t>
          </a:r>
          <a:r>
            <a:rPr lang="zh-TW" altLang="en-US" sz="1000" kern="1200"/>
            <a:t>週</a:t>
          </a:r>
          <a:r>
            <a:rPr lang="en-US" altLang="zh-TW" sz="1000" kern="1200"/>
            <a:t>)</a:t>
          </a:r>
          <a:endParaRPr lang="zh-TW" altLang="en-US" sz="1000" kern="1200"/>
        </a:p>
      </dsp:txBody>
      <dsp:txXfrm>
        <a:off x="4977978" y="4160556"/>
        <a:ext cx="1281971" cy="640985"/>
      </dsp:txXfrm>
    </dsp:sp>
    <dsp:sp modelId="{062E389C-C6A2-4A4C-8E1E-AD5B72F99391}">
      <dsp:nvSpPr>
        <dsp:cNvPr id="0" name=""/>
        <dsp:cNvSpPr/>
      </dsp:nvSpPr>
      <dsp:spPr>
        <a:xfrm>
          <a:off x="6208670" y="2340157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分析</a:t>
          </a:r>
        </a:p>
      </dsp:txBody>
      <dsp:txXfrm>
        <a:off x="6208670" y="2340157"/>
        <a:ext cx="1281971" cy="640985"/>
      </dsp:txXfrm>
    </dsp:sp>
    <dsp:sp modelId="{808573A0-8457-463D-82B3-22D84A1795DC}">
      <dsp:nvSpPr>
        <dsp:cNvPr id="0" name=""/>
        <dsp:cNvSpPr/>
      </dsp:nvSpPr>
      <dsp:spPr>
        <a:xfrm>
          <a:off x="6529163" y="3250356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單元六：閱讀十二策略練功去</a:t>
          </a:r>
          <a:r>
            <a:rPr lang="en-US" sz="1000" kern="1200"/>
            <a:t>--</a:t>
          </a:r>
          <a:r>
            <a:rPr lang="zh-TW" sz="1000" kern="1200"/>
            <a:t>文轉圖、寫作技巧、作者想法、說想法、寫觀點。</a:t>
          </a:r>
          <a:r>
            <a:rPr lang="en-US" altLang="zh-TW" sz="1000" kern="1200"/>
            <a:t>(3</a:t>
          </a:r>
          <a:r>
            <a:rPr lang="zh-TW" altLang="en-US" sz="1000" kern="1200"/>
            <a:t>週</a:t>
          </a:r>
          <a:r>
            <a:rPr lang="en-US" altLang="zh-TW" sz="1000" kern="1200"/>
            <a:t>)</a:t>
          </a:r>
          <a:endParaRPr lang="zh-TW" sz="1000" kern="1200"/>
        </a:p>
      </dsp:txBody>
      <dsp:txXfrm>
        <a:off x="6529163" y="3250356"/>
        <a:ext cx="1281971" cy="640985"/>
      </dsp:txXfrm>
    </dsp:sp>
    <dsp:sp modelId="{56226422-1F4D-495F-8DEC-8190D4471264}">
      <dsp:nvSpPr>
        <dsp:cNvPr id="0" name=""/>
        <dsp:cNvSpPr/>
      </dsp:nvSpPr>
      <dsp:spPr>
        <a:xfrm>
          <a:off x="7759855" y="2340157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評量</a:t>
          </a:r>
        </a:p>
      </dsp:txBody>
      <dsp:txXfrm>
        <a:off x="7759855" y="2340157"/>
        <a:ext cx="1281971" cy="640985"/>
      </dsp:txXfrm>
    </dsp:sp>
    <dsp:sp modelId="{7E794CEC-AD84-4D1C-B524-B4C8B22198FE}">
      <dsp:nvSpPr>
        <dsp:cNvPr id="0" name=""/>
        <dsp:cNvSpPr/>
      </dsp:nvSpPr>
      <dsp:spPr>
        <a:xfrm>
          <a:off x="8080348" y="3250356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000" kern="1200"/>
            <a:t>單元</a:t>
          </a:r>
          <a:r>
            <a:rPr lang="zh-TW" altLang="en-US" sz="1000" kern="1200"/>
            <a:t>七</a:t>
          </a:r>
          <a:r>
            <a:rPr lang="zh-TW" sz="1000" kern="1200"/>
            <a:t>：閱讀</a:t>
          </a:r>
          <a:r>
            <a:rPr lang="zh-TW" altLang="en-US" sz="1000" kern="1200"/>
            <a:t>咖啡館</a:t>
          </a:r>
          <a:endParaRPr lang="en-US" altLang="zh-TW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</a:t>
          </a:r>
          <a:r>
            <a:rPr lang="zh-TW" sz="1000" kern="1200"/>
            <a:t>期末成果檢核</a:t>
          </a:r>
          <a:r>
            <a:rPr lang="en-US" sz="1000" kern="1200"/>
            <a:t>)</a:t>
          </a:r>
          <a:r>
            <a:rPr lang="en-US" altLang="zh-TW" sz="1000" kern="1200"/>
            <a:t>(3</a:t>
          </a:r>
          <a:r>
            <a:rPr lang="zh-TW" altLang="en-US" sz="1000" kern="1200"/>
            <a:t>週</a:t>
          </a:r>
          <a:r>
            <a:rPr lang="en-US" altLang="zh-TW" sz="1000" kern="1200"/>
            <a:t>)</a:t>
          </a:r>
          <a:endParaRPr lang="zh-TW" altLang="en-US" sz="1000" kern="1200"/>
        </a:p>
      </dsp:txBody>
      <dsp:txXfrm>
        <a:off x="8080348" y="3250356"/>
        <a:ext cx="1281971" cy="640985"/>
      </dsp:txXfrm>
    </dsp:sp>
    <dsp:sp modelId="{90DD4568-D516-4C0B-BA98-7066D6B369C7}">
      <dsp:nvSpPr>
        <dsp:cNvPr id="0" name=""/>
        <dsp:cNvSpPr/>
      </dsp:nvSpPr>
      <dsp:spPr>
        <a:xfrm>
          <a:off x="3106300" y="1429957"/>
          <a:ext cx="1281971" cy="6409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閱讀理解策略</a:t>
          </a:r>
        </a:p>
      </dsp:txBody>
      <dsp:txXfrm>
        <a:off x="3106300" y="1429957"/>
        <a:ext cx="1281971" cy="6409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18E0-7856-4B3E-A4F7-8A332FF3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11</Pages>
  <Words>677</Words>
  <Characters>3860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114</cp:revision>
  <cp:lastPrinted>2019-05-02T01:36:00Z</cp:lastPrinted>
  <dcterms:created xsi:type="dcterms:W3CDTF">2018-12-16T05:12:00Z</dcterms:created>
  <dcterms:modified xsi:type="dcterms:W3CDTF">2021-07-16T04:01:00Z</dcterms:modified>
</cp:coreProperties>
</file>