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073EA4" w14:textId="69F11216" w:rsidR="002B5B91" w:rsidRPr="00F8295E" w:rsidRDefault="002B5B91" w:rsidP="002B5B91">
      <w:pPr>
        <w:jc w:val="center"/>
        <w:rPr>
          <w:rFonts w:asciiTheme="minorEastAsia" w:hAnsiTheme="minorEastAsia" w:cs="標楷體"/>
          <w:b/>
          <w:color w:val="auto"/>
          <w:sz w:val="22"/>
          <w:szCs w:val="22"/>
          <w:u w:val="single"/>
        </w:rPr>
      </w:pPr>
      <w:r w:rsidRPr="00F8295E">
        <w:rPr>
          <w:rFonts w:asciiTheme="minorEastAsia" w:hAnsiTheme="minorEastAsia" w:cs="標楷體"/>
          <w:b/>
          <w:color w:val="auto"/>
          <w:sz w:val="22"/>
          <w:szCs w:val="22"/>
        </w:rPr>
        <w:t>新北市</w:t>
      </w:r>
      <w:r w:rsidR="00261C7E" w:rsidRPr="00F8295E">
        <w:rPr>
          <w:rFonts w:asciiTheme="minorEastAsia" w:hAnsiTheme="minorEastAsia" w:cs="標楷體" w:hint="eastAsia"/>
          <w:b/>
          <w:color w:val="auto"/>
          <w:sz w:val="22"/>
          <w:szCs w:val="22"/>
        </w:rPr>
        <w:t>文山</w:t>
      </w:r>
      <w:r w:rsidRPr="00F8295E">
        <w:rPr>
          <w:rFonts w:asciiTheme="minorEastAsia" w:hAnsiTheme="minorEastAsia" w:cs="標楷體"/>
          <w:b/>
          <w:color w:val="auto"/>
          <w:sz w:val="22"/>
          <w:szCs w:val="22"/>
        </w:rPr>
        <w:t>國民</w:t>
      </w:r>
      <w:r w:rsidR="00BE0970" w:rsidRPr="00F8295E">
        <w:rPr>
          <w:rFonts w:asciiTheme="minorEastAsia" w:hAnsiTheme="minorEastAsia" w:cs="標楷體" w:hint="eastAsia"/>
          <w:b/>
          <w:color w:val="auto"/>
          <w:sz w:val="22"/>
          <w:szCs w:val="22"/>
        </w:rPr>
        <w:t>中</w:t>
      </w:r>
      <w:r w:rsidRPr="00F8295E">
        <w:rPr>
          <w:rFonts w:asciiTheme="minorEastAsia" w:hAnsiTheme="minorEastAsia" w:cs="標楷體"/>
          <w:b/>
          <w:color w:val="auto"/>
          <w:sz w:val="22"/>
          <w:szCs w:val="22"/>
        </w:rPr>
        <w:t>學</w:t>
      </w:r>
      <w:r w:rsidR="00261C7E" w:rsidRPr="00F8295E">
        <w:rPr>
          <w:rFonts w:asciiTheme="minorEastAsia" w:hAnsiTheme="minorEastAsia" w:cs="標楷體" w:hint="eastAsia"/>
          <w:b/>
          <w:color w:val="auto"/>
          <w:sz w:val="22"/>
          <w:szCs w:val="22"/>
        </w:rPr>
        <w:t>110</w:t>
      </w:r>
      <w:r w:rsidRPr="00F8295E">
        <w:rPr>
          <w:rFonts w:asciiTheme="minorEastAsia" w:hAnsiTheme="minorEastAsia" w:cs="標楷體"/>
          <w:b/>
          <w:color w:val="auto"/>
          <w:sz w:val="22"/>
          <w:szCs w:val="22"/>
        </w:rPr>
        <w:t>學年度</w:t>
      </w:r>
      <w:r w:rsidRPr="00F8295E">
        <w:rPr>
          <w:rFonts w:asciiTheme="minorEastAsia" w:hAnsiTheme="minorEastAsia" w:cs="標楷體"/>
          <w:b/>
          <w:color w:val="auto"/>
          <w:sz w:val="22"/>
          <w:szCs w:val="22"/>
          <w:u w:val="single"/>
        </w:rPr>
        <w:t xml:space="preserve"> </w:t>
      </w:r>
      <w:r w:rsidR="005C64F0" w:rsidRPr="00F8295E">
        <w:rPr>
          <w:rFonts w:asciiTheme="minorEastAsia" w:hAnsiTheme="minorEastAsia" w:cs="標楷體" w:hint="eastAsia"/>
          <w:b/>
          <w:color w:val="auto"/>
          <w:sz w:val="22"/>
          <w:szCs w:val="22"/>
          <w:u w:val="single"/>
        </w:rPr>
        <w:t>八</w:t>
      </w:r>
      <w:r w:rsidRPr="00F8295E">
        <w:rPr>
          <w:rFonts w:asciiTheme="minorEastAsia" w:hAnsiTheme="minorEastAsia" w:cs="標楷體"/>
          <w:b/>
          <w:color w:val="auto"/>
          <w:sz w:val="22"/>
          <w:szCs w:val="22"/>
          <w:u w:val="single"/>
        </w:rPr>
        <w:t xml:space="preserve">  </w:t>
      </w:r>
      <w:r w:rsidRPr="00F8295E">
        <w:rPr>
          <w:rFonts w:asciiTheme="minorEastAsia" w:hAnsiTheme="minorEastAsia" w:cs="標楷體"/>
          <w:b/>
          <w:color w:val="auto"/>
          <w:sz w:val="22"/>
          <w:szCs w:val="22"/>
        </w:rPr>
        <w:t>年級</w:t>
      </w:r>
      <w:r w:rsidRPr="00F8295E">
        <w:rPr>
          <w:rFonts w:asciiTheme="minorEastAsia" w:hAnsiTheme="minorEastAsia" w:cs="標楷體" w:hint="eastAsia"/>
          <w:b/>
          <w:color w:val="auto"/>
          <w:sz w:val="22"/>
          <w:szCs w:val="22"/>
        </w:rPr>
        <w:t>第</w:t>
      </w:r>
      <w:r w:rsidR="00261C7E" w:rsidRPr="00F8295E">
        <w:rPr>
          <w:rFonts w:asciiTheme="minorEastAsia" w:hAnsiTheme="minorEastAsia" w:cs="標楷體" w:hint="eastAsia"/>
          <w:b/>
          <w:color w:val="auto"/>
          <w:sz w:val="22"/>
          <w:szCs w:val="22"/>
        </w:rPr>
        <w:t>1</w:t>
      </w:r>
      <w:proofErr w:type="gramStart"/>
      <w:r w:rsidRPr="00F8295E">
        <w:rPr>
          <w:rFonts w:asciiTheme="minorEastAsia" w:hAnsiTheme="minorEastAsia" w:cs="標楷體"/>
          <w:b/>
          <w:color w:val="auto"/>
          <w:sz w:val="22"/>
          <w:szCs w:val="22"/>
        </w:rPr>
        <w:t>學期</w:t>
      </w:r>
      <w:r w:rsidR="00261C7E" w:rsidRPr="00F8295E">
        <w:rPr>
          <w:rFonts w:asciiTheme="minorEastAsia" w:hAnsiTheme="minorEastAsia" w:cs="標楷體" w:hint="eastAsia"/>
          <w:b/>
          <w:color w:val="auto"/>
          <w:sz w:val="22"/>
          <w:szCs w:val="22"/>
          <w:u w:val="single"/>
        </w:rPr>
        <w:t>部定</w:t>
      </w:r>
      <w:r w:rsidRPr="00F8295E">
        <w:rPr>
          <w:rFonts w:asciiTheme="minorEastAsia" w:hAnsiTheme="minorEastAsia" w:cs="標楷體" w:hint="eastAsia"/>
          <w:b/>
          <w:color w:val="auto"/>
          <w:sz w:val="22"/>
          <w:szCs w:val="22"/>
        </w:rPr>
        <w:t>課</w:t>
      </w:r>
      <w:r w:rsidRPr="00F8295E">
        <w:rPr>
          <w:rFonts w:asciiTheme="minorEastAsia" w:hAnsiTheme="minorEastAsia" w:cs="標楷體"/>
          <w:b/>
          <w:color w:val="auto"/>
          <w:sz w:val="22"/>
          <w:szCs w:val="22"/>
        </w:rPr>
        <w:t>程</w:t>
      </w:r>
      <w:proofErr w:type="gramEnd"/>
      <w:r w:rsidRPr="00F8295E">
        <w:rPr>
          <w:rFonts w:asciiTheme="minorEastAsia" w:hAnsiTheme="minorEastAsia" w:cs="標楷體"/>
          <w:b/>
          <w:color w:val="auto"/>
          <w:sz w:val="22"/>
          <w:szCs w:val="22"/>
        </w:rPr>
        <w:t>計畫</w:t>
      </w:r>
      <w:r w:rsidR="00967DBF" w:rsidRPr="00F8295E">
        <w:rPr>
          <w:rFonts w:asciiTheme="minorEastAsia" w:hAnsiTheme="minorEastAsia" w:cs="標楷體" w:hint="eastAsia"/>
          <w:b/>
          <w:color w:val="auto"/>
          <w:sz w:val="22"/>
          <w:szCs w:val="22"/>
        </w:rPr>
        <w:t xml:space="preserve">  </w:t>
      </w:r>
      <w:r w:rsidR="00967DBF" w:rsidRPr="00F8295E">
        <w:rPr>
          <w:rFonts w:asciiTheme="minorEastAsia" w:hAnsiTheme="minorEastAsia" w:cs="標楷體"/>
          <w:b/>
          <w:color w:val="auto"/>
          <w:sz w:val="22"/>
          <w:szCs w:val="22"/>
        </w:rPr>
        <w:t>設計者：</w:t>
      </w:r>
      <w:proofErr w:type="gramStart"/>
      <w:r w:rsidR="00967DBF" w:rsidRPr="00F8295E">
        <w:rPr>
          <w:rFonts w:asciiTheme="minorEastAsia" w:hAnsiTheme="minorEastAsia" w:cs="標楷體" w:hint="eastAsia"/>
          <w:b/>
          <w:color w:val="auto"/>
          <w:sz w:val="22"/>
          <w:szCs w:val="22"/>
          <w:u w:val="single"/>
        </w:rPr>
        <w:t>＿</w:t>
      </w:r>
      <w:proofErr w:type="gramEnd"/>
      <w:r w:rsidR="005C64F0" w:rsidRPr="00F8295E">
        <w:rPr>
          <w:rFonts w:asciiTheme="minorEastAsia" w:hAnsiTheme="minorEastAsia" w:cs="標楷體" w:hint="eastAsia"/>
          <w:b/>
          <w:color w:val="auto"/>
          <w:sz w:val="22"/>
          <w:szCs w:val="22"/>
          <w:u w:val="single"/>
        </w:rPr>
        <w:t>盧麗蓉</w:t>
      </w:r>
      <w:proofErr w:type="gramStart"/>
      <w:r w:rsidR="00967DBF" w:rsidRPr="00F8295E">
        <w:rPr>
          <w:rFonts w:asciiTheme="minorEastAsia" w:hAnsiTheme="minorEastAsia" w:cs="標楷體" w:hint="eastAsia"/>
          <w:b/>
          <w:color w:val="auto"/>
          <w:sz w:val="22"/>
          <w:szCs w:val="22"/>
          <w:u w:val="single"/>
        </w:rPr>
        <w:t>＿＿＿＿＿＿＿＿</w:t>
      </w:r>
      <w:proofErr w:type="gramEnd"/>
    </w:p>
    <w:p w14:paraId="3BFACAE2" w14:textId="77777777" w:rsidR="003939AB" w:rsidRPr="00F8295E" w:rsidRDefault="003939AB" w:rsidP="002B5B91">
      <w:pPr>
        <w:jc w:val="center"/>
        <w:rPr>
          <w:rFonts w:asciiTheme="minorEastAsia" w:hAnsiTheme="minorEastAsia" w:cs="標楷體"/>
          <w:b/>
          <w:color w:val="auto"/>
          <w:sz w:val="22"/>
          <w:szCs w:val="22"/>
        </w:rPr>
      </w:pPr>
    </w:p>
    <w:p w14:paraId="1F460783" w14:textId="77777777" w:rsidR="009529E0" w:rsidRPr="00F8295E" w:rsidRDefault="0036459A" w:rsidP="00221BF0">
      <w:pPr>
        <w:tabs>
          <w:tab w:val="left" w:pos="4320"/>
        </w:tabs>
        <w:spacing w:line="360" w:lineRule="auto"/>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一、課程類別：</w:t>
      </w:r>
    </w:p>
    <w:p w14:paraId="5C9AE409" w14:textId="50715F34" w:rsidR="00D37619" w:rsidRPr="00F8295E" w:rsidRDefault="00E60BBC" w:rsidP="002026C7">
      <w:pPr>
        <w:spacing w:line="360" w:lineRule="auto"/>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國語文   2.</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英語文   3.</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健康與體育   4.</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數學   5.</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社會   6.</w:t>
      </w:r>
      <w:r w:rsidR="005C64F0" w:rsidRPr="00F8295E">
        <w:rPr>
          <w:rFonts w:asciiTheme="minorEastAsia" w:hAnsiTheme="minorEastAsia" w:cs="標楷體"/>
          <w:color w:val="auto"/>
          <w:sz w:val="22"/>
          <w:szCs w:val="22"/>
          <w:bdr w:val="single" w:sz="4" w:space="0" w:color="auto"/>
        </w:rPr>
        <w:t>V</w:t>
      </w:r>
      <w:r w:rsidRPr="00F8295E">
        <w:rPr>
          <w:rFonts w:asciiTheme="minorEastAsia" w:hAnsiTheme="minorEastAsia" w:cs="標楷體" w:hint="eastAsia"/>
          <w:color w:val="auto"/>
          <w:sz w:val="22"/>
          <w:szCs w:val="22"/>
        </w:rPr>
        <w:t>藝術  7.</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自然科學 8.</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科技  9.</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綜合活動</w:t>
      </w:r>
      <w:r w:rsidR="000279DB" w:rsidRPr="00F8295E">
        <w:rPr>
          <w:rFonts w:asciiTheme="minorEastAsia" w:hAnsiTheme="minorEastAsia" w:cs="標楷體"/>
          <w:color w:val="auto"/>
          <w:sz w:val="22"/>
          <w:szCs w:val="22"/>
          <w:u w:val="single"/>
        </w:rPr>
        <w:t xml:space="preserve">    </w:t>
      </w:r>
      <w:r w:rsidR="000279DB" w:rsidRPr="00F8295E">
        <w:rPr>
          <w:rFonts w:asciiTheme="minorEastAsia" w:hAnsiTheme="minorEastAsia" w:cs="標楷體"/>
          <w:color w:val="auto"/>
          <w:sz w:val="22"/>
          <w:szCs w:val="22"/>
        </w:rPr>
        <w:t xml:space="preserve">     </w:t>
      </w:r>
      <w:r w:rsidR="00793F87" w:rsidRPr="00F8295E">
        <w:rPr>
          <w:rFonts w:asciiTheme="minorEastAsia" w:hAnsiTheme="minorEastAsia" w:cs="標楷體" w:hint="eastAsia"/>
          <w:color w:val="auto"/>
          <w:sz w:val="22"/>
          <w:szCs w:val="22"/>
        </w:rPr>
        <w:t xml:space="preserve">    </w:t>
      </w:r>
      <w:r w:rsidR="00D37619" w:rsidRPr="00F8295E">
        <w:rPr>
          <w:rFonts w:asciiTheme="minorEastAsia" w:hAnsiTheme="minorEastAsia" w:cs="標楷體"/>
          <w:color w:val="auto"/>
          <w:sz w:val="22"/>
          <w:szCs w:val="22"/>
        </w:rPr>
        <w:t xml:space="preserve">        </w:t>
      </w:r>
    </w:p>
    <w:p w14:paraId="3D2B16FE" w14:textId="56BAEACE" w:rsidR="00D37619" w:rsidRPr="00F8295E" w:rsidRDefault="00504BCC" w:rsidP="002026C7">
      <w:pPr>
        <w:pBdr>
          <w:top w:val="nil"/>
          <w:left w:val="nil"/>
          <w:bottom w:val="nil"/>
          <w:right w:val="nil"/>
          <w:between w:val="nil"/>
        </w:pBdr>
        <w:spacing w:line="360" w:lineRule="auto"/>
        <w:rPr>
          <w:rFonts w:asciiTheme="minorEastAsia" w:hAnsiTheme="minorEastAsia" w:cs="標楷體"/>
          <w:color w:val="auto"/>
          <w:sz w:val="22"/>
          <w:szCs w:val="22"/>
          <w:u w:val="single"/>
        </w:rPr>
      </w:pPr>
      <w:r w:rsidRPr="00F8295E">
        <w:rPr>
          <w:rFonts w:asciiTheme="minorEastAsia" w:hAnsiTheme="minorEastAsia" w:cs="標楷體" w:hint="eastAsia"/>
          <w:color w:val="auto"/>
          <w:sz w:val="22"/>
          <w:szCs w:val="22"/>
        </w:rPr>
        <w:t>二、</w:t>
      </w:r>
      <w:r w:rsidR="00517FDB" w:rsidRPr="00F8295E">
        <w:rPr>
          <w:rFonts w:asciiTheme="minorEastAsia" w:hAnsiTheme="minorEastAsia" w:cs="標楷體" w:hint="eastAsia"/>
          <w:color w:val="auto"/>
          <w:sz w:val="22"/>
          <w:szCs w:val="22"/>
        </w:rPr>
        <w:t>學習節數：</w:t>
      </w:r>
      <w:r w:rsidR="00D37619" w:rsidRPr="00F8295E">
        <w:rPr>
          <w:rFonts w:asciiTheme="minorEastAsia" w:hAnsiTheme="minorEastAsia" w:cs="標楷體"/>
          <w:color w:val="auto"/>
          <w:sz w:val="22"/>
          <w:szCs w:val="22"/>
        </w:rPr>
        <w:t>每週</w:t>
      </w:r>
      <w:r w:rsidR="00031A53" w:rsidRPr="00F8295E">
        <w:rPr>
          <w:rFonts w:asciiTheme="minorEastAsia" w:hAnsiTheme="minorEastAsia" w:cs="標楷體" w:hint="eastAsia"/>
          <w:color w:val="auto"/>
          <w:sz w:val="22"/>
          <w:szCs w:val="22"/>
        </w:rPr>
        <w:t xml:space="preserve">( </w:t>
      </w:r>
      <w:r w:rsidR="005C64F0" w:rsidRPr="00F8295E">
        <w:rPr>
          <w:rFonts w:asciiTheme="minorEastAsia" w:hAnsiTheme="minorEastAsia" w:cs="標楷體"/>
          <w:color w:val="auto"/>
          <w:sz w:val="22"/>
          <w:szCs w:val="22"/>
        </w:rPr>
        <w:t>3</w:t>
      </w:r>
      <w:r w:rsidR="00031A53" w:rsidRPr="00F8295E">
        <w:rPr>
          <w:rFonts w:asciiTheme="minorEastAsia" w:hAnsiTheme="minorEastAsia" w:cs="標楷體" w:hint="eastAsia"/>
          <w:color w:val="auto"/>
          <w:sz w:val="22"/>
          <w:szCs w:val="22"/>
        </w:rPr>
        <w:t xml:space="preserve"> )</w:t>
      </w:r>
      <w:r w:rsidR="00D37619" w:rsidRPr="00F8295E">
        <w:rPr>
          <w:rFonts w:asciiTheme="minorEastAsia" w:hAnsiTheme="minorEastAsia" w:cs="標楷體"/>
          <w:color w:val="auto"/>
          <w:sz w:val="22"/>
          <w:szCs w:val="22"/>
        </w:rPr>
        <w:t>節，</w:t>
      </w:r>
      <w:r w:rsidR="00C4704C" w:rsidRPr="00F8295E">
        <w:rPr>
          <w:rFonts w:asciiTheme="minorEastAsia" w:hAnsiTheme="minorEastAsia" w:cs="標楷體" w:hint="eastAsia"/>
          <w:color w:val="auto"/>
          <w:sz w:val="22"/>
          <w:szCs w:val="22"/>
        </w:rPr>
        <w:t>實施(</w:t>
      </w:r>
      <w:r w:rsidR="00E60BBC" w:rsidRPr="00F8295E">
        <w:rPr>
          <w:rFonts w:asciiTheme="minorEastAsia" w:hAnsiTheme="minorEastAsia" w:cs="標楷體" w:hint="eastAsia"/>
          <w:color w:val="auto"/>
          <w:sz w:val="22"/>
          <w:szCs w:val="22"/>
        </w:rPr>
        <w:t>21</w:t>
      </w:r>
      <w:r w:rsidR="00C4704C" w:rsidRPr="00F8295E">
        <w:rPr>
          <w:rFonts w:asciiTheme="minorEastAsia" w:hAnsiTheme="minorEastAsia" w:cs="標楷體" w:hint="eastAsia"/>
          <w:color w:val="auto"/>
          <w:sz w:val="22"/>
          <w:szCs w:val="22"/>
        </w:rPr>
        <w:t>)</w:t>
      </w:r>
      <w:proofErr w:type="gramStart"/>
      <w:r w:rsidR="00C4704C" w:rsidRPr="00F8295E">
        <w:rPr>
          <w:rFonts w:asciiTheme="minorEastAsia" w:hAnsiTheme="minorEastAsia" w:cs="標楷體" w:hint="eastAsia"/>
          <w:color w:val="auto"/>
          <w:sz w:val="22"/>
          <w:szCs w:val="22"/>
        </w:rPr>
        <w:t>週</w:t>
      </w:r>
      <w:proofErr w:type="gramEnd"/>
      <w:r w:rsidR="00C4704C" w:rsidRPr="00F8295E">
        <w:rPr>
          <w:rFonts w:asciiTheme="minorEastAsia" w:hAnsiTheme="minorEastAsia" w:cs="標楷體"/>
          <w:color w:val="auto"/>
          <w:sz w:val="22"/>
          <w:szCs w:val="22"/>
        </w:rPr>
        <w:t>，</w:t>
      </w:r>
      <w:r w:rsidR="00D37619" w:rsidRPr="00F8295E">
        <w:rPr>
          <w:rFonts w:asciiTheme="minorEastAsia" w:hAnsiTheme="minorEastAsia" w:cs="標楷體"/>
          <w:color w:val="auto"/>
          <w:sz w:val="22"/>
          <w:szCs w:val="22"/>
        </w:rPr>
        <w:t>共</w:t>
      </w:r>
      <w:r w:rsidR="00031A53" w:rsidRPr="00F8295E">
        <w:rPr>
          <w:rFonts w:asciiTheme="minorEastAsia" w:hAnsiTheme="minorEastAsia" w:cs="標楷體" w:hint="eastAsia"/>
          <w:color w:val="auto"/>
          <w:sz w:val="22"/>
          <w:szCs w:val="22"/>
        </w:rPr>
        <w:t xml:space="preserve">( </w:t>
      </w:r>
      <w:r w:rsidR="005C64F0" w:rsidRPr="00F8295E">
        <w:rPr>
          <w:rFonts w:asciiTheme="minorEastAsia" w:hAnsiTheme="minorEastAsia" w:cs="標楷體"/>
          <w:color w:val="auto"/>
          <w:sz w:val="22"/>
          <w:szCs w:val="22"/>
        </w:rPr>
        <w:t>63</w:t>
      </w:r>
      <w:r w:rsidR="00031A53" w:rsidRPr="00F8295E">
        <w:rPr>
          <w:rFonts w:asciiTheme="minorEastAsia" w:hAnsiTheme="minorEastAsia" w:cs="標楷體" w:hint="eastAsia"/>
          <w:color w:val="auto"/>
          <w:sz w:val="22"/>
          <w:szCs w:val="22"/>
        </w:rPr>
        <w:t xml:space="preserve"> )</w:t>
      </w:r>
      <w:r w:rsidR="00D37619" w:rsidRPr="00F8295E">
        <w:rPr>
          <w:rFonts w:asciiTheme="minorEastAsia" w:hAnsiTheme="minorEastAsia" w:cs="標楷體"/>
          <w:color w:val="auto"/>
          <w:sz w:val="22"/>
          <w:szCs w:val="22"/>
        </w:rPr>
        <w:t>節。</w:t>
      </w:r>
      <w:r w:rsidR="00726FA3" w:rsidRPr="00F8295E">
        <w:rPr>
          <w:rFonts w:asciiTheme="minorEastAsia" w:hAnsiTheme="minorEastAsia" w:cs="標楷體" w:hint="eastAsia"/>
          <w:color w:val="auto"/>
          <w:sz w:val="22"/>
          <w:szCs w:val="22"/>
        </w:rPr>
        <w:t xml:space="preserve">  </w:t>
      </w:r>
    </w:p>
    <w:p w14:paraId="391DF36D" w14:textId="77777777" w:rsidR="0012196C" w:rsidRPr="00F8295E" w:rsidRDefault="00504BCC" w:rsidP="00290376">
      <w:pPr>
        <w:pBdr>
          <w:top w:val="nil"/>
          <w:left w:val="nil"/>
          <w:bottom w:val="nil"/>
          <w:right w:val="nil"/>
          <w:between w:val="nil"/>
        </w:pBdr>
        <w:spacing w:line="360" w:lineRule="auto"/>
        <w:rPr>
          <w:rFonts w:asciiTheme="minorEastAsia" w:hAnsiTheme="minorEastAsia" w:cs="新細明體"/>
          <w:color w:val="auto"/>
          <w:sz w:val="22"/>
          <w:szCs w:val="22"/>
        </w:rPr>
      </w:pPr>
      <w:r w:rsidRPr="00F8295E">
        <w:rPr>
          <w:rFonts w:asciiTheme="minorEastAsia" w:hAnsiTheme="minorEastAsia" w:cs="標楷體" w:hint="eastAsia"/>
          <w:color w:val="auto"/>
          <w:sz w:val="22"/>
          <w:szCs w:val="22"/>
        </w:rPr>
        <w:t>三、</w:t>
      </w:r>
      <w:r w:rsidR="00D37619" w:rsidRPr="00F8295E">
        <w:rPr>
          <w:rFonts w:asciiTheme="minorEastAsia" w:hAnsiTheme="minorEastAsia" w:cs="標楷體"/>
          <w:color w:val="auto"/>
          <w:sz w:val="22"/>
          <w:szCs w:val="22"/>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8295E" w:rsidRPr="00F8295E" w14:paraId="6F03BAC8" w14:textId="77777777" w:rsidTr="001A1539">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D107EAE" w14:textId="77777777" w:rsidR="00BA2AA3" w:rsidRPr="00F8295E" w:rsidRDefault="00BA2AA3" w:rsidP="001A1539">
            <w:pP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CD8AA23" w14:textId="1F59D185" w:rsidR="00BA2AA3" w:rsidRPr="00F8295E" w:rsidRDefault="00470511" w:rsidP="00BA2AA3">
            <w:pPr>
              <w:spacing w:line="240" w:lineRule="atLeast"/>
              <w:jc w:val="center"/>
              <w:rPr>
                <w:rFonts w:asciiTheme="minorEastAsia" w:hAnsiTheme="minorEastAsia" w:cs="標楷體"/>
                <w:color w:val="auto"/>
                <w:sz w:val="22"/>
                <w:szCs w:val="22"/>
              </w:rPr>
            </w:pPr>
            <w:r w:rsidRPr="00470511">
              <w:rPr>
                <w:rFonts w:asciiTheme="minorEastAsia" w:hAnsiTheme="minorEastAsia" w:cs="標楷體" w:hint="eastAsia"/>
                <w:color w:val="auto"/>
                <w:sz w:val="22"/>
                <w:szCs w:val="22"/>
              </w:rPr>
              <w:t>學習領域核心素養</w:t>
            </w:r>
          </w:p>
        </w:tc>
      </w:tr>
      <w:tr w:rsidR="00F8295E" w:rsidRPr="00F8295E" w14:paraId="0EFDB7E3" w14:textId="77777777" w:rsidTr="001A153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D218217" w14:textId="32BD90F3"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00BA2AA3" w:rsidRPr="00F8295E">
              <w:rPr>
                <w:rFonts w:asciiTheme="minorEastAsia" w:hAnsiTheme="minorEastAsia" w:cs="新細明體" w:hint="eastAsia"/>
                <w:b/>
                <w:color w:val="auto"/>
                <w:sz w:val="22"/>
                <w:szCs w:val="22"/>
              </w:rPr>
              <w:t xml:space="preserve"> </w:t>
            </w:r>
            <w:r w:rsidR="00BA2AA3" w:rsidRPr="00F8295E">
              <w:rPr>
                <w:rFonts w:asciiTheme="minorEastAsia" w:hAnsiTheme="minorEastAsia" w:cs="新細明體"/>
                <w:color w:val="auto"/>
                <w:sz w:val="22"/>
                <w:szCs w:val="22"/>
              </w:rPr>
              <w:t>A1</w:t>
            </w:r>
            <w:r w:rsidR="00BA2AA3" w:rsidRPr="00F8295E">
              <w:rPr>
                <w:rFonts w:asciiTheme="minorEastAsia" w:hAnsiTheme="minorEastAsia" w:cs="新細明體" w:hint="eastAsia"/>
                <w:color w:val="auto"/>
                <w:sz w:val="22"/>
                <w:szCs w:val="22"/>
              </w:rPr>
              <w:t>身心素質與自我精進</w:t>
            </w:r>
          </w:p>
          <w:p w14:paraId="09889AE1" w14:textId="46C93840"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00BA2AA3" w:rsidRPr="00F8295E">
              <w:rPr>
                <w:rFonts w:asciiTheme="minorEastAsia" w:hAnsiTheme="minorEastAsia" w:cs="新細明體" w:hint="eastAsia"/>
                <w:b/>
                <w:color w:val="auto"/>
                <w:sz w:val="22"/>
                <w:szCs w:val="22"/>
              </w:rPr>
              <w:t xml:space="preserve"> </w:t>
            </w:r>
            <w:r w:rsidR="00BA2AA3" w:rsidRPr="00F8295E">
              <w:rPr>
                <w:rFonts w:asciiTheme="minorEastAsia" w:hAnsiTheme="minorEastAsia" w:cs="新細明體"/>
                <w:color w:val="auto"/>
                <w:sz w:val="22"/>
                <w:szCs w:val="22"/>
              </w:rPr>
              <w:t>A</w:t>
            </w:r>
            <w:r w:rsidR="00BA2AA3" w:rsidRPr="00F8295E">
              <w:rPr>
                <w:rFonts w:asciiTheme="minorEastAsia" w:hAnsiTheme="minorEastAsia" w:cs="新細明體" w:hint="eastAsia"/>
                <w:color w:val="auto"/>
                <w:sz w:val="22"/>
                <w:szCs w:val="22"/>
              </w:rPr>
              <w:t>2</w:t>
            </w:r>
            <w:r w:rsidR="00BA2AA3" w:rsidRPr="00F8295E">
              <w:rPr>
                <w:rFonts w:asciiTheme="minorEastAsia" w:hAnsiTheme="minorEastAsia" w:hint="eastAsia"/>
                <w:color w:val="auto"/>
                <w:sz w:val="22"/>
                <w:szCs w:val="22"/>
              </w:rPr>
              <w:t>系統思考</w:t>
            </w:r>
            <w:r w:rsidR="00BA2AA3" w:rsidRPr="00F8295E">
              <w:rPr>
                <w:rFonts w:asciiTheme="minorEastAsia" w:hAnsiTheme="minorEastAsia" w:cs="新細明體" w:hint="eastAsia"/>
                <w:color w:val="auto"/>
                <w:sz w:val="22"/>
                <w:szCs w:val="22"/>
              </w:rPr>
              <w:t>與解決問題</w:t>
            </w:r>
          </w:p>
          <w:p w14:paraId="58AA5A37" w14:textId="14EEEFC8"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00BA2AA3" w:rsidRPr="00F8295E">
              <w:rPr>
                <w:rFonts w:asciiTheme="minorEastAsia" w:hAnsiTheme="minorEastAsia" w:cs="新細明體" w:hint="eastAsia"/>
                <w:b/>
                <w:color w:val="auto"/>
                <w:sz w:val="22"/>
                <w:szCs w:val="22"/>
              </w:rPr>
              <w:t xml:space="preserve"> </w:t>
            </w:r>
            <w:r w:rsidR="00BA2AA3" w:rsidRPr="00F8295E">
              <w:rPr>
                <w:rFonts w:asciiTheme="minorEastAsia" w:hAnsiTheme="minorEastAsia" w:cs="新細明體"/>
                <w:color w:val="auto"/>
                <w:sz w:val="22"/>
                <w:szCs w:val="22"/>
              </w:rPr>
              <w:t>A</w:t>
            </w:r>
            <w:r w:rsidR="00BA2AA3" w:rsidRPr="00F8295E">
              <w:rPr>
                <w:rFonts w:asciiTheme="minorEastAsia" w:hAnsiTheme="minorEastAsia" w:cs="新細明體" w:hint="eastAsia"/>
                <w:color w:val="auto"/>
                <w:sz w:val="22"/>
                <w:szCs w:val="22"/>
              </w:rPr>
              <w:t>3</w:t>
            </w:r>
            <w:r w:rsidR="00BA2AA3" w:rsidRPr="00F8295E">
              <w:rPr>
                <w:rFonts w:asciiTheme="minorEastAsia" w:hAnsiTheme="minorEastAsia" w:hint="eastAsia"/>
                <w:color w:val="auto"/>
                <w:sz w:val="22"/>
                <w:szCs w:val="22"/>
              </w:rPr>
              <w:t>規劃執行</w:t>
            </w:r>
            <w:r w:rsidR="00BA2AA3" w:rsidRPr="00F8295E">
              <w:rPr>
                <w:rFonts w:asciiTheme="minorEastAsia" w:hAnsiTheme="minorEastAsia" w:cs="新細明體" w:hint="eastAsia"/>
                <w:color w:val="auto"/>
                <w:sz w:val="22"/>
                <w:szCs w:val="22"/>
              </w:rPr>
              <w:t>與創新應變</w:t>
            </w:r>
          </w:p>
          <w:p w14:paraId="1A53DDD4" w14:textId="26F8D7FE"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00BA2AA3" w:rsidRPr="00F8295E">
              <w:rPr>
                <w:rFonts w:asciiTheme="minorEastAsia" w:hAnsiTheme="minorEastAsia" w:cs="新細明體" w:hint="eastAsia"/>
                <w:b/>
                <w:color w:val="auto"/>
                <w:sz w:val="22"/>
                <w:szCs w:val="22"/>
              </w:rPr>
              <w:t xml:space="preserve"> </w:t>
            </w:r>
            <w:r w:rsidR="00BA2AA3" w:rsidRPr="00F8295E">
              <w:rPr>
                <w:rFonts w:asciiTheme="minorEastAsia" w:hAnsiTheme="minorEastAsia" w:cs="新細明體" w:hint="eastAsia"/>
                <w:color w:val="auto"/>
                <w:sz w:val="22"/>
                <w:szCs w:val="22"/>
              </w:rPr>
              <w:t>B</w:t>
            </w:r>
            <w:r w:rsidR="00BA2AA3" w:rsidRPr="00F8295E">
              <w:rPr>
                <w:rFonts w:asciiTheme="minorEastAsia" w:hAnsiTheme="minorEastAsia" w:cs="新細明體"/>
                <w:color w:val="auto"/>
                <w:sz w:val="22"/>
                <w:szCs w:val="22"/>
              </w:rPr>
              <w:t>1</w:t>
            </w:r>
            <w:r w:rsidR="00BA2AA3" w:rsidRPr="00F8295E">
              <w:rPr>
                <w:rFonts w:asciiTheme="minorEastAsia" w:hAnsiTheme="minorEastAsia" w:hint="eastAsia"/>
                <w:color w:val="auto"/>
                <w:sz w:val="22"/>
                <w:szCs w:val="22"/>
              </w:rPr>
              <w:t>符號運用</w:t>
            </w:r>
            <w:r w:rsidR="00BA2AA3" w:rsidRPr="00F8295E">
              <w:rPr>
                <w:rFonts w:asciiTheme="minorEastAsia" w:hAnsiTheme="minorEastAsia" w:cs="新細明體" w:hint="eastAsia"/>
                <w:color w:val="auto"/>
                <w:sz w:val="22"/>
                <w:szCs w:val="22"/>
              </w:rPr>
              <w:t>與溝通表達</w:t>
            </w:r>
          </w:p>
          <w:p w14:paraId="1E71CC6F" w14:textId="7FF464A3"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00BA2AA3" w:rsidRPr="00F8295E">
              <w:rPr>
                <w:rFonts w:asciiTheme="minorEastAsia" w:hAnsiTheme="minorEastAsia" w:cs="新細明體" w:hint="eastAsia"/>
                <w:b/>
                <w:color w:val="auto"/>
                <w:sz w:val="22"/>
                <w:szCs w:val="22"/>
              </w:rPr>
              <w:t xml:space="preserve"> </w:t>
            </w:r>
            <w:r w:rsidR="00BA2AA3" w:rsidRPr="00F8295E">
              <w:rPr>
                <w:rFonts w:asciiTheme="minorEastAsia" w:hAnsiTheme="minorEastAsia" w:cs="新細明體" w:hint="eastAsia"/>
                <w:color w:val="auto"/>
                <w:sz w:val="22"/>
                <w:szCs w:val="22"/>
              </w:rPr>
              <w:t>B2</w:t>
            </w:r>
            <w:r w:rsidR="00BA2AA3" w:rsidRPr="00F8295E">
              <w:rPr>
                <w:rFonts w:asciiTheme="minorEastAsia" w:hAnsiTheme="minorEastAsia" w:hint="eastAsia"/>
                <w:color w:val="auto"/>
                <w:sz w:val="22"/>
                <w:szCs w:val="22"/>
              </w:rPr>
              <w:t>科技資訊</w:t>
            </w:r>
            <w:r w:rsidR="00BA2AA3" w:rsidRPr="00F8295E">
              <w:rPr>
                <w:rFonts w:asciiTheme="minorEastAsia" w:hAnsiTheme="minorEastAsia" w:cs="新細明體" w:hint="eastAsia"/>
                <w:color w:val="auto"/>
                <w:sz w:val="22"/>
                <w:szCs w:val="22"/>
              </w:rPr>
              <w:t>與媒體素養</w:t>
            </w:r>
          </w:p>
          <w:p w14:paraId="0EBC7D91" w14:textId="34E3F505"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Pr="00F8295E">
              <w:rPr>
                <w:rFonts w:asciiTheme="minorEastAsia" w:hAnsiTheme="minorEastAsia" w:cs="新細明體" w:hint="eastAsia"/>
                <w:color w:val="auto"/>
                <w:sz w:val="22"/>
                <w:szCs w:val="22"/>
              </w:rPr>
              <w:t xml:space="preserve"> </w:t>
            </w:r>
            <w:r w:rsidR="00BA2AA3" w:rsidRPr="00F8295E">
              <w:rPr>
                <w:rFonts w:asciiTheme="minorEastAsia" w:hAnsiTheme="minorEastAsia" w:cs="新細明體" w:hint="eastAsia"/>
                <w:color w:val="auto"/>
                <w:sz w:val="22"/>
                <w:szCs w:val="22"/>
              </w:rPr>
              <w:t>B3</w:t>
            </w:r>
            <w:r w:rsidR="00BA2AA3" w:rsidRPr="00F8295E">
              <w:rPr>
                <w:rFonts w:asciiTheme="minorEastAsia" w:hAnsiTheme="minorEastAsia" w:hint="eastAsia"/>
                <w:color w:val="auto"/>
                <w:sz w:val="22"/>
                <w:szCs w:val="22"/>
              </w:rPr>
              <w:t>藝術涵養</w:t>
            </w:r>
            <w:r w:rsidR="00BA2AA3" w:rsidRPr="00F8295E">
              <w:rPr>
                <w:rFonts w:asciiTheme="minorEastAsia" w:hAnsiTheme="minorEastAsia" w:cs="新細明體" w:hint="eastAsia"/>
                <w:color w:val="auto"/>
                <w:sz w:val="22"/>
                <w:szCs w:val="22"/>
              </w:rPr>
              <w:t>與美感素養</w:t>
            </w:r>
          </w:p>
          <w:p w14:paraId="7029E2D6" w14:textId="67C7634E"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00BA2AA3" w:rsidRPr="00F8295E">
              <w:rPr>
                <w:rFonts w:asciiTheme="minorEastAsia" w:hAnsiTheme="minorEastAsia" w:cs="新細明體" w:hint="eastAsia"/>
                <w:b/>
                <w:color w:val="auto"/>
                <w:sz w:val="22"/>
                <w:szCs w:val="22"/>
              </w:rPr>
              <w:t xml:space="preserve"> </w:t>
            </w:r>
            <w:r w:rsidR="00BA2AA3" w:rsidRPr="00F8295E">
              <w:rPr>
                <w:rFonts w:asciiTheme="minorEastAsia" w:hAnsiTheme="minorEastAsia" w:cs="新細明體" w:hint="eastAsia"/>
                <w:color w:val="auto"/>
                <w:sz w:val="22"/>
                <w:szCs w:val="22"/>
              </w:rPr>
              <w:t>C</w:t>
            </w:r>
            <w:r w:rsidR="00BA2AA3" w:rsidRPr="00F8295E">
              <w:rPr>
                <w:rFonts w:asciiTheme="minorEastAsia" w:hAnsiTheme="minorEastAsia" w:cs="新細明體"/>
                <w:color w:val="auto"/>
                <w:sz w:val="22"/>
                <w:szCs w:val="22"/>
              </w:rPr>
              <w:t>1</w:t>
            </w:r>
            <w:r w:rsidR="00BA2AA3" w:rsidRPr="00F8295E">
              <w:rPr>
                <w:rFonts w:asciiTheme="minorEastAsia" w:hAnsiTheme="minorEastAsia" w:hint="eastAsia"/>
                <w:color w:val="auto"/>
                <w:sz w:val="22"/>
                <w:szCs w:val="22"/>
              </w:rPr>
              <w:t>道德實踐</w:t>
            </w:r>
            <w:r w:rsidR="00BA2AA3" w:rsidRPr="00F8295E">
              <w:rPr>
                <w:rFonts w:asciiTheme="minorEastAsia" w:hAnsiTheme="minorEastAsia" w:cs="新細明體" w:hint="eastAsia"/>
                <w:color w:val="auto"/>
                <w:sz w:val="22"/>
                <w:szCs w:val="22"/>
              </w:rPr>
              <w:t>與公民意識</w:t>
            </w:r>
          </w:p>
          <w:p w14:paraId="11F030AB" w14:textId="2F257870" w:rsidR="00BA2AA3" w:rsidRPr="00F8295E" w:rsidRDefault="007E79A6" w:rsidP="001A1539">
            <w:pPr>
              <w:autoSpaceDE w:val="0"/>
              <w:autoSpaceDN w:val="0"/>
              <w:adjustRightInd w:val="0"/>
              <w:rPr>
                <w:rFonts w:asciiTheme="minorEastAsia" w:hAnsiTheme="minorEastAsia" w:cs="新細明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00BA2AA3" w:rsidRPr="00F8295E">
              <w:rPr>
                <w:rFonts w:asciiTheme="minorEastAsia" w:hAnsiTheme="minorEastAsia" w:cs="新細明體" w:hint="eastAsia"/>
                <w:b/>
                <w:color w:val="auto"/>
                <w:sz w:val="22"/>
                <w:szCs w:val="22"/>
              </w:rPr>
              <w:t xml:space="preserve"> </w:t>
            </w:r>
            <w:r w:rsidR="00BA2AA3" w:rsidRPr="00F8295E">
              <w:rPr>
                <w:rFonts w:asciiTheme="minorEastAsia" w:hAnsiTheme="minorEastAsia" w:cs="新細明體" w:hint="eastAsia"/>
                <w:color w:val="auto"/>
                <w:sz w:val="22"/>
                <w:szCs w:val="22"/>
              </w:rPr>
              <w:t>C2</w:t>
            </w:r>
            <w:r w:rsidR="00BA2AA3" w:rsidRPr="00F8295E">
              <w:rPr>
                <w:rFonts w:asciiTheme="minorEastAsia" w:hAnsiTheme="minorEastAsia" w:hint="eastAsia"/>
                <w:color w:val="auto"/>
                <w:sz w:val="22"/>
                <w:szCs w:val="22"/>
              </w:rPr>
              <w:t>人際關係</w:t>
            </w:r>
            <w:r w:rsidR="00BA2AA3" w:rsidRPr="00F8295E">
              <w:rPr>
                <w:rFonts w:asciiTheme="minorEastAsia" w:hAnsiTheme="minorEastAsia" w:cs="新細明體" w:hint="eastAsia"/>
                <w:color w:val="auto"/>
                <w:sz w:val="22"/>
                <w:szCs w:val="22"/>
              </w:rPr>
              <w:t>與團隊合作</w:t>
            </w:r>
          </w:p>
          <w:p w14:paraId="4687CC97" w14:textId="53FBF8E1" w:rsidR="00BA2AA3" w:rsidRPr="00F8295E" w:rsidRDefault="007E79A6" w:rsidP="001A1539">
            <w:pPr>
              <w:autoSpaceDE w:val="0"/>
              <w:autoSpaceDN w:val="0"/>
              <w:adjustRightInd w:val="0"/>
              <w:rPr>
                <w:rFonts w:asciiTheme="minorEastAsia" w:hAnsiTheme="minorEastAsia" w:cs="標楷體"/>
                <w:color w:val="auto"/>
                <w:sz w:val="22"/>
                <w:szCs w:val="22"/>
              </w:rPr>
            </w:pPr>
            <w:r w:rsidRPr="00F8295E">
              <w:rPr>
                <w:rFonts w:asciiTheme="minorEastAsia" w:hAnsiTheme="minorEastAsia" w:cs="Noto Sans Mono CJK JP Regular"/>
                <w:color w:val="auto"/>
                <w:sz w:val="22"/>
                <w:szCs w:val="22"/>
                <w:lang w:val="zh-TW" w:bidi="zh-TW"/>
              </w:rPr>
              <w:sym w:font="Wingdings" w:char="F0FE"/>
            </w:r>
            <w:r w:rsidRPr="00F8295E">
              <w:rPr>
                <w:rFonts w:asciiTheme="minorEastAsia" w:hAnsiTheme="minorEastAsia" w:cs="新細明體" w:hint="eastAsia"/>
                <w:color w:val="auto"/>
                <w:sz w:val="22"/>
                <w:szCs w:val="22"/>
              </w:rPr>
              <w:t xml:space="preserve"> </w:t>
            </w:r>
            <w:r w:rsidR="00BA2AA3" w:rsidRPr="00F8295E">
              <w:rPr>
                <w:rFonts w:asciiTheme="minorEastAsia" w:hAnsiTheme="minorEastAsia" w:cs="新細明體" w:hint="eastAsia"/>
                <w:color w:val="auto"/>
                <w:sz w:val="22"/>
                <w:szCs w:val="22"/>
              </w:rPr>
              <w:t>C3</w:t>
            </w:r>
            <w:r w:rsidR="00BA2AA3" w:rsidRPr="00F8295E">
              <w:rPr>
                <w:rFonts w:asciiTheme="minorEastAsia" w:hAnsiTheme="minorEastAsia" w:hint="eastAsia"/>
                <w:color w:val="auto"/>
                <w:sz w:val="22"/>
                <w:szCs w:val="22"/>
              </w:rPr>
              <w:t>多元文化</w:t>
            </w:r>
            <w:r w:rsidR="00BA2AA3" w:rsidRPr="00F8295E">
              <w:rPr>
                <w:rFonts w:asciiTheme="minorEastAsia" w:hAnsiTheme="minorEastAsia" w:cs="新細明體" w:hint="eastAsia"/>
                <w:color w:val="auto"/>
                <w:sz w:val="22"/>
                <w:szCs w:val="22"/>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AFF0601" w14:textId="240E8F46" w:rsidR="00932AF0" w:rsidRDefault="00932AF0" w:rsidP="00932AF0">
            <w:pPr>
              <w:rPr>
                <w:rFonts w:ascii="標楷體" w:eastAsia="標楷體" w:hAnsi="標楷體"/>
                <w:sz w:val="24"/>
                <w:szCs w:val="24"/>
                <w:shd w:val="clear" w:color="auto" w:fill="FFFFFF"/>
              </w:rPr>
            </w:pPr>
            <w:r>
              <w:rPr>
                <w:rFonts w:ascii="標楷體" w:eastAsia="標楷體" w:hAnsi="標楷體" w:hint="eastAsia"/>
                <w:sz w:val="24"/>
                <w:szCs w:val="24"/>
                <w:shd w:val="clear" w:color="auto" w:fill="FFFFFF"/>
              </w:rPr>
              <w:t>藝-J-A1 參與藝術活動，增進美感知能。</w:t>
            </w:r>
          </w:p>
          <w:p w14:paraId="3793628F" w14:textId="77777777" w:rsidR="00932AF0" w:rsidRDefault="00932AF0" w:rsidP="00932AF0">
            <w:pPr>
              <w:ind w:firstLine="0"/>
              <w:rPr>
                <w:rFonts w:ascii="標楷體" w:eastAsia="標楷體" w:hAnsi="標楷體" w:cs="標楷體"/>
                <w:color w:val="auto"/>
                <w:sz w:val="24"/>
                <w:szCs w:val="24"/>
              </w:rPr>
            </w:pPr>
            <w:r w:rsidRPr="00B94601">
              <w:rPr>
                <w:rFonts w:ascii="標楷體" w:eastAsia="標楷體" w:hAnsi="標楷體" w:cs="標楷體" w:hint="eastAsia"/>
                <w:color w:val="auto"/>
                <w:sz w:val="24"/>
                <w:szCs w:val="24"/>
              </w:rPr>
              <w:t>藝-J-A2</w:t>
            </w:r>
            <w:r>
              <w:rPr>
                <w:rFonts w:ascii="標楷體" w:eastAsia="標楷體" w:hAnsi="標楷體" w:cs="標楷體" w:hint="eastAsia"/>
                <w:color w:val="auto"/>
                <w:sz w:val="24"/>
                <w:szCs w:val="24"/>
              </w:rPr>
              <w:t xml:space="preserve"> </w:t>
            </w:r>
            <w:r w:rsidRPr="00B94601">
              <w:rPr>
                <w:rFonts w:ascii="標楷體" w:eastAsia="標楷體" w:hAnsi="標楷體" w:cs="標楷體" w:hint="eastAsia"/>
                <w:color w:val="auto"/>
                <w:sz w:val="24"/>
                <w:szCs w:val="24"/>
              </w:rPr>
              <w:t>嘗試設計思考，探索藝術實踐解決問題的途徑。</w:t>
            </w:r>
          </w:p>
          <w:p w14:paraId="4496195F" w14:textId="77777777" w:rsidR="00932AF0" w:rsidRDefault="00932AF0" w:rsidP="00932AF0">
            <w:pPr>
              <w:rPr>
                <w:rFonts w:ascii="標楷體" w:eastAsia="標楷體" w:hAnsi="標楷體"/>
              </w:rPr>
            </w:pPr>
            <w:r>
              <w:rPr>
                <w:rFonts w:ascii="標楷體" w:eastAsia="標楷體" w:hAnsi="標楷體" w:hint="eastAsia"/>
                <w:sz w:val="24"/>
                <w:szCs w:val="24"/>
                <w:shd w:val="clear" w:color="auto" w:fill="FFFFFF"/>
              </w:rPr>
              <w:t>藝-J-A3 嘗試規劃與執行藝術活動，因應情境需求發揮創意。</w:t>
            </w:r>
          </w:p>
          <w:p w14:paraId="4D583684" w14:textId="77777777" w:rsidR="00932AF0" w:rsidRDefault="00932AF0" w:rsidP="00932AF0">
            <w:pPr>
              <w:rPr>
                <w:rFonts w:ascii="標楷體" w:eastAsia="標楷體" w:hAnsi="標楷體"/>
              </w:rPr>
            </w:pPr>
            <w:r>
              <w:rPr>
                <w:rFonts w:ascii="標楷體" w:eastAsia="標楷體" w:hAnsi="標楷體" w:hint="eastAsia"/>
                <w:sz w:val="24"/>
                <w:szCs w:val="24"/>
                <w:shd w:val="clear" w:color="auto" w:fill="FFFFFF"/>
              </w:rPr>
              <w:t>藝-J-B1 應用藝術符號，以表達觀點與風格。</w:t>
            </w:r>
          </w:p>
          <w:p w14:paraId="4C303A19" w14:textId="77777777" w:rsidR="00932AF0" w:rsidRDefault="00932AF0" w:rsidP="00932AF0">
            <w:pPr>
              <w:rPr>
                <w:rFonts w:ascii="標楷體" w:eastAsia="標楷體" w:hAnsi="標楷體"/>
              </w:rPr>
            </w:pPr>
            <w:r>
              <w:rPr>
                <w:rFonts w:ascii="標楷體" w:eastAsia="標楷體" w:hAnsi="標楷體" w:hint="eastAsia"/>
                <w:sz w:val="24"/>
                <w:szCs w:val="24"/>
                <w:shd w:val="clear" w:color="auto" w:fill="FFFFFF"/>
              </w:rPr>
              <w:t>藝-J-B2 思辨科技資訊、媒體與藝術的關係，進行創作與鑑賞。</w:t>
            </w:r>
          </w:p>
          <w:p w14:paraId="7131AA3E" w14:textId="77777777" w:rsidR="00932AF0" w:rsidRDefault="00932AF0" w:rsidP="00932AF0">
            <w:pPr>
              <w:rPr>
                <w:rFonts w:ascii="標楷體" w:eastAsia="標楷體" w:hAnsi="標楷體"/>
              </w:rPr>
            </w:pPr>
            <w:r>
              <w:rPr>
                <w:rFonts w:ascii="標楷體" w:eastAsia="標楷體" w:hAnsi="標楷體" w:hint="eastAsia"/>
                <w:sz w:val="24"/>
                <w:szCs w:val="24"/>
                <w:shd w:val="clear" w:color="auto" w:fill="FFFFFF"/>
              </w:rPr>
              <w:t>藝-J-B3 善用多元感官，探索理解藝術與生活的關聯，以展現美感意識。</w:t>
            </w:r>
          </w:p>
          <w:p w14:paraId="195D1293" w14:textId="77777777" w:rsidR="00932AF0" w:rsidRDefault="00932AF0" w:rsidP="00932AF0">
            <w:pPr>
              <w:rPr>
                <w:rFonts w:ascii="標楷體" w:eastAsia="標楷體" w:hAnsi="標楷體"/>
              </w:rPr>
            </w:pPr>
            <w:r>
              <w:rPr>
                <w:rFonts w:ascii="標楷體" w:eastAsia="標楷體" w:hAnsi="標楷體" w:hint="eastAsia"/>
                <w:sz w:val="24"/>
                <w:szCs w:val="24"/>
                <w:shd w:val="clear" w:color="auto" w:fill="FFFFFF"/>
              </w:rPr>
              <w:t>藝-J-C1 探討藝術活動中社會議題的意義。</w:t>
            </w:r>
          </w:p>
          <w:p w14:paraId="229E433B" w14:textId="77777777" w:rsidR="00932AF0" w:rsidRDefault="00932AF0" w:rsidP="00932AF0">
            <w:pPr>
              <w:rPr>
                <w:rFonts w:ascii="標楷體" w:eastAsia="標楷體" w:hAnsi="標楷體"/>
              </w:rPr>
            </w:pPr>
            <w:r>
              <w:rPr>
                <w:rFonts w:ascii="標楷體" w:eastAsia="標楷體" w:hAnsi="標楷體" w:hint="eastAsia"/>
                <w:sz w:val="24"/>
                <w:szCs w:val="24"/>
                <w:shd w:val="clear" w:color="auto" w:fill="FFFFFF"/>
              </w:rPr>
              <w:t>藝-J-C2 透過藝術實踐，建立利他與合群的知能，培養團隊合作與溝通協調的能力。</w:t>
            </w:r>
          </w:p>
          <w:p w14:paraId="62C086BC" w14:textId="2C860042" w:rsidR="00BA2AA3" w:rsidRPr="00932AF0" w:rsidRDefault="00932AF0" w:rsidP="00932AF0">
            <w:pPr>
              <w:widowControl w:val="0"/>
              <w:ind w:right="57" w:firstLine="0"/>
              <w:rPr>
                <w:rFonts w:asciiTheme="minorEastAsia" w:hAnsiTheme="minorEastAsia" w:cs="標楷體"/>
                <w:color w:val="auto"/>
                <w:sz w:val="22"/>
                <w:szCs w:val="22"/>
              </w:rPr>
            </w:pPr>
            <w:r>
              <w:rPr>
                <w:rFonts w:ascii="標楷體" w:eastAsia="標楷體" w:hAnsi="標楷體" w:hint="eastAsia"/>
                <w:color w:val="auto"/>
                <w:sz w:val="24"/>
                <w:szCs w:val="24"/>
                <w:shd w:val="clear" w:color="auto" w:fill="FFFFFF"/>
              </w:rPr>
              <w:t>藝-J-C3 理解在地及全球藝術與文化的多元與差異。</w:t>
            </w:r>
          </w:p>
        </w:tc>
      </w:tr>
    </w:tbl>
    <w:p w14:paraId="1A3884B9" w14:textId="0F4A7632" w:rsidR="00D37619" w:rsidRPr="00F8295E" w:rsidRDefault="00664E13" w:rsidP="00C462FB">
      <w:pPr>
        <w:pBdr>
          <w:top w:val="nil"/>
          <w:left w:val="nil"/>
          <w:bottom w:val="nil"/>
          <w:right w:val="nil"/>
          <w:between w:val="nil"/>
        </w:pBdr>
        <w:spacing w:line="360" w:lineRule="auto"/>
        <w:rPr>
          <w:rFonts w:asciiTheme="minorEastAsia" w:hAnsiTheme="minorEastAsia" w:cs="標楷體"/>
          <w:color w:val="auto"/>
          <w:sz w:val="22"/>
          <w:szCs w:val="22"/>
        </w:rPr>
      </w:pPr>
      <w:r w:rsidRPr="00F8295E">
        <w:rPr>
          <w:rFonts w:asciiTheme="minorEastAsia" w:hAnsiTheme="minorEastAsia" w:cs="標楷體" w:hint="eastAsia"/>
          <w:noProof/>
          <w:color w:val="auto"/>
          <w:sz w:val="22"/>
          <w:szCs w:val="22"/>
        </w:rPr>
        <mc:AlternateContent>
          <mc:Choice Requires="wps">
            <w:drawing>
              <wp:anchor distT="0" distB="0" distL="114300" distR="114300" simplePos="0" relativeHeight="251665408" behindDoc="0" locked="0" layoutInCell="1" allowOverlap="1" wp14:anchorId="34179708" wp14:editId="0F99FFA6">
                <wp:simplePos x="0" y="0"/>
                <wp:positionH relativeFrom="column">
                  <wp:posOffset>4187190</wp:posOffset>
                </wp:positionH>
                <wp:positionV relativeFrom="paragraph">
                  <wp:posOffset>252095</wp:posOffset>
                </wp:positionV>
                <wp:extent cx="1916430" cy="1085850"/>
                <wp:effectExtent l="38100" t="0" r="0" b="19050"/>
                <wp:wrapNone/>
                <wp:docPr id="6" name="左右大括弧 6"/>
                <wp:cNvGraphicFramePr/>
                <a:graphic xmlns:a="http://schemas.openxmlformats.org/drawingml/2006/main">
                  <a:graphicData uri="http://schemas.microsoft.com/office/word/2010/wordprocessingShape">
                    <wps:wsp>
                      <wps:cNvSpPr/>
                      <wps:spPr>
                        <a:xfrm>
                          <a:off x="0" y="0"/>
                          <a:ext cx="1916430" cy="108585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1692D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左右大括弧 6" o:spid="_x0000_s1026" type="#_x0000_t186" style="position:absolute;margin-left:329.7pt;margin-top:19.85pt;width:150.9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" strokecolor="#5b9bd5 [3204]" strokeweight=".5pt">
                <v:stroke joinstyle="miter"/>
              </v:shape>
            </w:pict>
          </mc:Fallback>
        </mc:AlternateContent>
      </w:r>
      <w:r w:rsidR="00433109" w:rsidRPr="00F8295E">
        <w:rPr>
          <w:rFonts w:asciiTheme="minorEastAsia" w:hAnsiTheme="minorEastAsia" w:cs="標楷體" w:hint="eastAsia"/>
          <w:color w:val="auto"/>
          <w:sz w:val="22"/>
          <w:szCs w:val="22"/>
        </w:rPr>
        <w:t>四、</w:t>
      </w:r>
      <w:r w:rsidR="00D37619" w:rsidRPr="00F8295E">
        <w:rPr>
          <w:rFonts w:asciiTheme="minorEastAsia" w:hAnsiTheme="minorEastAsia" w:cs="標楷體"/>
          <w:color w:val="auto"/>
          <w:sz w:val="22"/>
          <w:szCs w:val="22"/>
        </w:rPr>
        <w:t>課程架構：</w:t>
      </w:r>
    </w:p>
    <w:p w14:paraId="65A40CC3" w14:textId="14657420" w:rsidR="00353A9C" w:rsidRPr="00F8295E" w:rsidRDefault="00664E13" w:rsidP="00353A9C">
      <w:pPr>
        <w:pBdr>
          <w:top w:val="nil"/>
          <w:left w:val="nil"/>
          <w:bottom w:val="nil"/>
          <w:right w:val="nil"/>
          <w:between w:val="nil"/>
        </w:pBdr>
        <w:spacing w:line="360" w:lineRule="auto"/>
        <w:rPr>
          <w:rFonts w:asciiTheme="minorEastAsia" w:hAnsiTheme="minorEastAsia" w:cs="標楷體"/>
          <w:color w:val="auto"/>
          <w:sz w:val="22"/>
          <w:szCs w:val="22"/>
        </w:rPr>
      </w:pPr>
      <w:r w:rsidRPr="00F8295E">
        <w:rPr>
          <w:rFonts w:asciiTheme="minorEastAsia" w:hAnsiTheme="minorEastAsia" w:cs="標楷體" w:hint="eastAsia"/>
          <w:noProof/>
          <w:color w:val="auto"/>
          <w:sz w:val="22"/>
          <w:szCs w:val="22"/>
        </w:rPr>
        <mc:AlternateContent>
          <mc:Choice Requires="wps">
            <w:drawing>
              <wp:anchor distT="0" distB="0" distL="114300" distR="114300" simplePos="0" relativeHeight="251667456" behindDoc="0" locked="0" layoutInCell="1" allowOverlap="1" wp14:anchorId="7706E437" wp14:editId="1FEF1003">
                <wp:simplePos x="0" y="0"/>
                <wp:positionH relativeFrom="margin">
                  <wp:posOffset>7170420</wp:posOffset>
                </wp:positionH>
                <wp:positionV relativeFrom="paragraph">
                  <wp:posOffset>4445</wp:posOffset>
                </wp:positionV>
                <wp:extent cx="2202180" cy="1062990"/>
                <wp:effectExtent l="38100" t="0" r="0" b="22860"/>
                <wp:wrapNone/>
                <wp:docPr id="9" name="左右大括弧 9"/>
                <wp:cNvGraphicFramePr/>
                <a:graphic xmlns:a="http://schemas.openxmlformats.org/drawingml/2006/main">
                  <a:graphicData uri="http://schemas.microsoft.com/office/word/2010/wordprocessingShape">
                    <wps:wsp>
                      <wps:cNvSpPr/>
                      <wps:spPr>
                        <a:xfrm>
                          <a:off x="0" y="0"/>
                          <a:ext cx="2202180" cy="106299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F3D294" id="左右大括弧 9" o:spid="_x0000_s1026" type="#_x0000_t186" style="position:absolute;margin-left:564.6pt;margin-top:.35pt;width:173.4pt;height:83.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" strokecolor="#5b9bd5 [3204]" strokeweight=".5pt">
                <v:stroke joinstyle="miter"/>
                <w10:wrap anchorx="margin"/>
              </v:shape>
            </w:pict>
          </mc:Fallback>
        </mc:AlternateContent>
      </w:r>
      <w:r w:rsidRPr="00F8295E">
        <w:rPr>
          <w:rFonts w:asciiTheme="minorEastAsia" w:hAnsiTheme="minorEastAsia" w:cs="標楷體"/>
          <w:noProof/>
          <w:color w:val="auto"/>
          <w:sz w:val="22"/>
          <w:szCs w:val="22"/>
        </w:rPr>
        <mc:AlternateContent>
          <mc:Choice Requires="wps">
            <w:drawing>
              <wp:anchor distT="0" distB="0" distL="114300" distR="114300" simplePos="0" relativeHeight="251663360" behindDoc="0" locked="0" layoutInCell="1" allowOverlap="1" wp14:anchorId="3407E27A" wp14:editId="40708A95">
                <wp:simplePos x="0" y="0"/>
                <wp:positionH relativeFrom="column">
                  <wp:posOffset>1192530</wp:posOffset>
                </wp:positionH>
                <wp:positionV relativeFrom="paragraph">
                  <wp:posOffset>4445</wp:posOffset>
                </wp:positionV>
                <wp:extent cx="1832610" cy="1093470"/>
                <wp:effectExtent l="38100" t="0" r="0" b="11430"/>
                <wp:wrapNone/>
                <wp:docPr id="3" name="左右大括弧 3"/>
                <wp:cNvGraphicFramePr/>
                <a:graphic xmlns:a="http://schemas.openxmlformats.org/drawingml/2006/main">
                  <a:graphicData uri="http://schemas.microsoft.com/office/word/2010/wordprocessingShape">
                    <wps:wsp>
                      <wps:cNvSpPr/>
                      <wps:spPr>
                        <a:xfrm>
                          <a:off x="0" y="0"/>
                          <a:ext cx="1832610" cy="109347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AFC45E" id="左右大括弧 3" o:spid="_x0000_s1026" type="#_x0000_t186" style="position:absolute;margin-left:93.9pt;margin-top:.35pt;width:144.3pt;height:8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" strokecolor="#5b9bd5 [3204]" strokeweight=".5pt">
                <v:stroke joinstyle="miter"/>
              </v:shape>
            </w:pict>
          </mc:Fallback>
        </mc:AlternateContent>
      </w:r>
      <w:r w:rsidR="00353A9C" w:rsidRPr="00F8295E">
        <w:rPr>
          <w:rFonts w:asciiTheme="minorEastAsia" w:hAnsiTheme="minorEastAsia" w:cs="標楷體" w:hint="eastAsia"/>
          <w:color w:val="auto"/>
          <w:sz w:val="22"/>
          <w:szCs w:val="22"/>
        </w:rPr>
        <w:t xml:space="preserve">                   </w:t>
      </w:r>
      <w:r w:rsidR="00F8295E">
        <w:rPr>
          <w:rFonts w:asciiTheme="minorEastAsia" w:hAnsiTheme="minorEastAsia" w:cs="標楷體" w:hint="eastAsia"/>
          <w:color w:val="auto"/>
          <w:sz w:val="22"/>
          <w:szCs w:val="22"/>
        </w:rPr>
        <w:t xml:space="preserve">                    </w:t>
      </w:r>
      <w:r w:rsidR="00353A9C" w:rsidRPr="00F8295E">
        <w:rPr>
          <w:rFonts w:asciiTheme="minorEastAsia" w:hAnsiTheme="minorEastAsia" w:cs="標楷體" w:hint="eastAsia"/>
          <w:color w:val="auto"/>
          <w:sz w:val="22"/>
          <w:szCs w:val="22"/>
        </w:rPr>
        <w:t xml:space="preserve">第一課 雕塑美好             </w:t>
      </w:r>
      <w:r w:rsidR="00353A9C" w:rsidRPr="00F8295E">
        <w:rPr>
          <w:rFonts w:asciiTheme="minorEastAsia" w:hAnsiTheme="minorEastAsia" w:cs="標楷體"/>
          <w:color w:val="auto"/>
          <w:sz w:val="22"/>
          <w:szCs w:val="22"/>
        </w:rPr>
        <w:t xml:space="preserve">          </w:t>
      </w:r>
      <w:r w:rsidR="00F8295E">
        <w:rPr>
          <w:rFonts w:asciiTheme="minorEastAsia" w:hAnsiTheme="minorEastAsia" w:cs="標楷體" w:hint="eastAsia"/>
          <w:color w:val="auto"/>
          <w:sz w:val="22"/>
          <w:szCs w:val="22"/>
        </w:rPr>
        <w:t xml:space="preserve">                              </w:t>
      </w:r>
      <w:r w:rsidR="00353A9C" w:rsidRPr="00F8295E">
        <w:rPr>
          <w:rFonts w:asciiTheme="minorEastAsia" w:hAnsiTheme="minorEastAsia" w:cs="標楷體"/>
          <w:color w:val="auto"/>
          <w:sz w:val="22"/>
          <w:szCs w:val="22"/>
        </w:rPr>
        <w:t xml:space="preserve"> </w:t>
      </w:r>
      <w:r w:rsidR="00353A9C" w:rsidRPr="00F8295E">
        <w:rPr>
          <w:rFonts w:asciiTheme="minorEastAsia" w:hAnsiTheme="minorEastAsia" w:cs="標楷體" w:hint="eastAsia"/>
          <w:color w:val="auto"/>
          <w:sz w:val="22"/>
          <w:szCs w:val="22"/>
        </w:rPr>
        <w:t xml:space="preserve">第五課 </w:t>
      </w:r>
      <w:r w:rsidRPr="00F8295E">
        <w:rPr>
          <w:rFonts w:asciiTheme="minorEastAsia" w:hAnsiTheme="minorEastAsia" w:cs="標楷體" w:hint="eastAsia"/>
          <w:color w:val="auto"/>
          <w:sz w:val="22"/>
          <w:szCs w:val="22"/>
        </w:rPr>
        <w:t>琴聲悠揚</w:t>
      </w:r>
      <w:r w:rsidR="00353A9C" w:rsidRPr="00F8295E">
        <w:rPr>
          <w:rFonts w:asciiTheme="minorEastAsia" w:hAnsiTheme="minorEastAsia" w:cs="標楷體"/>
          <w:color w:val="auto"/>
          <w:sz w:val="22"/>
          <w:szCs w:val="22"/>
        </w:rPr>
        <w:t xml:space="preserve"> </w:t>
      </w:r>
      <w:r w:rsidRPr="00F8295E">
        <w:rPr>
          <w:rFonts w:asciiTheme="minorEastAsia" w:hAnsiTheme="minorEastAsia" w:cs="標楷體" w:hint="eastAsia"/>
          <w:color w:val="auto"/>
          <w:sz w:val="22"/>
          <w:szCs w:val="22"/>
        </w:rPr>
        <w:t xml:space="preserve">                      </w:t>
      </w:r>
      <w:r w:rsidR="00F8295E">
        <w:rPr>
          <w:rFonts w:asciiTheme="minorEastAsia" w:hAnsiTheme="minorEastAsia" w:cs="標楷體" w:hint="eastAsia"/>
          <w:color w:val="auto"/>
          <w:sz w:val="22"/>
          <w:szCs w:val="22"/>
        </w:rPr>
        <w:t xml:space="preserve">                                </w:t>
      </w:r>
      <w:r w:rsidRPr="00F8295E">
        <w:rPr>
          <w:rFonts w:asciiTheme="minorEastAsia" w:hAnsiTheme="minorEastAsia" w:cs="標楷體" w:hint="eastAsia"/>
          <w:color w:val="auto"/>
          <w:sz w:val="22"/>
          <w:szCs w:val="22"/>
        </w:rPr>
        <w:t xml:space="preserve">第九課   </w:t>
      </w:r>
      <w:proofErr w:type="gramStart"/>
      <w:r w:rsidRPr="00F8295E">
        <w:rPr>
          <w:rFonts w:asciiTheme="minorEastAsia" w:hAnsiTheme="minorEastAsia" w:cs="標楷體" w:hint="eastAsia"/>
          <w:color w:val="auto"/>
          <w:sz w:val="22"/>
          <w:szCs w:val="22"/>
        </w:rPr>
        <w:t>藝起話</w:t>
      </w:r>
      <w:proofErr w:type="gramEnd"/>
      <w:r w:rsidRPr="00F8295E">
        <w:rPr>
          <w:rFonts w:asciiTheme="minorEastAsia" w:hAnsiTheme="minorEastAsia" w:cs="標楷體" w:hint="eastAsia"/>
          <w:color w:val="auto"/>
          <w:sz w:val="22"/>
          <w:szCs w:val="22"/>
        </w:rPr>
        <w:t>相聲</w:t>
      </w:r>
    </w:p>
    <w:p w14:paraId="618A732C" w14:textId="6295FB87" w:rsidR="00353A9C" w:rsidRPr="00F8295E" w:rsidRDefault="00F8295E" w:rsidP="00353A9C">
      <w:pPr>
        <w:pBdr>
          <w:top w:val="nil"/>
          <w:left w:val="nil"/>
          <w:bottom w:val="nil"/>
          <w:right w:val="nil"/>
          <w:between w:val="nil"/>
        </w:pBdr>
        <w:spacing w:line="360" w:lineRule="auto"/>
        <w:rPr>
          <w:rFonts w:asciiTheme="minorEastAsia" w:hAnsiTheme="minorEastAsia" w:cs="標楷體"/>
          <w:color w:val="auto"/>
          <w:sz w:val="22"/>
          <w:szCs w:val="22"/>
        </w:rPr>
      </w:pPr>
      <w:r w:rsidRPr="00F8295E">
        <w:rPr>
          <w:rFonts w:asciiTheme="minorEastAsia" w:hAnsiTheme="minorEastAsia" w:cs="標楷體"/>
          <w:noProof/>
          <w:color w:val="auto"/>
          <w:sz w:val="22"/>
          <w:szCs w:val="22"/>
        </w:rPr>
        <mc:AlternateContent>
          <mc:Choice Requires="wps">
            <w:drawing>
              <wp:anchor distT="0" distB="0" distL="114300" distR="114300" simplePos="0" relativeHeight="251662336" behindDoc="0" locked="0" layoutInCell="1" allowOverlap="1" wp14:anchorId="5F253ACE" wp14:editId="2C4A7668">
                <wp:simplePos x="0" y="0"/>
                <wp:positionH relativeFrom="column">
                  <wp:posOffset>163830</wp:posOffset>
                </wp:positionH>
                <wp:positionV relativeFrom="paragraph">
                  <wp:posOffset>121920</wp:posOffset>
                </wp:positionV>
                <wp:extent cx="963930" cy="285750"/>
                <wp:effectExtent l="0" t="0" r="26670" b="19050"/>
                <wp:wrapNone/>
                <wp:docPr id="4" name="流程圖: 程序 4"/>
                <wp:cNvGraphicFramePr/>
                <a:graphic xmlns:a="http://schemas.openxmlformats.org/drawingml/2006/main">
                  <a:graphicData uri="http://schemas.microsoft.com/office/word/2010/wordprocessingShape">
                    <wps:wsp>
                      <wps:cNvSpPr/>
                      <wps:spPr>
                        <a:xfrm>
                          <a:off x="0" y="0"/>
                          <a:ext cx="963930" cy="2857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0A28498" w14:textId="77777777" w:rsidR="00353A9C" w:rsidRPr="00353A9C" w:rsidRDefault="00353A9C" w:rsidP="00353A9C">
                            <w:pPr>
                              <w:jc w:val="center"/>
                              <w:rPr>
                                <w:b/>
                                <w:bCs/>
                              </w:rPr>
                            </w:pPr>
                            <w:r w:rsidRPr="00353A9C">
                              <w:rPr>
                                <w:rFonts w:hint="eastAsia"/>
                                <w:b/>
                                <w:bCs/>
                              </w:rPr>
                              <w:t>視覺藝術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F253ACE" id="_x0000_t109" coordsize="21600,21600" o:spt="109" path="m,l,21600r21600,l21600,xe">
                <v:stroke joinstyle="miter"/>
                <v:path gradientshapeok="t" o:connecttype="rect"/>
              </v:shapetype>
              <v:shape id="流程圖: 程序 4" o:spid="_x0000_s1026" type="#_x0000_t109" style="position:absolute;left:0;text-align:left;margin-left:12.9pt;margin-top:9.6pt;width:75.9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" fillcolor="white [3201]" strokecolor="#70ad47 [3209]" strokeweight="1pt">
                <v:textbox>
                  <w:txbxContent>
                    <w:p w14:paraId="30A28498" w14:textId="77777777" w:rsidR="00353A9C" w:rsidRPr="00353A9C" w:rsidRDefault="00353A9C" w:rsidP="00353A9C">
                      <w:pPr>
                        <w:jc w:val="center"/>
                        <w:rPr>
                          <w:b/>
                          <w:bCs/>
                        </w:rPr>
                      </w:pPr>
                      <w:r w:rsidRPr="00353A9C">
                        <w:rPr>
                          <w:rFonts w:hint="eastAsia"/>
                          <w:b/>
                          <w:bCs/>
                        </w:rPr>
                        <w:t>視覺藝術</w:t>
                      </w:r>
                    </w:p>
                  </w:txbxContent>
                </v:textbox>
              </v:shape>
            </w:pict>
          </mc:Fallback>
        </mc:AlternateContent>
      </w:r>
      <w:r w:rsidR="00664E13" w:rsidRPr="00F8295E">
        <w:rPr>
          <w:rFonts w:asciiTheme="minorEastAsia" w:hAnsiTheme="minorEastAsia" w:cs="標楷體" w:hint="eastAsia"/>
          <w:noProof/>
          <w:color w:val="auto"/>
          <w:sz w:val="22"/>
          <w:szCs w:val="22"/>
        </w:rPr>
        <mc:AlternateContent>
          <mc:Choice Requires="wps">
            <w:drawing>
              <wp:anchor distT="0" distB="0" distL="114300" distR="114300" simplePos="0" relativeHeight="251666432" behindDoc="0" locked="0" layoutInCell="1" allowOverlap="1" wp14:anchorId="2566877A" wp14:editId="48246D43">
                <wp:simplePos x="0" y="0"/>
                <wp:positionH relativeFrom="column">
                  <wp:posOffset>6191250</wp:posOffset>
                </wp:positionH>
                <wp:positionV relativeFrom="paragraph">
                  <wp:posOffset>64770</wp:posOffset>
                </wp:positionV>
                <wp:extent cx="929640" cy="285750"/>
                <wp:effectExtent l="0" t="0" r="22860" b="19050"/>
                <wp:wrapNone/>
                <wp:docPr id="8" name="流程圖: 程序 8"/>
                <wp:cNvGraphicFramePr/>
                <a:graphic xmlns:a="http://schemas.openxmlformats.org/drawingml/2006/main">
                  <a:graphicData uri="http://schemas.microsoft.com/office/word/2010/wordprocessingShape">
                    <wps:wsp>
                      <wps:cNvSpPr/>
                      <wps:spPr>
                        <a:xfrm>
                          <a:off x="0" y="0"/>
                          <a:ext cx="929640" cy="2857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58B8049" w14:textId="075C78CC" w:rsidR="00664E13" w:rsidRDefault="00664E13" w:rsidP="00664E13">
                            <w:pPr>
                              <w:jc w:val="center"/>
                            </w:pPr>
                            <w:r>
                              <w:rPr>
                                <w:rFonts w:hint="eastAsia"/>
                              </w:rPr>
                              <w:t>表演藝術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66877A" id="流程圖: 程序 8" o:spid="_x0000_s1027" type="#_x0000_t109" style="position:absolute;left:0;text-align:left;margin-left:487.5pt;margin-top:5.1pt;width:73.2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" fillcolor="white [3201]" strokecolor="#70ad47 [3209]" strokeweight="1pt">
                <v:textbox>
                  <w:txbxContent>
                    <w:p w14:paraId="058B8049" w14:textId="075C78CC" w:rsidR="00664E13" w:rsidRDefault="00664E13" w:rsidP="00664E13">
                      <w:pPr>
                        <w:jc w:val="center"/>
                      </w:pPr>
                      <w:r>
                        <w:rPr>
                          <w:rFonts w:hint="eastAsia"/>
                        </w:rPr>
                        <w:t>表演藝術</w:t>
                      </w:r>
                    </w:p>
                  </w:txbxContent>
                </v:textbox>
              </v:shape>
            </w:pict>
          </mc:Fallback>
        </mc:AlternateContent>
      </w:r>
      <w:r w:rsidR="00664E13" w:rsidRPr="00F8295E">
        <w:rPr>
          <w:rFonts w:asciiTheme="minorEastAsia" w:hAnsiTheme="minorEastAsia" w:cs="標楷體" w:hint="eastAsia"/>
          <w:noProof/>
          <w:color w:val="auto"/>
          <w:sz w:val="22"/>
          <w:szCs w:val="22"/>
        </w:rPr>
        <mc:AlternateContent>
          <mc:Choice Requires="wps">
            <w:drawing>
              <wp:anchor distT="0" distB="0" distL="114300" distR="114300" simplePos="0" relativeHeight="251664384" behindDoc="0" locked="0" layoutInCell="1" allowOverlap="1" wp14:anchorId="10FB8512" wp14:editId="5038410E">
                <wp:simplePos x="0" y="0"/>
                <wp:positionH relativeFrom="column">
                  <wp:posOffset>3150870</wp:posOffset>
                </wp:positionH>
                <wp:positionV relativeFrom="paragraph">
                  <wp:posOffset>45720</wp:posOffset>
                </wp:positionV>
                <wp:extent cx="975360" cy="304800"/>
                <wp:effectExtent l="0" t="0" r="15240" b="19050"/>
                <wp:wrapNone/>
                <wp:docPr id="5" name="流程圖: 程序 5"/>
                <wp:cNvGraphicFramePr/>
                <a:graphic xmlns:a="http://schemas.openxmlformats.org/drawingml/2006/main">
                  <a:graphicData uri="http://schemas.microsoft.com/office/word/2010/wordprocessingShape">
                    <wps:wsp>
                      <wps:cNvSpPr/>
                      <wps:spPr>
                        <a:xfrm>
                          <a:off x="0" y="0"/>
                          <a:ext cx="975360" cy="304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9607848" w14:textId="36BD5660" w:rsidR="00353A9C" w:rsidRDefault="00353A9C" w:rsidP="00353A9C">
                            <w:pPr>
                              <w:jc w:val="center"/>
                            </w:pPr>
                            <w:r>
                              <w:rPr>
                                <w:rFonts w:hint="eastAsia"/>
                              </w:rPr>
                              <w:t>音樂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FB8512" id="流程圖: 程序 5" o:spid="_x0000_s1028" type="#_x0000_t109" style="position:absolute;left:0;text-align:left;margin-left:248.1pt;margin-top:3.6pt;width:76.8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" fillcolor="white [3201]" strokecolor="#70ad47 [3209]" strokeweight="1pt">
                <v:textbox>
                  <w:txbxContent>
                    <w:p w14:paraId="29607848" w14:textId="36BD5660" w:rsidR="00353A9C" w:rsidRDefault="00353A9C" w:rsidP="00353A9C">
                      <w:pPr>
                        <w:jc w:val="center"/>
                      </w:pPr>
                      <w:r>
                        <w:rPr>
                          <w:rFonts w:hint="eastAsia"/>
                        </w:rPr>
                        <w:t>音樂</w:t>
                      </w:r>
                    </w:p>
                  </w:txbxContent>
                </v:textbox>
              </v:shape>
            </w:pict>
          </mc:Fallback>
        </mc:AlternateContent>
      </w:r>
      <w:r w:rsidR="00353A9C" w:rsidRPr="00F8295E">
        <w:rPr>
          <w:rFonts w:asciiTheme="minorEastAsia" w:hAnsiTheme="minorEastAsia" w:cs="標楷體"/>
          <w:color w:val="auto"/>
          <w:sz w:val="22"/>
          <w:szCs w:val="22"/>
        </w:rPr>
        <w:t xml:space="preserve">                   </w:t>
      </w:r>
      <w:r>
        <w:rPr>
          <w:rFonts w:asciiTheme="minorEastAsia" w:hAnsiTheme="minorEastAsia" w:cs="標楷體" w:hint="eastAsia"/>
          <w:color w:val="auto"/>
          <w:sz w:val="22"/>
          <w:szCs w:val="22"/>
        </w:rPr>
        <w:t xml:space="preserve">                   第二課  </w:t>
      </w:r>
      <w:r w:rsidR="00353A9C" w:rsidRPr="00F8295E">
        <w:rPr>
          <w:rFonts w:asciiTheme="minorEastAsia" w:hAnsiTheme="minorEastAsia" w:cs="標楷體" w:hint="eastAsia"/>
          <w:color w:val="auto"/>
          <w:sz w:val="22"/>
          <w:szCs w:val="22"/>
        </w:rPr>
        <w:t>優</w:t>
      </w:r>
      <w:proofErr w:type="gramStart"/>
      <w:r w:rsidR="00353A9C" w:rsidRPr="00F8295E">
        <w:rPr>
          <w:rFonts w:asciiTheme="minorEastAsia" w:hAnsiTheme="minorEastAsia" w:cs="標楷體" w:hint="eastAsia"/>
          <w:color w:val="auto"/>
          <w:sz w:val="22"/>
          <w:szCs w:val="22"/>
        </w:rPr>
        <w:t>游</w:t>
      </w:r>
      <w:proofErr w:type="gramEnd"/>
      <w:r w:rsidR="00353A9C" w:rsidRPr="00F8295E">
        <w:rPr>
          <w:rFonts w:asciiTheme="minorEastAsia" w:hAnsiTheme="minorEastAsia" w:cs="標楷體" w:hint="eastAsia"/>
          <w:color w:val="auto"/>
          <w:sz w:val="22"/>
          <w:szCs w:val="22"/>
        </w:rPr>
        <w:t xml:space="preserve">「字」在  </w:t>
      </w:r>
      <w:r>
        <w:rPr>
          <w:rFonts w:asciiTheme="minorEastAsia" w:hAnsiTheme="minorEastAsia" w:cs="標楷體" w:hint="eastAsia"/>
          <w:color w:val="auto"/>
          <w:sz w:val="22"/>
          <w:szCs w:val="22"/>
        </w:rPr>
        <w:t xml:space="preserve">                         </w:t>
      </w:r>
      <w:r w:rsidR="00353A9C" w:rsidRPr="00F8295E">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               </w:t>
      </w:r>
      <w:r>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第六課 歌劇停看聽                </w:t>
      </w:r>
      <w:r>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     第十課   輕靈優雅的迴旋</w:t>
      </w:r>
      <w:r>
        <w:rPr>
          <w:rFonts w:asciiTheme="minorEastAsia" w:hAnsiTheme="minorEastAsia" w:cs="標楷體" w:hint="eastAsia"/>
          <w:color w:val="auto"/>
          <w:sz w:val="22"/>
          <w:szCs w:val="22"/>
        </w:rPr>
        <w:t xml:space="preserve">        </w:t>
      </w:r>
    </w:p>
    <w:p w14:paraId="17715320" w14:textId="2EDF5198" w:rsidR="00353A9C" w:rsidRPr="00F8295E" w:rsidRDefault="00353A9C" w:rsidP="00353A9C">
      <w:pPr>
        <w:pBdr>
          <w:top w:val="nil"/>
          <w:left w:val="nil"/>
          <w:bottom w:val="nil"/>
          <w:right w:val="nil"/>
          <w:between w:val="nil"/>
        </w:pBdr>
        <w:spacing w:line="360" w:lineRule="auto"/>
        <w:rPr>
          <w:rFonts w:asciiTheme="minorEastAsia" w:hAnsiTheme="minorEastAsia" w:cs="標楷體"/>
          <w:color w:val="auto"/>
          <w:sz w:val="22"/>
          <w:szCs w:val="22"/>
        </w:rPr>
      </w:pPr>
      <w:r w:rsidRPr="00F8295E">
        <w:rPr>
          <w:rFonts w:asciiTheme="minorEastAsia" w:hAnsiTheme="minorEastAsia" w:cs="標楷體"/>
          <w:color w:val="auto"/>
          <w:sz w:val="22"/>
          <w:szCs w:val="22"/>
        </w:rPr>
        <w:t xml:space="preserve">                 </w:t>
      </w:r>
      <w:r w:rsidR="00F8295E">
        <w:rPr>
          <w:rFonts w:asciiTheme="minorEastAsia" w:hAnsiTheme="minorEastAsia" w:cs="標楷體" w:hint="eastAsia"/>
          <w:color w:val="auto"/>
          <w:sz w:val="22"/>
          <w:szCs w:val="22"/>
        </w:rPr>
        <w:t xml:space="preserve">                   </w:t>
      </w:r>
      <w:r w:rsidRPr="00F8295E">
        <w:rPr>
          <w:rFonts w:asciiTheme="minorEastAsia" w:hAnsiTheme="minorEastAsia" w:cs="標楷體"/>
          <w:color w:val="auto"/>
          <w:sz w:val="22"/>
          <w:szCs w:val="22"/>
        </w:rPr>
        <w:t xml:space="preserve">  </w:t>
      </w:r>
      <w:r w:rsidRPr="00F8295E">
        <w:rPr>
          <w:rFonts w:asciiTheme="minorEastAsia" w:hAnsiTheme="minorEastAsia" w:cs="標楷體" w:hint="eastAsia"/>
          <w:color w:val="auto"/>
          <w:sz w:val="22"/>
          <w:szCs w:val="22"/>
        </w:rPr>
        <w:t>第三課 藝</w:t>
      </w:r>
      <w:proofErr w:type="gramStart"/>
      <w:r w:rsidRPr="00F8295E">
        <w:rPr>
          <w:rFonts w:asciiTheme="minorEastAsia" w:hAnsiTheme="minorEastAsia" w:cs="標楷體" w:hint="eastAsia"/>
          <w:color w:val="auto"/>
          <w:sz w:val="22"/>
          <w:szCs w:val="22"/>
        </w:rPr>
        <w:t>版藝眼</w:t>
      </w:r>
      <w:proofErr w:type="gramEnd"/>
      <w:r w:rsidR="00664E13" w:rsidRPr="00F8295E">
        <w:rPr>
          <w:rFonts w:asciiTheme="minorEastAsia" w:hAnsiTheme="minorEastAsia" w:cs="標楷體" w:hint="eastAsia"/>
          <w:color w:val="auto"/>
          <w:sz w:val="22"/>
          <w:szCs w:val="22"/>
        </w:rPr>
        <w:t xml:space="preserve">                   </w:t>
      </w:r>
      <w:r w:rsidR="00F8295E">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     </w:t>
      </w:r>
      <w:r w:rsidR="00F8295E">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第七課 聲聲不息                      </w:t>
      </w:r>
      <w:r w:rsidR="00F8295E">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 第十一課 走進電影世界</w:t>
      </w:r>
    </w:p>
    <w:p w14:paraId="718EBAEE" w14:textId="5C32654F" w:rsidR="00353A9C" w:rsidRPr="00F8295E" w:rsidRDefault="00353A9C" w:rsidP="00353A9C">
      <w:pPr>
        <w:pBdr>
          <w:top w:val="nil"/>
          <w:left w:val="nil"/>
          <w:bottom w:val="nil"/>
          <w:right w:val="nil"/>
          <w:between w:val="nil"/>
        </w:pBdr>
        <w:spacing w:line="360" w:lineRule="auto"/>
        <w:rPr>
          <w:rFonts w:asciiTheme="minorEastAsia" w:hAnsiTheme="minorEastAsia" w:cs="標楷體"/>
          <w:color w:val="auto"/>
          <w:sz w:val="22"/>
          <w:szCs w:val="22"/>
        </w:rPr>
      </w:pPr>
      <w:r w:rsidRPr="00F8295E">
        <w:rPr>
          <w:rFonts w:asciiTheme="minorEastAsia" w:hAnsiTheme="minorEastAsia" w:cs="標楷體"/>
          <w:color w:val="auto"/>
          <w:sz w:val="22"/>
          <w:szCs w:val="22"/>
        </w:rPr>
        <w:t xml:space="preserve">                   </w:t>
      </w:r>
      <w:r w:rsidR="00F8295E">
        <w:rPr>
          <w:rFonts w:asciiTheme="minorEastAsia" w:hAnsiTheme="minorEastAsia" w:cs="標楷體" w:hint="eastAsia"/>
          <w:color w:val="auto"/>
          <w:sz w:val="22"/>
          <w:szCs w:val="22"/>
        </w:rPr>
        <w:t xml:space="preserve">                   </w:t>
      </w:r>
      <w:r w:rsidRPr="00F8295E">
        <w:rPr>
          <w:rFonts w:asciiTheme="minorEastAsia" w:hAnsiTheme="minorEastAsia" w:cs="標楷體" w:hint="eastAsia"/>
          <w:color w:val="auto"/>
          <w:sz w:val="22"/>
          <w:szCs w:val="22"/>
        </w:rPr>
        <w:t>第四課 創造廣告</w:t>
      </w:r>
      <w:r w:rsidR="00664E13" w:rsidRPr="00F8295E">
        <w:rPr>
          <w:rFonts w:asciiTheme="minorEastAsia" w:hAnsiTheme="minorEastAsia" w:cs="標楷體" w:hint="eastAsia"/>
          <w:color w:val="auto"/>
          <w:sz w:val="22"/>
          <w:szCs w:val="22"/>
        </w:rPr>
        <w:t xml:space="preserve">                        </w:t>
      </w:r>
      <w:r w:rsidR="00F8295E">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第八課 廣告音樂知多少               </w:t>
      </w:r>
      <w:r w:rsidR="00F8295E">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 xml:space="preserve">  </w:t>
      </w:r>
      <w:r w:rsidR="00F8295E">
        <w:rPr>
          <w:rFonts w:asciiTheme="minorEastAsia" w:hAnsiTheme="minorEastAsia" w:cs="標楷體" w:hint="eastAsia"/>
          <w:color w:val="auto"/>
          <w:sz w:val="22"/>
          <w:szCs w:val="22"/>
        </w:rPr>
        <w:t xml:space="preserve"> </w:t>
      </w:r>
      <w:r w:rsidR="00664E13" w:rsidRPr="00F8295E">
        <w:rPr>
          <w:rFonts w:asciiTheme="minorEastAsia" w:hAnsiTheme="minorEastAsia" w:cs="標楷體" w:hint="eastAsia"/>
          <w:color w:val="auto"/>
          <w:sz w:val="22"/>
          <w:szCs w:val="22"/>
        </w:rPr>
        <w:t>第十二課 創意廣告新點子</w:t>
      </w:r>
    </w:p>
    <w:p w14:paraId="22017B16" w14:textId="370723F9" w:rsidR="00353A9C" w:rsidRPr="00F8295E" w:rsidRDefault="00353A9C" w:rsidP="00C462FB">
      <w:pPr>
        <w:pBdr>
          <w:top w:val="nil"/>
          <w:left w:val="nil"/>
          <w:bottom w:val="nil"/>
          <w:right w:val="nil"/>
          <w:between w:val="nil"/>
        </w:pBdr>
        <w:spacing w:line="360" w:lineRule="auto"/>
        <w:rPr>
          <w:rFonts w:asciiTheme="minorEastAsia" w:hAnsiTheme="minorEastAsia" w:cs="標楷體"/>
          <w:color w:val="auto"/>
          <w:sz w:val="22"/>
          <w:szCs w:val="22"/>
        </w:rPr>
      </w:pPr>
      <w:bookmarkStart w:id="0" w:name="_Hlk73451107"/>
      <w:r w:rsidRPr="00F8295E">
        <w:rPr>
          <w:rFonts w:asciiTheme="minorEastAsia" w:hAnsiTheme="minorEastAsia" w:cs="標楷體" w:hint="eastAsia"/>
          <w:color w:val="auto"/>
          <w:sz w:val="22"/>
          <w:szCs w:val="22"/>
        </w:rPr>
        <w:t xml:space="preserve">                   </w:t>
      </w:r>
      <w:bookmarkEnd w:id="0"/>
    </w:p>
    <w:p w14:paraId="0AE67855" w14:textId="47A47A98" w:rsidR="00C462FB" w:rsidRPr="00F8295E" w:rsidRDefault="007E79A6" w:rsidP="00C462FB">
      <w:pPr>
        <w:rPr>
          <w:rFonts w:asciiTheme="minorEastAsia" w:hAnsiTheme="minorEastAsia"/>
          <w:color w:val="auto"/>
          <w:sz w:val="22"/>
          <w:szCs w:val="22"/>
        </w:rPr>
      </w:pPr>
      <w:r w:rsidRPr="00F8295E">
        <w:rPr>
          <w:rFonts w:asciiTheme="minorEastAsia" w:hAnsiTheme="minorEastAsia" w:cs="標楷體" w:hint="eastAsia"/>
          <w:color w:val="auto"/>
          <w:sz w:val="22"/>
          <w:szCs w:val="22"/>
        </w:rPr>
        <w:lastRenderedPageBreak/>
        <w:t>五</w:t>
      </w:r>
      <w:r w:rsidR="00433109" w:rsidRPr="00F8295E">
        <w:rPr>
          <w:rFonts w:asciiTheme="minorEastAsia" w:hAnsiTheme="minorEastAsia" w:cs="標楷體" w:hint="eastAsia"/>
          <w:color w:val="auto"/>
          <w:sz w:val="22"/>
          <w:szCs w:val="22"/>
        </w:rPr>
        <w:t>、</w:t>
      </w:r>
      <w:r w:rsidR="00C462FB" w:rsidRPr="00F8295E">
        <w:rPr>
          <w:rFonts w:asciiTheme="minorEastAsia" w:hAnsiTheme="minorEastAsia" w:hint="eastAsia"/>
          <w:color w:val="auto"/>
          <w:sz w:val="22"/>
          <w:szCs w:val="22"/>
        </w:rPr>
        <w:t>本學期達成之學生圖像</w:t>
      </w:r>
      <w:r w:rsidR="00C462FB" w:rsidRPr="00F8295E">
        <w:rPr>
          <w:rFonts w:asciiTheme="minorEastAsia" w:hAnsiTheme="minorEastAsia"/>
          <w:color w:val="auto"/>
          <w:sz w:val="22"/>
          <w:szCs w:val="22"/>
        </w:rPr>
        <w:t>素養指標</w:t>
      </w:r>
      <w:r w:rsidR="00C462FB" w:rsidRPr="00F8295E">
        <w:rPr>
          <w:rFonts w:asciiTheme="minorEastAsia" w:hAnsiTheme="minorEastAsia" w:hint="eastAsia"/>
          <w:color w:val="auto"/>
          <w:sz w:val="22"/>
          <w:szCs w:val="22"/>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F8295E" w:rsidRPr="00F8295E" w14:paraId="10C3FB14" w14:textId="77777777" w:rsidTr="00414767">
        <w:trPr>
          <w:trHeight w:val="416"/>
        </w:trPr>
        <w:tc>
          <w:tcPr>
            <w:tcW w:w="1271" w:type="dxa"/>
            <w:vAlign w:val="center"/>
          </w:tcPr>
          <w:p w14:paraId="46A30189"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圖像</w:t>
            </w:r>
          </w:p>
        </w:tc>
        <w:tc>
          <w:tcPr>
            <w:tcW w:w="1276" w:type="dxa"/>
            <w:vAlign w:val="center"/>
          </w:tcPr>
          <w:p w14:paraId="767EC87F"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向度</w:t>
            </w:r>
          </w:p>
        </w:tc>
        <w:tc>
          <w:tcPr>
            <w:tcW w:w="3969" w:type="dxa"/>
            <w:gridSpan w:val="4"/>
            <w:vAlign w:val="center"/>
          </w:tcPr>
          <w:p w14:paraId="78DEA745"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素養指標</w:t>
            </w:r>
          </w:p>
        </w:tc>
      </w:tr>
      <w:tr w:rsidR="00F8295E" w:rsidRPr="00F8295E" w14:paraId="44AA7B3C" w14:textId="77777777" w:rsidTr="00414767">
        <w:trPr>
          <w:trHeight w:val="210"/>
        </w:trPr>
        <w:tc>
          <w:tcPr>
            <w:tcW w:w="1271" w:type="dxa"/>
            <w:vMerge w:val="restart"/>
            <w:vAlign w:val="center"/>
          </w:tcPr>
          <w:p w14:paraId="4983EF3A"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陽光</w:t>
            </w:r>
          </w:p>
        </w:tc>
        <w:tc>
          <w:tcPr>
            <w:tcW w:w="1276" w:type="dxa"/>
            <w:vMerge w:val="restart"/>
            <w:vAlign w:val="center"/>
          </w:tcPr>
          <w:p w14:paraId="657D706A"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正向健康</w:t>
            </w:r>
          </w:p>
        </w:tc>
        <w:tc>
          <w:tcPr>
            <w:tcW w:w="1843" w:type="dxa"/>
            <w:gridSpan w:val="2"/>
            <w:vAlign w:val="center"/>
          </w:tcPr>
          <w:p w14:paraId="184E8560"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正向</w:t>
            </w:r>
          </w:p>
        </w:tc>
        <w:tc>
          <w:tcPr>
            <w:tcW w:w="2126" w:type="dxa"/>
            <w:gridSpan w:val="2"/>
            <w:vAlign w:val="center"/>
          </w:tcPr>
          <w:p w14:paraId="175F78D0"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健康</w:t>
            </w:r>
          </w:p>
        </w:tc>
      </w:tr>
      <w:tr w:rsidR="00F8295E" w:rsidRPr="00F8295E" w14:paraId="2115DAEC" w14:textId="77777777" w:rsidTr="00414767">
        <w:trPr>
          <w:trHeight w:val="405"/>
        </w:trPr>
        <w:tc>
          <w:tcPr>
            <w:tcW w:w="1271" w:type="dxa"/>
            <w:vMerge/>
            <w:vAlign w:val="center"/>
          </w:tcPr>
          <w:p w14:paraId="5B468510"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vAlign w:val="center"/>
          </w:tcPr>
          <w:p w14:paraId="3B6B8F9A"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2870EA27"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1.關懷尊重</w:t>
            </w:r>
          </w:p>
        </w:tc>
        <w:tc>
          <w:tcPr>
            <w:tcW w:w="568" w:type="dxa"/>
            <w:vAlign w:val="center"/>
          </w:tcPr>
          <w:p w14:paraId="0ED3A087" w14:textId="36A50766"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67C22405"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1.身心平衡</w:t>
            </w:r>
          </w:p>
        </w:tc>
        <w:tc>
          <w:tcPr>
            <w:tcW w:w="836" w:type="dxa"/>
            <w:vAlign w:val="center"/>
          </w:tcPr>
          <w:p w14:paraId="1DECD0E0" w14:textId="5EFB8BD0"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r>
      <w:tr w:rsidR="00F8295E" w:rsidRPr="00F8295E" w14:paraId="64628001" w14:textId="77777777" w:rsidTr="00414767">
        <w:trPr>
          <w:trHeight w:val="330"/>
        </w:trPr>
        <w:tc>
          <w:tcPr>
            <w:tcW w:w="1271" w:type="dxa"/>
            <w:vMerge/>
            <w:vAlign w:val="center"/>
          </w:tcPr>
          <w:p w14:paraId="5E7C5664"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vAlign w:val="center"/>
          </w:tcPr>
          <w:p w14:paraId="630B1F2E"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3CB81448"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2.正面思考</w:t>
            </w:r>
          </w:p>
        </w:tc>
        <w:tc>
          <w:tcPr>
            <w:tcW w:w="568" w:type="dxa"/>
            <w:vAlign w:val="center"/>
          </w:tcPr>
          <w:p w14:paraId="7CEEEF8F" w14:textId="7419A679"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7569463E"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2.快樂生活</w:t>
            </w:r>
          </w:p>
        </w:tc>
        <w:tc>
          <w:tcPr>
            <w:tcW w:w="836" w:type="dxa"/>
            <w:vAlign w:val="center"/>
          </w:tcPr>
          <w:p w14:paraId="62B8BE1E" w14:textId="732FA6B7"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r>
      <w:tr w:rsidR="00F8295E" w:rsidRPr="00F8295E" w14:paraId="7CD2806F" w14:textId="77777777" w:rsidTr="00414767">
        <w:trPr>
          <w:trHeight w:val="150"/>
        </w:trPr>
        <w:tc>
          <w:tcPr>
            <w:tcW w:w="1271" w:type="dxa"/>
            <w:vMerge w:val="restart"/>
            <w:vAlign w:val="center"/>
          </w:tcPr>
          <w:p w14:paraId="31D590EA"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飛鷹</w:t>
            </w:r>
          </w:p>
        </w:tc>
        <w:tc>
          <w:tcPr>
            <w:tcW w:w="1276" w:type="dxa"/>
            <w:vMerge w:val="restart"/>
            <w:vAlign w:val="center"/>
          </w:tcPr>
          <w:p w14:paraId="69251FB8"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宏觀卓越</w:t>
            </w:r>
          </w:p>
        </w:tc>
        <w:tc>
          <w:tcPr>
            <w:tcW w:w="1843" w:type="dxa"/>
            <w:gridSpan w:val="2"/>
            <w:vAlign w:val="center"/>
          </w:tcPr>
          <w:p w14:paraId="503ED752"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宏觀</w:t>
            </w:r>
          </w:p>
        </w:tc>
        <w:tc>
          <w:tcPr>
            <w:tcW w:w="2126" w:type="dxa"/>
            <w:gridSpan w:val="2"/>
            <w:vAlign w:val="center"/>
          </w:tcPr>
          <w:p w14:paraId="15D739D6"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卓越</w:t>
            </w:r>
          </w:p>
        </w:tc>
      </w:tr>
      <w:tr w:rsidR="00F8295E" w:rsidRPr="00F8295E" w14:paraId="3D6C8F44" w14:textId="77777777" w:rsidTr="00414767">
        <w:trPr>
          <w:trHeight w:val="465"/>
        </w:trPr>
        <w:tc>
          <w:tcPr>
            <w:tcW w:w="1271" w:type="dxa"/>
            <w:vMerge/>
            <w:vAlign w:val="center"/>
          </w:tcPr>
          <w:p w14:paraId="32961D48"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vAlign w:val="center"/>
          </w:tcPr>
          <w:p w14:paraId="43EE2FD8"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23AE3F65"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1.溝通表達</w:t>
            </w:r>
          </w:p>
        </w:tc>
        <w:tc>
          <w:tcPr>
            <w:tcW w:w="568" w:type="dxa"/>
            <w:vAlign w:val="center"/>
          </w:tcPr>
          <w:p w14:paraId="6EC2DBEE" w14:textId="171468AB"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447C3C49"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1.靈活創新</w:t>
            </w:r>
          </w:p>
        </w:tc>
        <w:tc>
          <w:tcPr>
            <w:tcW w:w="836" w:type="dxa"/>
            <w:vAlign w:val="center"/>
          </w:tcPr>
          <w:p w14:paraId="6D219C0D" w14:textId="73C764DE"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r>
      <w:tr w:rsidR="00F8295E" w:rsidRPr="00F8295E" w14:paraId="060DFD6F" w14:textId="77777777" w:rsidTr="00414767">
        <w:trPr>
          <w:trHeight w:val="382"/>
        </w:trPr>
        <w:tc>
          <w:tcPr>
            <w:tcW w:w="1271" w:type="dxa"/>
            <w:vMerge/>
            <w:vAlign w:val="center"/>
          </w:tcPr>
          <w:p w14:paraId="08C0F6F4"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vAlign w:val="center"/>
          </w:tcPr>
          <w:p w14:paraId="6DCE9A8C"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2A0BD7A2"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2.放眼國際</w:t>
            </w:r>
          </w:p>
        </w:tc>
        <w:tc>
          <w:tcPr>
            <w:tcW w:w="568" w:type="dxa"/>
            <w:vAlign w:val="center"/>
          </w:tcPr>
          <w:p w14:paraId="235C358C" w14:textId="05003394"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237F1194"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2.追求榮譽</w:t>
            </w:r>
          </w:p>
        </w:tc>
        <w:tc>
          <w:tcPr>
            <w:tcW w:w="836" w:type="dxa"/>
            <w:vAlign w:val="center"/>
          </w:tcPr>
          <w:p w14:paraId="5CD22CD0" w14:textId="77777777" w:rsidR="00C462FB" w:rsidRPr="00F8295E" w:rsidRDefault="00C462FB" w:rsidP="00414767">
            <w:pPr>
              <w:spacing w:line="0" w:lineRule="atLeast"/>
              <w:jc w:val="center"/>
              <w:rPr>
                <w:rFonts w:asciiTheme="minorEastAsia" w:hAnsiTheme="minorEastAsia"/>
                <w:color w:val="auto"/>
                <w:sz w:val="22"/>
                <w:szCs w:val="22"/>
              </w:rPr>
            </w:pPr>
          </w:p>
        </w:tc>
      </w:tr>
      <w:tr w:rsidR="00F8295E" w:rsidRPr="00F8295E" w14:paraId="5F310B51" w14:textId="77777777" w:rsidTr="00414767">
        <w:trPr>
          <w:trHeight w:val="264"/>
        </w:trPr>
        <w:tc>
          <w:tcPr>
            <w:tcW w:w="1271" w:type="dxa"/>
            <w:vMerge w:val="restart"/>
            <w:vAlign w:val="center"/>
          </w:tcPr>
          <w:p w14:paraId="61C044F1"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碧水</w:t>
            </w:r>
          </w:p>
        </w:tc>
        <w:tc>
          <w:tcPr>
            <w:tcW w:w="1276" w:type="dxa"/>
            <w:vMerge w:val="restart"/>
            <w:vAlign w:val="center"/>
          </w:tcPr>
          <w:p w14:paraId="2821C58B"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適性學習</w:t>
            </w:r>
          </w:p>
        </w:tc>
        <w:tc>
          <w:tcPr>
            <w:tcW w:w="1843" w:type="dxa"/>
            <w:gridSpan w:val="2"/>
            <w:vAlign w:val="center"/>
          </w:tcPr>
          <w:p w14:paraId="32A41FDE"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適性</w:t>
            </w:r>
          </w:p>
        </w:tc>
        <w:tc>
          <w:tcPr>
            <w:tcW w:w="2126" w:type="dxa"/>
            <w:gridSpan w:val="2"/>
            <w:vAlign w:val="center"/>
          </w:tcPr>
          <w:p w14:paraId="5D674E3B"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學習</w:t>
            </w:r>
          </w:p>
        </w:tc>
      </w:tr>
      <w:tr w:rsidR="00F8295E" w:rsidRPr="00F8295E" w14:paraId="5BB08525" w14:textId="77777777" w:rsidTr="00414767">
        <w:trPr>
          <w:trHeight w:val="345"/>
        </w:trPr>
        <w:tc>
          <w:tcPr>
            <w:tcW w:w="1271" w:type="dxa"/>
            <w:vMerge/>
            <w:vAlign w:val="center"/>
          </w:tcPr>
          <w:p w14:paraId="778C131D"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vAlign w:val="center"/>
          </w:tcPr>
          <w:p w14:paraId="53C646EE"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789BFAFD"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1.欣賞接納</w:t>
            </w:r>
          </w:p>
        </w:tc>
        <w:tc>
          <w:tcPr>
            <w:tcW w:w="568" w:type="dxa"/>
            <w:vAlign w:val="center"/>
          </w:tcPr>
          <w:p w14:paraId="12F8B6A5" w14:textId="43758A04"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6A839FCC"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1.終身學習</w:t>
            </w:r>
          </w:p>
        </w:tc>
        <w:tc>
          <w:tcPr>
            <w:tcW w:w="836" w:type="dxa"/>
            <w:vAlign w:val="center"/>
          </w:tcPr>
          <w:p w14:paraId="5696365E" w14:textId="1BD1E99A"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r>
      <w:tr w:rsidR="00F8295E" w:rsidRPr="00F8295E" w14:paraId="33CC7AFF" w14:textId="77777777" w:rsidTr="00414767">
        <w:trPr>
          <w:trHeight w:val="382"/>
        </w:trPr>
        <w:tc>
          <w:tcPr>
            <w:tcW w:w="1271" w:type="dxa"/>
            <w:vMerge/>
            <w:vAlign w:val="center"/>
          </w:tcPr>
          <w:p w14:paraId="1DF0C3D8"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vAlign w:val="center"/>
          </w:tcPr>
          <w:p w14:paraId="3896026C"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6DE7B19D"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w:t>
            </w:r>
            <w:proofErr w:type="gramStart"/>
            <w:r w:rsidRPr="00F8295E">
              <w:rPr>
                <w:rFonts w:asciiTheme="minorEastAsia" w:hAnsiTheme="minorEastAsia"/>
                <w:color w:val="auto"/>
                <w:sz w:val="22"/>
                <w:szCs w:val="22"/>
              </w:rPr>
              <w:t>適性揚才</w:t>
            </w:r>
            <w:proofErr w:type="gramEnd"/>
          </w:p>
        </w:tc>
        <w:tc>
          <w:tcPr>
            <w:tcW w:w="568" w:type="dxa"/>
            <w:vAlign w:val="center"/>
          </w:tcPr>
          <w:p w14:paraId="6C95BFB4" w14:textId="0F3C8E8D"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47E85D58"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w:t>
            </w:r>
            <w:proofErr w:type="gramStart"/>
            <w:r w:rsidRPr="00F8295E">
              <w:rPr>
                <w:rFonts w:asciiTheme="minorEastAsia" w:hAnsiTheme="minorEastAsia"/>
                <w:color w:val="auto"/>
                <w:sz w:val="22"/>
                <w:szCs w:val="22"/>
              </w:rPr>
              <w:t>活學活用</w:t>
            </w:r>
            <w:proofErr w:type="gramEnd"/>
          </w:p>
        </w:tc>
        <w:tc>
          <w:tcPr>
            <w:tcW w:w="836" w:type="dxa"/>
            <w:vAlign w:val="center"/>
          </w:tcPr>
          <w:p w14:paraId="3851C3AC" w14:textId="21357B8F"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r>
      <w:tr w:rsidR="00F8295E" w:rsidRPr="00F8295E" w14:paraId="02442F44" w14:textId="77777777" w:rsidTr="00414767">
        <w:trPr>
          <w:trHeight w:val="255"/>
        </w:trPr>
        <w:tc>
          <w:tcPr>
            <w:tcW w:w="1271" w:type="dxa"/>
            <w:vMerge w:val="restart"/>
            <w:vAlign w:val="center"/>
          </w:tcPr>
          <w:p w14:paraId="4697567D"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 xml:space="preserve">獅子 </w:t>
            </w:r>
          </w:p>
        </w:tc>
        <w:tc>
          <w:tcPr>
            <w:tcW w:w="1276" w:type="dxa"/>
            <w:vMerge w:val="restart"/>
            <w:vAlign w:val="center"/>
          </w:tcPr>
          <w:p w14:paraId="36DDC8AF"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領導勇敢</w:t>
            </w:r>
          </w:p>
        </w:tc>
        <w:tc>
          <w:tcPr>
            <w:tcW w:w="1843" w:type="dxa"/>
            <w:gridSpan w:val="2"/>
            <w:vAlign w:val="center"/>
          </w:tcPr>
          <w:p w14:paraId="7568C227"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領導</w:t>
            </w:r>
          </w:p>
        </w:tc>
        <w:tc>
          <w:tcPr>
            <w:tcW w:w="2126" w:type="dxa"/>
            <w:gridSpan w:val="2"/>
            <w:vAlign w:val="center"/>
          </w:tcPr>
          <w:p w14:paraId="4EED578A"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勇敢</w:t>
            </w:r>
          </w:p>
        </w:tc>
      </w:tr>
      <w:tr w:rsidR="00F8295E" w:rsidRPr="00F8295E" w14:paraId="23B3A2D2" w14:textId="77777777" w:rsidTr="00414767">
        <w:trPr>
          <w:trHeight w:val="360"/>
        </w:trPr>
        <w:tc>
          <w:tcPr>
            <w:tcW w:w="1271" w:type="dxa"/>
            <w:vMerge/>
          </w:tcPr>
          <w:p w14:paraId="0CD5E6EC"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tcPr>
          <w:p w14:paraId="0508AD74"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38F2EAB6"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1.解決問題</w:t>
            </w:r>
          </w:p>
        </w:tc>
        <w:tc>
          <w:tcPr>
            <w:tcW w:w="568" w:type="dxa"/>
            <w:vAlign w:val="center"/>
          </w:tcPr>
          <w:p w14:paraId="5A231FCF" w14:textId="70B5FEAA"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10883D64"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1.自信創新</w:t>
            </w:r>
          </w:p>
        </w:tc>
        <w:tc>
          <w:tcPr>
            <w:tcW w:w="836" w:type="dxa"/>
            <w:vAlign w:val="center"/>
          </w:tcPr>
          <w:p w14:paraId="55A7DC1A" w14:textId="0C8626F1"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r>
      <w:tr w:rsidR="00F8295E" w:rsidRPr="00F8295E" w14:paraId="6D1D6D15" w14:textId="77777777" w:rsidTr="00414767">
        <w:trPr>
          <w:trHeight w:val="322"/>
        </w:trPr>
        <w:tc>
          <w:tcPr>
            <w:tcW w:w="1271" w:type="dxa"/>
            <w:vMerge/>
          </w:tcPr>
          <w:p w14:paraId="3D7A0FCE"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6" w:type="dxa"/>
            <w:vMerge/>
          </w:tcPr>
          <w:p w14:paraId="0EBD308C" w14:textId="77777777" w:rsidR="00C462FB" w:rsidRPr="00F8295E" w:rsidRDefault="00C462FB" w:rsidP="00414767">
            <w:pPr>
              <w:spacing w:line="0" w:lineRule="atLeast"/>
              <w:jc w:val="center"/>
              <w:rPr>
                <w:rFonts w:asciiTheme="minorEastAsia" w:hAnsiTheme="minorEastAsia"/>
                <w:color w:val="auto"/>
                <w:sz w:val="22"/>
                <w:szCs w:val="22"/>
              </w:rPr>
            </w:pPr>
          </w:p>
        </w:tc>
        <w:tc>
          <w:tcPr>
            <w:tcW w:w="1275" w:type="dxa"/>
            <w:vAlign w:val="center"/>
          </w:tcPr>
          <w:p w14:paraId="0AFC351E"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2.獨立思考</w:t>
            </w:r>
          </w:p>
        </w:tc>
        <w:tc>
          <w:tcPr>
            <w:tcW w:w="568" w:type="dxa"/>
            <w:vAlign w:val="center"/>
          </w:tcPr>
          <w:p w14:paraId="088E739A" w14:textId="10F7C67B" w:rsidR="00C462FB" w:rsidRPr="00F8295E" w:rsidRDefault="007E79A6"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c>
          <w:tcPr>
            <w:tcW w:w="1290" w:type="dxa"/>
            <w:vAlign w:val="center"/>
          </w:tcPr>
          <w:p w14:paraId="5BF59B28" w14:textId="77777777" w:rsidR="00C462FB" w:rsidRPr="00F8295E" w:rsidRDefault="00C462FB" w:rsidP="00414767">
            <w:pPr>
              <w:spacing w:line="0" w:lineRule="atLeast"/>
              <w:jc w:val="center"/>
              <w:rPr>
                <w:rFonts w:asciiTheme="minorEastAsia" w:hAnsiTheme="minorEastAsia"/>
                <w:color w:val="auto"/>
                <w:sz w:val="22"/>
                <w:szCs w:val="22"/>
              </w:rPr>
            </w:pPr>
            <w:r w:rsidRPr="00F8295E">
              <w:rPr>
                <w:rFonts w:asciiTheme="minorEastAsia" w:hAnsiTheme="minorEastAsia"/>
                <w:color w:val="auto"/>
                <w:sz w:val="22"/>
                <w:szCs w:val="22"/>
              </w:rPr>
              <w:t>2.勇於承擔</w:t>
            </w:r>
          </w:p>
        </w:tc>
        <w:tc>
          <w:tcPr>
            <w:tcW w:w="836" w:type="dxa"/>
            <w:vAlign w:val="center"/>
          </w:tcPr>
          <w:p w14:paraId="784E40EB" w14:textId="05E74EDF" w:rsidR="00C462FB" w:rsidRPr="00F8295E" w:rsidRDefault="00AA275B" w:rsidP="00414767">
            <w:pPr>
              <w:spacing w:line="0" w:lineRule="atLeast"/>
              <w:jc w:val="center"/>
              <w:rPr>
                <w:rFonts w:asciiTheme="minorEastAsia" w:hAnsiTheme="minorEastAsia"/>
                <w:color w:val="auto"/>
                <w:sz w:val="22"/>
                <w:szCs w:val="22"/>
              </w:rPr>
            </w:pPr>
            <w:r w:rsidRPr="00F8295E">
              <w:rPr>
                <w:rFonts w:asciiTheme="minorEastAsia" w:hAnsiTheme="minorEastAsia" w:hint="eastAsia"/>
                <w:color w:val="auto"/>
                <w:sz w:val="22"/>
                <w:szCs w:val="22"/>
              </w:rPr>
              <w:t>V</w:t>
            </w:r>
          </w:p>
        </w:tc>
      </w:tr>
    </w:tbl>
    <w:p w14:paraId="1CEEA642" w14:textId="77777777" w:rsidR="00C462FB" w:rsidRPr="00F8295E" w:rsidRDefault="00C462FB" w:rsidP="00C462FB">
      <w:pPr>
        <w:spacing w:line="0" w:lineRule="atLeast"/>
        <w:rPr>
          <w:rFonts w:asciiTheme="minorEastAsia" w:hAnsiTheme="minorEastAsia"/>
          <w:color w:val="auto"/>
          <w:sz w:val="22"/>
          <w:szCs w:val="22"/>
        </w:rPr>
      </w:pPr>
    </w:p>
    <w:p w14:paraId="0A6CED8C" w14:textId="77777777" w:rsidR="00C462FB" w:rsidRPr="00F8295E" w:rsidRDefault="00C462FB" w:rsidP="00C462FB">
      <w:pPr>
        <w:spacing w:line="0" w:lineRule="atLeast"/>
        <w:rPr>
          <w:rFonts w:asciiTheme="minorEastAsia" w:hAnsiTheme="minorEastAsia"/>
          <w:color w:val="auto"/>
          <w:sz w:val="22"/>
          <w:szCs w:val="22"/>
        </w:rPr>
      </w:pPr>
    </w:p>
    <w:p w14:paraId="0FE1D6D9" w14:textId="77777777" w:rsidR="00C462FB" w:rsidRPr="00F8295E" w:rsidRDefault="00C462FB" w:rsidP="00C462FB">
      <w:pPr>
        <w:spacing w:line="0" w:lineRule="atLeast"/>
        <w:rPr>
          <w:rFonts w:asciiTheme="minorEastAsia" w:hAnsiTheme="minorEastAsia"/>
          <w:color w:val="auto"/>
          <w:sz w:val="22"/>
          <w:szCs w:val="22"/>
        </w:rPr>
      </w:pPr>
    </w:p>
    <w:p w14:paraId="65FC0524" w14:textId="77777777" w:rsidR="00C462FB" w:rsidRPr="00F8295E" w:rsidRDefault="00C462FB" w:rsidP="00C462FB">
      <w:pPr>
        <w:spacing w:line="0" w:lineRule="atLeast"/>
        <w:rPr>
          <w:rFonts w:asciiTheme="minorEastAsia" w:hAnsiTheme="minorEastAsia"/>
          <w:color w:val="auto"/>
          <w:sz w:val="22"/>
          <w:szCs w:val="22"/>
        </w:rPr>
      </w:pPr>
    </w:p>
    <w:p w14:paraId="105E2CC5" w14:textId="77777777" w:rsidR="00C462FB" w:rsidRPr="00F8295E" w:rsidRDefault="00C462FB" w:rsidP="00C462FB">
      <w:pPr>
        <w:spacing w:line="0" w:lineRule="atLeast"/>
        <w:rPr>
          <w:rFonts w:asciiTheme="minorEastAsia" w:hAnsiTheme="minorEastAsia"/>
          <w:color w:val="auto"/>
          <w:sz w:val="22"/>
          <w:szCs w:val="22"/>
        </w:rPr>
      </w:pPr>
    </w:p>
    <w:p w14:paraId="07E82A42" w14:textId="77777777" w:rsidR="00C462FB" w:rsidRPr="00F8295E" w:rsidRDefault="00C462FB" w:rsidP="00C462FB">
      <w:pPr>
        <w:spacing w:line="0" w:lineRule="atLeast"/>
        <w:rPr>
          <w:rFonts w:asciiTheme="minorEastAsia" w:hAnsiTheme="minorEastAsia"/>
          <w:color w:val="auto"/>
          <w:sz w:val="22"/>
          <w:szCs w:val="22"/>
        </w:rPr>
      </w:pPr>
    </w:p>
    <w:p w14:paraId="70A9CB4A" w14:textId="77777777" w:rsidR="00C462FB" w:rsidRPr="00F8295E" w:rsidRDefault="00C462FB" w:rsidP="00C462FB">
      <w:pPr>
        <w:spacing w:line="0" w:lineRule="atLeast"/>
        <w:rPr>
          <w:rFonts w:asciiTheme="minorEastAsia" w:hAnsiTheme="minorEastAsia"/>
          <w:color w:val="auto"/>
          <w:sz w:val="22"/>
          <w:szCs w:val="22"/>
        </w:rPr>
      </w:pPr>
    </w:p>
    <w:p w14:paraId="3CE8C141" w14:textId="77777777" w:rsidR="00C462FB" w:rsidRPr="00F8295E" w:rsidRDefault="00C462FB" w:rsidP="00C462FB">
      <w:pPr>
        <w:spacing w:line="0" w:lineRule="atLeast"/>
        <w:rPr>
          <w:rFonts w:asciiTheme="minorEastAsia" w:hAnsiTheme="minorEastAsia"/>
          <w:color w:val="auto"/>
          <w:sz w:val="22"/>
          <w:szCs w:val="22"/>
        </w:rPr>
      </w:pPr>
    </w:p>
    <w:p w14:paraId="484ABFB1" w14:textId="77777777" w:rsidR="00C462FB" w:rsidRPr="00F8295E" w:rsidRDefault="00C462FB" w:rsidP="00C462FB">
      <w:pPr>
        <w:spacing w:line="0" w:lineRule="atLeast"/>
        <w:rPr>
          <w:rFonts w:asciiTheme="minorEastAsia" w:hAnsiTheme="minorEastAsia"/>
          <w:color w:val="auto"/>
          <w:sz w:val="22"/>
          <w:szCs w:val="22"/>
        </w:rPr>
      </w:pPr>
    </w:p>
    <w:p w14:paraId="76A8C469" w14:textId="77777777" w:rsidR="00C462FB" w:rsidRPr="00F8295E" w:rsidRDefault="00C462FB" w:rsidP="00C462FB">
      <w:pPr>
        <w:spacing w:line="0" w:lineRule="atLeast"/>
        <w:rPr>
          <w:rFonts w:asciiTheme="minorEastAsia" w:hAnsiTheme="minorEastAsia"/>
          <w:color w:val="auto"/>
          <w:sz w:val="22"/>
          <w:szCs w:val="22"/>
        </w:rPr>
      </w:pPr>
    </w:p>
    <w:p w14:paraId="4383EB8D" w14:textId="77777777" w:rsidR="00C462FB" w:rsidRPr="00F8295E" w:rsidRDefault="00C462FB" w:rsidP="00C462FB">
      <w:pPr>
        <w:spacing w:line="0" w:lineRule="atLeast"/>
        <w:rPr>
          <w:rFonts w:asciiTheme="minorEastAsia" w:hAnsiTheme="minorEastAsia"/>
          <w:color w:val="auto"/>
          <w:sz w:val="22"/>
          <w:szCs w:val="22"/>
        </w:rPr>
      </w:pPr>
    </w:p>
    <w:p w14:paraId="36F0605B" w14:textId="77777777" w:rsidR="00C462FB" w:rsidRPr="00F8295E" w:rsidRDefault="00C462FB" w:rsidP="00C462FB">
      <w:pPr>
        <w:spacing w:line="0" w:lineRule="atLeast"/>
        <w:rPr>
          <w:rFonts w:asciiTheme="minorEastAsia" w:hAnsiTheme="minorEastAsia"/>
          <w:color w:val="auto"/>
          <w:sz w:val="22"/>
          <w:szCs w:val="22"/>
        </w:rPr>
      </w:pPr>
    </w:p>
    <w:p w14:paraId="3EAD5E9F" w14:textId="77777777" w:rsidR="00C462FB" w:rsidRPr="00F8295E" w:rsidRDefault="00C462FB" w:rsidP="00C462FB">
      <w:pPr>
        <w:spacing w:line="0" w:lineRule="atLeast"/>
        <w:rPr>
          <w:rFonts w:asciiTheme="minorEastAsia" w:hAnsiTheme="minorEastAsia"/>
          <w:color w:val="auto"/>
          <w:sz w:val="22"/>
          <w:szCs w:val="22"/>
        </w:rPr>
      </w:pPr>
    </w:p>
    <w:p w14:paraId="1C13D241" w14:textId="77777777" w:rsidR="00C462FB" w:rsidRPr="00F8295E" w:rsidRDefault="00C462FB" w:rsidP="00C462FB">
      <w:pPr>
        <w:spacing w:line="0" w:lineRule="atLeast"/>
        <w:rPr>
          <w:rFonts w:asciiTheme="minorEastAsia" w:hAnsiTheme="minorEastAsia"/>
          <w:color w:val="auto"/>
          <w:sz w:val="22"/>
          <w:szCs w:val="22"/>
        </w:rPr>
      </w:pPr>
    </w:p>
    <w:p w14:paraId="3F75CEF2" w14:textId="77777777" w:rsidR="00C462FB" w:rsidRPr="00F8295E" w:rsidRDefault="00C462FB" w:rsidP="00C462FB">
      <w:pPr>
        <w:spacing w:line="0" w:lineRule="atLeast"/>
        <w:rPr>
          <w:rFonts w:asciiTheme="minorEastAsia" w:hAnsiTheme="minorEastAsia"/>
          <w:color w:val="auto"/>
          <w:sz w:val="22"/>
          <w:szCs w:val="22"/>
        </w:rPr>
      </w:pPr>
    </w:p>
    <w:p w14:paraId="2590F0C2" w14:textId="77777777" w:rsidR="00C462FB" w:rsidRPr="00F8295E" w:rsidRDefault="00C462FB" w:rsidP="00C462FB">
      <w:pPr>
        <w:spacing w:line="0" w:lineRule="atLeast"/>
        <w:rPr>
          <w:rFonts w:asciiTheme="minorEastAsia" w:hAnsiTheme="minorEastAsia"/>
          <w:color w:val="auto"/>
          <w:sz w:val="22"/>
          <w:szCs w:val="22"/>
        </w:rPr>
      </w:pPr>
    </w:p>
    <w:p w14:paraId="447109F5" w14:textId="77777777" w:rsidR="00C462FB" w:rsidRPr="00F8295E" w:rsidRDefault="00C462FB" w:rsidP="00C462FB">
      <w:pPr>
        <w:spacing w:line="0" w:lineRule="atLeast"/>
        <w:rPr>
          <w:rFonts w:asciiTheme="minorEastAsia" w:hAnsiTheme="minorEastAsia"/>
          <w:color w:val="auto"/>
          <w:sz w:val="22"/>
          <w:szCs w:val="22"/>
        </w:rPr>
      </w:pPr>
    </w:p>
    <w:p w14:paraId="3F97E0C8" w14:textId="77777777" w:rsidR="00C462FB" w:rsidRPr="00F8295E" w:rsidRDefault="00C462FB" w:rsidP="001948DA">
      <w:pPr>
        <w:spacing w:line="0" w:lineRule="atLeast"/>
        <w:rPr>
          <w:rFonts w:asciiTheme="minorEastAsia" w:hAnsiTheme="minorEastAsia" w:cs="標楷體"/>
          <w:color w:val="auto"/>
          <w:sz w:val="22"/>
          <w:szCs w:val="22"/>
        </w:rPr>
      </w:pPr>
    </w:p>
    <w:p w14:paraId="40973E42" w14:textId="77777777" w:rsidR="00C462FB" w:rsidRPr="00F8295E" w:rsidRDefault="00C462FB" w:rsidP="001948DA">
      <w:pPr>
        <w:spacing w:line="0" w:lineRule="atLeast"/>
        <w:rPr>
          <w:rFonts w:asciiTheme="minorEastAsia" w:hAnsiTheme="minorEastAsia" w:cs="標楷體"/>
          <w:color w:val="auto"/>
          <w:sz w:val="22"/>
          <w:szCs w:val="22"/>
        </w:rPr>
      </w:pPr>
    </w:p>
    <w:p w14:paraId="053C4F82" w14:textId="77777777" w:rsidR="00D37619" w:rsidRPr="00F8295E" w:rsidRDefault="00C462FB" w:rsidP="001948DA">
      <w:pPr>
        <w:spacing w:line="0" w:lineRule="atLeas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六、</w:t>
      </w:r>
      <w:r w:rsidR="00D37619" w:rsidRPr="00F8295E">
        <w:rPr>
          <w:rFonts w:asciiTheme="minorEastAsia" w:hAnsiTheme="minorEastAsia" w:cs="標楷體"/>
          <w:color w:val="auto"/>
          <w:sz w:val="22"/>
          <w:szCs w:val="22"/>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F8295E" w:rsidRPr="00F8295E" w14:paraId="2992C3EB" w14:textId="77777777" w:rsidTr="00E427B0">
        <w:trPr>
          <w:trHeight w:val="278"/>
          <w:jc w:val="center"/>
        </w:trPr>
        <w:tc>
          <w:tcPr>
            <w:tcW w:w="1388" w:type="dxa"/>
            <w:tcBorders>
              <w:top w:val="single" w:sz="8" w:space="0" w:color="000000"/>
              <w:left w:val="single" w:sz="8" w:space="0" w:color="000000"/>
              <w:right w:val="single" w:sz="8" w:space="0" w:color="000000"/>
            </w:tcBorders>
            <w:vAlign w:val="center"/>
          </w:tcPr>
          <w:p w14:paraId="75C2E66B"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14:paraId="510E9FEA"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3919B664"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2A76E0C3"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2D9968CA"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7155DFF3"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067D73ED"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highlight w:val="yellow"/>
              </w:rPr>
              <w:t>融入議題</w:t>
            </w:r>
          </w:p>
        </w:tc>
        <w:tc>
          <w:tcPr>
            <w:tcW w:w="1784" w:type="dxa"/>
            <w:vMerge w:val="restart"/>
            <w:tcBorders>
              <w:top w:val="single" w:sz="8" w:space="0" w:color="000000"/>
              <w:right w:val="single" w:sz="8" w:space="0" w:color="000000"/>
            </w:tcBorders>
            <w:vAlign w:val="center"/>
          </w:tcPr>
          <w:p w14:paraId="15D50E50"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備註</w:t>
            </w:r>
          </w:p>
        </w:tc>
      </w:tr>
      <w:tr w:rsidR="00F8295E" w:rsidRPr="00F8295E" w14:paraId="0F226BE3" w14:textId="77777777" w:rsidTr="00E427B0">
        <w:trPr>
          <w:trHeight w:val="278"/>
          <w:jc w:val="center"/>
        </w:trPr>
        <w:tc>
          <w:tcPr>
            <w:tcW w:w="1388" w:type="dxa"/>
            <w:tcBorders>
              <w:left w:val="single" w:sz="8" w:space="0" w:color="000000"/>
              <w:bottom w:val="single" w:sz="8" w:space="0" w:color="000000"/>
              <w:right w:val="single" w:sz="8" w:space="0" w:color="000000"/>
            </w:tcBorders>
            <w:vAlign w:val="center"/>
          </w:tcPr>
          <w:p w14:paraId="7E72D254"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15FBD70E" w14:textId="77777777" w:rsidR="00C85F1A" w:rsidRPr="00F8295E" w:rsidRDefault="00C85F1A" w:rsidP="00C85F1A">
            <w:pP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7975F558" w14:textId="77777777" w:rsidR="00C85F1A" w:rsidRPr="00F8295E" w:rsidRDefault="00C85F1A" w:rsidP="00C85F1A">
            <w:pPr>
              <w:spacing w:line="240" w:lineRule="atLeast"/>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3D523930"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1668C8F9"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4CF2A676"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13E8EAF1"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6989CC81"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p>
        </w:tc>
        <w:tc>
          <w:tcPr>
            <w:tcW w:w="1784" w:type="dxa"/>
            <w:vMerge/>
            <w:tcBorders>
              <w:bottom w:val="single" w:sz="8" w:space="0" w:color="000000"/>
              <w:right w:val="single" w:sz="8" w:space="0" w:color="000000"/>
            </w:tcBorders>
            <w:vAlign w:val="center"/>
          </w:tcPr>
          <w:p w14:paraId="66777077" w14:textId="77777777" w:rsidR="00C85F1A" w:rsidRPr="00F8295E" w:rsidRDefault="00C85F1A" w:rsidP="00C85F1A">
            <w:pPr>
              <w:pBdr>
                <w:top w:val="nil"/>
                <w:left w:val="nil"/>
                <w:bottom w:val="nil"/>
                <w:right w:val="nil"/>
                <w:between w:val="nil"/>
              </w:pBdr>
              <w:spacing w:line="240" w:lineRule="atLeast"/>
              <w:jc w:val="center"/>
              <w:rPr>
                <w:rFonts w:asciiTheme="minorEastAsia" w:hAnsiTheme="minorEastAsia" w:cs="標楷體"/>
                <w:color w:val="auto"/>
                <w:sz w:val="22"/>
                <w:szCs w:val="22"/>
              </w:rPr>
            </w:pPr>
          </w:p>
        </w:tc>
      </w:tr>
      <w:tr w:rsidR="00F8295E" w:rsidRPr="00F8295E" w14:paraId="7D7528C2" w14:textId="77777777" w:rsidTr="00455CF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82E305C" w14:textId="77777777" w:rsidR="008A2092" w:rsidRPr="00F8295E" w:rsidRDefault="008A2092" w:rsidP="008A2092">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第一</w:t>
            </w:r>
            <w:proofErr w:type="gramStart"/>
            <w:r w:rsidRPr="00F8295E">
              <w:rPr>
                <w:rFonts w:asciiTheme="minorEastAsia" w:hAnsiTheme="minorEastAsia" w:cs="標楷體"/>
                <w:color w:val="auto"/>
                <w:sz w:val="22"/>
                <w:szCs w:val="22"/>
              </w:rPr>
              <w:t>週</w:t>
            </w:r>
            <w:proofErr w:type="gramEnd"/>
          </w:p>
          <w:p w14:paraId="3F01E601" w14:textId="77777777" w:rsidR="008A2092" w:rsidRPr="00F8295E" w:rsidRDefault="008A2092" w:rsidP="008A2092">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8/30-9/3</w:t>
            </w:r>
          </w:p>
          <w:p w14:paraId="46E19120" w14:textId="77777777" w:rsidR="008A2092" w:rsidRPr="00F8295E" w:rsidRDefault="008A2092" w:rsidP="008A2092">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(開學日未定)</w:t>
            </w:r>
          </w:p>
        </w:tc>
        <w:tc>
          <w:tcPr>
            <w:tcW w:w="1560" w:type="dxa"/>
            <w:tcBorders>
              <w:top w:val="single" w:sz="4" w:space="0" w:color="auto"/>
              <w:left w:val="single" w:sz="4" w:space="0" w:color="auto"/>
              <w:bottom w:val="single" w:sz="4" w:space="0" w:color="auto"/>
              <w:right w:val="single" w:sz="4" w:space="0" w:color="auto"/>
            </w:tcBorders>
          </w:tcPr>
          <w:p w14:paraId="1A1BF23B" w14:textId="77777777" w:rsidR="008A2092" w:rsidRPr="00F8295E" w:rsidRDefault="008A2092" w:rsidP="008A209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視1-Ⅳ-2:能使用多元媒材與技法，表現個人或社群的觀點。</w:t>
            </w:r>
          </w:p>
          <w:p w14:paraId="3D2876DC" w14:textId="77777777" w:rsidR="008A2092" w:rsidRPr="00F8295E" w:rsidRDefault="008A2092" w:rsidP="008A209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視2-Ⅳ-1:能體驗藝術作品，並接受多元的觀點。</w:t>
            </w:r>
          </w:p>
          <w:p w14:paraId="54649CF4" w14:textId="77777777" w:rsidR="008A2092" w:rsidRPr="00F8295E" w:rsidRDefault="008A2092" w:rsidP="008A209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視2-Ⅳ-2:能理解視覺符號的意義，並表達多元的觀點。</w:t>
            </w:r>
          </w:p>
          <w:p w14:paraId="32E61DF9" w14:textId="77777777" w:rsidR="008A2092" w:rsidRPr="00F8295E" w:rsidRDefault="008A2092" w:rsidP="008A209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視2-Ⅳ-3:能理解藝術產物的功能與價值，以拓展多元視野。</w:t>
            </w:r>
          </w:p>
          <w:p w14:paraId="56894D85" w14:textId="4118B16C" w:rsidR="008A2092" w:rsidRPr="00F8295E" w:rsidRDefault="008A2092" w:rsidP="008A2092">
            <w:pPr>
              <w:pStyle w:val="Default"/>
              <w:jc w:val="left"/>
              <w:rPr>
                <w:rFonts w:asciiTheme="minorEastAsia" w:hAnsiTheme="minorEastAsia"/>
                <w:color w:val="auto"/>
                <w:sz w:val="22"/>
                <w:szCs w:val="22"/>
              </w:rPr>
            </w:pPr>
            <w:r w:rsidRPr="00F8295E">
              <w:rPr>
                <w:rFonts w:asciiTheme="minorEastAsia" w:hAnsiTheme="minorEastAsia" w:hint="eastAsia"/>
                <w:snapToGrid w:val="0"/>
                <w:color w:val="auto"/>
                <w:sz w:val="22"/>
                <w:szCs w:val="22"/>
              </w:rPr>
              <w:t>視3-Ⅳ-3:能應用設計思考及藝術知能，因應生活情境尋求解決方案。</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B5B5F83" w14:textId="77777777" w:rsidR="008A2092" w:rsidRPr="00F8295E" w:rsidRDefault="008A2092" w:rsidP="008A2092">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視E-Ⅳ-2:平面、立體及複合媒材的表現技法。</w:t>
            </w:r>
          </w:p>
          <w:p w14:paraId="2B6C1848"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視A-Ⅳ-1:藝術常識、藝術鑑賞方法。</w:t>
            </w:r>
          </w:p>
          <w:p w14:paraId="6CEC4703"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視A-Ⅳ-2:傳統藝術、當代藝術、視覺文化。</w:t>
            </w:r>
          </w:p>
          <w:p w14:paraId="3F6D3B85"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視A-Ⅳ-3:在地及各族群藝術、全球藝術。</w:t>
            </w:r>
          </w:p>
          <w:p w14:paraId="6C6FB96F" w14:textId="5C9139DA" w:rsidR="008A2092" w:rsidRPr="00F8295E" w:rsidRDefault="008A2092" w:rsidP="008A2092">
            <w:pPr>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視P-Ⅳ-3:設計思考、生活美感。</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E142A6" w14:textId="77777777" w:rsidR="008A2092" w:rsidRPr="00F8295E" w:rsidRDefault="008A2092" w:rsidP="008A2092">
            <w:pPr>
              <w:jc w:val="left"/>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第一課 雕塑美好</w:t>
            </w:r>
          </w:p>
          <w:p w14:paraId="2F63FA5D"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一、</w:t>
            </w:r>
          </w:p>
          <w:p w14:paraId="29888885"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1.教師利用課本圖例講解，引導學生觀察雕塑的尺度。</w:t>
            </w:r>
          </w:p>
          <w:p w14:paraId="75EA1BC6"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2.教師利用課本圖例說明尺度，覺察雕塑在空間中產生</w:t>
            </w:r>
            <w:r w:rsidRPr="00F8295E">
              <w:rPr>
                <w:rFonts w:asciiTheme="minorEastAsia" w:hAnsiTheme="minorEastAsia" w:hint="eastAsia"/>
                <w:color w:val="auto"/>
                <w:kern w:val="2"/>
                <w:sz w:val="22"/>
                <w:szCs w:val="22"/>
              </w:rPr>
              <w:lastRenderedPageBreak/>
              <w:t>大或小的關係。</w:t>
            </w:r>
          </w:p>
          <w:p w14:paraId="31386362"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3.教師利用課本圖例〈雕橄欖核舟〉、〈鏤雕象牙雲龍紋套球〉，</w:t>
            </w:r>
            <w:proofErr w:type="gramStart"/>
            <w:r w:rsidRPr="00F8295E">
              <w:rPr>
                <w:rFonts w:asciiTheme="minorEastAsia" w:hAnsiTheme="minorEastAsia" w:hint="eastAsia"/>
                <w:color w:val="auto"/>
                <w:kern w:val="2"/>
                <w:sz w:val="22"/>
                <w:szCs w:val="22"/>
              </w:rPr>
              <w:t>說明毫雕和</w:t>
            </w:r>
            <w:proofErr w:type="gramEnd"/>
            <w:r w:rsidRPr="00F8295E">
              <w:rPr>
                <w:rFonts w:asciiTheme="minorEastAsia" w:hAnsiTheme="minorEastAsia" w:hint="eastAsia"/>
                <w:color w:val="auto"/>
                <w:kern w:val="2"/>
                <w:sz w:val="22"/>
                <w:szCs w:val="22"/>
              </w:rPr>
              <w:t>做工精細的雕塑作品，觀賞雕塑時，須繞行作品一周，才能從不同方向看到輪廓和細節的變化。</w:t>
            </w:r>
          </w:p>
          <w:p w14:paraId="5B49622B"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4.教師利用課本圖例〈貓頭鷹〉說明雕塑作品從每</w:t>
            </w:r>
            <w:proofErr w:type="gramStart"/>
            <w:r w:rsidRPr="00F8295E">
              <w:rPr>
                <w:rFonts w:asciiTheme="minorEastAsia" w:hAnsiTheme="minorEastAsia" w:hint="eastAsia"/>
                <w:color w:val="auto"/>
                <w:kern w:val="2"/>
                <w:sz w:val="22"/>
                <w:szCs w:val="22"/>
              </w:rPr>
              <w:t>個</w:t>
            </w:r>
            <w:proofErr w:type="gramEnd"/>
            <w:r w:rsidRPr="00F8295E">
              <w:rPr>
                <w:rFonts w:asciiTheme="minorEastAsia" w:hAnsiTheme="minorEastAsia" w:hint="eastAsia"/>
                <w:color w:val="auto"/>
                <w:kern w:val="2"/>
                <w:sz w:val="22"/>
                <w:szCs w:val="22"/>
              </w:rPr>
              <w:t>角度觀看時的變化。</w:t>
            </w:r>
          </w:p>
          <w:p w14:paraId="2947F4F9"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5.藝術探索：多角度觀察</w:t>
            </w:r>
          </w:p>
          <w:p w14:paraId="488DB6C5"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(1)教學重點：此活動為多角度觀察立體物件的練習。</w:t>
            </w:r>
          </w:p>
          <w:p w14:paraId="7FA973E3"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(2)活動注意事項：提醒學生撿選石頭或生活物件時，須挑選四個方向都有造形變化的石頭或物件。拍攝或描繪四個方向時，視角盡量保持一致。</w:t>
            </w:r>
          </w:p>
          <w:p w14:paraId="22CFC0E1"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二、</w:t>
            </w:r>
          </w:p>
          <w:p w14:paraId="1727437E"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1.教師利用課本圖例說明雕的概念，並講解作品的主題與意義。</w:t>
            </w:r>
          </w:p>
          <w:p w14:paraId="585504C0"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2.教師利用課本圖例，說明塑的概念及創作方法。</w:t>
            </w:r>
          </w:p>
          <w:p w14:paraId="50A41AA2"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3.作品賞析</w:t>
            </w:r>
            <w:proofErr w:type="gramStart"/>
            <w:r w:rsidRPr="00F8295E">
              <w:rPr>
                <w:rFonts w:asciiTheme="minorEastAsia" w:hAnsiTheme="minorEastAsia" w:hint="eastAsia"/>
                <w:color w:val="auto"/>
                <w:kern w:val="2"/>
                <w:sz w:val="22"/>
                <w:szCs w:val="22"/>
              </w:rPr>
              <w:t>—</w:t>
            </w:r>
            <w:proofErr w:type="gramEnd"/>
            <w:r w:rsidRPr="00F8295E">
              <w:rPr>
                <w:rFonts w:asciiTheme="minorEastAsia" w:hAnsiTheme="minorEastAsia" w:hint="eastAsia"/>
                <w:color w:val="auto"/>
                <w:kern w:val="2"/>
                <w:sz w:val="22"/>
                <w:szCs w:val="22"/>
              </w:rPr>
              <w:t>─善用材質特性的雕塑作品：〈翠玉白菜〉，從不同角度的對比，進行多角度觀察。</w:t>
            </w:r>
          </w:p>
          <w:p w14:paraId="429E8D5F"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4.教師利用課本圖例，說明</w:t>
            </w:r>
            <w:r w:rsidRPr="00F8295E">
              <w:rPr>
                <w:rFonts w:asciiTheme="minorEastAsia" w:hAnsiTheme="minorEastAsia" w:hint="eastAsia"/>
                <w:color w:val="auto"/>
                <w:kern w:val="2"/>
                <w:sz w:val="22"/>
                <w:szCs w:val="22"/>
              </w:rPr>
              <w:lastRenderedPageBreak/>
              <w:t>圓雕與浮雕的概念。</w:t>
            </w:r>
          </w:p>
          <w:p w14:paraId="57A24B27"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5.作品賞析</w:t>
            </w:r>
            <w:proofErr w:type="gramStart"/>
            <w:r w:rsidRPr="00F8295E">
              <w:rPr>
                <w:rFonts w:asciiTheme="minorEastAsia" w:hAnsiTheme="minorEastAsia" w:hint="eastAsia"/>
                <w:color w:val="auto"/>
                <w:kern w:val="2"/>
                <w:sz w:val="22"/>
                <w:szCs w:val="22"/>
              </w:rPr>
              <w:t>—</w:t>
            </w:r>
            <w:proofErr w:type="gramEnd"/>
            <w:r w:rsidRPr="00F8295E">
              <w:rPr>
                <w:rFonts w:asciiTheme="minorEastAsia" w:hAnsiTheme="minorEastAsia" w:hint="eastAsia"/>
                <w:color w:val="auto"/>
                <w:kern w:val="2"/>
                <w:sz w:val="22"/>
                <w:szCs w:val="22"/>
              </w:rPr>
              <w:t>─利用模型零件組成的浮雕：〈向日葵〉，理解浮雕材質的多變。</w:t>
            </w:r>
          </w:p>
          <w:p w14:paraId="082A089D"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三、</w:t>
            </w:r>
          </w:p>
          <w:p w14:paraId="4F9922A9"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1.作品賞析</w:t>
            </w:r>
            <w:proofErr w:type="gramStart"/>
            <w:r w:rsidRPr="00F8295E">
              <w:rPr>
                <w:rFonts w:asciiTheme="minorEastAsia" w:hAnsiTheme="minorEastAsia" w:hint="eastAsia"/>
                <w:color w:val="auto"/>
                <w:kern w:val="2"/>
                <w:sz w:val="22"/>
                <w:szCs w:val="22"/>
              </w:rPr>
              <w:t>—</w:t>
            </w:r>
            <w:proofErr w:type="gramEnd"/>
            <w:r w:rsidRPr="00F8295E">
              <w:rPr>
                <w:rFonts w:asciiTheme="minorEastAsia" w:hAnsiTheme="minorEastAsia" w:hint="eastAsia"/>
                <w:color w:val="auto"/>
                <w:kern w:val="2"/>
                <w:sz w:val="22"/>
                <w:szCs w:val="22"/>
              </w:rPr>
              <w:t>姿態與互動：</w:t>
            </w:r>
            <w:proofErr w:type="gramStart"/>
            <w:r w:rsidRPr="00F8295E">
              <w:rPr>
                <w:rFonts w:asciiTheme="minorEastAsia" w:hAnsiTheme="minorEastAsia" w:hint="eastAsia"/>
                <w:color w:val="auto"/>
                <w:kern w:val="2"/>
                <w:sz w:val="22"/>
                <w:szCs w:val="22"/>
              </w:rPr>
              <w:t>〈</w:t>
            </w:r>
            <w:proofErr w:type="gramEnd"/>
            <w:r w:rsidRPr="00F8295E">
              <w:rPr>
                <w:rFonts w:asciiTheme="minorEastAsia" w:hAnsiTheme="minorEastAsia" w:hint="eastAsia"/>
                <w:color w:val="auto"/>
                <w:kern w:val="2"/>
                <w:sz w:val="22"/>
                <w:szCs w:val="22"/>
              </w:rPr>
              <w:t>聖母與聖子、〈三劍客〉，作品內在的流動和作品與觀眾的連結。</w:t>
            </w:r>
          </w:p>
          <w:p w14:paraId="40D38D01"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2.教師利用課本圖例，說明雕塑材質本身的性格，藝術家會呼應主題，選擇適當的材質進行創作。</w:t>
            </w:r>
          </w:p>
          <w:p w14:paraId="0ED53084"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3.藝術探索：模仿雕塑姿態</w:t>
            </w:r>
          </w:p>
          <w:p w14:paraId="23B2E091" w14:textId="77777777" w:rsidR="008A2092" w:rsidRPr="00F8295E" w:rsidRDefault="008A2092" w:rsidP="008A209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(1)教學重點：學生經由自己身體的擺放，感受雕塑姿態並思考主題「沉思者」的呈現方式。</w:t>
            </w:r>
          </w:p>
          <w:p w14:paraId="1529DA87" w14:textId="205DDF63" w:rsidR="008A2092" w:rsidRPr="00F8295E" w:rsidRDefault="008A2092" w:rsidP="008A2092">
            <w:pPr>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(2)活動注意事項：模仿前須先仔細觀察沉思者的動作姿態與身體線條、手腳位置和細節表現。請學生說明模仿過程中身體的感覺，請學生試著詮釋此種姿態和主題的關係。</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B1229F" w14:textId="48FA8FAB" w:rsidR="008A2092" w:rsidRPr="00F8295E" w:rsidRDefault="008A2092" w:rsidP="008A2092">
            <w:pPr>
              <w:ind w:left="317" w:hanging="317"/>
              <w:jc w:val="left"/>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7A1C67" w14:textId="77777777" w:rsidR="008A2092" w:rsidRPr="00F8295E" w:rsidRDefault="008A2092" w:rsidP="008A2092">
            <w:pPr>
              <w:snapToGrid w:val="0"/>
              <w:jc w:val="left"/>
              <w:rPr>
                <w:rFonts w:asciiTheme="minorEastAsia" w:hAnsiTheme="minorEastAsia"/>
                <w:color w:val="auto"/>
                <w:sz w:val="22"/>
                <w:szCs w:val="22"/>
              </w:rPr>
            </w:pPr>
            <w:r w:rsidRPr="00F8295E">
              <w:rPr>
                <w:rFonts w:asciiTheme="minorEastAsia" w:hAnsiTheme="minorEastAsia" w:hint="eastAsia"/>
                <w:color w:val="auto"/>
                <w:sz w:val="22"/>
                <w:szCs w:val="22"/>
              </w:rPr>
              <w:t>1.電腦、教學簡報、投影設備、輔助教材、課本、2B鉛筆、原子筆、橡皮擦、彩色</w:t>
            </w:r>
            <w:proofErr w:type="gramStart"/>
            <w:r w:rsidRPr="00F8295E">
              <w:rPr>
                <w:rFonts w:asciiTheme="minorEastAsia" w:hAnsiTheme="minorEastAsia" w:hint="eastAsia"/>
                <w:color w:val="auto"/>
                <w:sz w:val="22"/>
                <w:szCs w:val="22"/>
              </w:rPr>
              <w:t>輕質土</w:t>
            </w:r>
            <w:proofErr w:type="gramEnd"/>
            <w:r w:rsidRPr="00F8295E">
              <w:rPr>
                <w:rFonts w:asciiTheme="minorEastAsia" w:hAnsiTheme="minorEastAsia" w:hint="eastAsia"/>
                <w:color w:val="auto"/>
                <w:sz w:val="22"/>
                <w:szCs w:val="22"/>
              </w:rPr>
              <w:t>、黏土棒、塑形工</w:t>
            </w:r>
            <w:r w:rsidRPr="00F8295E">
              <w:rPr>
                <w:rFonts w:asciiTheme="minorEastAsia" w:hAnsiTheme="minorEastAsia" w:hint="eastAsia"/>
                <w:color w:val="auto"/>
                <w:sz w:val="22"/>
                <w:szCs w:val="22"/>
              </w:rPr>
              <w:lastRenderedPageBreak/>
              <w:t>具、剪刀、白膠、牙籤等。</w:t>
            </w:r>
          </w:p>
          <w:p w14:paraId="0389DC5F" w14:textId="77777777" w:rsidR="008A2092" w:rsidRPr="00F8295E" w:rsidRDefault="008A2092" w:rsidP="008A2092">
            <w:pPr>
              <w:ind w:left="92" w:hanging="7"/>
              <w:jc w:val="left"/>
              <w:rPr>
                <w:rFonts w:asciiTheme="minorEastAsia" w:hAnsiTheme="minorEastAsia" w:cs="標楷體"/>
                <w:color w:val="auto"/>
                <w:sz w:val="22"/>
                <w:szCs w:val="22"/>
              </w:rPr>
            </w:pP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E8347E6"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1.教師評量</w:t>
            </w:r>
          </w:p>
          <w:p w14:paraId="1D6A2CA8"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2.學生互評</w:t>
            </w:r>
          </w:p>
          <w:p w14:paraId="0D3FE44E"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3.學習單評量</w:t>
            </w:r>
          </w:p>
          <w:p w14:paraId="67262B72"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4.口語評量</w:t>
            </w:r>
          </w:p>
          <w:p w14:paraId="5AD7DB3D" w14:textId="3E5DAD93" w:rsidR="008A2092" w:rsidRPr="00F8295E" w:rsidRDefault="008A2092" w:rsidP="008A2092">
            <w:pPr>
              <w:ind w:left="-22"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5.發表評量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AD8AF3B" w14:textId="77777777" w:rsidR="008A2092" w:rsidRPr="00F8295E" w:rsidRDefault="008A2092" w:rsidP="008A209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2602A2DF" w14:textId="55C72135" w:rsidR="008A2092" w:rsidRPr="00F8295E" w:rsidRDefault="008A2092" w:rsidP="008A2092">
            <w:pPr>
              <w:autoSpaceDE w:val="0"/>
              <w:autoSpaceDN w:val="0"/>
              <w:adjustRightInd w:val="0"/>
              <w:jc w:val="left"/>
              <w:rPr>
                <w:rFonts w:asciiTheme="minorEastAsia" w:hAnsiTheme="minorEastAsia" w:cs="DFKaiShu-SB-Estd-BF"/>
                <w:color w:val="auto"/>
                <w:sz w:val="22"/>
                <w:szCs w:val="22"/>
              </w:rPr>
            </w:pPr>
            <w:r w:rsidRPr="00F8295E">
              <w:rPr>
                <w:rFonts w:asciiTheme="minorEastAsia" w:hAnsiTheme="minorEastAsia" w:hint="eastAsia"/>
                <w:color w:val="auto"/>
                <w:sz w:val="22"/>
                <w:szCs w:val="22"/>
              </w:rPr>
              <w:t>環J4:了解永續發展的意義(環境、社會、與經濟的</w:t>
            </w:r>
            <w:r w:rsidRPr="00F8295E">
              <w:rPr>
                <w:rFonts w:asciiTheme="minorEastAsia" w:hAnsiTheme="minorEastAsia" w:hint="eastAsia"/>
                <w:color w:val="auto"/>
                <w:sz w:val="22"/>
                <w:szCs w:val="22"/>
              </w:rPr>
              <w:lastRenderedPageBreak/>
              <w:t>均衡發展)與原則。</w:t>
            </w:r>
          </w:p>
        </w:tc>
        <w:tc>
          <w:tcPr>
            <w:tcW w:w="1784" w:type="dxa"/>
            <w:tcBorders>
              <w:top w:val="single" w:sz="8" w:space="0" w:color="000000"/>
              <w:bottom w:val="single" w:sz="8" w:space="0" w:color="000000"/>
              <w:right w:val="single" w:sz="8" w:space="0" w:color="000000"/>
            </w:tcBorders>
          </w:tcPr>
          <w:p w14:paraId="76342F8A" w14:textId="5A5EDE56" w:rsidR="008A2092" w:rsidRPr="00F8295E" w:rsidRDefault="008A2092" w:rsidP="008A2092">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統整相關領域:</w:t>
            </w:r>
          </w:p>
          <w:p w14:paraId="4E2F08E5" w14:textId="4B10B0E3" w:rsidR="008A2092" w:rsidRPr="00F8295E" w:rsidRDefault="008A2092" w:rsidP="008A2092">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自然科學</w:t>
            </w:r>
          </w:p>
        </w:tc>
      </w:tr>
      <w:tr w:rsidR="00F8295E" w:rsidRPr="00F8295E" w14:paraId="0F11C440" w14:textId="77777777" w:rsidTr="006F54B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2A98614" w14:textId="77777777" w:rsidR="007620C7" w:rsidRPr="00F8295E" w:rsidRDefault="007620C7" w:rsidP="007620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第二</w:t>
            </w:r>
            <w:proofErr w:type="gramStart"/>
            <w:r w:rsidRPr="00F8295E">
              <w:rPr>
                <w:rFonts w:asciiTheme="minorEastAsia" w:hAnsiTheme="minorEastAsia" w:cs="標楷體"/>
                <w:color w:val="auto"/>
                <w:sz w:val="22"/>
                <w:szCs w:val="22"/>
              </w:rPr>
              <w:t>週</w:t>
            </w:r>
            <w:proofErr w:type="gramEnd"/>
          </w:p>
          <w:p w14:paraId="0C895A73" w14:textId="77777777" w:rsidR="007620C7" w:rsidRPr="00F8295E" w:rsidRDefault="007620C7" w:rsidP="007620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9/6-9/10</w:t>
            </w:r>
          </w:p>
        </w:tc>
        <w:tc>
          <w:tcPr>
            <w:tcW w:w="1560" w:type="dxa"/>
            <w:tcBorders>
              <w:top w:val="single" w:sz="4" w:space="0" w:color="auto"/>
              <w:left w:val="single" w:sz="4" w:space="0" w:color="auto"/>
              <w:bottom w:val="single" w:sz="4" w:space="0" w:color="auto"/>
              <w:right w:val="single" w:sz="4" w:space="0" w:color="auto"/>
            </w:tcBorders>
          </w:tcPr>
          <w:p w14:paraId="0294C26A"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視1-Ⅳ-2:能使用多元媒材與技法，表現個人或社群的觀點。</w:t>
            </w:r>
          </w:p>
          <w:p w14:paraId="1FF30CB0"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視2-Ⅳ-1:能體驗藝術作品，並接受多元的觀點。</w:t>
            </w:r>
          </w:p>
          <w:p w14:paraId="4A3A8DE9"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視2-Ⅳ-2:能理解視覺符號的意義，並表達多元的觀點。</w:t>
            </w:r>
          </w:p>
          <w:p w14:paraId="4363098C"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視2-Ⅳ-3:能理解藝術產物的功能與價值，以拓展多元視野。</w:t>
            </w:r>
          </w:p>
          <w:p w14:paraId="49721AE6"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視3-Ⅳ-3:能應用設計思考及藝術知能，因應生活情境尋求解決方案。</w:t>
            </w:r>
          </w:p>
          <w:p w14:paraId="397EB7A1"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視1-Ⅳ-1:能使用構成要素和形式原理，表達情感與想法。</w:t>
            </w:r>
          </w:p>
          <w:p w14:paraId="4D577FAB"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視2-Ⅳ-2:能理解視覺符號的意義，並表達多元的觀點。</w:t>
            </w:r>
          </w:p>
          <w:p w14:paraId="30C99757"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w:t>
            </w:r>
            <w:r w:rsidRPr="00F8295E">
              <w:rPr>
                <w:rFonts w:asciiTheme="minorEastAsia" w:hAnsiTheme="minorEastAsia" w:hint="eastAsia"/>
                <w:snapToGrid w:val="0"/>
                <w:color w:val="auto"/>
                <w:sz w:val="22"/>
                <w:szCs w:val="22"/>
              </w:rPr>
              <w:lastRenderedPageBreak/>
              <w:t>以拓展多元視野。</w:t>
            </w:r>
          </w:p>
          <w:p w14:paraId="0C5FB590" w14:textId="40BFC4BD" w:rsidR="007620C7" w:rsidRPr="00F8295E" w:rsidRDefault="007620C7" w:rsidP="007620C7">
            <w:pPr>
              <w:jc w:val="left"/>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視3-Ⅳ-1:能透過多元藝文活動的參與，培養對在地藝文環境的關注態度。</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7EB623A" w14:textId="77777777" w:rsidR="007620C7" w:rsidRPr="00F8295E" w:rsidRDefault="007620C7" w:rsidP="007620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視E-Ⅳ-2:平面、立體及複合媒材的表現技法。</w:t>
            </w:r>
          </w:p>
          <w:p w14:paraId="3C23FD33"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視A-Ⅳ-1:藝術常識、藝術鑑賞方法。</w:t>
            </w:r>
          </w:p>
          <w:p w14:paraId="4BB554DC"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視A-Ⅳ-2:傳統藝術、當代藝術、視覺文化。</w:t>
            </w:r>
          </w:p>
          <w:p w14:paraId="068552C5"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視A-Ⅳ-3:在地及各族群藝術、全球藝術。</w:t>
            </w:r>
          </w:p>
          <w:p w14:paraId="43C4F0AF"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視P-Ⅳ-3:設計思考、生活美感。</w:t>
            </w:r>
          </w:p>
          <w:p w14:paraId="75524E5A"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視E-Ⅳ-1:色彩理論、造形表現、符號意涵。</w:t>
            </w:r>
          </w:p>
          <w:p w14:paraId="7194B84C"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視A-Ⅳ-2:傳統藝術、當代藝術、視覺文化。</w:t>
            </w:r>
          </w:p>
          <w:p w14:paraId="716F2122"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視A-Ⅳ-3:在地及各族群藝術、全球藝術。</w:t>
            </w:r>
          </w:p>
          <w:p w14:paraId="4EC5093D" w14:textId="4F571A59" w:rsidR="007620C7" w:rsidRPr="00F8295E" w:rsidRDefault="007620C7" w:rsidP="007620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視P-Ⅳ-1:公共藝術、在地及各族群藝文活動、藝術薪傳。</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A1361B" w14:textId="29B82B5F" w:rsidR="007620C7" w:rsidRPr="00F8295E" w:rsidRDefault="007620C7" w:rsidP="007620C7">
            <w:pPr>
              <w:jc w:val="left"/>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第一課 雕塑美好</w:t>
            </w:r>
          </w:p>
          <w:p w14:paraId="1964A864" w14:textId="7619736D" w:rsidR="007620C7" w:rsidRPr="00F8295E" w:rsidRDefault="007620C7" w:rsidP="007620C7">
            <w:pPr>
              <w:jc w:val="left"/>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第二課 優</w:t>
            </w:r>
            <w:proofErr w:type="gramStart"/>
            <w:r w:rsidRPr="00F8295E">
              <w:rPr>
                <w:rFonts w:asciiTheme="minorEastAsia" w:hAnsiTheme="minorEastAsia" w:hint="eastAsia"/>
                <w:snapToGrid w:val="0"/>
                <w:color w:val="auto"/>
                <w:sz w:val="22"/>
                <w:szCs w:val="22"/>
              </w:rPr>
              <w:t>游</w:t>
            </w:r>
            <w:proofErr w:type="gramEnd"/>
            <w:r w:rsidRPr="00F8295E">
              <w:rPr>
                <w:rFonts w:asciiTheme="minorEastAsia" w:hAnsiTheme="minorEastAsia" w:hint="eastAsia"/>
                <w:snapToGrid w:val="0"/>
                <w:color w:val="auto"/>
                <w:sz w:val="22"/>
                <w:szCs w:val="22"/>
              </w:rPr>
              <w:t>「字」在</w:t>
            </w:r>
          </w:p>
          <w:p w14:paraId="2C9B6A5B" w14:textId="1ABAB745"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一、</w:t>
            </w:r>
          </w:p>
          <w:p w14:paraId="614BFB60"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1.教師利用圖例或教材，說明</w:t>
            </w:r>
            <w:proofErr w:type="gramStart"/>
            <w:r w:rsidRPr="00F8295E">
              <w:rPr>
                <w:rFonts w:asciiTheme="minorEastAsia" w:hAnsiTheme="minorEastAsia" w:hint="eastAsia"/>
                <w:color w:val="auto"/>
                <w:kern w:val="2"/>
                <w:sz w:val="22"/>
                <w:szCs w:val="22"/>
              </w:rPr>
              <w:t>輕質土的</w:t>
            </w:r>
            <w:proofErr w:type="gramEnd"/>
            <w:r w:rsidRPr="00F8295E">
              <w:rPr>
                <w:rFonts w:asciiTheme="minorEastAsia" w:hAnsiTheme="minorEastAsia" w:hint="eastAsia"/>
                <w:color w:val="auto"/>
                <w:kern w:val="2"/>
                <w:sz w:val="22"/>
                <w:szCs w:val="22"/>
              </w:rPr>
              <w:t>創作表現手法和</w:t>
            </w:r>
            <w:r w:rsidRPr="00F8295E">
              <w:rPr>
                <w:rFonts w:asciiTheme="minorEastAsia" w:hAnsiTheme="minorEastAsia" w:hint="eastAsia"/>
                <w:color w:val="auto"/>
                <w:kern w:val="2"/>
                <w:sz w:val="22"/>
                <w:szCs w:val="22"/>
              </w:rPr>
              <w:lastRenderedPageBreak/>
              <w:t>創作步驟，並提醒學生創作時應把握的原則。</w:t>
            </w:r>
          </w:p>
          <w:p w14:paraId="3AF7754E"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2.學生利用課堂時間，完成雕塑創作。</w:t>
            </w:r>
          </w:p>
          <w:p w14:paraId="425C0C99"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3.教師於課堂中個別指導，適時進行口頭引導或實作示範。</w:t>
            </w:r>
          </w:p>
          <w:p w14:paraId="605C2C90"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4.創作完成後，請學生展示完成的作品，並說明創作理念，分享創作過程。</w:t>
            </w:r>
          </w:p>
          <w:p w14:paraId="4B266821"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二、</w:t>
            </w:r>
          </w:p>
          <w:p w14:paraId="1B758F56"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1.教師利用課本圖例，引導學生觀察並回答跨頁插圖中各國文字的特色。</w:t>
            </w:r>
          </w:p>
          <w:p w14:paraId="08088573"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2.引導學生欣賞傳統書法著重在筆法、</w:t>
            </w:r>
            <w:proofErr w:type="gramStart"/>
            <w:r w:rsidRPr="00F8295E">
              <w:rPr>
                <w:rFonts w:asciiTheme="minorEastAsia" w:hAnsiTheme="minorEastAsia" w:hint="eastAsia"/>
                <w:color w:val="auto"/>
                <w:kern w:val="2"/>
                <w:sz w:val="22"/>
                <w:szCs w:val="22"/>
              </w:rPr>
              <w:t>行氣和</w:t>
            </w:r>
            <w:proofErr w:type="gramEnd"/>
            <w:r w:rsidRPr="00F8295E">
              <w:rPr>
                <w:rFonts w:asciiTheme="minorEastAsia" w:hAnsiTheme="minorEastAsia" w:hint="eastAsia"/>
                <w:color w:val="auto"/>
                <w:kern w:val="2"/>
                <w:sz w:val="22"/>
                <w:szCs w:val="22"/>
              </w:rPr>
              <w:t>布局的藝術性，而印刷製版則調整書法線條以增進便利性，到今日數位形式的文字應用，是字形重要的發展與脈絡。</w:t>
            </w:r>
          </w:p>
          <w:p w14:paraId="49F450E3"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三、</w:t>
            </w:r>
          </w:p>
          <w:p w14:paraId="3CCFF293"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1.教師講述文字展現於食衣住行育樂中的多元形態，如文字的象徵意涵、造形趣味、跨領域結合、國際語言和科技應用等類型，藉此帶領學生觀察與體會文字藝術之美。</w:t>
            </w:r>
          </w:p>
          <w:p w14:paraId="78003E47" w14:textId="1099D0A4" w:rsidR="007620C7" w:rsidRPr="00F8295E" w:rsidRDefault="007620C7" w:rsidP="007620C7">
            <w:pPr>
              <w:rPr>
                <w:rFonts w:asciiTheme="minorEastAsia" w:hAnsiTheme="minorEastAsia" w:cs="標楷體"/>
                <w:color w:val="auto"/>
                <w:sz w:val="22"/>
                <w:szCs w:val="22"/>
              </w:rPr>
            </w:pPr>
            <w:r w:rsidRPr="00F8295E">
              <w:rPr>
                <w:rFonts w:asciiTheme="minorEastAsia" w:hAnsiTheme="minorEastAsia" w:hint="eastAsia"/>
                <w:color w:val="auto"/>
                <w:sz w:val="22"/>
                <w:szCs w:val="22"/>
              </w:rPr>
              <w:t>2.藝術探索：蒐集「字」我樣貌。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6210D2" w14:textId="2987327D" w:rsidR="007620C7" w:rsidRPr="00F8295E" w:rsidRDefault="007620C7" w:rsidP="007620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1D7F613"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1.電腦、教學簡報、投影設備、輔助教材、課本、2B鉛筆、原子筆、橡皮擦、彩色</w:t>
            </w:r>
            <w:proofErr w:type="gramStart"/>
            <w:r w:rsidRPr="00F8295E">
              <w:rPr>
                <w:rFonts w:asciiTheme="minorEastAsia" w:hAnsiTheme="minorEastAsia" w:hint="eastAsia"/>
                <w:color w:val="auto"/>
                <w:sz w:val="22"/>
                <w:szCs w:val="22"/>
              </w:rPr>
              <w:t>輕質土</w:t>
            </w:r>
            <w:proofErr w:type="gramEnd"/>
            <w:r w:rsidRPr="00F8295E">
              <w:rPr>
                <w:rFonts w:asciiTheme="minorEastAsia" w:hAnsiTheme="minorEastAsia" w:hint="eastAsia"/>
                <w:color w:val="auto"/>
                <w:sz w:val="22"/>
                <w:szCs w:val="22"/>
              </w:rPr>
              <w:t>、黏土棒、塑形工</w:t>
            </w:r>
            <w:r w:rsidRPr="00F8295E">
              <w:rPr>
                <w:rFonts w:asciiTheme="minorEastAsia" w:hAnsiTheme="minorEastAsia" w:hint="eastAsia"/>
                <w:color w:val="auto"/>
                <w:sz w:val="22"/>
                <w:szCs w:val="22"/>
              </w:rPr>
              <w:lastRenderedPageBreak/>
              <w:t>具、剪刀、白膠、牙籤等。</w:t>
            </w:r>
          </w:p>
          <w:p w14:paraId="75080B6B" w14:textId="77777777" w:rsidR="007620C7" w:rsidRPr="00F8295E" w:rsidRDefault="007620C7" w:rsidP="007620C7">
            <w:pPr>
              <w:snapToGrid w:val="0"/>
              <w:rPr>
                <w:rFonts w:asciiTheme="minorEastAsia" w:hAnsiTheme="minorEastAsia"/>
                <w:color w:val="auto"/>
                <w:sz w:val="22"/>
                <w:szCs w:val="22"/>
              </w:rPr>
            </w:pPr>
          </w:p>
          <w:p w14:paraId="192C18D7" w14:textId="50AB03E0" w:rsidR="007620C7" w:rsidRPr="00F8295E" w:rsidRDefault="007620C7" w:rsidP="007620C7">
            <w:pPr>
              <w:ind w:left="-22"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、麥克筆、剪刀、紙卡等。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BC099E4"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1.教師評量</w:t>
            </w:r>
          </w:p>
          <w:p w14:paraId="36DCA0C9"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2.態度評量</w:t>
            </w:r>
          </w:p>
          <w:p w14:paraId="49111A82"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3.學生互評</w:t>
            </w:r>
          </w:p>
          <w:p w14:paraId="3032BEC0"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4.學習單評量</w:t>
            </w:r>
          </w:p>
          <w:p w14:paraId="25CC9734"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5.口語評量</w:t>
            </w:r>
          </w:p>
          <w:p w14:paraId="34D17C5C"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6.發表評量</w:t>
            </w:r>
          </w:p>
          <w:p w14:paraId="639CA06C"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7.討論評量</w:t>
            </w:r>
          </w:p>
          <w:p w14:paraId="4BC1ADB2" w14:textId="0AC3489F" w:rsidR="007620C7" w:rsidRPr="00F8295E" w:rsidRDefault="007620C7" w:rsidP="007620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8.實作評量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0C5B922"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【環境教育】</w:t>
            </w:r>
          </w:p>
          <w:p w14:paraId="3C5BF7C3"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環J4:了解永續發展的意義(環境、社會、與經濟的</w:t>
            </w:r>
            <w:r w:rsidRPr="00F8295E">
              <w:rPr>
                <w:rFonts w:asciiTheme="minorEastAsia" w:hAnsiTheme="minorEastAsia" w:hint="eastAsia"/>
                <w:color w:val="auto"/>
                <w:sz w:val="22"/>
                <w:szCs w:val="22"/>
              </w:rPr>
              <w:lastRenderedPageBreak/>
              <w:t>均衡發展)與原則。</w:t>
            </w:r>
          </w:p>
          <w:p w14:paraId="2F3CC657"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【科技教育】</w:t>
            </w:r>
          </w:p>
          <w:p w14:paraId="60316B57" w14:textId="4991B605" w:rsidR="007620C7" w:rsidRPr="00F8295E" w:rsidRDefault="007620C7" w:rsidP="007620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科E1:了解平日常見科技產品的用途與運作方式。</w:t>
            </w:r>
          </w:p>
        </w:tc>
        <w:tc>
          <w:tcPr>
            <w:tcW w:w="1784" w:type="dxa"/>
            <w:tcBorders>
              <w:top w:val="single" w:sz="8" w:space="0" w:color="000000"/>
              <w:bottom w:val="single" w:sz="8" w:space="0" w:color="000000"/>
              <w:right w:val="single" w:sz="8" w:space="0" w:color="000000"/>
            </w:tcBorders>
          </w:tcPr>
          <w:p w14:paraId="06FF66A7" w14:textId="1655C567" w:rsidR="007620C7" w:rsidRPr="00F8295E" w:rsidRDefault="007620C7" w:rsidP="007620C7">
            <w:pPr>
              <w:ind w:left="-22" w:hanging="7"/>
              <w:jc w:val="left"/>
              <w:rPr>
                <w:rFonts w:asciiTheme="minorEastAsia" w:hAnsiTheme="minorEastAsia" w:cs="標楷體"/>
                <w:color w:val="auto"/>
                <w:sz w:val="22"/>
                <w:szCs w:val="22"/>
              </w:rPr>
            </w:pPr>
          </w:p>
        </w:tc>
      </w:tr>
      <w:tr w:rsidR="00F8295E" w:rsidRPr="00F8295E" w14:paraId="3862C726" w14:textId="77777777" w:rsidTr="005932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7A28BD7" w14:textId="77777777" w:rsidR="007620C7" w:rsidRPr="00F8295E" w:rsidRDefault="007620C7" w:rsidP="007620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第三</w:t>
            </w:r>
            <w:proofErr w:type="gramStart"/>
            <w:r w:rsidRPr="00F8295E">
              <w:rPr>
                <w:rFonts w:asciiTheme="minorEastAsia" w:hAnsiTheme="minorEastAsia" w:cs="標楷體"/>
                <w:color w:val="auto"/>
                <w:sz w:val="22"/>
                <w:szCs w:val="22"/>
              </w:rPr>
              <w:t>週</w:t>
            </w:r>
            <w:proofErr w:type="gramEnd"/>
          </w:p>
          <w:p w14:paraId="71DB809B" w14:textId="77777777" w:rsidR="007620C7" w:rsidRPr="00F8295E" w:rsidRDefault="007620C7" w:rsidP="007620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9/13-9/17</w:t>
            </w:r>
          </w:p>
        </w:tc>
        <w:tc>
          <w:tcPr>
            <w:tcW w:w="1560" w:type="dxa"/>
            <w:tcBorders>
              <w:top w:val="single" w:sz="4" w:space="0" w:color="auto"/>
              <w:left w:val="single" w:sz="4" w:space="0" w:color="auto"/>
              <w:bottom w:val="single" w:sz="4" w:space="0" w:color="auto"/>
              <w:right w:val="single" w:sz="4" w:space="0" w:color="auto"/>
            </w:tcBorders>
          </w:tcPr>
          <w:p w14:paraId="5C1AF713"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視1-Ⅳ-1:能使用構成要素和形式原理，表達情感與想法。</w:t>
            </w:r>
          </w:p>
          <w:p w14:paraId="11856833"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視2-Ⅳ-2:能理解視覺符號的意義，並表達多元的觀點。</w:t>
            </w:r>
          </w:p>
          <w:p w14:paraId="45FB2D44" w14:textId="77777777" w:rsidR="007620C7" w:rsidRPr="00F8295E" w:rsidRDefault="007620C7" w:rsidP="007620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視2-Ⅳ-3:能理解藝術產物的功能與價值，以拓展多元視野。</w:t>
            </w:r>
          </w:p>
          <w:p w14:paraId="0CE1C1C8" w14:textId="50046125" w:rsidR="007620C7" w:rsidRPr="00F8295E" w:rsidRDefault="007620C7" w:rsidP="007620C7">
            <w:pPr>
              <w:jc w:val="left"/>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視3-Ⅳ-1:能透過多元藝文活動的參與，培養對在地藝文環境的關注態度。</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30FA14E" w14:textId="77777777" w:rsidR="007620C7" w:rsidRPr="00F8295E" w:rsidRDefault="007620C7" w:rsidP="007620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t>視E-Ⅳ-1:色彩理論、造形表現、符號意涵。</w:t>
            </w:r>
          </w:p>
          <w:p w14:paraId="19AC1783"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視A-Ⅳ-2:傳統藝術、當代藝術、視覺文化。</w:t>
            </w:r>
          </w:p>
          <w:p w14:paraId="7A0EBED3"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視A-Ⅳ-3:在地及各族群藝術、全球藝術。</w:t>
            </w:r>
          </w:p>
          <w:p w14:paraId="4BD3D8B7" w14:textId="22BB945F" w:rsidR="007620C7" w:rsidRPr="00F8295E" w:rsidRDefault="007620C7" w:rsidP="007620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視P-Ⅳ-1:公共藝術、在地及各族群藝文活動、藝術薪傳。</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00D3D9" w14:textId="77777777" w:rsidR="007620C7" w:rsidRPr="00F8295E" w:rsidRDefault="007620C7" w:rsidP="007620C7">
            <w:pPr>
              <w:jc w:val="left"/>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第二課 優</w:t>
            </w:r>
            <w:proofErr w:type="gramStart"/>
            <w:r w:rsidRPr="00F8295E">
              <w:rPr>
                <w:rFonts w:asciiTheme="minorEastAsia" w:hAnsiTheme="minorEastAsia" w:hint="eastAsia"/>
                <w:snapToGrid w:val="0"/>
                <w:color w:val="auto"/>
                <w:sz w:val="22"/>
                <w:szCs w:val="22"/>
              </w:rPr>
              <w:t>游</w:t>
            </w:r>
            <w:proofErr w:type="gramEnd"/>
            <w:r w:rsidRPr="00F8295E">
              <w:rPr>
                <w:rFonts w:asciiTheme="minorEastAsia" w:hAnsiTheme="minorEastAsia" w:hint="eastAsia"/>
                <w:snapToGrid w:val="0"/>
                <w:color w:val="auto"/>
                <w:sz w:val="22"/>
                <w:szCs w:val="22"/>
              </w:rPr>
              <w:t>「字」在</w:t>
            </w:r>
          </w:p>
          <w:p w14:paraId="425D8003" w14:textId="5D28A962"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一、</w:t>
            </w:r>
          </w:p>
          <w:p w14:paraId="1804DD57"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1.教師利用圖片或教具，說明平面設計中的字形，應用符號、圖像等視覺呈現方式，不僅傳遞意念，同時也兼具藝術性。</w:t>
            </w:r>
          </w:p>
          <w:p w14:paraId="0DAC1BD0"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2.教師利用圖片或教具，說明中西方手寫文字的韻味和裝飾性，再透過現成物的造形組合與字形的圖像想像，以及字形組成圖形和字義與相關圖形的組合內容，引導學生賞析文字的創意想像與裝飾的應用。</w:t>
            </w:r>
          </w:p>
          <w:p w14:paraId="1EB3BFCC"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3.藝術探索：「字」我創意</w:t>
            </w:r>
          </w:p>
          <w:p w14:paraId="70D1C8A7"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(1)教學重點：此處為文字造形與圖像組合的練習，利用本節所學的概念，設計符合班級象徵的數字。</w:t>
            </w:r>
          </w:p>
          <w:p w14:paraId="3B0B9CD0"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(2)活動注意事項：引導學生進行數字聯想，哪些現成物</w:t>
            </w:r>
            <w:r w:rsidRPr="00F8295E">
              <w:rPr>
                <w:rFonts w:asciiTheme="minorEastAsia" w:hAnsiTheme="minorEastAsia" w:hint="eastAsia"/>
                <w:color w:val="auto"/>
                <w:kern w:val="2"/>
                <w:sz w:val="22"/>
                <w:szCs w:val="22"/>
              </w:rPr>
              <w:lastRenderedPageBreak/>
              <w:t>可以組合排列成數字？讓學生思考設計的同時，教師需多方引導與延伸字形的想像。</w:t>
            </w:r>
          </w:p>
          <w:p w14:paraId="478BB200"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二、</w:t>
            </w:r>
          </w:p>
          <w:p w14:paraId="55388D0E"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利用圖片或教具，說明麥克筆運筆的基本方式，透過不同筆頭的書寫技巧和用途，呈現各自的特色；接著透過字形比例的空間布局，掌握字形的架構，熟練之後便能利用線條的裝飾及延伸字形或字義的內容，結合相關圖像的融入，進而展現獨特的作品。</w:t>
            </w:r>
          </w:p>
          <w:p w14:paraId="758830DE"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(1)教學重點：此處為POP字形的教學內容，須依據字形的運筆示範來加深學生學習的基本概念。</w:t>
            </w:r>
          </w:p>
          <w:p w14:paraId="04C7AC3D"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(2)活動注意事項：請學生仔細觀察與聆聽老師示範與講解運筆的內容、活動重點在於POP字形運筆和布局基礎的建立、可透過練習來增加學生實際體驗的感受性，以利下</w:t>
            </w:r>
            <w:proofErr w:type="gramStart"/>
            <w:r w:rsidRPr="00F8295E">
              <w:rPr>
                <w:rFonts w:asciiTheme="minorEastAsia" w:hAnsiTheme="minorEastAsia" w:hint="eastAsia"/>
                <w:color w:val="auto"/>
                <w:kern w:val="2"/>
                <w:sz w:val="22"/>
                <w:szCs w:val="22"/>
              </w:rPr>
              <w:t>週</w:t>
            </w:r>
            <w:proofErr w:type="gramEnd"/>
            <w:r w:rsidRPr="00F8295E">
              <w:rPr>
                <w:rFonts w:asciiTheme="minorEastAsia" w:hAnsiTheme="minorEastAsia" w:hint="eastAsia"/>
                <w:color w:val="auto"/>
                <w:kern w:val="2"/>
                <w:sz w:val="22"/>
                <w:szCs w:val="22"/>
              </w:rPr>
              <w:t>創作課程的進行。</w:t>
            </w:r>
          </w:p>
          <w:p w14:paraId="7B274FBD"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三、</w:t>
            </w:r>
          </w:p>
          <w:p w14:paraId="2E2AEC9D"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1.教師利用圖例或教材，說明紙卡設計的概念，同時提醒學生創作時應把握設計的原則。</w:t>
            </w:r>
          </w:p>
          <w:p w14:paraId="3FC40CB1"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lastRenderedPageBreak/>
              <w:t>(1)注意字形的設計與圖像</w:t>
            </w:r>
            <w:proofErr w:type="gramStart"/>
            <w:r w:rsidRPr="00F8295E">
              <w:rPr>
                <w:rFonts w:asciiTheme="minorEastAsia" w:hAnsiTheme="minorEastAsia" w:hint="eastAsia"/>
                <w:color w:val="auto"/>
                <w:kern w:val="2"/>
                <w:sz w:val="22"/>
                <w:szCs w:val="22"/>
              </w:rPr>
              <w:t>融入要適切</w:t>
            </w:r>
            <w:proofErr w:type="gramEnd"/>
            <w:r w:rsidRPr="00F8295E">
              <w:rPr>
                <w:rFonts w:asciiTheme="minorEastAsia" w:hAnsiTheme="minorEastAsia" w:hint="eastAsia"/>
                <w:color w:val="auto"/>
                <w:kern w:val="2"/>
                <w:sz w:val="22"/>
                <w:szCs w:val="22"/>
              </w:rPr>
              <w:t>。</w:t>
            </w:r>
          </w:p>
          <w:p w14:paraId="5F27AAFB"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(2)字形設計與紙卡必須是同樣的主題概念。</w:t>
            </w:r>
          </w:p>
          <w:p w14:paraId="0FD7405E"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(3)筆法的呈現與配色是否得宜等。</w:t>
            </w:r>
          </w:p>
          <w:p w14:paraId="4FCD202D"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2.學生利用課堂時間完成創作。</w:t>
            </w:r>
          </w:p>
          <w:p w14:paraId="0B5849E0" w14:textId="77777777" w:rsidR="007620C7" w:rsidRPr="00F8295E" w:rsidRDefault="007620C7" w:rsidP="007620C7">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3.教師於課堂中個別指導，適時進行口頭引導或實作示範。</w:t>
            </w:r>
          </w:p>
          <w:p w14:paraId="192DD420" w14:textId="5516BC96" w:rsidR="007620C7" w:rsidRPr="00F8295E" w:rsidRDefault="007620C7" w:rsidP="007620C7">
            <w:pPr>
              <w:rPr>
                <w:rFonts w:asciiTheme="minorEastAsia" w:hAnsiTheme="minorEastAsia" w:cs="標楷體"/>
                <w:color w:val="auto"/>
                <w:sz w:val="22"/>
                <w:szCs w:val="22"/>
              </w:rPr>
            </w:pPr>
            <w:r w:rsidRPr="00F8295E">
              <w:rPr>
                <w:rFonts w:asciiTheme="minorEastAsia" w:hAnsiTheme="minorEastAsia" w:hint="eastAsia"/>
                <w:color w:val="auto"/>
                <w:sz w:val="22"/>
                <w:szCs w:val="22"/>
              </w:rPr>
              <w:t>4.創作完成後，請學生展示完成的作品，並說明創作理念，分享創作過程。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2F9BD5" w14:textId="67CBE30D" w:rsidR="007620C7" w:rsidRPr="00F8295E" w:rsidRDefault="007620C7" w:rsidP="007620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379E370" w14:textId="2F537C4C" w:rsidR="007620C7" w:rsidRPr="00F8295E" w:rsidRDefault="007620C7" w:rsidP="007620C7">
            <w:pPr>
              <w:ind w:left="-22"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1.電腦、教學簡報、投影設備、創</w:t>
            </w:r>
            <w:proofErr w:type="gramStart"/>
            <w:r w:rsidRPr="00F8295E">
              <w:rPr>
                <w:rFonts w:asciiTheme="minorEastAsia" w:hAnsiTheme="minorEastAsia" w:hint="eastAsia"/>
                <w:color w:val="auto"/>
                <w:sz w:val="22"/>
                <w:szCs w:val="22"/>
              </w:rPr>
              <w:t>作媒</w:t>
            </w:r>
            <w:proofErr w:type="gramEnd"/>
            <w:r w:rsidRPr="00F8295E">
              <w:rPr>
                <w:rFonts w:asciiTheme="minorEastAsia" w:hAnsiTheme="minorEastAsia" w:hint="eastAsia"/>
                <w:color w:val="auto"/>
                <w:sz w:val="22"/>
                <w:szCs w:val="22"/>
              </w:rPr>
              <w:t>材，如鉛筆、橡皮擦、麥克筆、剪刀、紙卡等。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0D441E2"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59F03F83"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2.態度評量</w:t>
            </w:r>
          </w:p>
          <w:p w14:paraId="70C15835"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3.發表評量</w:t>
            </w:r>
          </w:p>
          <w:p w14:paraId="4461DE5E"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4.討論評量</w:t>
            </w:r>
          </w:p>
          <w:p w14:paraId="06172E36" w14:textId="799C9263" w:rsidR="007620C7" w:rsidRPr="00F8295E" w:rsidRDefault="007620C7" w:rsidP="007620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5.實作評量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6A8E2CB" w14:textId="77777777" w:rsidR="007620C7" w:rsidRPr="00F8295E" w:rsidRDefault="007620C7" w:rsidP="007620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【科技教育】</w:t>
            </w:r>
          </w:p>
          <w:p w14:paraId="42547E05" w14:textId="18113EEB" w:rsidR="007620C7" w:rsidRPr="00F8295E" w:rsidRDefault="007620C7" w:rsidP="007620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科E1:了解平日常見科技產品的用途與運作方式。</w:t>
            </w:r>
          </w:p>
        </w:tc>
        <w:tc>
          <w:tcPr>
            <w:tcW w:w="1784" w:type="dxa"/>
            <w:tcBorders>
              <w:top w:val="single" w:sz="8" w:space="0" w:color="000000"/>
              <w:bottom w:val="single" w:sz="8" w:space="0" w:color="000000"/>
              <w:right w:val="single" w:sz="8" w:space="0" w:color="000000"/>
            </w:tcBorders>
          </w:tcPr>
          <w:p w14:paraId="125740EF" w14:textId="3FF0CD1C" w:rsidR="007620C7" w:rsidRPr="00F8295E" w:rsidRDefault="007620C7" w:rsidP="007620C7">
            <w:pPr>
              <w:adjustRightInd w:val="0"/>
              <w:snapToGrid w:val="0"/>
              <w:spacing w:line="0" w:lineRule="atLeast"/>
              <w:ind w:hanging="7"/>
              <w:jc w:val="left"/>
              <w:rPr>
                <w:rFonts w:asciiTheme="minorEastAsia" w:hAnsiTheme="minorEastAsia" w:cs="標楷體"/>
                <w:color w:val="auto"/>
                <w:sz w:val="22"/>
                <w:szCs w:val="22"/>
              </w:rPr>
            </w:pPr>
          </w:p>
        </w:tc>
      </w:tr>
      <w:tr w:rsidR="00F8295E" w:rsidRPr="00F8295E" w14:paraId="1E856303" w14:textId="77777777" w:rsidTr="00EA6764">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07ECABB" w14:textId="77777777"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第四</w:t>
            </w:r>
            <w:proofErr w:type="gramStart"/>
            <w:r w:rsidRPr="00F8295E">
              <w:rPr>
                <w:rFonts w:asciiTheme="minorEastAsia" w:hAnsiTheme="minorEastAsia" w:cs="標楷體"/>
                <w:color w:val="auto"/>
                <w:sz w:val="22"/>
                <w:szCs w:val="22"/>
              </w:rPr>
              <w:t>週</w:t>
            </w:r>
            <w:proofErr w:type="gramEnd"/>
          </w:p>
          <w:p w14:paraId="5B343E2D" w14:textId="77777777"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9/20-9/24</w:t>
            </w:r>
          </w:p>
        </w:tc>
        <w:tc>
          <w:tcPr>
            <w:tcW w:w="1560" w:type="dxa"/>
            <w:tcBorders>
              <w:top w:val="single" w:sz="4" w:space="0" w:color="auto"/>
              <w:left w:val="single" w:sz="4" w:space="0" w:color="auto"/>
              <w:bottom w:val="single" w:sz="4" w:space="0" w:color="auto"/>
              <w:right w:val="single" w:sz="4" w:space="0" w:color="auto"/>
            </w:tcBorders>
          </w:tcPr>
          <w:p w14:paraId="00A36153"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視1-Ⅳ-1:能使用構成要素和形式原理，表達情感與想法。</w:t>
            </w:r>
          </w:p>
          <w:p w14:paraId="16D95C23"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視2-Ⅳ-2:能理解視覺符號的意義，並表達多元的觀點。</w:t>
            </w:r>
          </w:p>
          <w:p w14:paraId="2BB059EC"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視2-Ⅳ-3:能理解藝術產物的功能與價值，以拓展多元視野。</w:t>
            </w:r>
          </w:p>
          <w:p w14:paraId="27768259"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視3-Ⅳ-1:能透過多元藝文活</w:t>
            </w:r>
            <w:r w:rsidRPr="00F8295E">
              <w:rPr>
                <w:rFonts w:asciiTheme="minorEastAsia" w:hAnsiTheme="minorEastAsia" w:hint="eastAsia"/>
                <w:snapToGrid w:val="0"/>
                <w:color w:val="auto"/>
                <w:sz w:val="22"/>
                <w:szCs w:val="22"/>
              </w:rPr>
              <w:lastRenderedPageBreak/>
              <w:t>動的參與，培養對在地藝文環境的關注態度。</w:t>
            </w:r>
          </w:p>
          <w:p w14:paraId="087356BB"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視1-Ⅳ-4:能透過議題創作，表達對生活環境及社會文化的理解。</w:t>
            </w:r>
          </w:p>
          <w:p w14:paraId="4BD2FD37"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視2-Ⅳ-1:能體驗藝術作品，並接受多元的觀點。</w:t>
            </w:r>
          </w:p>
          <w:p w14:paraId="78490ECA"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視2-Ⅳ-2:能理解視覺符號的意義，並表達多元的觀點。</w:t>
            </w:r>
          </w:p>
          <w:p w14:paraId="25C961CE"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視2-Ⅳ-3:能理解藝術產物的功能與價值，以拓展多元視野。</w:t>
            </w:r>
          </w:p>
          <w:p w14:paraId="7E4220CE" w14:textId="39B9F095" w:rsidR="00735F01" w:rsidRPr="00F8295E" w:rsidRDefault="00735F01" w:rsidP="00735F01">
            <w:pPr>
              <w:jc w:val="left"/>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視3-Ⅳ-3:能應用設計思考及藝術知能，因應生活情境尋求解決方案。</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D4F4851" w14:textId="77777777" w:rsidR="00735F01" w:rsidRPr="00F8295E" w:rsidRDefault="00735F01" w:rsidP="00735F01">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視E-Ⅳ-1:色彩理論、造形表現、符號意涵。</w:t>
            </w:r>
          </w:p>
          <w:p w14:paraId="55960A24"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視A-Ⅳ-2:傳統藝術、當代藝術、視覺文化。</w:t>
            </w:r>
          </w:p>
          <w:p w14:paraId="780FE230"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視A-Ⅳ-3:在地及各族群藝術、全球藝術。</w:t>
            </w:r>
          </w:p>
          <w:p w14:paraId="146546D9"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視P-Ⅳ-1:公共藝術、在地及各族群藝文活動、藝術薪傳。</w:t>
            </w:r>
          </w:p>
          <w:p w14:paraId="0C5BAC9B"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視E-Ⅳ-2:平面、立體及複合媒材的表現技法。</w:t>
            </w:r>
          </w:p>
          <w:p w14:paraId="33F96B82"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視A-Ⅳ-1:藝術常識、藝術鑑賞方法。</w:t>
            </w:r>
          </w:p>
          <w:p w14:paraId="029E32B9"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視A-Ⅳ-2:傳統藝術、當代藝術、視覺文化。</w:t>
            </w:r>
          </w:p>
          <w:p w14:paraId="49F18495" w14:textId="0A0C842E"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視P-Ⅳ-3:設計思考、生活美感。</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93A571"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第二課 優</w:t>
            </w:r>
            <w:proofErr w:type="gramStart"/>
            <w:r w:rsidRPr="00F8295E">
              <w:rPr>
                <w:rFonts w:asciiTheme="minorEastAsia" w:hAnsiTheme="minorEastAsia" w:hint="eastAsia"/>
                <w:snapToGrid w:val="0"/>
                <w:color w:val="auto"/>
                <w:sz w:val="22"/>
                <w:szCs w:val="22"/>
              </w:rPr>
              <w:t>游</w:t>
            </w:r>
            <w:proofErr w:type="gramEnd"/>
            <w:r w:rsidRPr="00F8295E">
              <w:rPr>
                <w:rFonts w:asciiTheme="minorEastAsia" w:hAnsiTheme="minorEastAsia" w:hint="eastAsia"/>
                <w:snapToGrid w:val="0"/>
                <w:color w:val="auto"/>
                <w:sz w:val="22"/>
                <w:szCs w:val="22"/>
              </w:rPr>
              <w:t>「字」在</w:t>
            </w:r>
          </w:p>
          <w:p w14:paraId="0733F679" w14:textId="77777777" w:rsidR="00735F01" w:rsidRPr="00F8295E" w:rsidRDefault="00735F01" w:rsidP="00735F01">
            <w:pPr>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第三課 藝</w:t>
            </w:r>
            <w:proofErr w:type="gramStart"/>
            <w:r w:rsidRPr="00F8295E">
              <w:rPr>
                <w:rFonts w:asciiTheme="minorEastAsia" w:hAnsiTheme="minorEastAsia" w:hint="eastAsia"/>
                <w:snapToGrid w:val="0"/>
                <w:color w:val="auto"/>
                <w:sz w:val="22"/>
                <w:szCs w:val="22"/>
              </w:rPr>
              <w:t>版藝眼</w:t>
            </w:r>
            <w:proofErr w:type="gramEnd"/>
          </w:p>
          <w:p w14:paraId="212CD3A8"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4FC08CC0"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1.教師利用圖例或教材，說明紙卡設計的概念，同時提醒學生創作時應把握設計的原則。</w:t>
            </w:r>
          </w:p>
          <w:p w14:paraId="28E48ED9"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(1)注意字形的設計與圖像</w:t>
            </w:r>
            <w:proofErr w:type="gramStart"/>
            <w:r w:rsidRPr="00F8295E">
              <w:rPr>
                <w:rFonts w:asciiTheme="minorEastAsia" w:hAnsiTheme="minorEastAsia" w:cs="標楷體" w:hint="eastAsia"/>
                <w:color w:val="auto"/>
                <w:sz w:val="22"/>
                <w:szCs w:val="22"/>
              </w:rPr>
              <w:t>融入要適切</w:t>
            </w:r>
            <w:proofErr w:type="gramEnd"/>
            <w:r w:rsidRPr="00F8295E">
              <w:rPr>
                <w:rFonts w:asciiTheme="minorEastAsia" w:hAnsiTheme="minorEastAsia" w:cs="標楷體" w:hint="eastAsia"/>
                <w:color w:val="auto"/>
                <w:sz w:val="22"/>
                <w:szCs w:val="22"/>
              </w:rPr>
              <w:t>。</w:t>
            </w:r>
          </w:p>
          <w:p w14:paraId="6348E04A"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(2)字形設計與紙卡必須是同樣的主題概念。</w:t>
            </w:r>
          </w:p>
          <w:p w14:paraId="7DD15F54"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(3)筆法的呈現與配色是否得宜等。</w:t>
            </w:r>
          </w:p>
          <w:p w14:paraId="644321A9"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2.學生利用課堂時間完成創作。</w:t>
            </w:r>
          </w:p>
          <w:p w14:paraId="7E6F2BE1"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3.教師於課堂中個別指導，適時進行口頭引導或實作示範。</w:t>
            </w:r>
          </w:p>
          <w:p w14:paraId="09F34EA1"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4.創作完成後，請學生展示完成的作品，並說明創作理念，分享創作過程。</w:t>
            </w:r>
          </w:p>
          <w:p w14:paraId="561C1B94"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0F5AD33C"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1.教師利用課本說明，引導學生觀察跨頁插圖中應用版畫原理所製作的物品。</w:t>
            </w:r>
          </w:p>
          <w:p w14:paraId="2A666FCD"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2.學生分組討論，觀察插圖內容，分析生活中還有哪些利用版畫原理製作的物品。</w:t>
            </w:r>
          </w:p>
          <w:p w14:paraId="36DBDE7E"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3.教師說明版畫的「複數性」特質。</w:t>
            </w:r>
          </w:p>
          <w:p w14:paraId="2BF36B81"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4.藝術探索：凸版</w:t>
            </w:r>
            <w:proofErr w:type="gramStart"/>
            <w:r w:rsidRPr="00F8295E">
              <w:rPr>
                <w:rFonts w:asciiTheme="minorEastAsia" w:hAnsiTheme="minorEastAsia" w:cs="標楷體" w:hint="eastAsia"/>
                <w:color w:val="auto"/>
                <w:sz w:val="22"/>
                <w:szCs w:val="22"/>
              </w:rPr>
              <w:t>印章團創活動</w:t>
            </w:r>
            <w:proofErr w:type="gramEnd"/>
          </w:p>
          <w:p w14:paraId="347004A3"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(1)教學重點：學生4～5人一組，每個人設計一個小印章</w:t>
            </w:r>
            <w:proofErr w:type="gramStart"/>
            <w:r w:rsidRPr="00F8295E">
              <w:rPr>
                <w:rFonts w:asciiTheme="minorEastAsia" w:hAnsiTheme="minorEastAsia" w:cs="標楷體" w:hint="eastAsia"/>
                <w:color w:val="auto"/>
                <w:sz w:val="22"/>
                <w:szCs w:val="22"/>
              </w:rPr>
              <w:t>圖案並刻好</w:t>
            </w:r>
            <w:proofErr w:type="gramEnd"/>
            <w:r w:rsidRPr="00F8295E">
              <w:rPr>
                <w:rFonts w:asciiTheme="minorEastAsia" w:hAnsiTheme="minorEastAsia" w:cs="標楷體" w:hint="eastAsia"/>
                <w:color w:val="auto"/>
                <w:sz w:val="22"/>
                <w:szCs w:val="22"/>
              </w:rPr>
              <w:t>，設計與蓋印圖案時與組員討論排版，可依反覆、漸層等美的形式原理設計。</w:t>
            </w:r>
          </w:p>
          <w:p w14:paraId="486EB3B6"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(2)活動注意事項：每一位學生的圖案蓋印至多3～5次、可先討論圖案的形狀與大小、印章換色時要注意清潔乾淨。</w:t>
            </w:r>
          </w:p>
          <w:p w14:paraId="59F1266E"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135C3796"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1.教師利用課本圖例說明版畫早期的各種功能性，例如：書籍、海報。</w:t>
            </w:r>
          </w:p>
          <w:p w14:paraId="53CD1F00"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2.教師利用課本圖例或教具，說明當代版畫作品的表現方式以及想要傳達的創作涵義。</w:t>
            </w:r>
          </w:p>
          <w:p w14:paraId="51782ACF" w14:textId="7F2B34F6"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3.教師可以藉由圖說上的問題提問，讓學生發表自己的看法。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0F2982" w14:textId="74B0D72A" w:rsidR="00735F01" w:rsidRPr="00F8295E" w:rsidRDefault="00735F01" w:rsidP="00735F01">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2B81FB2" w14:textId="27D42B19"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1.電腦、教學簡報、投影設備、創</w:t>
            </w:r>
            <w:proofErr w:type="gramStart"/>
            <w:r w:rsidRPr="00F8295E">
              <w:rPr>
                <w:rFonts w:asciiTheme="minorEastAsia" w:hAnsiTheme="minorEastAsia" w:hint="eastAsia"/>
                <w:color w:val="auto"/>
                <w:sz w:val="22"/>
                <w:szCs w:val="22"/>
              </w:rPr>
              <w:t>作媒</w:t>
            </w:r>
            <w:proofErr w:type="gramEnd"/>
            <w:r w:rsidRPr="00F8295E">
              <w:rPr>
                <w:rFonts w:asciiTheme="minorEastAsia" w:hAnsiTheme="minorEastAsia" w:hint="eastAsia"/>
                <w:color w:val="auto"/>
                <w:sz w:val="22"/>
                <w:szCs w:val="22"/>
              </w:rPr>
              <w:t>材，如鉛筆、橡皮擦、麥克筆、剪刀、紙卡、橡膠版、雕刻刀、凸版油墨等。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186348D"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649AD039"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2.態度評量</w:t>
            </w:r>
          </w:p>
          <w:p w14:paraId="22331418"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3.發表評量</w:t>
            </w:r>
          </w:p>
          <w:p w14:paraId="1C969A16"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4.討論評量</w:t>
            </w:r>
          </w:p>
          <w:p w14:paraId="6CA49D5E" w14:textId="58A20EC4"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5.實作評量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C1D47B3"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【科技教育】</w:t>
            </w:r>
          </w:p>
          <w:p w14:paraId="6A547757"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科E1:了解平日常見科技產品的用途與運作方式。</w:t>
            </w:r>
          </w:p>
          <w:p w14:paraId="4573323A"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6F5AAAF1"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環J11:了解天然災害的人為影響因子。</w:t>
            </w:r>
          </w:p>
          <w:p w14:paraId="045CD185"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【海洋教育】</w:t>
            </w:r>
          </w:p>
          <w:p w14:paraId="77DE996E"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海J10:運用</w:t>
            </w:r>
            <w:proofErr w:type="gramStart"/>
            <w:r w:rsidRPr="00F8295E">
              <w:rPr>
                <w:rFonts w:asciiTheme="minorEastAsia" w:hAnsiTheme="minorEastAsia" w:hint="eastAsia"/>
                <w:color w:val="auto"/>
                <w:sz w:val="22"/>
                <w:szCs w:val="22"/>
              </w:rPr>
              <w:t>各種媒</w:t>
            </w:r>
            <w:proofErr w:type="gramEnd"/>
            <w:r w:rsidRPr="00F8295E">
              <w:rPr>
                <w:rFonts w:asciiTheme="minorEastAsia" w:hAnsiTheme="minorEastAsia" w:hint="eastAsia"/>
                <w:color w:val="auto"/>
                <w:sz w:val="22"/>
                <w:szCs w:val="22"/>
              </w:rPr>
              <w:t>材與形</w:t>
            </w:r>
          </w:p>
          <w:p w14:paraId="31B1010E"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式，從事以海洋為主題的藝</w:t>
            </w:r>
          </w:p>
          <w:p w14:paraId="6E8245BB"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術表現。</w:t>
            </w:r>
          </w:p>
          <w:p w14:paraId="16BA1A5C"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海J18:探討人類活動對海洋</w:t>
            </w:r>
          </w:p>
          <w:p w14:paraId="023617B7" w14:textId="7C9205F9"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生態的影響。</w:t>
            </w:r>
          </w:p>
        </w:tc>
        <w:tc>
          <w:tcPr>
            <w:tcW w:w="1784" w:type="dxa"/>
            <w:tcBorders>
              <w:top w:val="single" w:sz="4" w:space="0" w:color="auto"/>
              <w:left w:val="single" w:sz="4" w:space="0" w:color="auto"/>
              <w:bottom w:val="single" w:sz="4" w:space="0" w:color="auto"/>
              <w:right w:val="single" w:sz="4" w:space="0" w:color="auto"/>
            </w:tcBorders>
          </w:tcPr>
          <w:p w14:paraId="18945D65" w14:textId="77777777" w:rsidR="00735F01" w:rsidRPr="00F8295E" w:rsidRDefault="00735F01" w:rsidP="00735F01">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統整相關領域:</w:t>
            </w:r>
          </w:p>
          <w:p w14:paraId="08FC1766" w14:textId="4066D3E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國文</w:t>
            </w:r>
          </w:p>
          <w:p w14:paraId="1884177A" w14:textId="4A1A53EF" w:rsidR="00735F01" w:rsidRPr="00F8295E" w:rsidRDefault="00735F01" w:rsidP="00735F01">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家政</w:t>
            </w:r>
          </w:p>
        </w:tc>
      </w:tr>
      <w:tr w:rsidR="00F8295E" w:rsidRPr="00F8295E" w14:paraId="3BB0498D" w14:textId="77777777" w:rsidTr="002B469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E342CB3" w14:textId="77777777"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第五</w:t>
            </w:r>
            <w:proofErr w:type="gramStart"/>
            <w:r w:rsidRPr="00F8295E">
              <w:rPr>
                <w:rFonts w:asciiTheme="minorEastAsia" w:hAnsiTheme="minorEastAsia" w:cs="標楷體"/>
                <w:color w:val="auto"/>
                <w:sz w:val="22"/>
                <w:szCs w:val="22"/>
              </w:rPr>
              <w:t>週</w:t>
            </w:r>
            <w:proofErr w:type="gramEnd"/>
          </w:p>
          <w:p w14:paraId="32A3BB3A" w14:textId="77777777"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9/27-10/1</w:t>
            </w:r>
          </w:p>
        </w:tc>
        <w:tc>
          <w:tcPr>
            <w:tcW w:w="1560" w:type="dxa"/>
            <w:tcBorders>
              <w:top w:val="single" w:sz="4" w:space="0" w:color="auto"/>
              <w:left w:val="single" w:sz="4" w:space="0" w:color="auto"/>
              <w:bottom w:val="single" w:sz="4" w:space="0" w:color="auto"/>
              <w:right w:val="single" w:sz="4" w:space="0" w:color="auto"/>
            </w:tcBorders>
          </w:tcPr>
          <w:p w14:paraId="528818BE"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視1-Ⅳ-4:能透過議題創作，表達對生活環境及社會文化的理解。</w:t>
            </w:r>
          </w:p>
          <w:p w14:paraId="4A2A1C3F"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視2-Ⅳ-1:能體驗藝術作品，並接受多元的觀點。</w:t>
            </w:r>
          </w:p>
          <w:p w14:paraId="4C8A8AF5"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視2-Ⅳ-2:能理解視覺符號的意義，並表達多元的觀點。</w:t>
            </w:r>
          </w:p>
          <w:p w14:paraId="7A01AC52"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視2-Ⅳ-3:能理解藝術產物的功能與價值，以拓展多元視野。</w:t>
            </w:r>
          </w:p>
          <w:p w14:paraId="4E525EA3" w14:textId="2D3CC565" w:rsidR="00735F01" w:rsidRPr="00F8295E" w:rsidRDefault="00735F01" w:rsidP="00735F01">
            <w:pPr>
              <w:jc w:val="left"/>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視3-Ⅳ-3:能應用設計思考</w:t>
            </w:r>
            <w:r w:rsidRPr="00F8295E">
              <w:rPr>
                <w:rFonts w:asciiTheme="minorEastAsia" w:hAnsiTheme="minorEastAsia" w:hint="eastAsia"/>
                <w:snapToGrid w:val="0"/>
                <w:color w:val="auto"/>
                <w:sz w:val="22"/>
                <w:szCs w:val="22"/>
              </w:rPr>
              <w:lastRenderedPageBreak/>
              <w:t>及藝術知能，因應生活情境尋求解決方案。</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F6D740F" w14:textId="77777777" w:rsidR="00735F01" w:rsidRPr="00F8295E" w:rsidRDefault="00735F01" w:rsidP="00735F01">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視E-Ⅳ-2:平面、立體及複合媒材的表現技法。</w:t>
            </w:r>
          </w:p>
          <w:p w14:paraId="750A180C"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視A-Ⅳ-1:藝術常識、藝術鑑賞方法。</w:t>
            </w:r>
          </w:p>
          <w:p w14:paraId="1F4971D5"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視A-Ⅳ-2:傳統藝術、當代藝術、視覺文化。</w:t>
            </w:r>
          </w:p>
          <w:p w14:paraId="49056064" w14:textId="5FA0BA64"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視P-Ⅳ-3:設計思考、生活美感。</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FD21A7"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第三課 藝</w:t>
            </w:r>
            <w:proofErr w:type="gramStart"/>
            <w:r w:rsidRPr="00F8295E">
              <w:rPr>
                <w:rFonts w:asciiTheme="minorEastAsia" w:hAnsiTheme="minorEastAsia" w:cs="標楷體" w:hint="eastAsia"/>
                <w:color w:val="auto"/>
                <w:sz w:val="22"/>
                <w:szCs w:val="22"/>
              </w:rPr>
              <w:t>版藝眼</w:t>
            </w:r>
            <w:proofErr w:type="gramEnd"/>
          </w:p>
          <w:p w14:paraId="7A01974C"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2A162E08"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1.教師利用課本圖例或教具，說明四種版畫的製作方法，包括所使用</w:t>
            </w:r>
            <w:proofErr w:type="gramStart"/>
            <w:r w:rsidRPr="00F8295E">
              <w:rPr>
                <w:rFonts w:asciiTheme="minorEastAsia" w:hAnsiTheme="minorEastAsia" w:cs="標楷體" w:hint="eastAsia"/>
                <w:color w:val="auto"/>
                <w:sz w:val="22"/>
                <w:szCs w:val="22"/>
              </w:rPr>
              <w:t>的版種材料</w:t>
            </w:r>
            <w:proofErr w:type="gramEnd"/>
            <w:r w:rsidRPr="00F8295E">
              <w:rPr>
                <w:rFonts w:asciiTheme="minorEastAsia" w:hAnsiTheme="minorEastAsia" w:cs="標楷體" w:hint="eastAsia"/>
                <w:color w:val="auto"/>
                <w:sz w:val="22"/>
                <w:szCs w:val="22"/>
              </w:rPr>
              <w:t>、工具、印製原理，以及作品所呈現</w:t>
            </w:r>
            <w:proofErr w:type="gramStart"/>
            <w:r w:rsidRPr="00F8295E">
              <w:rPr>
                <w:rFonts w:asciiTheme="minorEastAsia" w:hAnsiTheme="minorEastAsia" w:cs="標楷體" w:hint="eastAsia"/>
                <w:color w:val="auto"/>
                <w:sz w:val="22"/>
                <w:szCs w:val="22"/>
              </w:rPr>
              <w:t>的版種特</w:t>
            </w:r>
            <w:proofErr w:type="gramEnd"/>
            <w:r w:rsidRPr="00F8295E">
              <w:rPr>
                <w:rFonts w:asciiTheme="minorEastAsia" w:hAnsiTheme="minorEastAsia" w:cs="標楷體" w:hint="eastAsia"/>
                <w:color w:val="auto"/>
                <w:sz w:val="22"/>
                <w:szCs w:val="22"/>
              </w:rPr>
              <w:t>色等。</w:t>
            </w:r>
          </w:p>
          <w:p w14:paraId="2FF0A048"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2.教師利用課本圖例介紹版畫製作過程及完成後的簽名格式。</w:t>
            </w:r>
          </w:p>
          <w:p w14:paraId="3D41A68D"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3.教師使用課本圖例或教具，介紹版畫用色的簡要演變、套色的基本概念及單版</w:t>
            </w:r>
            <w:proofErr w:type="gramStart"/>
            <w:r w:rsidRPr="00F8295E">
              <w:rPr>
                <w:rFonts w:asciiTheme="minorEastAsia" w:hAnsiTheme="minorEastAsia" w:cs="標楷體" w:hint="eastAsia"/>
                <w:color w:val="auto"/>
                <w:sz w:val="22"/>
                <w:szCs w:val="22"/>
              </w:rPr>
              <w:t>複</w:t>
            </w:r>
            <w:proofErr w:type="gramEnd"/>
            <w:r w:rsidRPr="00F8295E">
              <w:rPr>
                <w:rFonts w:asciiTheme="minorEastAsia" w:hAnsiTheme="minorEastAsia" w:cs="標楷體" w:hint="eastAsia"/>
                <w:color w:val="auto"/>
                <w:sz w:val="22"/>
                <w:szCs w:val="22"/>
              </w:rPr>
              <w:t>刻。</w:t>
            </w:r>
          </w:p>
          <w:p w14:paraId="1A9F3223"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4.藝術探索：</w:t>
            </w:r>
            <w:proofErr w:type="gramStart"/>
            <w:r w:rsidRPr="00F8295E">
              <w:rPr>
                <w:rFonts w:asciiTheme="minorEastAsia" w:hAnsiTheme="minorEastAsia" w:cs="標楷體" w:hint="eastAsia"/>
                <w:color w:val="auto"/>
                <w:sz w:val="22"/>
                <w:szCs w:val="22"/>
              </w:rPr>
              <w:t>孔版型染</w:t>
            </w:r>
            <w:proofErr w:type="gramEnd"/>
            <w:r w:rsidRPr="00F8295E">
              <w:rPr>
                <w:rFonts w:asciiTheme="minorEastAsia" w:hAnsiTheme="minorEastAsia" w:cs="標楷體" w:hint="eastAsia"/>
                <w:color w:val="auto"/>
                <w:sz w:val="22"/>
                <w:szCs w:val="22"/>
              </w:rPr>
              <w:t>卡片創作</w:t>
            </w:r>
          </w:p>
          <w:p w14:paraId="6853240E"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(1)教學重點：利用透明片鏤空原理製版，印製</w:t>
            </w:r>
            <w:proofErr w:type="gramStart"/>
            <w:r w:rsidRPr="00F8295E">
              <w:rPr>
                <w:rFonts w:asciiTheme="minorEastAsia" w:hAnsiTheme="minorEastAsia" w:cs="標楷體" w:hint="eastAsia"/>
                <w:color w:val="auto"/>
                <w:sz w:val="22"/>
                <w:szCs w:val="22"/>
              </w:rPr>
              <w:t>型染小</w:t>
            </w:r>
            <w:proofErr w:type="gramEnd"/>
            <w:r w:rsidRPr="00F8295E">
              <w:rPr>
                <w:rFonts w:asciiTheme="minorEastAsia" w:hAnsiTheme="minorEastAsia" w:cs="標楷體" w:hint="eastAsia"/>
                <w:color w:val="auto"/>
                <w:sz w:val="22"/>
                <w:szCs w:val="22"/>
              </w:rPr>
              <w:t>卡片。</w:t>
            </w:r>
          </w:p>
          <w:p w14:paraId="589B27E4"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(2)活動注意事項：教師說明在透明片上畫出喜歡的圖案，直接由正面來印製，是</w:t>
            </w:r>
            <w:proofErr w:type="gramStart"/>
            <w:r w:rsidRPr="00F8295E">
              <w:rPr>
                <w:rFonts w:asciiTheme="minorEastAsia" w:hAnsiTheme="minorEastAsia" w:cs="標楷體" w:hint="eastAsia"/>
                <w:color w:val="auto"/>
                <w:sz w:val="22"/>
                <w:szCs w:val="22"/>
              </w:rPr>
              <w:t>孔版與其他版種</w:t>
            </w:r>
            <w:proofErr w:type="gramEnd"/>
            <w:r w:rsidRPr="00F8295E">
              <w:rPr>
                <w:rFonts w:asciiTheme="minorEastAsia" w:hAnsiTheme="minorEastAsia" w:cs="標楷體" w:hint="eastAsia"/>
                <w:color w:val="auto"/>
                <w:sz w:val="22"/>
                <w:szCs w:val="22"/>
              </w:rPr>
              <w:t>在印刷上的不同之處。壓克力顏料調色時，水不能太多，才不會影響印製的效果。活動重點在於，</w:t>
            </w:r>
            <w:proofErr w:type="gramStart"/>
            <w:r w:rsidRPr="00F8295E">
              <w:rPr>
                <w:rFonts w:asciiTheme="minorEastAsia" w:hAnsiTheme="minorEastAsia" w:cs="標楷體" w:hint="eastAsia"/>
                <w:color w:val="auto"/>
                <w:sz w:val="22"/>
                <w:szCs w:val="22"/>
              </w:rPr>
              <w:t>學習孔版鏤空</w:t>
            </w:r>
            <w:proofErr w:type="gramEnd"/>
            <w:r w:rsidRPr="00F8295E">
              <w:rPr>
                <w:rFonts w:asciiTheme="minorEastAsia" w:hAnsiTheme="minorEastAsia" w:cs="標楷體" w:hint="eastAsia"/>
                <w:color w:val="auto"/>
                <w:sz w:val="22"/>
                <w:szCs w:val="22"/>
              </w:rPr>
              <w:t>原理製版後，印刷的技巧及圖案合宜的美感。</w:t>
            </w:r>
          </w:p>
          <w:p w14:paraId="53564ADE"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3082F5D9"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1.教師利用圖例或教材，說明凸版版畫的設計原則。</w:t>
            </w:r>
          </w:p>
          <w:p w14:paraId="2B1E5F73"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2.學生事先從老師準備的教學PPT中，或是自行看書、上網查詢資料裡，確定自己想要刻版的海洋生物主題。</w:t>
            </w:r>
          </w:p>
          <w:p w14:paraId="47407B8B"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3.學生利用課堂時間完成海洋生物圖案的設計草稿，以該主題設計構圖，並與老師討論構圖是否需要再調整。</w:t>
            </w:r>
          </w:p>
          <w:p w14:paraId="0FD06941"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4962895A"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1.進行凸版版畫創作活動。</w:t>
            </w:r>
          </w:p>
          <w:p w14:paraId="643C1803"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(1)利用描圖紙及複寫紙將草稿印至橡膠板上。</w:t>
            </w:r>
          </w:p>
          <w:p w14:paraId="70720E84"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(2)介紹凸版</w:t>
            </w:r>
            <w:proofErr w:type="gramStart"/>
            <w:r w:rsidRPr="00F8295E">
              <w:rPr>
                <w:rFonts w:asciiTheme="minorEastAsia" w:hAnsiTheme="minorEastAsia" w:cs="標楷體" w:hint="eastAsia"/>
                <w:color w:val="auto"/>
                <w:sz w:val="22"/>
                <w:szCs w:val="22"/>
              </w:rPr>
              <w:t>版畫版材</w:t>
            </w:r>
            <w:proofErr w:type="gramEnd"/>
            <w:r w:rsidRPr="00F8295E">
              <w:rPr>
                <w:rFonts w:asciiTheme="minorEastAsia" w:hAnsiTheme="minorEastAsia" w:cs="標楷體" w:hint="eastAsia"/>
                <w:color w:val="auto"/>
                <w:sz w:val="22"/>
                <w:szCs w:val="22"/>
              </w:rPr>
              <w:t>、刀具及操作方式以及安全注意事項。</w:t>
            </w:r>
          </w:p>
          <w:p w14:paraId="62A3DF94"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(3)教師示範持刀時的握刀方式</w:t>
            </w:r>
            <w:proofErr w:type="gramStart"/>
            <w:r w:rsidRPr="00F8295E">
              <w:rPr>
                <w:rFonts w:asciiTheme="minorEastAsia" w:hAnsiTheme="minorEastAsia" w:cs="標楷體" w:hint="eastAsia"/>
                <w:color w:val="auto"/>
                <w:sz w:val="22"/>
                <w:szCs w:val="22"/>
              </w:rPr>
              <w:t>及刻法</w:t>
            </w:r>
            <w:proofErr w:type="gramEnd"/>
            <w:r w:rsidRPr="00F8295E">
              <w:rPr>
                <w:rFonts w:asciiTheme="minorEastAsia" w:hAnsiTheme="minorEastAsia" w:cs="標楷體" w:hint="eastAsia"/>
                <w:color w:val="auto"/>
                <w:sz w:val="22"/>
                <w:szCs w:val="22"/>
              </w:rPr>
              <w:t>。</w:t>
            </w:r>
          </w:p>
          <w:p w14:paraId="43C513E5"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(4)凸版印刷</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─滾筒</w:t>
            </w:r>
            <w:proofErr w:type="gramStart"/>
            <w:r w:rsidRPr="00F8295E">
              <w:rPr>
                <w:rFonts w:asciiTheme="minorEastAsia" w:hAnsiTheme="minorEastAsia" w:cs="標楷體" w:hint="eastAsia"/>
                <w:color w:val="auto"/>
                <w:sz w:val="22"/>
                <w:szCs w:val="22"/>
              </w:rPr>
              <w:t>上墨、壓</w:t>
            </w:r>
            <w:proofErr w:type="gramEnd"/>
            <w:r w:rsidRPr="00F8295E">
              <w:rPr>
                <w:rFonts w:asciiTheme="minorEastAsia" w:hAnsiTheme="minorEastAsia" w:cs="標楷體" w:hint="eastAsia"/>
                <w:color w:val="auto"/>
                <w:sz w:val="22"/>
                <w:szCs w:val="22"/>
              </w:rPr>
              <w:t>印、簽名。</w:t>
            </w:r>
          </w:p>
          <w:p w14:paraId="6E4FB99D" w14:textId="7A991DF1"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2.創作完成後，請學生展示作品，並說明創作理念，分享創作過程。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909B59" w14:textId="5F1E9A04" w:rsidR="00735F01" w:rsidRPr="00F8295E" w:rsidRDefault="00735F01" w:rsidP="00735F01">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DA45A9B" w14:textId="0E0221BD"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1.電腦、教學簡報、投影設備、適當的創</w:t>
            </w:r>
            <w:proofErr w:type="gramStart"/>
            <w:r w:rsidRPr="00F8295E">
              <w:rPr>
                <w:rFonts w:asciiTheme="minorEastAsia" w:hAnsiTheme="minorEastAsia" w:hint="eastAsia"/>
                <w:color w:val="auto"/>
                <w:sz w:val="22"/>
                <w:szCs w:val="22"/>
              </w:rPr>
              <w:t>作媒</w:t>
            </w:r>
            <w:proofErr w:type="gramEnd"/>
            <w:r w:rsidRPr="00F8295E">
              <w:rPr>
                <w:rFonts w:asciiTheme="minorEastAsia" w:hAnsiTheme="minorEastAsia" w:hint="eastAsia"/>
                <w:color w:val="auto"/>
                <w:sz w:val="22"/>
                <w:szCs w:val="22"/>
              </w:rPr>
              <w:t>材，如橡膠版、雕刻刀、凸版油墨等。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2D50790"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418FBFC2"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2.態度評量</w:t>
            </w:r>
          </w:p>
          <w:p w14:paraId="42BC41E8"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3.討論評量</w:t>
            </w:r>
          </w:p>
          <w:p w14:paraId="0534CBC5" w14:textId="4B393640"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4.實作評量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CE30E56"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5DA9F852"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環J11:了解天然災害的人為影響因子。</w:t>
            </w:r>
          </w:p>
          <w:p w14:paraId="5CA83E06"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【海洋教育】</w:t>
            </w:r>
          </w:p>
          <w:p w14:paraId="3D605D06"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海J10:運用</w:t>
            </w:r>
            <w:proofErr w:type="gramStart"/>
            <w:r w:rsidRPr="00F8295E">
              <w:rPr>
                <w:rFonts w:asciiTheme="minorEastAsia" w:hAnsiTheme="minorEastAsia" w:hint="eastAsia"/>
                <w:color w:val="auto"/>
                <w:sz w:val="22"/>
                <w:szCs w:val="22"/>
              </w:rPr>
              <w:t>各種媒</w:t>
            </w:r>
            <w:proofErr w:type="gramEnd"/>
            <w:r w:rsidRPr="00F8295E">
              <w:rPr>
                <w:rFonts w:asciiTheme="minorEastAsia" w:hAnsiTheme="minorEastAsia" w:hint="eastAsia"/>
                <w:color w:val="auto"/>
                <w:sz w:val="22"/>
                <w:szCs w:val="22"/>
              </w:rPr>
              <w:t>材與形</w:t>
            </w:r>
          </w:p>
          <w:p w14:paraId="34DD77C9"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式，從事以海洋為主題的藝</w:t>
            </w:r>
          </w:p>
          <w:p w14:paraId="2F49343C"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術表現。</w:t>
            </w:r>
          </w:p>
          <w:p w14:paraId="2665AFF3"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海J18:探討人類活動對海洋</w:t>
            </w:r>
          </w:p>
          <w:p w14:paraId="557A07C7" w14:textId="261BC210"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生態的影響。</w:t>
            </w:r>
          </w:p>
        </w:tc>
        <w:tc>
          <w:tcPr>
            <w:tcW w:w="1784" w:type="dxa"/>
            <w:tcBorders>
              <w:top w:val="single" w:sz="4" w:space="0" w:color="auto"/>
              <w:left w:val="single" w:sz="4" w:space="0" w:color="auto"/>
              <w:bottom w:val="single" w:sz="4" w:space="0" w:color="auto"/>
              <w:right w:val="single" w:sz="4" w:space="0" w:color="auto"/>
            </w:tcBorders>
          </w:tcPr>
          <w:p w14:paraId="441EE225"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45893482" w14:textId="59995E27" w:rsidR="00735F01" w:rsidRPr="00F8295E" w:rsidRDefault="00735F01" w:rsidP="00735F01">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家政</w:t>
            </w:r>
          </w:p>
        </w:tc>
      </w:tr>
      <w:tr w:rsidR="00F8295E" w:rsidRPr="00F8295E" w14:paraId="448C2438" w14:textId="77777777" w:rsidTr="005142D4">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5027665" w14:textId="77777777"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第六</w:t>
            </w:r>
            <w:proofErr w:type="gramStart"/>
            <w:r w:rsidRPr="00F8295E">
              <w:rPr>
                <w:rFonts w:asciiTheme="minorEastAsia" w:hAnsiTheme="minorEastAsia" w:cs="標楷體"/>
                <w:color w:val="auto"/>
                <w:sz w:val="22"/>
                <w:szCs w:val="22"/>
              </w:rPr>
              <w:t>週</w:t>
            </w:r>
            <w:proofErr w:type="gramEnd"/>
          </w:p>
          <w:p w14:paraId="7A84E82A" w14:textId="77777777"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10/4-10/8</w:t>
            </w:r>
          </w:p>
        </w:tc>
        <w:tc>
          <w:tcPr>
            <w:tcW w:w="1560" w:type="dxa"/>
            <w:tcBorders>
              <w:top w:val="single" w:sz="4" w:space="0" w:color="auto"/>
              <w:left w:val="single" w:sz="4" w:space="0" w:color="auto"/>
              <w:bottom w:val="single" w:sz="4" w:space="0" w:color="auto"/>
              <w:right w:val="single" w:sz="4" w:space="0" w:color="auto"/>
            </w:tcBorders>
          </w:tcPr>
          <w:p w14:paraId="044FC2EF"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視1-Ⅳ-1:能使用構成要素和形式原理，表達情感與想法。</w:t>
            </w:r>
          </w:p>
          <w:p w14:paraId="02F602A6"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視2-Ⅳ-1:能體驗藝術作品，並接受多元的觀點。</w:t>
            </w:r>
          </w:p>
          <w:p w14:paraId="32D05A25" w14:textId="77777777" w:rsidR="00735F01" w:rsidRPr="00F8295E" w:rsidRDefault="00735F01" w:rsidP="00735F01">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視3-Ⅳ-2:能規劃或報導藝術活動，展現對自然環境與社會議題的關懷。</w:t>
            </w:r>
          </w:p>
          <w:p w14:paraId="57CB8D9D" w14:textId="7E1F0DFD" w:rsidR="00735F01" w:rsidRPr="00F8295E" w:rsidRDefault="00735F01" w:rsidP="00735F01">
            <w:pPr>
              <w:jc w:val="left"/>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視3-Ⅳ-3:能應用設計思考及藝術知能，因應生活情境尋求解決方案。</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8689DDF" w14:textId="77777777" w:rsidR="00735F01" w:rsidRPr="00F8295E" w:rsidRDefault="00735F01" w:rsidP="00735F01">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t>視E-Ⅳ-1:色彩理論、造形表現、符號意涵。</w:t>
            </w:r>
          </w:p>
          <w:p w14:paraId="307D2A56"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視A-Ⅳ-1:藝術常識、藝術鑑賞方法。</w:t>
            </w:r>
          </w:p>
          <w:p w14:paraId="4CCDF32B"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視P-Ⅳ-2:展覽策劃與執行。</w:t>
            </w:r>
          </w:p>
          <w:p w14:paraId="3704B1B4" w14:textId="13F68EDE" w:rsidR="00735F01" w:rsidRPr="00F8295E" w:rsidRDefault="00735F01" w:rsidP="00735F01">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視P-Ⅳ-3:設計思考、生活美感。</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477522"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第四課 創造廣告</w:t>
            </w:r>
          </w:p>
          <w:p w14:paraId="1FE63FE6"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5F2E1D2A"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1.作品賞析和討論</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EPSON商用印表機耐用系列：大象篇</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，教師利用此圖片，帶領學生討論印表機和大象的關聯，以及此廣告的訴求為何。</w:t>
            </w:r>
          </w:p>
          <w:p w14:paraId="0721C075"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2.教師利用圖片說明廣告誕生的流程，引導學生觀察廣告團隊，以及每一位成員的工作職掌。</w:t>
            </w:r>
          </w:p>
          <w:p w14:paraId="34E10712"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3.教師利用課文範例和圖片，說明擴散與收斂的創意思考方式。</w:t>
            </w:r>
          </w:p>
          <w:p w14:paraId="37D90AB7"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4.藝術探索：我們也是廣告人</w:t>
            </w:r>
          </w:p>
          <w:p w14:paraId="1C7CEBC5"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(1)教學重點：此處為擴散與收斂創意思考方式的練習。</w:t>
            </w:r>
          </w:p>
          <w:p w14:paraId="7F6D9D82"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(2)活動注意事項：提醒學生留意各步驟的細節、每個人的意見都很重要、便利貼上的文字以7～14個字為佳。</w:t>
            </w:r>
          </w:p>
          <w:p w14:paraId="2B40863B"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656A3E9A"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1.作品賞析，新奇感：</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毛寶洗碗精──綻放系列：筷子篇</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、〈松下電器：</w:t>
            </w:r>
            <w:proofErr w:type="spellStart"/>
            <w:r w:rsidRPr="00F8295E">
              <w:rPr>
                <w:rFonts w:asciiTheme="minorEastAsia" w:hAnsiTheme="minorEastAsia" w:cs="標楷體" w:hint="eastAsia"/>
                <w:color w:val="auto"/>
                <w:sz w:val="22"/>
                <w:szCs w:val="22"/>
              </w:rPr>
              <w:t>nanoe</w:t>
            </w:r>
            <w:proofErr w:type="spellEnd"/>
            <w:r w:rsidRPr="00F8295E">
              <w:rPr>
                <w:rFonts w:asciiTheme="minorEastAsia" w:hAnsiTheme="minorEastAsia" w:cs="標楷體" w:hint="eastAsia"/>
                <w:color w:val="auto"/>
                <w:sz w:val="22"/>
                <w:szCs w:val="22"/>
              </w:rPr>
              <w:t>技術</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w:t>
            </w:r>
          </w:p>
          <w:p w14:paraId="37F08A7D"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2.作品賞析，幽默感：</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OMRON：每天的行動就是健身</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、〈全聯福利中心──全聯潮包系列〉。</w:t>
            </w:r>
          </w:p>
          <w:p w14:paraId="21FDB082"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3.作品賞析，失調感：〈弘道老人福利基金會 笑容背後系列〉、</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肯德基：</w:t>
            </w:r>
            <w:proofErr w:type="gramStart"/>
            <w:r w:rsidRPr="00F8295E">
              <w:rPr>
                <w:rFonts w:asciiTheme="minorEastAsia" w:hAnsiTheme="minorEastAsia" w:cs="標楷體" w:hint="eastAsia"/>
                <w:color w:val="auto"/>
                <w:sz w:val="22"/>
                <w:szCs w:val="22"/>
              </w:rPr>
              <w:t>香辣脆雞</w:t>
            </w:r>
            <w:proofErr w:type="gramEnd"/>
            <w:r w:rsidRPr="00F8295E">
              <w:rPr>
                <w:rFonts w:asciiTheme="minorEastAsia" w:hAnsiTheme="minorEastAsia" w:cs="標楷體" w:hint="eastAsia"/>
                <w:color w:val="auto"/>
                <w:sz w:val="22"/>
                <w:szCs w:val="22"/>
              </w:rPr>
              <w:t>〉。</w:t>
            </w:r>
          </w:p>
          <w:p w14:paraId="1C692F90"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4.作品賞析，體驗感：〈入境帛琉的生態承諾〉、設置於車站地面的飲料廣告。</w:t>
            </w:r>
          </w:p>
          <w:p w14:paraId="0A5273F8"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5.作品賞析，驚訝感：EDEKA超市：〈最德國的超市〉。</w:t>
            </w:r>
          </w:p>
          <w:p w14:paraId="18379D9B"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28A5F2BD"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1.作品賞析，平面廣告：</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荒野保護協會：1金字塔篇、2</w:t>
            </w:r>
            <w:proofErr w:type="gramStart"/>
            <w:r w:rsidRPr="00F8295E">
              <w:rPr>
                <w:rFonts w:asciiTheme="minorEastAsia" w:hAnsiTheme="minorEastAsia" w:cs="標楷體" w:hint="eastAsia"/>
                <w:color w:val="auto"/>
                <w:sz w:val="22"/>
                <w:szCs w:val="22"/>
              </w:rPr>
              <w:t>摩埃篇</w:t>
            </w:r>
            <w:proofErr w:type="gramEnd"/>
            <w:r w:rsidRPr="00F8295E">
              <w:rPr>
                <w:rFonts w:asciiTheme="minorEastAsia" w:hAnsiTheme="minorEastAsia" w:cs="標楷體" w:hint="eastAsia"/>
                <w:color w:val="auto"/>
                <w:sz w:val="22"/>
                <w:szCs w:val="22"/>
              </w:rPr>
              <w:t>〉、〈超複雜摺紙〉。</w:t>
            </w:r>
          </w:p>
          <w:p w14:paraId="015E15AE"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2.作品賞析，影片廣告：</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奧迪(Audi)汽車廣告：激情再度留下印記</w:t>
            </w:r>
            <w:proofErr w:type="gramStart"/>
            <w:r w:rsidRPr="00F8295E">
              <w:rPr>
                <w:rFonts w:asciiTheme="minorEastAsia" w:hAnsiTheme="minorEastAsia" w:cs="標楷體" w:hint="eastAsia"/>
                <w:color w:val="auto"/>
                <w:sz w:val="22"/>
                <w:szCs w:val="22"/>
              </w:rPr>
              <w:t>〉</w:t>
            </w:r>
            <w:proofErr w:type="gramEnd"/>
            <w:r w:rsidRPr="00F8295E">
              <w:rPr>
                <w:rFonts w:asciiTheme="minorEastAsia" w:hAnsiTheme="minorEastAsia" w:cs="標楷體" w:hint="eastAsia"/>
                <w:color w:val="auto"/>
                <w:sz w:val="22"/>
                <w:szCs w:val="22"/>
              </w:rPr>
              <w:t>。</w:t>
            </w:r>
          </w:p>
          <w:p w14:paraId="11725F99"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3.作品賞析，網路廣告：網頁中的原生廣告、〈上班族廁所文學〉、〈故宮精品粉絲團貼文〉。</w:t>
            </w:r>
          </w:p>
          <w:p w14:paraId="6BCA2A93" w14:textId="77777777"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4.作品賞析，實體通路和戶外廣告：〈跟著拱門走〉、手塚治</w:t>
            </w:r>
            <w:proofErr w:type="gramStart"/>
            <w:r w:rsidRPr="00F8295E">
              <w:rPr>
                <w:rFonts w:asciiTheme="minorEastAsia" w:hAnsiTheme="minorEastAsia" w:cs="標楷體" w:hint="eastAsia"/>
                <w:color w:val="auto"/>
                <w:sz w:val="22"/>
                <w:szCs w:val="22"/>
              </w:rPr>
              <w:t>虫</w:t>
            </w:r>
            <w:proofErr w:type="gramEnd"/>
            <w:r w:rsidRPr="00F8295E">
              <w:rPr>
                <w:rFonts w:asciiTheme="minorEastAsia" w:hAnsiTheme="minorEastAsia" w:cs="標楷體" w:hint="eastAsia"/>
                <w:color w:val="auto"/>
                <w:sz w:val="22"/>
                <w:szCs w:val="22"/>
              </w:rPr>
              <w:t>紀念展宣傳廣告。</w:t>
            </w:r>
          </w:p>
          <w:p w14:paraId="4A220EEC" w14:textId="45D0455F" w:rsidR="00735F01" w:rsidRPr="00F8295E" w:rsidRDefault="00735F01" w:rsidP="00735F01">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5.作品賞析，整合行銷廣告：世界盃足球賽廣告。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A346FC" w14:textId="29B5AE21" w:rsidR="00735F01" w:rsidRPr="00F8295E" w:rsidRDefault="00735F01" w:rsidP="00735F01">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DE6DD74" w14:textId="7AF6BAAF"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1.電腦、教學簡報、投影設備、輔助教材、課本、便利貼、2B鉛筆、原子筆、橡皮擦、剪刀、膠水等。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664C974"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439146F9"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2.學生互評</w:t>
            </w:r>
          </w:p>
          <w:p w14:paraId="4CCA95EA" w14:textId="375CA483"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3.發表評量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81FF833"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7D81A8B8"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生J2:探討完整的人的各個面向，包括身體與心理、理性與感性、自由與命定、境遇與嚮往，理解人的主體能動性，培養適切的自我觀。</w:t>
            </w:r>
          </w:p>
          <w:p w14:paraId="7232A622"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【海洋教育】</w:t>
            </w:r>
          </w:p>
          <w:p w14:paraId="1C1C59F8"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海J19:了解海洋資源之有限性，保護海洋環境。</w:t>
            </w:r>
          </w:p>
          <w:p w14:paraId="06B43D10"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【人權教育】</w:t>
            </w:r>
          </w:p>
          <w:p w14:paraId="4B974A9B"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人J13:理解戰爭、和平對人類生活的影響。</w:t>
            </w:r>
          </w:p>
          <w:p w14:paraId="0615F434" w14:textId="77777777"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12E605B5" w14:textId="134624D8" w:rsidR="00735F01" w:rsidRPr="00F8295E" w:rsidRDefault="00735F01" w:rsidP="00735F01">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環J11:了解天然災害的人為影響因子。</w:t>
            </w:r>
          </w:p>
        </w:tc>
        <w:tc>
          <w:tcPr>
            <w:tcW w:w="1784" w:type="dxa"/>
            <w:tcBorders>
              <w:top w:val="single" w:sz="4" w:space="0" w:color="auto"/>
              <w:left w:val="single" w:sz="4" w:space="0" w:color="auto"/>
              <w:bottom w:val="single" w:sz="4" w:space="0" w:color="auto"/>
              <w:right w:val="single" w:sz="4" w:space="0" w:color="auto"/>
            </w:tcBorders>
          </w:tcPr>
          <w:p w14:paraId="5BC38508"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05001D8E" w14:textId="6FD6887E" w:rsidR="00735F01" w:rsidRPr="00F8295E" w:rsidRDefault="00735F01" w:rsidP="00735F01">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表演藝術</w:t>
            </w:r>
          </w:p>
          <w:p w14:paraId="1D75A01C" w14:textId="707A9511" w:rsidR="00735F01" w:rsidRPr="00F8295E" w:rsidRDefault="00735F01" w:rsidP="00735F01">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音樂</w:t>
            </w:r>
          </w:p>
        </w:tc>
      </w:tr>
      <w:tr w:rsidR="00F8295E" w:rsidRPr="00F8295E" w14:paraId="133E5995" w14:textId="77777777" w:rsidTr="004515C4">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F564E36"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第七</w:t>
            </w:r>
            <w:proofErr w:type="gramStart"/>
            <w:r w:rsidRPr="00F8295E">
              <w:rPr>
                <w:rFonts w:asciiTheme="minorEastAsia" w:hAnsiTheme="minorEastAsia" w:cs="標楷體"/>
                <w:color w:val="auto"/>
                <w:sz w:val="22"/>
                <w:szCs w:val="22"/>
              </w:rPr>
              <w:t>週</w:t>
            </w:r>
            <w:proofErr w:type="gramEnd"/>
          </w:p>
          <w:p w14:paraId="3D034D9A"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10/11-10/15</w:t>
            </w:r>
          </w:p>
          <w:p w14:paraId="42C4DA92"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(段考</w:t>
            </w:r>
            <w:proofErr w:type="gramStart"/>
            <w:r w:rsidRPr="00F8295E">
              <w:rPr>
                <w:rFonts w:asciiTheme="minorEastAsia" w:hAnsiTheme="minorEastAsia" w:cs="標楷體" w:hint="eastAsia"/>
                <w:color w:val="auto"/>
                <w:sz w:val="22"/>
                <w:szCs w:val="22"/>
              </w:rPr>
              <w:t>週</w:t>
            </w:r>
            <w:proofErr w:type="gramEnd"/>
            <w:r w:rsidRPr="00F8295E">
              <w:rPr>
                <w:rFonts w:asciiTheme="minorEastAsia" w:hAnsiTheme="minorEastAsia" w:cs="標楷體" w:hint="eastAsia"/>
                <w:color w:val="auto"/>
                <w:sz w:val="22"/>
                <w:szCs w:val="22"/>
              </w:rPr>
              <w:t>暫定)</w:t>
            </w:r>
          </w:p>
        </w:tc>
        <w:tc>
          <w:tcPr>
            <w:tcW w:w="1560" w:type="dxa"/>
            <w:tcBorders>
              <w:top w:val="single" w:sz="4" w:space="0" w:color="auto"/>
              <w:left w:val="single" w:sz="4" w:space="0" w:color="auto"/>
              <w:bottom w:val="single" w:sz="4" w:space="0" w:color="auto"/>
              <w:right w:val="single" w:sz="4" w:space="0" w:color="auto"/>
            </w:tcBorders>
          </w:tcPr>
          <w:p w14:paraId="5DACF35E"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視1-Ⅳ-1:能使用構成要素和形式原理，表達情感與想法。</w:t>
            </w:r>
          </w:p>
          <w:p w14:paraId="4F01417A"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視2-Ⅳ-1:能體驗藝術作品，並接受多元的觀點。</w:t>
            </w:r>
          </w:p>
          <w:p w14:paraId="7E39C779"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視3-Ⅳ-2:能規劃或報導藝術活動，展現對自然環境與社會議題的關懷。</w:t>
            </w:r>
          </w:p>
          <w:p w14:paraId="09A66B37"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視3-Ⅳ-3:能應用設計思考及藝術知能，因應生活情境尋求解決方案。</w:t>
            </w:r>
          </w:p>
          <w:p w14:paraId="506BD301"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w:t>
            </w:r>
            <w:r w:rsidRPr="00F8295E">
              <w:rPr>
                <w:rFonts w:asciiTheme="minorEastAsia" w:hAnsiTheme="minorEastAsia" w:hint="eastAsia"/>
                <w:snapToGrid w:val="0"/>
                <w:color w:val="auto"/>
                <w:sz w:val="22"/>
                <w:szCs w:val="22"/>
              </w:rPr>
              <w:lastRenderedPageBreak/>
              <w:t>奏，展現音樂美感意識。</w:t>
            </w:r>
          </w:p>
          <w:p w14:paraId="538AA5C7"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音1-Ⅳ-2:能融入傳統、當代或流行音樂的風格，改編樂曲，以表達觀點。</w:t>
            </w:r>
          </w:p>
          <w:p w14:paraId="0906AA06"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5FB55CC7"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4BB52BC3"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音3-Ⅳ-1:能透過多元音樂活動，探索音樂及其他藝術之共通性，關懷在地及全球藝術文化。</w:t>
            </w:r>
          </w:p>
          <w:p w14:paraId="1501F3C6" w14:textId="005CC025"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音3-Ⅳ-2:能運用科技媒體蒐集藝文資訊或</w:t>
            </w:r>
            <w:r w:rsidRPr="00F8295E">
              <w:rPr>
                <w:rFonts w:asciiTheme="minorEastAsia" w:hAnsiTheme="minorEastAsia" w:hint="eastAsia"/>
                <w:snapToGrid w:val="0"/>
                <w:color w:val="auto"/>
                <w:sz w:val="22"/>
                <w:szCs w:val="22"/>
              </w:rPr>
              <w:lastRenderedPageBreak/>
              <w:t>聆賞音樂，以培養自主學習音樂的興趣與發展。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143F8ED" w14:textId="77777777" w:rsidR="00AD482A" w:rsidRPr="00F8295E" w:rsidRDefault="00AD482A" w:rsidP="00AD482A">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視E-Ⅳ-1:色彩理論、造形表現、符號意涵。</w:t>
            </w:r>
          </w:p>
          <w:p w14:paraId="27B1596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視A-Ⅳ-1:藝術常識、藝術鑑賞方法。</w:t>
            </w:r>
          </w:p>
          <w:p w14:paraId="59BF2981"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視P-Ⅳ-2:展覽策劃與執行。</w:t>
            </w:r>
          </w:p>
          <w:p w14:paraId="15A826A9"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視P-Ⅳ-3:設計思考、生活美感。</w:t>
            </w:r>
          </w:p>
          <w:p w14:paraId="6EDFF15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音E-Ⅳ-1:多元形式歌曲。基礎歌唱技巧，如：發聲技巧、表情等。</w:t>
            </w:r>
          </w:p>
          <w:p w14:paraId="203A8F8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01A18192"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音E-Ⅳ-4:音樂元素，如：音色、調式、和聲等。</w:t>
            </w:r>
          </w:p>
          <w:p w14:paraId="2BF468C0"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w:t>
            </w:r>
            <w:r w:rsidRPr="00F8295E">
              <w:rPr>
                <w:rFonts w:asciiTheme="minorEastAsia" w:hAnsiTheme="minorEastAsia" w:hint="eastAsia"/>
                <w:color w:val="auto"/>
                <w:sz w:val="22"/>
                <w:szCs w:val="22"/>
              </w:rPr>
              <w:lastRenderedPageBreak/>
              <w:t>傳統戲曲、音樂劇、世界音樂、電影配樂等多元風格之樂曲。各種音樂展演形式，以及樂曲之作曲家、音樂表演團體與創作背景。</w:t>
            </w:r>
          </w:p>
          <w:p w14:paraId="5A6355C2"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音A-Ⅳ-2:相關音樂語彙，如音色、和聲等描述音樂元素之音樂術語，或相關之一般性用語。</w:t>
            </w:r>
          </w:p>
          <w:p w14:paraId="2FDDC7CF"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音A-Ⅳ-3:音樂美感原則，如：均衡、漸層等。</w:t>
            </w:r>
          </w:p>
          <w:p w14:paraId="6A472790"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06F1B984" w14:textId="46C5B793"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音P-Ⅳ-2:在地人文關懷與全球藝術文化相關議題。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291799" w14:textId="6DAA7F28"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第四課 創造廣告、</w:t>
            </w:r>
          </w:p>
          <w:p w14:paraId="374D06D2" w14:textId="7B367F91"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第五課 琴聲悠揚</w:t>
            </w:r>
          </w:p>
          <w:p w14:paraId="57710714"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26297B8F"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1.教師利用圖例或教材，說明擴散收斂思考法，並提醒學生在思考過程中須留意的環節。</w:t>
            </w:r>
          </w:p>
          <w:p w14:paraId="2075E90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2.學生利用課堂時間，完成小組創作。</w:t>
            </w:r>
          </w:p>
          <w:p w14:paraId="66788CD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3.教師於課堂中個別指導，適時進行口頭引導或實作示範。</w:t>
            </w:r>
          </w:p>
          <w:p w14:paraId="39C05798"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4.創作完成後，請學生展示完成的作品，並說明創作理念，分享創作過程。</w:t>
            </w:r>
          </w:p>
          <w:p w14:paraId="22ED383D"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019343B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1.聆聽融入古典樂派樂曲的流行歌曲。</w:t>
            </w:r>
          </w:p>
          <w:p w14:paraId="0999AF3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2.介紹古典樂派時期的歐洲歷史文化背景。</w:t>
            </w:r>
          </w:p>
          <w:p w14:paraId="67E4258D"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3.介紹古典樂派發展出的音樂風格及特色。</w:t>
            </w:r>
          </w:p>
          <w:p w14:paraId="368183A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4.透過前面的介紹帶入音樂的形式。</w:t>
            </w:r>
          </w:p>
          <w:p w14:paraId="0266B47B" w14:textId="21A37AC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5.介紹交響曲的形式，並提醒學生聆聽交響曲時的禮儀。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2676A6" w14:textId="17A9DC1E" w:rsidR="00AD482A" w:rsidRPr="00F8295E" w:rsidRDefault="00AD482A" w:rsidP="00AD482A">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4C07C53"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1.電腦、教學簡報、投影設備、輔助教材、課本、便利貼、2B鉛筆、原子筆、橡皮擦、剪刀、膠水、</w:t>
            </w:r>
          </w:p>
          <w:p w14:paraId="13A29F58" w14:textId="276E46C8"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影音音響設備、PPT教學投影片、影音資料與網路資源等相關教學媒體。</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C9E3D33"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6D9E9F7F"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2.學生互評</w:t>
            </w:r>
          </w:p>
          <w:p w14:paraId="7959C065"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3.發表評量</w:t>
            </w:r>
          </w:p>
          <w:p w14:paraId="60C79FB3" w14:textId="0336ED3D"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4.學習單評量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D37EB1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1542B876"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生J2:探討完整的人的各個面向，包括身體與心理、理性與感性、自由與命定、境遇與嚮往，理解人的主體能動性，培養適切的自我觀。</w:t>
            </w:r>
          </w:p>
          <w:p w14:paraId="3BAB4F06"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生J3:反思生老病死與人生　常的現象，探索人生的目的、價值與意義。</w:t>
            </w:r>
          </w:p>
          <w:p w14:paraId="36036FF3"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生J7:面對並超越人生的各種挫折與苦難，探討促進全人健康與幸福的方法。</w:t>
            </w:r>
          </w:p>
          <w:p w14:paraId="3CEA7DC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【海洋教育】</w:t>
            </w:r>
          </w:p>
          <w:p w14:paraId="0AE89749"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海J19:了解海洋資源之有限性，保護海洋環境。</w:t>
            </w:r>
          </w:p>
          <w:p w14:paraId="18008A63"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【人權教育】</w:t>
            </w:r>
          </w:p>
          <w:p w14:paraId="67C9BAA6"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人J13:理解戰爭、和平對人類生活的影響。</w:t>
            </w:r>
          </w:p>
          <w:p w14:paraId="410A6578"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654680B9" w14:textId="46E38D67"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環J11:了解天然災害的人為影響因子。</w:t>
            </w:r>
          </w:p>
        </w:tc>
        <w:tc>
          <w:tcPr>
            <w:tcW w:w="1784" w:type="dxa"/>
            <w:tcBorders>
              <w:top w:val="single" w:sz="4" w:space="0" w:color="auto"/>
              <w:left w:val="single" w:sz="4" w:space="0" w:color="auto"/>
              <w:bottom w:val="single" w:sz="4" w:space="0" w:color="auto"/>
              <w:right w:val="single" w:sz="4" w:space="0" w:color="auto"/>
            </w:tcBorders>
          </w:tcPr>
          <w:p w14:paraId="76D360D0"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統整相關領域:</w:t>
            </w:r>
          </w:p>
          <w:p w14:paraId="22B475F9" w14:textId="60F9F5A3"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表演藝術</w:t>
            </w:r>
          </w:p>
          <w:p w14:paraId="001E84DD"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音樂</w:t>
            </w:r>
          </w:p>
          <w:p w14:paraId="5CC52C38" w14:textId="2DDBB6A0" w:rsidR="00AD482A" w:rsidRPr="00F8295E" w:rsidRDefault="00AD482A" w:rsidP="00AD482A">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綜合活動</w:t>
            </w:r>
          </w:p>
        </w:tc>
      </w:tr>
      <w:tr w:rsidR="00F8295E" w:rsidRPr="00F8295E" w14:paraId="77E0E3FC" w14:textId="77777777" w:rsidTr="002D29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9FF588F"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第八</w:t>
            </w:r>
            <w:proofErr w:type="gramStart"/>
            <w:r w:rsidRPr="00F8295E">
              <w:rPr>
                <w:rFonts w:asciiTheme="minorEastAsia" w:hAnsiTheme="minorEastAsia" w:cs="標楷體"/>
                <w:color w:val="auto"/>
                <w:sz w:val="22"/>
                <w:szCs w:val="22"/>
              </w:rPr>
              <w:t>週</w:t>
            </w:r>
            <w:proofErr w:type="gramEnd"/>
          </w:p>
          <w:p w14:paraId="33F53EF7"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10/18-10/22</w:t>
            </w:r>
          </w:p>
        </w:tc>
        <w:tc>
          <w:tcPr>
            <w:tcW w:w="1560" w:type="dxa"/>
            <w:tcBorders>
              <w:top w:val="single" w:sz="4" w:space="0" w:color="auto"/>
              <w:left w:val="single" w:sz="4" w:space="0" w:color="auto"/>
              <w:bottom w:val="single" w:sz="4" w:space="0" w:color="auto"/>
              <w:right w:val="single" w:sz="4" w:space="0" w:color="auto"/>
            </w:tcBorders>
          </w:tcPr>
          <w:p w14:paraId="63DCCF3A"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2906C089"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音1-Ⅳ-2:能融入傳統、當代或流行音樂的風格，改編樂曲，以表達觀點。</w:t>
            </w:r>
          </w:p>
          <w:p w14:paraId="031500CB"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57CC27FD"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4E26F040"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音3-Ⅳ-1:能透過多元音樂活動，探索音樂及其他藝術之共通性，關懷在地及全球藝術文化。</w:t>
            </w:r>
          </w:p>
          <w:p w14:paraId="627D5B7A" w14:textId="46DBA1D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2DC7FBB" w14:textId="77777777" w:rsidR="00AD482A" w:rsidRPr="00F8295E" w:rsidRDefault="00AD482A" w:rsidP="00AD482A">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音E-Ⅳ-1:多元形式歌曲。基礎歌唱技巧，如：發聲技巧、表情等。</w:t>
            </w:r>
          </w:p>
          <w:p w14:paraId="101D25D8"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49417B2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音E-Ⅳ-4:音樂元素，如：音色、調式、和聲等。</w:t>
            </w:r>
          </w:p>
          <w:p w14:paraId="701E5D08"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57E40240"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音A-Ⅳ-2:相關音樂語彙，如音</w:t>
            </w:r>
            <w:r w:rsidRPr="00F8295E">
              <w:rPr>
                <w:rFonts w:asciiTheme="minorEastAsia" w:hAnsiTheme="minorEastAsia" w:hint="eastAsia"/>
                <w:color w:val="auto"/>
                <w:sz w:val="22"/>
                <w:szCs w:val="22"/>
              </w:rPr>
              <w:lastRenderedPageBreak/>
              <w:t>色、和聲等描述音樂元素之音樂術語，或相關之一般性用語。</w:t>
            </w:r>
          </w:p>
          <w:p w14:paraId="61374550"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音A-Ⅳ-3:音樂美感原則，如：均衡、漸層等。</w:t>
            </w:r>
          </w:p>
          <w:p w14:paraId="206AF5C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7E2B37AD" w14:textId="426322AA"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音P-Ⅳ-2:在地人文關懷與全球藝術文化相關議題。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8D836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第五課 琴聲悠揚</w:t>
            </w:r>
          </w:p>
          <w:p w14:paraId="773861D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490EB72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1.介紹海頓的生平和其重要作品。</w:t>
            </w:r>
          </w:p>
          <w:p w14:paraId="5495D7D8"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2.透過漫畫帶領學生了解《告別交響曲》的創作背景。</w:t>
            </w:r>
          </w:p>
          <w:p w14:paraId="1386508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3.聆賞吹奏曲《驚愕交響曲》。</w:t>
            </w:r>
          </w:p>
          <w:p w14:paraId="22CC742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4.帶領學生練習直笛指法及吹奏練習曲。</w:t>
            </w:r>
          </w:p>
          <w:p w14:paraId="1890FAF3"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5.指導學生並吹奏《驚愕交響曲》第二樂章主題。</w:t>
            </w:r>
          </w:p>
          <w:p w14:paraId="0CF7FCA5"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6.學生能認識海頓的生平及作品、學會中音直笛f2#和e3指法，並能夠正確吹奏出《驚愕交響曲》第二樂章主題。</w:t>
            </w:r>
          </w:p>
          <w:p w14:paraId="20A3FA8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4DCF6D9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1.介紹莫札特的生平和其重要作品。</w:t>
            </w:r>
          </w:p>
          <w:p w14:paraId="29AC953F"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2.透過電視劇《交響情人夢》搭配學習單，引導學生欣賞其中包含古典樂派的片段。</w:t>
            </w:r>
          </w:p>
          <w:p w14:paraId="5CE665B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3.介紹〈小星星變奏曲〉的創作背景以及變奏曲的特色。</w:t>
            </w:r>
          </w:p>
          <w:p w14:paraId="0DD99A97"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w:t>
            </w:r>
            <w:proofErr w:type="gramStart"/>
            <w:r w:rsidRPr="00F8295E">
              <w:rPr>
                <w:rFonts w:asciiTheme="minorEastAsia" w:hAnsiTheme="minorEastAsia" w:cs="標楷體" w:hint="eastAsia"/>
                <w:color w:val="auto"/>
                <w:sz w:val="22"/>
                <w:szCs w:val="22"/>
              </w:rPr>
              <w:t>透過譜例</w:t>
            </w:r>
            <w:proofErr w:type="gramEnd"/>
            <w:r w:rsidRPr="00F8295E">
              <w:rPr>
                <w:rFonts w:asciiTheme="minorEastAsia" w:hAnsiTheme="minorEastAsia" w:cs="標楷體" w:hint="eastAsia"/>
                <w:color w:val="auto"/>
                <w:sz w:val="22"/>
                <w:szCs w:val="22"/>
              </w:rPr>
              <w:t>帶領學生了解莫札特創作〈小星星變奏曲〉的技巧變化。</w:t>
            </w:r>
          </w:p>
          <w:p w14:paraId="700C5CA8"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5.介紹並聆賞莫札特作品第十三號G大調《弦樂小夜曲》。</w:t>
            </w:r>
          </w:p>
          <w:p w14:paraId="5B03D850" w14:textId="254B9603"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6.學生能認識莫札特的生平及作品、變奏曲形式，並能專心聆聽莫札特的音樂作品。</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8E67A1" w14:textId="5FC6CA07" w:rsidR="00AD482A" w:rsidRPr="00F8295E" w:rsidRDefault="00AD482A" w:rsidP="00AD482A">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B2A5AEA" w14:textId="07AA9FDB"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1.電腦、影音音響設備、教科書、PPT教學投影片、影音資料與網路資源等相關教學媒體。</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7C34A82"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5A0E2EAC"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2.表現評量</w:t>
            </w:r>
          </w:p>
          <w:p w14:paraId="6D21675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3.發表評量</w:t>
            </w:r>
          </w:p>
          <w:p w14:paraId="42EE8B2A" w14:textId="35860278"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4.學習單評量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119804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7A5BC11E"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生J2:探討完整的人的各個面向，包括身體與心理、理性與感性、自由與命定、境遇與嚮往，理解人的主體能動性，培養適切的自我觀。</w:t>
            </w:r>
          </w:p>
          <w:p w14:paraId="2D0C901D"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生J3:反思生老病死與人生　常的現象，探索人生的目的、價值與意義。</w:t>
            </w:r>
          </w:p>
          <w:p w14:paraId="545DA106" w14:textId="560177E2"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生J7:面對並超越人生的各種挫折與苦難，探討促進全人健康與幸福的方法。</w:t>
            </w:r>
          </w:p>
        </w:tc>
        <w:tc>
          <w:tcPr>
            <w:tcW w:w="1784" w:type="dxa"/>
            <w:tcBorders>
              <w:top w:val="single" w:sz="4" w:space="0" w:color="auto"/>
              <w:left w:val="single" w:sz="4" w:space="0" w:color="auto"/>
              <w:bottom w:val="single" w:sz="4" w:space="0" w:color="auto"/>
              <w:right w:val="single" w:sz="4" w:space="0" w:color="auto"/>
            </w:tcBorders>
          </w:tcPr>
          <w:p w14:paraId="263614C2"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26F74A0F" w14:textId="5162E18E" w:rsidR="00AD482A" w:rsidRPr="00F8295E" w:rsidRDefault="00AD482A" w:rsidP="00AD482A">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綜合活動</w:t>
            </w:r>
          </w:p>
        </w:tc>
      </w:tr>
      <w:tr w:rsidR="00F8295E" w:rsidRPr="00F8295E" w14:paraId="7E1545D9" w14:textId="77777777" w:rsidTr="008134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9971FC7"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第九</w:t>
            </w:r>
            <w:proofErr w:type="gramStart"/>
            <w:r w:rsidRPr="00F8295E">
              <w:rPr>
                <w:rFonts w:asciiTheme="minorEastAsia" w:hAnsiTheme="minorEastAsia" w:cs="標楷體"/>
                <w:color w:val="auto"/>
                <w:sz w:val="22"/>
                <w:szCs w:val="22"/>
              </w:rPr>
              <w:t>週</w:t>
            </w:r>
            <w:proofErr w:type="gramEnd"/>
          </w:p>
          <w:p w14:paraId="05AAD80F"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10/25-10/29</w:t>
            </w:r>
          </w:p>
        </w:tc>
        <w:tc>
          <w:tcPr>
            <w:tcW w:w="1560" w:type="dxa"/>
            <w:tcBorders>
              <w:top w:val="single" w:sz="4" w:space="0" w:color="auto"/>
              <w:left w:val="single" w:sz="4" w:space="0" w:color="auto"/>
              <w:bottom w:val="single" w:sz="4" w:space="0" w:color="auto"/>
              <w:right w:val="single" w:sz="4" w:space="0" w:color="auto"/>
            </w:tcBorders>
          </w:tcPr>
          <w:p w14:paraId="453B85AF"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178467CA"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音1-Ⅳ-2:能融入傳統、當代或流行音樂的風格，改編樂曲，以表達觀點。</w:t>
            </w:r>
          </w:p>
          <w:p w14:paraId="4D8E625C"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w:t>
            </w:r>
            <w:r w:rsidRPr="00F8295E">
              <w:rPr>
                <w:rFonts w:asciiTheme="minorEastAsia" w:hAnsiTheme="minorEastAsia" w:hint="eastAsia"/>
                <w:snapToGrid w:val="0"/>
                <w:color w:val="auto"/>
                <w:sz w:val="22"/>
                <w:szCs w:val="22"/>
              </w:rPr>
              <w:lastRenderedPageBreak/>
              <w:t>體會藝術文化之美。</w:t>
            </w:r>
          </w:p>
          <w:p w14:paraId="6A60432E"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09FE1ACC"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音3-Ⅳ-1:能透過多元音樂活動，探索音樂及其他藝術之共通性，關懷在地及全球藝術文化。</w:t>
            </w:r>
          </w:p>
          <w:p w14:paraId="7456CAD7"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p w14:paraId="40B085ED"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4F0EBD9F"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w:t>
            </w:r>
            <w:r w:rsidRPr="00F8295E">
              <w:rPr>
                <w:rFonts w:asciiTheme="minorEastAsia" w:hAnsiTheme="minorEastAsia" w:hint="eastAsia"/>
                <w:snapToGrid w:val="0"/>
                <w:color w:val="auto"/>
                <w:sz w:val="22"/>
                <w:szCs w:val="22"/>
              </w:rPr>
              <w:lastRenderedPageBreak/>
              <w:t>語彙，賞析各類音樂作品，體會藝術文化之美。</w:t>
            </w:r>
          </w:p>
          <w:p w14:paraId="038D6584"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062F64DC" w14:textId="627C29E1"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05F8E07" w14:textId="77777777" w:rsidR="00AD482A" w:rsidRPr="00F8295E" w:rsidRDefault="00AD482A" w:rsidP="00AD482A">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音E-Ⅳ-1:多元形式歌曲。基礎歌唱技巧，如：發聲技巧、表情等。</w:t>
            </w:r>
          </w:p>
          <w:p w14:paraId="7CD894F5"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1BD762D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音E-Ⅳ-4:音樂元素，如：音色、調式、和聲等。</w:t>
            </w:r>
          </w:p>
          <w:p w14:paraId="30F83C1C"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w:t>
            </w:r>
            <w:r w:rsidRPr="00F8295E">
              <w:rPr>
                <w:rFonts w:asciiTheme="minorEastAsia" w:hAnsiTheme="minorEastAsia" w:hint="eastAsia"/>
                <w:color w:val="auto"/>
                <w:sz w:val="22"/>
                <w:szCs w:val="22"/>
              </w:rPr>
              <w:lastRenderedPageBreak/>
              <w:t>劇、世界音樂、電影配樂等多元風格之樂曲。各種音樂展演形式，以及樂曲之作曲家、音樂表演團體與創作背景。</w:t>
            </w:r>
          </w:p>
          <w:p w14:paraId="3E26BBC3"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音A-Ⅳ-2:相關音樂語彙，如音色、和聲等描述音樂元素之音樂術語，或相關之一般性用語。</w:t>
            </w:r>
          </w:p>
          <w:p w14:paraId="6EFE0D8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音A-Ⅳ-3:音樂美感原則，如：均衡、漸層等。</w:t>
            </w:r>
          </w:p>
          <w:p w14:paraId="23596D7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38C8AF3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音P-Ⅳ-2:在地人文關懷與全球藝術文化相關議題。</w:t>
            </w:r>
          </w:p>
          <w:p w14:paraId="05F6B40A"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音E-Ⅳ-1:多元形式歌曲。基礎歌唱技巧，如：發聲技巧、表情等。</w:t>
            </w:r>
          </w:p>
          <w:p w14:paraId="64659C0D"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音E-Ⅳ-3:音樂符號與術語、記譜</w:t>
            </w:r>
            <w:r w:rsidRPr="00F8295E">
              <w:rPr>
                <w:rFonts w:asciiTheme="minorEastAsia" w:hAnsiTheme="minorEastAsia" w:hint="eastAsia"/>
                <w:color w:val="auto"/>
                <w:sz w:val="22"/>
                <w:szCs w:val="22"/>
              </w:rPr>
              <w:lastRenderedPageBreak/>
              <w:t>法或簡易音樂軟體。</w:t>
            </w:r>
          </w:p>
          <w:p w14:paraId="2920964F"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音E-Ⅳ-4:音樂元素，如：音色、調式、和聲等。</w:t>
            </w:r>
          </w:p>
          <w:p w14:paraId="62332AA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5FF7BC8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音A-Ⅳ-2:相關音樂語彙，如音色、和聲等描述音樂元素之音樂術語，或相關之一般性用語。</w:t>
            </w:r>
          </w:p>
          <w:p w14:paraId="633D023E" w14:textId="3E0876E9"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音P-Ⅳ-2:在地人文關懷與全球藝術文化相關議題。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81E03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第五課 琴聲悠揚</w:t>
            </w:r>
          </w:p>
          <w:p w14:paraId="0B00AA06"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第六課 歌劇停看聽</w:t>
            </w:r>
          </w:p>
          <w:p w14:paraId="7F4C4C75"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2D1E22E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1.介紹貝多芬的生平和其重要作品。</w:t>
            </w:r>
          </w:p>
          <w:p w14:paraId="782E089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2.聆賞貝多芬的鋼琴</w:t>
            </w:r>
            <w:proofErr w:type="gramStart"/>
            <w:r w:rsidRPr="00F8295E">
              <w:rPr>
                <w:rFonts w:asciiTheme="minorEastAsia" w:hAnsiTheme="minorEastAsia" w:cs="標楷體" w:hint="eastAsia"/>
                <w:color w:val="auto"/>
                <w:sz w:val="22"/>
                <w:szCs w:val="22"/>
              </w:rPr>
              <w:t>輪旋曲〈給愛麗絲〉</w:t>
            </w:r>
            <w:proofErr w:type="gramEnd"/>
            <w:r w:rsidRPr="00F8295E">
              <w:rPr>
                <w:rFonts w:asciiTheme="minorEastAsia" w:hAnsiTheme="minorEastAsia" w:cs="標楷體" w:hint="eastAsia"/>
                <w:color w:val="auto"/>
                <w:sz w:val="22"/>
                <w:szCs w:val="22"/>
              </w:rPr>
              <w:t>。</w:t>
            </w:r>
          </w:p>
          <w:p w14:paraId="190CF27C"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3.聆聽介紹輪旋曲式的樂曲結構並完成藝術探索。</w:t>
            </w:r>
          </w:p>
          <w:p w14:paraId="20BF4050"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4.欣賞第十四號鋼琴奏鳴曲《月光》並介紹其創作背景及樂曲特色。</w:t>
            </w:r>
          </w:p>
          <w:p w14:paraId="6412F88E"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5.介紹貝多芬的交響曲。</w:t>
            </w:r>
          </w:p>
          <w:p w14:paraId="46D641F7"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6.學生能認識貝多芬的生平及作品。、輪旋曲式並完成</w:t>
            </w:r>
            <w:r w:rsidRPr="00F8295E">
              <w:rPr>
                <w:rFonts w:asciiTheme="minorEastAsia" w:hAnsiTheme="minorEastAsia" w:cs="標楷體" w:hint="eastAsia"/>
                <w:color w:val="auto"/>
                <w:sz w:val="22"/>
                <w:szCs w:val="22"/>
              </w:rPr>
              <w:lastRenderedPageBreak/>
              <w:t>藝術探索，且能專心聆聽貝多芬的音樂作品。</w:t>
            </w:r>
          </w:p>
          <w:p w14:paraId="24AD8D87"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311B43FE"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1.教師引導學生從生活中發現歌劇，並利用「藝術探索：歌劇樂曲捉迷藏」引導學生欣賞不同版本的歌劇，引起學生的學習興趣。</w:t>
            </w:r>
          </w:p>
          <w:p w14:paraId="7E0C39D7"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2.認識歌劇：十九世紀時，歌劇是一種大眾藝術，民眾親身走進劇院輕鬆聆聽、感受歌劇，歌劇藝術本身是涵蓋了文學、戲劇、音樂、美術、舞蹈等的綜合藝術。</w:t>
            </w:r>
          </w:p>
          <w:p w14:paraId="3613F3C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3.欣賞課程提及之相關作品影音。</w:t>
            </w:r>
          </w:p>
          <w:p w14:paraId="367AF653"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4.教師介紹歌劇特色：美聲唱法、歌唱的內容、歌劇取材。</w:t>
            </w:r>
          </w:p>
          <w:p w14:paraId="2648A55F"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5.認識「喜歌劇」：內容以詼諧方式表現，教師可視情況，與「正歌劇」進行比較。</w:t>
            </w:r>
          </w:p>
          <w:p w14:paraId="4BFCF17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 xml:space="preserve">6.介紹《費加洛婚禮》(Le </w:t>
            </w:r>
            <w:proofErr w:type="spellStart"/>
            <w:r w:rsidRPr="00F8295E">
              <w:rPr>
                <w:rFonts w:asciiTheme="minorEastAsia" w:hAnsiTheme="minorEastAsia" w:cs="標楷體" w:hint="eastAsia"/>
                <w:color w:val="auto"/>
                <w:sz w:val="22"/>
                <w:szCs w:val="22"/>
              </w:rPr>
              <w:t>Nozze</w:t>
            </w:r>
            <w:proofErr w:type="spellEnd"/>
            <w:r w:rsidRPr="00F8295E">
              <w:rPr>
                <w:rFonts w:asciiTheme="minorEastAsia" w:hAnsiTheme="minorEastAsia" w:cs="標楷體" w:hint="eastAsia"/>
                <w:color w:val="auto"/>
                <w:sz w:val="22"/>
                <w:szCs w:val="22"/>
              </w:rPr>
              <w:t xml:space="preserve"> di Figaro)劇情並欣賞〈情為何物〉(</w:t>
            </w:r>
            <w:proofErr w:type="spellStart"/>
            <w:r w:rsidRPr="00F8295E">
              <w:rPr>
                <w:rFonts w:asciiTheme="minorEastAsia" w:hAnsiTheme="minorEastAsia" w:cs="標楷體" w:hint="eastAsia"/>
                <w:color w:val="auto"/>
                <w:sz w:val="22"/>
                <w:szCs w:val="22"/>
              </w:rPr>
              <w:t>VoiChe</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Sapete</w:t>
            </w:r>
            <w:proofErr w:type="spellEnd"/>
            <w:r w:rsidRPr="00F8295E">
              <w:rPr>
                <w:rFonts w:asciiTheme="minorEastAsia" w:hAnsiTheme="minorEastAsia" w:cs="標楷體" w:hint="eastAsia"/>
                <w:color w:val="auto"/>
                <w:sz w:val="22"/>
                <w:szCs w:val="22"/>
              </w:rPr>
              <w:t>)。</w:t>
            </w:r>
          </w:p>
          <w:p w14:paraId="41C87F2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43C1FC77"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1.威爾第的歌劇作品題材多元，像是《那布果》(Nabucco)的愛國精神、《弄</w:t>
            </w:r>
            <w:r w:rsidRPr="00F8295E">
              <w:rPr>
                <w:rFonts w:asciiTheme="minorEastAsia" w:hAnsiTheme="minorEastAsia" w:cs="標楷體" w:hint="eastAsia"/>
                <w:color w:val="auto"/>
                <w:sz w:val="22"/>
                <w:szCs w:val="22"/>
              </w:rPr>
              <w:lastRenderedPageBreak/>
              <w:t>臣》(Rigoletto)、《茶花女》(La Traviata)的人性描述、《阿依達》(Aida)的異國風格曲調等。</w:t>
            </w:r>
          </w:p>
          <w:p w14:paraId="03FF3527"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2.欣賞歌劇《茶花女》故事劇情以及選曲：</w:t>
            </w:r>
          </w:p>
          <w:p w14:paraId="70A6DD6D"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新細明體" w:hint="eastAsia"/>
                <w:color w:val="auto"/>
                <w:sz w:val="22"/>
                <w:szCs w:val="22"/>
              </w:rPr>
              <w:t>⑴</w:t>
            </w:r>
            <w:r w:rsidRPr="00F8295E">
              <w:rPr>
                <w:rFonts w:asciiTheme="minorEastAsia" w:hAnsiTheme="minorEastAsia" w:cs="標楷體" w:hint="eastAsia"/>
                <w:color w:val="auto"/>
                <w:sz w:val="22"/>
                <w:szCs w:val="22"/>
              </w:rPr>
              <w:t>〈飲酒歌〉</w:t>
            </w:r>
            <w:r w:rsidRPr="00F8295E">
              <w:rPr>
                <w:rFonts w:asciiTheme="minorEastAsia" w:hAnsiTheme="minorEastAsia" w:cs="標楷體"/>
                <w:color w:val="auto"/>
                <w:sz w:val="22"/>
                <w:szCs w:val="22"/>
              </w:rPr>
              <w:t>(</w:t>
            </w:r>
            <w:proofErr w:type="spellStart"/>
            <w:r w:rsidRPr="00F8295E">
              <w:rPr>
                <w:rFonts w:asciiTheme="minorEastAsia" w:hAnsiTheme="minorEastAsia" w:cs="標楷體"/>
                <w:color w:val="auto"/>
                <w:sz w:val="22"/>
                <w:szCs w:val="22"/>
              </w:rPr>
              <w:t>Libiamo</w:t>
            </w:r>
            <w:proofErr w:type="spellEnd"/>
            <w:r w:rsidRPr="00F8295E">
              <w:rPr>
                <w:rFonts w:asciiTheme="minorEastAsia" w:hAnsiTheme="minorEastAsia" w:cs="標楷體"/>
                <w:color w:val="auto"/>
                <w:sz w:val="22"/>
                <w:szCs w:val="22"/>
              </w:rPr>
              <w:t xml:space="preserve"> ne' </w:t>
            </w:r>
            <w:proofErr w:type="spellStart"/>
            <w:r w:rsidRPr="00F8295E">
              <w:rPr>
                <w:rFonts w:asciiTheme="minorEastAsia" w:hAnsiTheme="minorEastAsia" w:cs="標楷體"/>
                <w:color w:val="auto"/>
                <w:sz w:val="22"/>
                <w:szCs w:val="22"/>
              </w:rPr>
              <w:t>lieti</w:t>
            </w:r>
            <w:proofErr w:type="spellEnd"/>
            <w:r w:rsidRPr="00F8295E">
              <w:rPr>
                <w:rFonts w:asciiTheme="minorEastAsia" w:hAnsiTheme="minorEastAsia" w:cs="標楷體"/>
                <w:color w:val="auto"/>
                <w:sz w:val="22"/>
                <w:szCs w:val="22"/>
              </w:rPr>
              <w:t xml:space="preserve"> </w:t>
            </w:r>
            <w:proofErr w:type="spellStart"/>
            <w:r w:rsidRPr="00F8295E">
              <w:rPr>
                <w:rFonts w:asciiTheme="minorEastAsia" w:hAnsiTheme="minorEastAsia" w:cs="標楷體"/>
                <w:color w:val="auto"/>
                <w:sz w:val="22"/>
                <w:szCs w:val="22"/>
              </w:rPr>
              <w:t>calici</w:t>
            </w:r>
            <w:proofErr w:type="spellEnd"/>
            <w:r w:rsidRPr="00F8295E">
              <w:rPr>
                <w:rFonts w:asciiTheme="minorEastAsia" w:hAnsiTheme="minorEastAsia" w:cs="標楷體"/>
                <w:color w:val="auto"/>
                <w:sz w:val="22"/>
                <w:szCs w:val="22"/>
              </w:rPr>
              <w:t>)</w:t>
            </w:r>
          </w:p>
          <w:p w14:paraId="4C898AA5"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新細明體" w:hint="eastAsia"/>
                <w:color w:val="auto"/>
                <w:sz w:val="22"/>
                <w:szCs w:val="22"/>
              </w:rPr>
              <w:t>⑵</w:t>
            </w:r>
            <w:r w:rsidRPr="00F8295E">
              <w:rPr>
                <w:rFonts w:asciiTheme="minorEastAsia" w:hAnsiTheme="minorEastAsia" w:cs="標楷體" w:hint="eastAsia"/>
                <w:color w:val="auto"/>
                <w:sz w:val="22"/>
                <w:szCs w:val="22"/>
              </w:rPr>
              <w:t>〈是瓦列莉小姐嗎？〉</w:t>
            </w:r>
            <w:r w:rsidRPr="00F8295E">
              <w:rPr>
                <w:rFonts w:asciiTheme="minorEastAsia" w:hAnsiTheme="minorEastAsia" w:cs="標楷體"/>
                <w:color w:val="auto"/>
                <w:sz w:val="22"/>
                <w:szCs w:val="22"/>
              </w:rPr>
              <w:t>(</w:t>
            </w:r>
            <w:proofErr w:type="spellStart"/>
            <w:r w:rsidRPr="00F8295E">
              <w:rPr>
                <w:rFonts w:asciiTheme="minorEastAsia" w:hAnsiTheme="minorEastAsia" w:cs="標楷體"/>
                <w:color w:val="auto"/>
                <w:sz w:val="22"/>
                <w:szCs w:val="22"/>
              </w:rPr>
              <w:t>Madamigella</w:t>
            </w:r>
            <w:proofErr w:type="spellEnd"/>
            <w:r w:rsidRPr="00F8295E">
              <w:rPr>
                <w:rFonts w:asciiTheme="minorEastAsia" w:hAnsiTheme="minorEastAsia" w:cs="標楷體"/>
                <w:color w:val="auto"/>
                <w:sz w:val="22"/>
                <w:szCs w:val="22"/>
              </w:rPr>
              <w:t xml:space="preserve"> Valéry?)</w:t>
            </w:r>
          </w:p>
          <w:p w14:paraId="5398B315"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3.華格納結合戲劇、音樂、舞蹈、詩詞、美術等要素，完成具有整體效果的綜合藝術，開創樂劇(Music Drama)的概念。</w:t>
            </w:r>
          </w:p>
          <w:p w14:paraId="241B0FFC"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4.藉由電影《飆風雷哥》中引用的〈女武神的飛行〉(Walkü</w:t>
            </w:r>
            <w:proofErr w:type="spellStart"/>
            <w:r w:rsidRPr="00F8295E">
              <w:rPr>
                <w:rFonts w:asciiTheme="minorEastAsia" w:hAnsiTheme="minorEastAsia" w:cs="標楷體" w:hint="eastAsia"/>
                <w:color w:val="auto"/>
                <w:sz w:val="22"/>
                <w:szCs w:val="22"/>
              </w:rPr>
              <w:t>renritt</w:t>
            </w:r>
            <w:proofErr w:type="spellEnd"/>
            <w:r w:rsidRPr="00F8295E">
              <w:rPr>
                <w:rFonts w:asciiTheme="minorEastAsia" w:hAnsiTheme="minorEastAsia" w:cs="標楷體" w:hint="eastAsia"/>
                <w:color w:val="auto"/>
                <w:sz w:val="22"/>
                <w:szCs w:val="22"/>
              </w:rPr>
              <w:t>)片段，引導學生欣賞樂劇《尼貝龍根的指環》(Der Ring des Nibelungen)第二部《女武神》(Die Walküre)中的選曲。</w:t>
            </w:r>
          </w:p>
          <w:p w14:paraId="368BF8D0" w14:textId="3D410AD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5.除了課本所介紹的相關選曲，教師亦可視情況，利用其他網路資源，搜尋不同歌劇以及選曲進行額外補充教學。</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D519CE" w14:textId="0349C136" w:rsidR="00AD482A" w:rsidRPr="00F8295E" w:rsidRDefault="00AD482A" w:rsidP="00AD482A">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44BD04C" w14:textId="53B1C7E0"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1.電腦、影音音響設備、直笛、鋼琴、PPT教學投影片、影音資料與網路資源等相關教學媒體。</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64DCF50"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5217225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2.觀察評量</w:t>
            </w:r>
          </w:p>
          <w:p w14:paraId="5C8CCA6E"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3.態度評量</w:t>
            </w:r>
          </w:p>
          <w:p w14:paraId="203EB69A"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4.發表評量</w:t>
            </w:r>
          </w:p>
          <w:p w14:paraId="20F0073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3.欣賞評量</w:t>
            </w:r>
          </w:p>
          <w:p w14:paraId="33519795"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4.態度評量</w:t>
            </w:r>
          </w:p>
          <w:p w14:paraId="5B82D2FE" w14:textId="5C30F75C"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5.發表評量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D8E6228"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3A587B4A"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生J2:探討完整的人的各個面向，包括身體與心理、理性與感性、自由與命定、境遇與嚮往，理解人的主體能動性，培養適切的自我觀。</w:t>
            </w:r>
          </w:p>
          <w:p w14:paraId="6F7E88C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生J3:反思生老病死與人生　常的現象，探索人生的目</w:t>
            </w:r>
            <w:r w:rsidRPr="00F8295E">
              <w:rPr>
                <w:rFonts w:asciiTheme="minorEastAsia" w:hAnsiTheme="minorEastAsia" w:hint="eastAsia"/>
                <w:color w:val="auto"/>
                <w:sz w:val="22"/>
                <w:szCs w:val="22"/>
              </w:rPr>
              <w:lastRenderedPageBreak/>
              <w:t>的、價值與意義。</w:t>
            </w:r>
          </w:p>
          <w:p w14:paraId="6452B573"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生J7:面對並超越人生的各種挫折與苦難，探討促進全人健康與幸福的方法。</w:t>
            </w:r>
          </w:p>
          <w:p w14:paraId="5407F795"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【多元文化教育】</w:t>
            </w:r>
          </w:p>
          <w:p w14:paraId="44E53CE1" w14:textId="50B2042B"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多J8:探討不同文化接觸時可能產生的衝突、融合或創新。</w:t>
            </w:r>
          </w:p>
        </w:tc>
        <w:tc>
          <w:tcPr>
            <w:tcW w:w="1784" w:type="dxa"/>
            <w:tcBorders>
              <w:top w:val="single" w:sz="8" w:space="0" w:color="000000"/>
              <w:bottom w:val="single" w:sz="8" w:space="0" w:color="000000"/>
              <w:right w:val="single" w:sz="8" w:space="0" w:color="000000"/>
            </w:tcBorders>
          </w:tcPr>
          <w:p w14:paraId="03C7206F"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統整相關領域:</w:t>
            </w:r>
          </w:p>
          <w:p w14:paraId="54E4036B" w14:textId="77777777" w:rsidR="00AD482A" w:rsidRPr="00F8295E" w:rsidRDefault="00AD482A" w:rsidP="00AD482A">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綜合活動</w:t>
            </w:r>
          </w:p>
          <w:p w14:paraId="4A63F703" w14:textId="77777777" w:rsidR="00AD482A" w:rsidRPr="00F8295E" w:rsidRDefault="00AD482A" w:rsidP="00AD482A">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表演藝術</w:t>
            </w:r>
          </w:p>
          <w:p w14:paraId="295D5F14" w14:textId="78081171" w:rsidR="00AD482A" w:rsidRPr="00F8295E" w:rsidRDefault="00AD482A" w:rsidP="00AD482A">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視覺藝術</w:t>
            </w:r>
          </w:p>
        </w:tc>
      </w:tr>
      <w:tr w:rsidR="00F8295E" w:rsidRPr="00F8295E" w14:paraId="439ECFB8" w14:textId="77777777" w:rsidTr="0074027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1258FE5"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w:t>
            </w:r>
            <w:proofErr w:type="gramStart"/>
            <w:r w:rsidRPr="00F8295E">
              <w:rPr>
                <w:rFonts w:asciiTheme="minorEastAsia" w:hAnsiTheme="minorEastAsia" w:cs="標楷體"/>
                <w:color w:val="auto"/>
                <w:sz w:val="22"/>
                <w:szCs w:val="22"/>
              </w:rPr>
              <w:t>週</w:t>
            </w:r>
            <w:proofErr w:type="gramEnd"/>
          </w:p>
          <w:p w14:paraId="690DF39E"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11/1-11/5</w:t>
            </w:r>
          </w:p>
        </w:tc>
        <w:tc>
          <w:tcPr>
            <w:tcW w:w="1560" w:type="dxa"/>
            <w:tcBorders>
              <w:top w:val="single" w:sz="4" w:space="0" w:color="auto"/>
              <w:left w:val="single" w:sz="4" w:space="0" w:color="auto"/>
              <w:bottom w:val="single" w:sz="4" w:space="0" w:color="auto"/>
              <w:right w:val="single" w:sz="4" w:space="0" w:color="auto"/>
            </w:tcBorders>
          </w:tcPr>
          <w:p w14:paraId="72EDD873"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w:t>
            </w:r>
            <w:r w:rsidRPr="00F8295E">
              <w:rPr>
                <w:rFonts w:asciiTheme="minorEastAsia" w:hAnsiTheme="minorEastAsia" w:hint="eastAsia"/>
                <w:snapToGrid w:val="0"/>
                <w:color w:val="auto"/>
                <w:sz w:val="22"/>
                <w:szCs w:val="22"/>
              </w:rPr>
              <w:lastRenderedPageBreak/>
              <w:t>行歌唱及演奏，展現音樂美感意識。</w:t>
            </w:r>
          </w:p>
          <w:p w14:paraId="299598B5"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6B102501"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5747F3C7" w14:textId="65687B9E"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45B37BC" w14:textId="77777777" w:rsidR="00AD482A" w:rsidRPr="00F8295E" w:rsidRDefault="00AD482A" w:rsidP="00AD482A">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音E-Ⅳ-1:多元形式歌曲。基礎歌唱技巧，如：發</w:t>
            </w:r>
            <w:r w:rsidRPr="00F8295E">
              <w:rPr>
                <w:rFonts w:asciiTheme="minorEastAsia" w:hAnsiTheme="minorEastAsia" w:hint="eastAsia"/>
                <w:color w:val="auto"/>
                <w:sz w:val="22"/>
                <w:szCs w:val="22"/>
              </w:rPr>
              <w:lastRenderedPageBreak/>
              <w:t>聲技巧、表情等。</w:t>
            </w:r>
          </w:p>
          <w:p w14:paraId="6A76113E"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音E-Ⅳ-3:音樂符號與術語、記譜法或簡易音樂軟體。</w:t>
            </w:r>
          </w:p>
          <w:p w14:paraId="4E8071B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音E-Ⅳ-4:音樂元素，如：音色、調式、和聲等。</w:t>
            </w:r>
          </w:p>
          <w:p w14:paraId="3097F69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50DBC8A9"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音A-Ⅳ-2:相關音樂語彙，如音色、和聲等描述音樂元素之音樂術語，或相關之一般性用語。</w:t>
            </w:r>
          </w:p>
          <w:p w14:paraId="7E5FEB09" w14:textId="1AADD204"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音P-Ⅳ-2:在地人文關懷與全球藝術文化相關議題。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E74094"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第六課 歌劇停看聽</w:t>
            </w:r>
          </w:p>
          <w:p w14:paraId="2A91079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18DD622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1.介紹童話歌劇《韓賽兒與葛麗特》。</w:t>
            </w:r>
          </w:p>
          <w:p w14:paraId="000B6FC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2.樂曲欣賞：</w:t>
            </w:r>
          </w:p>
          <w:p w14:paraId="51CADCB6"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(1)〈蘇瑟，親愛的蘇瑟〉(</w:t>
            </w:r>
            <w:proofErr w:type="spellStart"/>
            <w:r w:rsidRPr="00F8295E">
              <w:rPr>
                <w:rFonts w:asciiTheme="minorEastAsia" w:hAnsiTheme="minorEastAsia" w:cs="標楷體" w:hint="eastAsia"/>
                <w:color w:val="auto"/>
                <w:sz w:val="22"/>
                <w:szCs w:val="22"/>
              </w:rPr>
              <w:t>Suse</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liebe</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Suse</w:t>
            </w:r>
            <w:proofErr w:type="spellEnd"/>
            <w:r w:rsidRPr="00F8295E">
              <w:rPr>
                <w:rFonts w:asciiTheme="minorEastAsia" w:hAnsiTheme="minorEastAsia" w:cs="標楷體" w:hint="eastAsia"/>
                <w:color w:val="auto"/>
                <w:sz w:val="22"/>
                <w:szCs w:val="22"/>
              </w:rPr>
              <w:t>)</w:t>
            </w:r>
          </w:p>
          <w:p w14:paraId="6E82024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 xml:space="preserve">(2)〈我是睡眠仙子〉(Der </w:t>
            </w:r>
            <w:proofErr w:type="spellStart"/>
            <w:r w:rsidRPr="00F8295E">
              <w:rPr>
                <w:rFonts w:asciiTheme="minorEastAsia" w:hAnsiTheme="minorEastAsia" w:cs="標楷體" w:hint="eastAsia"/>
                <w:color w:val="auto"/>
                <w:sz w:val="22"/>
                <w:szCs w:val="22"/>
              </w:rPr>
              <w:t>kleine</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Sandmann</w:t>
            </w:r>
            <w:proofErr w:type="spellEnd"/>
            <w:r w:rsidRPr="00F8295E">
              <w:rPr>
                <w:rFonts w:asciiTheme="minorEastAsia" w:hAnsiTheme="minorEastAsia" w:cs="標楷體" w:hint="eastAsia"/>
                <w:color w:val="auto"/>
                <w:sz w:val="22"/>
                <w:szCs w:val="22"/>
              </w:rPr>
              <w:t xml:space="preserve"> bin ich)</w:t>
            </w:r>
          </w:p>
          <w:p w14:paraId="0C9EC600"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(3)〈沙沙作響，誰在吃我的房子〉(</w:t>
            </w:r>
            <w:proofErr w:type="spellStart"/>
            <w:r w:rsidRPr="00F8295E">
              <w:rPr>
                <w:rFonts w:asciiTheme="minorEastAsia" w:hAnsiTheme="minorEastAsia" w:cs="標楷體" w:hint="eastAsia"/>
                <w:color w:val="auto"/>
                <w:sz w:val="22"/>
                <w:szCs w:val="22"/>
              </w:rPr>
              <w:t>Knusper</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knusper</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knäuschen</w:t>
            </w:r>
            <w:proofErr w:type="spellEnd"/>
            <w:r w:rsidRPr="00F8295E">
              <w:rPr>
                <w:rFonts w:asciiTheme="minorEastAsia" w:hAnsiTheme="minorEastAsia" w:cs="標楷體" w:hint="eastAsia"/>
                <w:color w:val="auto"/>
                <w:sz w:val="22"/>
                <w:szCs w:val="22"/>
              </w:rPr>
              <w:t>)</w:t>
            </w:r>
          </w:p>
          <w:p w14:paraId="421E9DE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(4)〈贖回所有的時間〉(</w:t>
            </w:r>
            <w:proofErr w:type="spellStart"/>
            <w:r w:rsidRPr="00F8295E">
              <w:rPr>
                <w:rFonts w:asciiTheme="minorEastAsia" w:hAnsiTheme="minorEastAsia" w:cs="標楷體" w:hint="eastAsia"/>
                <w:color w:val="auto"/>
                <w:sz w:val="22"/>
                <w:szCs w:val="22"/>
              </w:rPr>
              <w:t>Erlöst</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befreit</w:t>
            </w:r>
            <w:proofErr w:type="spellEnd"/>
            <w:r w:rsidRPr="00F8295E">
              <w:rPr>
                <w:rFonts w:asciiTheme="minorEastAsia" w:hAnsiTheme="minorEastAsia" w:cs="標楷體" w:hint="eastAsia"/>
                <w:color w:val="auto"/>
                <w:sz w:val="22"/>
                <w:szCs w:val="22"/>
              </w:rPr>
              <w:t>, für alle Zeit!)</w:t>
            </w:r>
          </w:p>
          <w:p w14:paraId="2B9B9D34"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3.歌曲習唱〈哥哥，來吧，和我一起跳舞〉：</w:t>
            </w:r>
          </w:p>
          <w:p w14:paraId="0BEA8CE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此曲出自於童話歌劇《韓賽兒與葛麗特》，兄妹在家裡邊打掃邊玩樂，唱出愉悅的歌聲。</w:t>
            </w:r>
          </w:p>
          <w:p w14:paraId="402CA940"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0C65D797"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1.介紹歌劇中的愛情故事。</w:t>
            </w:r>
          </w:p>
          <w:p w14:paraId="3A0C7F7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(1)教師介紹十九世紀中期工業革命後的文學創作以及歌劇創作的風格轉變，並介紹作曲家浦</w:t>
            </w:r>
            <w:proofErr w:type="gramStart"/>
            <w:r w:rsidRPr="00F8295E">
              <w:rPr>
                <w:rFonts w:asciiTheme="minorEastAsia" w:hAnsiTheme="minorEastAsia" w:cs="標楷體" w:hint="eastAsia"/>
                <w:color w:val="auto"/>
                <w:sz w:val="22"/>
                <w:szCs w:val="22"/>
              </w:rPr>
              <w:t>契</w:t>
            </w:r>
            <w:proofErr w:type="gramEnd"/>
            <w:r w:rsidRPr="00F8295E">
              <w:rPr>
                <w:rFonts w:asciiTheme="minorEastAsia" w:hAnsiTheme="minorEastAsia" w:cs="標楷體" w:hint="eastAsia"/>
                <w:color w:val="auto"/>
                <w:sz w:val="22"/>
                <w:szCs w:val="22"/>
              </w:rPr>
              <w:t xml:space="preserve">尼及其作品《藝術家的生涯》(La </w:t>
            </w:r>
            <w:proofErr w:type="spellStart"/>
            <w:r w:rsidRPr="00F8295E">
              <w:rPr>
                <w:rFonts w:asciiTheme="minorEastAsia" w:hAnsiTheme="minorEastAsia" w:cs="標楷體" w:hint="eastAsia"/>
                <w:color w:val="auto"/>
                <w:sz w:val="22"/>
                <w:szCs w:val="22"/>
              </w:rPr>
              <w:t>Boh</w:t>
            </w:r>
            <w:proofErr w:type="spellEnd"/>
            <w:r w:rsidRPr="00F8295E">
              <w:rPr>
                <w:rFonts w:asciiTheme="minorEastAsia" w:hAnsiTheme="minorEastAsia" w:cs="標楷體" w:hint="eastAsia"/>
                <w:color w:val="auto"/>
                <w:sz w:val="22"/>
                <w:szCs w:val="22"/>
              </w:rPr>
              <w:t>ème)、《托斯卡》(Tosca)與《蝴蝶夫人》(Madama Butterfly)等。</w:t>
            </w:r>
          </w:p>
          <w:p w14:paraId="0C81E5C0"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 xml:space="preserve">(2)樂曲欣賞：歌劇《藝術家的生涯》選曲〈你那冰冷的小手〉(Che </w:t>
            </w:r>
            <w:proofErr w:type="spellStart"/>
            <w:r w:rsidRPr="00F8295E">
              <w:rPr>
                <w:rFonts w:asciiTheme="minorEastAsia" w:hAnsiTheme="minorEastAsia" w:cs="標楷體" w:hint="eastAsia"/>
                <w:color w:val="auto"/>
                <w:sz w:val="22"/>
                <w:szCs w:val="22"/>
              </w:rPr>
              <w:t>Gelida</w:t>
            </w:r>
            <w:proofErr w:type="spellEnd"/>
            <w:r w:rsidRPr="00F8295E">
              <w:rPr>
                <w:rFonts w:asciiTheme="minorEastAsia" w:hAnsiTheme="minorEastAsia" w:cs="標楷體" w:hint="eastAsia"/>
                <w:color w:val="auto"/>
                <w:sz w:val="22"/>
                <w:szCs w:val="22"/>
              </w:rPr>
              <w:t xml:space="preserve"> </w:t>
            </w:r>
            <w:proofErr w:type="spellStart"/>
            <w:r w:rsidRPr="00F8295E">
              <w:rPr>
                <w:rFonts w:asciiTheme="minorEastAsia" w:hAnsiTheme="minorEastAsia" w:cs="標楷體" w:hint="eastAsia"/>
                <w:color w:val="auto"/>
                <w:sz w:val="22"/>
                <w:szCs w:val="22"/>
              </w:rPr>
              <w:t>Manina</w:t>
            </w:r>
            <w:proofErr w:type="spellEnd"/>
            <w:r w:rsidRPr="00F8295E">
              <w:rPr>
                <w:rFonts w:asciiTheme="minorEastAsia" w:hAnsiTheme="minorEastAsia" w:cs="標楷體" w:hint="eastAsia"/>
                <w:color w:val="auto"/>
                <w:sz w:val="22"/>
                <w:szCs w:val="22"/>
              </w:rPr>
              <w:t>)。</w:t>
            </w:r>
          </w:p>
          <w:p w14:paraId="6E57A61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(3)除了課本所介紹的歌劇以及其他相關選曲，教師亦可視情況，利用其他網路資源，搜尋不同的歌劇以及選曲進行額外補充教學。</w:t>
            </w:r>
          </w:p>
          <w:p w14:paraId="338C2BD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2.進行「藝術探索：聊聊音色這件事」，教師可搭配學習單「歌劇人物對對碰」，請學生回顧這三次課程當中所提及的歌劇選曲，與同學討論女高音、女中音、男高音、男中音各有什麼特色。</w:t>
            </w:r>
          </w:p>
          <w:p w14:paraId="237B468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4B4C8373"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1.歌劇中的序曲：教師介紹序曲的功能。</w:t>
            </w:r>
          </w:p>
          <w:p w14:paraId="515BC2A5"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2.樂曲欣賞：</w:t>
            </w:r>
          </w:p>
          <w:p w14:paraId="4847150C"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(1)《威廉泰爾》(Guillaume Tell)序曲</w:t>
            </w:r>
          </w:p>
          <w:p w14:paraId="69FF56C8"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(2)《茶花女》(La Traviata)序曲</w:t>
            </w:r>
          </w:p>
          <w:p w14:paraId="03B1264E"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 xml:space="preserve">(3)亦可額外補充：《費加洛婚禮》(Le </w:t>
            </w:r>
            <w:proofErr w:type="spellStart"/>
            <w:r w:rsidRPr="00F8295E">
              <w:rPr>
                <w:rFonts w:asciiTheme="minorEastAsia" w:hAnsiTheme="minorEastAsia" w:cs="標楷體" w:hint="eastAsia"/>
                <w:color w:val="auto"/>
                <w:sz w:val="22"/>
                <w:szCs w:val="22"/>
              </w:rPr>
              <w:t>nozze</w:t>
            </w:r>
            <w:proofErr w:type="spellEnd"/>
            <w:r w:rsidRPr="00F8295E">
              <w:rPr>
                <w:rFonts w:asciiTheme="minorEastAsia" w:hAnsiTheme="minorEastAsia" w:cs="標楷體" w:hint="eastAsia"/>
                <w:color w:val="auto"/>
                <w:sz w:val="22"/>
                <w:szCs w:val="22"/>
              </w:rPr>
              <w:t xml:space="preserve"> di Figaro)序曲、《卡門》(Carmen)序曲</w:t>
            </w:r>
          </w:p>
          <w:p w14:paraId="3E17242D"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3.中音直</w:t>
            </w:r>
            <w:proofErr w:type="gramStart"/>
            <w:r w:rsidRPr="00F8295E">
              <w:rPr>
                <w:rFonts w:asciiTheme="minorEastAsia" w:hAnsiTheme="minorEastAsia" w:cs="標楷體" w:hint="eastAsia"/>
                <w:color w:val="auto"/>
                <w:sz w:val="22"/>
                <w:szCs w:val="22"/>
              </w:rPr>
              <w:t>笛習奏</w:t>
            </w:r>
            <w:proofErr w:type="gramEnd"/>
            <w:r w:rsidRPr="00F8295E">
              <w:rPr>
                <w:rFonts w:asciiTheme="minorEastAsia" w:hAnsiTheme="minorEastAsia" w:cs="標楷體" w:hint="eastAsia"/>
                <w:color w:val="auto"/>
                <w:sz w:val="22"/>
                <w:szCs w:val="22"/>
              </w:rPr>
              <w:t>：熟悉新指法並進行</w:t>
            </w:r>
            <w:proofErr w:type="gramStart"/>
            <w:r w:rsidRPr="00F8295E">
              <w:rPr>
                <w:rFonts w:asciiTheme="minorEastAsia" w:hAnsiTheme="minorEastAsia" w:cs="標楷體" w:hint="eastAsia"/>
                <w:color w:val="auto"/>
                <w:sz w:val="22"/>
                <w:szCs w:val="22"/>
              </w:rPr>
              <w:t>練習曲習奏</w:t>
            </w:r>
            <w:proofErr w:type="gramEnd"/>
            <w:r w:rsidRPr="00F8295E">
              <w:rPr>
                <w:rFonts w:asciiTheme="minorEastAsia" w:hAnsiTheme="minorEastAsia" w:cs="標楷體" w:hint="eastAsia"/>
                <w:color w:val="auto"/>
                <w:sz w:val="22"/>
                <w:szCs w:val="22"/>
              </w:rPr>
              <w:t>。</w:t>
            </w:r>
          </w:p>
          <w:p w14:paraId="18D3A1C6"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4.教師引導學生認識現代歌劇的特色，結合各種科技讓現今歌劇有更令人驚豔的效果，教師可利用相關網路資源讓學生欣賞不同設計風格的歌劇《阿依達》。也可讓</w:t>
            </w:r>
            <w:r w:rsidRPr="00F8295E">
              <w:rPr>
                <w:rFonts w:asciiTheme="minorEastAsia" w:hAnsiTheme="minorEastAsia" w:cs="標楷體" w:hint="eastAsia"/>
                <w:color w:val="auto"/>
                <w:sz w:val="22"/>
                <w:szCs w:val="22"/>
              </w:rPr>
              <w:lastRenderedPageBreak/>
              <w:t>學生欣賞現代版的歌劇《茶花女》。</w:t>
            </w:r>
          </w:p>
          <w:p w14:paraId="40C8BEFE" w14:textId="09F1F11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5.完成「非常</w:t>
            </w:r>
            <w:proofErr w:type="gramStart"/>
            <w:r w:rsidRPr="00F8295E">
              <w:rPr>
                <w:rFonts w:asciiTheme="minorEastAsia" w:hAnsiTheme="minorEastAsia" w:cs="標楷體" w:hint="eastAsia"/>
                <w:color w:val="auto"/>
                <w:sz w:val="22"/>
                <w:szCs w:val="22"/>
              </w:rPr>
              <w:t>有藝思</w:t>
            </w:r>
            <w:proofErr w:type="gramEnd"/>
            <w:r w:rsidRPr="00F8295E">
              <w:rPr>
                <w:rFonts w:asciiTheme="minorEastAsia" w:hAnsiTheme="minorEastAsia" w:cs="標楷體" w:hint="eastAsia"/>
                <w:color w:val="auto"/>
                <w:sz w:val="22"/>
                <w:szCs w:val="22"/>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53E086" w14:textId="21BAAFC3" w:rsidR="00AD482A" w:rsidRPr="00F8295E" w:rsidRDefault="00AD482A" w:rsidP="00AD482A">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CD9751B" w14:textId="298D92C9"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1.直笛、鋼琴、電腦、影音音響設備。</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744E26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68AEF298"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2.表現評量</w:t>
            </w:r>
          </w:p>
          <w:p w14:paraId="1A9D9540"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3.態度評量</w:t>
            </w:r>
          </w:p>
          <w:p w14:paraId="2A737E89"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4.發表評量</w:t>
            </w:r>
          </w:p>
          <w:p w14:paraId="2BCA0FC8"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5.欣賞評量</w:t>
            </w:r>
          </w:p>
          <w:p w14:paraId="1D6E738A" w14:textId="01CC4679"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6.討論評量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4B84921"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【多元文化教育】</w:t>
            </w:r>
          </w:p>
          <w:p w14:paraId="315329BC" w14:textId="7CDA412B"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lastRenderedPageBreak/>
              <w:t>多J8:探討不同文化接觸時可能產生的衝突、融合或創新。</w:t>
            </w:r>
          </w:p>
        </w:tc>
        <w:tc>
          <w:tcPr>
            <w:tcW w:w="1784" w:type="dxa"/>
            <w:tcBorders>
              <w:top w:val="single" w:sz="4" w:space="0" w:color="auto"/>
              <w:left w:val="single" w:sz="4" w:space="0" w:color="auto"/>
              <w:bottom w:val="single" w:sz="4" w:space="0" w:color="auto"/>
              <w:right w:val="single" w:sz="4" w:space="0" w:color="auto"/>
            </w:tcBorders>
          </w:tcPr>
          <w:p w14:paraId="6A610A32"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統整相關領域:</w:t>
            </w:r>
          </w:p>
          <w:p w14:paraId="5C02F8B8" w14:textId="7175F1CB"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表演藝術</w:t>
            </w:r>
          </w:p>
          <w:p w14:paraId="5E74D867" w14:textId="790C8C79" w:rsidR="00AD482A" w:rsidRPr="00F8295E" w:rsidRDefault="00AD482A" w:rsidP="00AD482A">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視覺藝術</w:t>
            </w:r>
          </w:p>
        </w:tc>
      </w:tr>
      <w:tr w:rsidR="00F8295E" w:rsidRPr="00F8295E" w14:paraId="50A1F611" w14:textId="77777777" w:rsidTr="00227C5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E9399B0"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第十一</w:t>
            </w:r>
            <w:proofErr w:type="gramStart"/>
            <w:r w:rsidRPr="00F8295E">
              <w:rPr>
                <w:rFonts w:asciiTheme="minorEastAsia" w:hAnsiTheme="minorEastAsia" w:cs="標楷體"/>
                <w:color w:val="auto"/>
                <w:sz w:val="22"/>
                <w:szCs w:val="22"/>
              </w:rPr>
              <w:t>週</w:t>
            </w:r>
            <w:proofErr w:type="gramEnd"/>
          </w:p>
          <w:p w14:paraId="3F7BD898" w14:textId="77777777"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11/8-11/12</w:t>
            </w:r>
          </w:p>
        </w:tc>
        <w:tc>
          <w:tcPr>
            <w:tcW w:w="1560" w:type="dxa"/>
            <w:tcBorders>
              <w:top w:val="single" w:sz="4" w:space="0" w:color="auto"/>
              <w:left w:val="single" w:sz="4" w:space="0" w:color="auto"/>
              <w:bottom w:val="single" w:sz="4" w:space="0" w:color="auto"/>
              <w:right w:val="single" w:sz="4" w:space="0" w:color="auto"/>
            </w:tcBorders>
          </w:tcPr>
          <w:p w14:paraId="3BB41504"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069701B7"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6A2972FD"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532D45E0" w14:textId="77777777" w:rsidR="00AD482A" w:rsidRPr="00F8295E" w:rsidRDefault="00AD482A" w:rsidP="00AD482A">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音3-Ⅳ-1:能透過多元音樂活動，探索音樂及其他藝術之共通性，關懷在地及全球藝術文化。</w:t>
            </w:r>
          </w:p>
          <w:p w14:paraId="0D310907" w14:textId="0ADE86C8"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lastRenderedPageBreak/>
              <w:t>音3-Ⅳ-2:能運用科技媒體蒐集藝文資訊或聆賞音樂，以培養自主學習音樂的興趣與發展。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5E5696C" w14:textId="77777777" w:rsidR="00AD482A" w:rsidRPr="00F8295E" w:rsidRDefault="00AD482A" w:rsidP="00AD482A">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音E-Ⅳ-1:多元形式歌曲。基礎歌唱技巧，如：發聲技巧、表情等。</w:t>
            </w:r>
          </w:p>
          <w:p w14:paraId="1D0A01A5"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23EDCD4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74E877A0"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音A-Ⅳ-2:相關音樂語彙，如音色、和聲等描述音樂元素之音樂術語，或相關之一般性用語。</w:t>
            </w:r>
          </w:p>
          <w:p w14:paraId="154231BC"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音A-Ⅳ-3:音樂美感原則，如：均衡、漸層等。</w:t>
            </w:r>
          </w:p>
          <w:p w14:paraId="277AAF79"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2D3401CC" w14:textId="28AA74F3" w:rsidR="00AD482A" w:rsidRPr="00F8295E" w:rsidRDefault="00AD482A" w:rsidP="00AD482A">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音P-Ⅳ-2:在地人文關懷與全球藝術文化相關議題。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9619F9"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第七課 聲聲不息</w:t>
            </w:r>
          </w:p>
          <w:p w14:paraId="47AC4CD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380D2CE0"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1.教師自行蒐集相關歌手資訊，並且理解歌曲中的相關議題，藉由介紹歌手與歌曲，讓學生了解流行歌曲帶來的社會意義與時代的關聯性。</w:t>
            </w:r>
          </w:p>
          <w:p w14:paraId="6C7F538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2.介紹周杰倫與蔡依林音樂及多面向的發展，讓學生了解音樂及多元學習的重要性。</w:t>
            </w:r>
          </w:p>
          <w:p w14:paraId="6BB37CAA"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3.從星馬歌手在臺灣的發展，介紹臺灣音樂的多元化與高接受度。</w:t>
            </w:r>
          </w:p>
          <w:p w14:paraId="5FC268E3"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4.介紹近期由歌唱比賽崛起的歌手，探討素人歌手受歡迎的元素。介紹歌手：徐佳瑩、蕭敬騰，教師亦可額外補充林</w:t>
            </w:r>
            <w:proofErr w:type="gramStart"/>
            <w:r w:rsidRPr="00F8295E">
              <w:rPr>
                <w:rFonts w:asciiTheme="minorEastAsia" w:hAnsiTheme="minorEastAsia" w:cs="標楷體" w:hint="eastAsia"/>
                <w:color w:val="auto"/>
                <w:sz w:val="22"/>
                <w:szCs w:val="22"/>
              </w:rPr>
              <w:t>宥</w:t>
            </w:r>
            <w:proofErr w:type="gramEnd"/>
            <w:r w:rsidRPr="00F8295E">
              <w:rPr>
                <w:rFonts w:asciiTheme="minorEastAsia" w:hAnsiTheme="minorEastAsia" w:cs="標楷體" w:hint="eastAsia"/>
                <w:color w:val="auto"/>
                <w:sz w:val="22"/>
                <w:szCs w:val="22"/>
              </w:rPr>
              <w:t>嘉、</w:t>
            </w:r>
            <w:proofErr w:type="gramStart"/>
            <w:r w:rsidRPr="00F8295E">
              <w:rPr>
                <w:rFonts w:asciiTheme="minorEastAsia" w:hAnsiTheme="minorEastAsia" w:cs="標楷體" w:hint="eastAsia"/>
                <w:color w:val="auto"/>
                <w:sz w:val="22"/>
                <w:szCs w:val="22"/>
              </w:rPr>
              <w:t>李千</w:t>
            </w:r>
            <w:proofErr w:type="gramEnd"/>
            <w:r w:rsidRPr="00F8295E">
              <w:rPr>
                <w:rFonts w:asciiTheme="minorEastAsia" w:hAnsiTheme="minorEastAsia" w:cs="標楷體" w:hint="eastAsia"/>
                <w:color w:val="auto"/>
                <w:sz w:val="22"/>
                <w:szCs w:val="22"/>
              </w:rPr>
              <w:t>那等。</w:t>
            </w:r>
          </w:p>
          <w:p w14:paraId="403EB24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404ABB5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1.教師事前了解近年來獨立音樂的發展，介紹不同歌手與樂團。</w:t>
            </w:r>
          </w:p>
          <w:p w14:paraId="0E00E4A0"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(1)獨立歌手介紹：陳綺貞：介紹音樂特色以及具有社會議題歌曲〈流浪者之歌〉。</w:t>
            </w:r>
            <w:r w:rsidRPr="00F8295E">
              <w:rPr>
                <w:rFonts w:asciiTheme="minorEastAsia" w:hAnsiTheme="minorEastAsia" w:cs="標楷體" w:hint="eastAsia"/>
                <w:color w:val="auto"/>
                <w:sz w:val="22"/>
                <w:szCs w:val="22"/>
              </w:rPr>
              <w:lastRenderedPageBreak/>
              <w:t>盧廣仲：介紹創作特色、經典作品，不僅創作音樂，更參與戲劇演出。</w:t>
            </w:r>
          </w:p>
          <w:p w14:paraId="534F8B9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(2)獨立樂團介紹：蘇打綠：跨界的融合，並且將古典音樂的素材放入流行音樂。滅火器樂團：介紹閩南語的音樂作品，並且介紹〈島嶼天光〉榮獲金曲獎最佳年度歌曲，讓學生知道流行歌曲與社會發展息息相關。</w:t>
            </w:r>
          </w:p>
          <w:p w14:paraId="2DAA116B"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2.歌曲習唱〈島嶼天光〉：先進行發聲練習，再以閩南語依照節奏朗誦歌詞，並由教師帶領習唱。</w:t>
            </w:r>
          </w:p>
          <w:p w14:paraId="706B043E"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3.進行「藝術探索：給我力量的歌」，引導學生找出帶給自己力量的歌曲。</w:t>
            </w:r>
          </w:p>
          <w:p w14:paraId="548EBE93"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0331F794"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1.教師介紹臺灣不同在地音樂，引導學生認識跨界的融合。</w:t>
            </w:r>
          </w:p>
          <w:p w14:paraId="2EF3AB01"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(1)原住民族：</w:t>
            </w:r>
            <w:proofErr w:type="gramStart"/>
            <w:r w:rsidRPr="00F8295E">
              <w:rPr>
                <w:rFonts w:asciiTheme="minorEastAsia" w:hAnsiTheme="minorEastAsia" w:cs="標楷體" w:hint="eastAsia"/>
                <w:color w:val="auto"/>
                <w:sz w:val="22"/>
                <w:szCs w:val="22"/>
              </w:rPr>
              <w:t>介紹舒米恩</w:t>
            </w:r>
            <w:proofErr w:type="gramEnd"/>
            <w:r w:rsidRPr="00F8295E">
              <w:rPr>
                <w:rFonts w:asciiTheme="minorEastAsia" w:hAnsiTheme="minorEastAsia" w:cs="標楷體" w:hint="eastAsia"/>
                <w:color w:val="auto"/>
                <w:sz w:val="22"/>
                <w:szCs w:val="22"/>
              </w:rPr>
              <w:t>、張震嶽、阿密特等歌手，用母語融入流行音樂當中，並且用音樂歌曲讓大家關心原住民族議題。</w:t>
            </w:r>
          </w:p>
          <w:p w14:paraId="54F40EB8"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(2)進行「藝術探索：心有所屬」活動，引導學生分享曾經聽過哪些傳達對家鄉、社</w:t>
            </w:r>
            <w:r w:rsidRPr="00F8295E">
              <w:rPr>
                <w:rFonts w:asciiTheme="minorEastAsia" w:hAnsiTheme="minorEastAsia" w:cs="標楷體" w:hint="eastAsia"/>
                <w:color w:val="auto"/>
                <w:sz w:val="22"/>
                <w:szCs w:val="22"/>
              </w:rPr>
              <w:lastRenderedPageBreak/>
              <w:t>會關懷，以及令自己印象深刻、最有感觸的歌曲。</w:t>
            </w:r>
          </w:p>
          <w:p w14:paraId="31E59305" w14:textId="77777777"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(3)客家：介紹林生祥、謝宇威等客家歌手，他們改變傳統客家歌謠，改變樂器構造，讓全世界可以認識臺灣客家的音樂。</w:t>
            </w:r>
          </w:p>
          <w:p w14:paraId="3F35C80D" w14:textId="4F45E90D" w:rsidR="00AD482A" w:rsidRPr="00F8295E" w:rsidRDefault="00AD482A" w:rsidP="00AD482A">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(4)閩南語：謝金燕將電音音樂與閩南語加以結合、蕭煌奇為主打國</w:t>
            </w:r>
            <w:proofErr w:type="gramStart"/>
            <w:r w:rsidRPr="00F8295E">
              <w:rPr>
                <w:rFonts w:asciiTheme="minorEastAsia" w:hAnsiTheme="minorEastAsia" w:cs="標楷體" w:hint="eastAsia"/>
                <w:color w:val="auto"/>
                <w:sz w:val="22"/>
                <w:szCs w:val="22"/>
              </w:rPr>
              <w:t>臺語雙</w:t>
            </w:r>
            <w:proofErr w:type="gramEnd"/>
            <w:r w:rsidRPr="00F8295E">
              <w:rPr>
                <w:rFonts w:asciiTheme="minorEastAsia" w:hAnsiTheme="minorEastAsia" w:cs="標楷體" w:hint="eastAsia"/>
                <w:color w:val="auto"/>
                <w:sz w:val="22"/>
                <w:szCs w:val="22"/>
              </w:rPr>
              <w:t>聲帶的創作歌手、荒山亮將多元的曲風結合閩南語，以上歌手讓年輕世代重新認識不同的閩南語歌曲。</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486581" w14:textId="480A8771" w:rsidR="00AD482A" w:rsidRPr="00F8295E" w:rsidRDefault="00AD482A" w:rsidP="00AD482A">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D6AC3FB" w14:textId="4BEE728F"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1.直笛、鋼琴、電腦、影音音響設備。</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5ADC6EC"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46B4FF96"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2.發表評量</w:t>
            </w:r>
          </w:p>
          <w:p w14:paraId="28BDEBA5"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3.態度評量</w:t>
            </w:r>
          </w:p>
          <w:p w14:paraId="1905DDBA"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4.欣賞評量</w:t>
            </w:r>
          </w:p>
          <w:p w14:paraId="1117F8AC"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5.討論評量</w:t>
            </w:r>
          </w:p>
          <w:p w14:paraId="73ED3DE9" w14:textId="5FAB98A1"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6.</w:t>
            </w:r>
            <w:proofErr w:type="gramStart"/>
            <w:r w:rsidRPr="00F8295E">
              <w:rPr>
                <w:rFonts w:asciiTheme="minorEastAsia" w:hAnsiTheme="minorEastAsia" w:hint="eastAsia"/>
                <w:color w:val="auto"/>
                <w:sz w:val="22"/>
                <w:szCs w:val="22"/>
              </w:rPr>
              <w:t>學生互評</w:t>
            </w:r>
            <w:proofErr w:type="gramEnd"/>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50B3087"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【原住民族教育】</w:t>
            </w:r>
          </w:p>
          <w:p w14:paraId="2951954B"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原J12:主動關注原住民族土地與自然資源議題。</w:t>
            </w:r>
          </w:p>
          <w:p w14:paraId="39D92774" w14:textId="77777777" w:rsidR="00AD482A" w:rsidRPr="00F8295E" w:rsidRDefault="00AD482A" w:rsidP="00AD482A">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6F6D09A7" w14:textId="5ACB5260" w:rsidR="00AD482A" w:rsidRPr="00F8295E" w:rsidRDefault="00AD482A" w:rsidP="00AD482A">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環J8:了解臺灣生態環境及社會發展面對氣候變遷的脆弱性與韌性。</w:t>
            </w:r>
          </w:p>
        </w:tc>
        <w:tc>
          <w:tcPr>
            <w:tcW w:w="1784" w:type="dxa"/>
            <w:tcBorders>
              <w:top w:val="single" w:sz="4" w:space="0" w:color="auto"/>
              <w:left w:val="single" w:sz="4" w:space="0" w:color="auto"/>
              <w:bottom w:val="single" w:sz="4" w:space="0" w:color="auto"/>
              <w:right w:val="single" w:sz="4" w:space="0" w:color="auto"/>
            </w:tcBorders>
          </w:tcPr>
          <w:p w14:paraId="27D0FD9A"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45184F2B" w14:textId="1130F705" w:rsidR="00AD482A" w:rsidRPr="00F8295E" w:rsidRDefault="00AD482A" w:rsidP="00AD482A">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社會</w:t>
            </w:r>
          </w:p>
        </w:tc>
      </w:tr>
      <w:tr w:rsidR="00F8295E" w:rsidRPr="00F8295E" w14:paraId="76594EAB" w14:textId="77777777" w:rsidTr="009F7AF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069D505"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第十二</w:t>
            </w:r>
            <w:proofErr w:type="gramStart"/>
            <w:r w:rsidRPr="00F8295E">
              <w:rPr>
                <w:rFonts w:asciiTheme="minorEastAsia" w:hAnsiTheme="minorEastAsia" w:cs="標楷體"/>
                <w:color w:val="auto"/>
                <w:sz w:val="22"/>
                <w:szCs w:val="22"/>
              </w:rPr>
              <w:t>週</w:t>
            </w:r>
            <w:proofErr w:type="gramEnd"/>
          </w:p>
          <w:p w14:paraId="271E21C5"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11/15-11/19</w:t>
            </w:r>
          </w:p>
        </w:tc>
        <w:tc>
          <w:tcPr>
            <w:tcW w:w="1560" w:type="dxa"/>
            <w:tcBorders>
              <w:top w:val="single" w:sz="4" w:space="0" w:color="auto"/>
              <w:left w:val="single" w:sz="4" w:space="0" w:color="auto"/>
              <w:bottom w:val="single" w:sz="4" w:space="0" w:color="auto"/>
              <w:right w:val="single" w:sz="4" w:space="0" w:color="auto"/>
            </w:tcBorders>
          </w:tcPr>
          <w:p w14:paraId="1C2301EE"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060DD46B"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5B9AAEE3"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w:t>
            </w:r>
            <w:r w:rsidRPr="00F8295E">
              <w:rPr>
                <w:rFonts w:asciiTheme="minorEastAsia" w:hAnsiTheme="minorEastAsia" w:hint="eastAsia"/>
                <w:snapToGrid w:val="0"/>
                <w:color w:val="auto"/>
                <w:sz w:val="22"/>
                <w:szCs w:val="22"/>
              </w:rPr>
              <w:lastRenderedPageBreak/>
              <w:t>的關聯及其意義，表達多元觀點。</w:t>
            </w:r>
          </w:p>
          <w:p w14:paraId="58342623"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音3-Ⅳ-1:能透過多元音樂活動，探索音樂及其他藝術之共通性，關懷在地及全球藝術文化。</w:t>
            </w:r>
          </w:p>
          <w:p w14:paraId="63A7E73A"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p w14:paraId="3B5E8618"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344B2162"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音1-Ⅳ-2:能融入傳統、當代或流行音樂的風格，改編樂曲，以表達觀點。</w:t>
            </w:r>
          </w:p>
          <w:p w14:paraId="414C7E33"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w:t>
            </w:r>
            <w:r w:rsidRPr="00F8295E">
              <w:rPr>
                <w:rFonts w:asciiTheme="minorEastAsia" w:hAnsiTheme="minorEastAsia" w:hint="eastAsia"/>
                <w:snapToGrid w:val="0"/>
                <w:color w:val="auto"/>
                <w:sz w:val="22"/>
                <w:szCs w:val="22"/>
              </w:rPr>
              <w:lastRenderedPageBreak/>
              <w:t>語彙，賞析各類音樂作品，體會藝術文化之美。</w:t>
            </w:r>
          </w:p>
          <w:p w14:paraId="2E923CF3"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3B3908A0"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音3-Ⅳ-1:能透過多元音樂活動，探索音樂及其他藝術之共通性，關懷在地及全球藝術文化。</w:t>
            </w:r>
          </w:p>
          <w:p w14:paraId="4A024D45" w14:textId="160CAD81"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F68FD5C" w14:textId="77777777" w:rsidR="00F052A2" w:rsidRPr="00F8295E" w:rsidRDefault="00F052A2" w:rsidP="00F052A2">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音E-Ⅳ-1:多元形式歌曲。基礎歌唱技巧，如：發聲技巧、表情等。</w:t>
            </w:r>
          </w:p>
          <w:p w14:paraId="79CCA7E8"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3B52684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w:t>
            </w:r>
            <w:r w:rsidRPr="00F8295E">
              <w:rPr>
                <w:rFonts w:asciiTheme="minorEastAsia" w:hAnsiTheme="minorEastAsia" w:hint="eastAsia"/>
                <w:color w:val="auto"/>
                <w:sz w:val="22"/>
                <w:szCs w:val="22"/>
              </w:rPr>
              <w:lastRenderedPageBreak/>
              <w:t>種音樂展演形式，以及樂曲之作曲家、音樂表演團體與創作背景。</w:t>
            </w:r>
          </w:p>
          <w:p w14:paraId="6377C63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音A-Ⅳ-2:相關音樂語彙，如音色、和聲等描述音樂元素之音樂術語，或相關之一般性用語。</w:t>
            </w:r>
          </w:p>
          <w:p w14:paraId="04FBCB9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音A-Ⅳ-3:音樂美感原則，如：均衡、漸層等。</w:t>
            </w:r>
          </w:p>
          <w:p w14:paraId="4ABE9F72"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0DF7C3B7"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音P-Ⅳ-2:在地人文關懷與全球藝術文化相關議題。</w:t>
            </w:r>
          </w:p>
          <w:p w14:paraId="751BFB26"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音E-Ⅳ-1:多元形式歌曲。基礎歌唱技巧，如：發聲技巧、表情等。</w:t>
            </w:r>
          </w:p>
          <w:p w14:paraId="4D7EDF6F"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174E7E44"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音E-Ⅳ-3:音樂符號與術語、記譜法或簡易音樂軟體。</w:t>
            </w:r>
          </w:p>
          <w:p w14:paraId="394EC17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1D61702A"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音A-Ⅳ-3:音樂美感原則，如：均衡、漸層等。</w:t>
            </w:r>
          </w:p>
          <w:p w14:paraId="3E18C4FD"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555B2D93" w14:textId="5749ED8F"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音P-Ⅳ-2:在地人文關懷與全球藝術文化相關議題。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807065"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第七課 聲聲不息</w:t>
            </w:r>
          </w:p>
          <w:p w14:paraId="5DC392B6" w14:textId="12593F4A"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w:t>
            </w:r>
            <w:r w:rsidR="006D19B5" w:rsidRPr="00F8295E">
              <w:rPr>
                <w:rFonts w:asciiTheme="minorEastAsia" w:hAnsiTheme="minorEastAsia" w:cs="標楷體" w:hint="eastAsia"/>
                <w:color w:val="auto"/>
                <w:sz w:val="22"/>
                <w:szCs w:val="22"/>
              </w:rPr>
              <w:t>八</w:t>
            </w:r>
            <w:r w:rsidRPr="00F8295E">
              <w:rPr>
                <w:rFonts w:asciiTheme="minorEastAsia" w:hAnsiTheme="minorEastAsia" w:cs="標楷體" w:hint="eastAsia"/>
                <w:color w:val="auto"/>
                <w:sz w:val="22"/>
                <w:szCs w:val="22"/>
              </w:rPr>
              <w:t>課廣告音樂知多少</w:t>
            </w:r>
          </w:p>
          <w:p w14:paraId="36F0483A"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一、</w:t>
            </w:r>
          </w:p>
          <w:p w14:paraId="3B0FAF50"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1.教師介紹臺灣不同在地音樂，引導學生認識跨界的融合。</w:t>
            </w:r>
          </w:p>
          <w:p w14:paraId="63C56C86"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(1)原住民族：</w:t>
            </w:r>
            <w:proofErr w:type="gramStart"/>
            <w:r w:rsidRPr="00F8295E">
              <w:rPr>
                <w:rFonts w:asciiTheme="minorEastAsia" w:hAnsiTheme="minorEastAsia" w:hint="eastAsia"/>
                <w:color w:val="auto"/>
                <w:kern w:val="2"/>
                <w:sz w:val="22"/>
                <w:szCs w:val="22"/>
              </w:rPr>
              <w:t>介紹舒米恩</w:t>
            </w:r>
            <w:proofErr w:type="gramEnd"/>
            <w:r w:rsidRPr="00F8295E">
              <w:rPr>
                <w:rFonts w:asciiTheme="minorEastAsia" w:hAnsiTheme="minorEastAsia" w:hint="eastAsia"/>
                <w:color w:val="auto"/>
                <w:kern w:val="2"/>
                <w:sz w:val="22"/>
                <w:szCs w:val="22"/>
              </w:rPr>
              <w:t>、張震嶽、阿密特等歌手，用母語融入流行音樂當中，並且用音樂歌曲讓大家關心原住民族議題。</w:t>
            </w:r>
          </w:p>
          <w:p w14:paraId="27E13011"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(2)進行「藝術探索：心有所屬」活動，引導學生分享曾經聽過哪些傳達對家鄉、社會關懷，以及令自己印象深刻、最有感觸的歌曲。</w:t>
            </w:r>
          </w:p>
          <w:p w14:paraId="04FDB86C"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lastRenderedPageBreak/>
              <w:t>(3)客家：介紹林生祥、謝宇威等客家歌手，他們改變傳統客家歌謠，改變樂器構造，讓全世界可以認識臺灣客家的音樂。</w:t>
            </w:r>
          </w:p>
          <w:p w14:paraId="1498BC36"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(4)閩南語：謝金燕將電音音樂與閩南語加以結合、蕭煌奇為主打國</w:t>
            </w:r>
            <w:proofErr w:type="gramStart"/>
            <w:r w:rsidRPr="00F8295E">
              <w:rPr>
                <w:rFonts w:asciiTheme="minorEastAsia" w:hAnsiTheme="minorEastAsia" w:hint="eastAsia"/>
                <w:color w:val="auto"/>
                <w:kern w:val="2"/>
                <w:sz w:val="22"/>
                <w:szCs w:val="22"/>
              </w:rPr>
              <w:t>臺語雙</w:t>
            </w:r>
            <w:proofErr w:type="gramEnd"/>
            <w:r w:rsidRPr="00F8295E">
              <w:rPr>
                <w:rFonts w:asciiTheme="minorEastAsia" w:hAnsiTheme="minorEastAsia" w:hint="eastAsia"/>
                <w:color w:val="auto"/>
                <w:kern w:val="2"/>
                <w:sz w:val="22"/>
                <w:szCs w:val="22"/>
              </w:rPr>
              <w:t>聲帶的創作歌手、荒山亮將多元的曲風結合閩南語，以上歌手讓年輕世代重新認識不同的閩南語歌曲。</w:t>
            </w:r>
          </w:p>
          <w:p w14:paraId="42792734"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二、</w:t>
            </w:r>
          </w:p>
          <w:p w14:paraId="3CE1C996"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1.教師介紹饒舌音樂的發展以及臺灣饒舌歌手，透過歌曲省思社會議題，讓音樂發揮更強大的影響力。</w:t>
            </w:r>
          </w:p>
          <w:p w14:paraId="3CFF5536"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(1)MC Hotdog以饒舌專輯拿下第十八屆金曲獎最佳國語專輯獎，顯示社會對於多元類型音樂的接受度大幅提升。</w:t>
            </w:r>
          </w:p>
          <w:p w14:paraId="2A74CAAA"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(2)大支的饒舌歌曲，傳達環境保育、政治、宗教等議題。</w:t>
            </w:r>
          </w:p>
          <w:p w14:paraId="5D8FB1A0"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2.因為網路的發達，有各式各樣的音樂崛起，網路紅人更是特別值得討論的現象。教師可額外補充近期的網路歌手讓學生認識，例如：</w:t>
            </w:r>
          </w:p>
          <w:p w14:paraId="6C9E271B"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(1)玖壹壹即是從網路出發，以無厘頭的MV和本土味的</w:t>
            </w:r>
            <w:r w:rsidRPr="00F8295E">
              <w:rPr>
                <w:rFonts w:asciiTheme="minorEastAsia" w:hAnsiTheme="minorEastAsia" w:hint="eastAsia"/>
                <w:color w:val="auto"/>
                <w:kern w:val="2"/>
                <w:sz w:val="22"/>
                <w:szCs w:val="22"/>
              </w:rPr>
              <w:lastRenderedPageBreak/>
              <w:t>歌曲創作，引起粉絲廣大的共鳴。</w:t>
            </w:r>
          </w:p>
          <w:p w14:paraId="0A4F2ACD"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w:t>
            </w:r>
            <w:proofErr w:type="spellStart"/>
            <w:r w:rsidRPr="00F8295E">
              <w:rPr>
                <w:rFonts w:asciiTheme="minorEastAsia" w:hAnsiTheme="minorEastAsia" w:hint="eastAsia"/>
                <w:color w:val="auto"/>
                <w:kern w:val="2"/>
                <w:sz w:val="22"/>
                <w:szCs w:val="22"/>
              </w:rPr>
              <w:t>J.Sheon</w:t>
            </w:r>
            <w:proofErr w:type="spellEnd"/>
            <w:r w:rsidRPr="00F8295E">
              <w:rPr>
                <w:rFonts w:asciiTheme="minorEastAsia" w:hAnsiTheme="minorEastAsia" w:hint="eastAsia"/>
                <w:color w:val="auto"/>
                <w:kern w:val="2"/>
                <w:sz w:val="22"/>
                <w:szCs w:val="22"/>
              </w:rPr>
              <w:t>以改編翻唱名曲出名。</w:t>
            </w:r>
          </w:p>
          <w:p w14:paraId="1A29B4D8"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三、</w:t>
            </w:r>
          </w:p>
          <w:p w14:paraId="4D0B890D"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1.教師播放兩首不同時期7-11的Jingle。</w:t>
            </w:r>
          </w:p>
          <w:p w14:paraId="4E95959B"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(1)請學生聆聽並分析歌詞。</w:t>
            </w:r>
          </w:p>
          <w:p w14:paraId="5B994C00"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(2)與學生探討同樣的品牌卻有不同Jingle的原因。</w:t>
            </w:r>
          </w:p>
          <w:p w14:paraId="23057D09"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2.教師利用網路資源，播放所蒐集的Jingle，並請學生舉其他不同廣告的Jingle片段。</w:t>
            </w:r>
          </w:p>
          <w:p w14:paraId="249A7E5D"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3.教師配合</w:t>
            </w:r>
            <w:proofErr w:type="gramStart"/>
            <w:r w:rsidRPr="00F8295E">
              <w:rPr>
                <w:rFonts w:asciiTheme="minorEastAsia" w:hAnsiTheme="minorEastAsia" w:hint="eastAsia"/>
                <w:color w:val="auto"/>
                <w:kern w:val="2"/>
                <w:sz w:val="22"/>
                <w:szCs w:val="22"/>
              </w:rPr>
              <w:t>課本譜例</w:t>
            </w:r>
            <w:proofErr w:type="gramEnd"/>
            <w:r w:rsidRPr="00F8295E">
              <w:rPr>
                <w:rFonts w:asciiTheme="minorEastAsia" w:hAnsiTheme="minorEastAsia" w:hint="eastAsia"/>
                <w:color w:val="auto"/>
                <w:kern w:val="2"/>
                <w:sz w:val="22"/>
                <w:szCs w:val="22"/>
              </w:rPr>
              <w:t>，讓學生聆聽四段Jingle。</w:t>
            </w:r>
          </w:p>
          <w:p w14:paraId="55EE832F"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(1)學生小組探討各段歌詞與</w:t>
            </w:r>
            <w:proofErr w:type="gramStart"/>
            <w:r w:rsidRPr="00F8295E">
              <w:rPr>
                <w:rFonts w:asciiTheme="minorEastAsia" w:hAnsiTheme="minorEastAsia" w:hint="eastAsia"/>
                <w:color w:val="auto"/>
                <w:kern w:val="2"/>
                <w:sz w:val="22"/>
                <w:szCs w:val="22"/>
              </w:rPr>
              <w:t>商品間的關係</w:t>
            </w:r>
            <w:proofErr w:type="gramEnd"/>
            <w:r w:rsidRPr="00F8295E">
              <w:rPr>
                <w:rFonts w:asciiTheme="minorEastAsia" w:hAnsiTheme="minorEastAsia" w:hint="eastAsia"/>
                <w:color w:val="auto"/>
                <w:kern w:val="2"/>
                <w:sz w:val="22"/>
                <w:szCs w:val="22"/>
              </w:rPr>
              <w:t>。</w:t>
            </w:r>
          </w:p>
          <w:p w14:paraId="3A2B9444" w14:textId="77777777" w:rsidR="00F052A2" w:rsidRPr="00F8295E" w:rsidRDefault="00F052A2" w:rsidP="00F052A2">
            <w:pPr>
              <w:widowControl w:val="0"/>
              <w:snapToGrid w:val="0"/>
              <w:ind w:firstLine="0"/>
              <w:rPr>
                <w:rFonts w:asciiTheme="minorEastAsia" w:hAnsiTheme="minorEastAsia"/>
                <w:color w:val="auto"/>
                <w:kern w:val="2"/>
                <w:sz w:val="22"/>
                <w:szCs w:val="22"/>
              </w:rPr>
            </w:pPr>
            <w:r w:rsidRPr="00F8295E">
              <w:rPr>
                <w:rFonts w:asciiTheme="minorEastAsia" w:hAnsiTheme="minorEastAsia" w:hint="eastAsia"/>
                <w:color w:val="auto"/>
                <w:kern w:val="2"/>
                <w:sz w:val="22"/>
                <w:szCs w:val="22"/>
              </w:rPr>
              <w:t>(2)教師引導學生發現Jingle在曲調上的特點。</w:t>
            </w:r>
          </w:p>
          <w:p w14:paraId="25F0549E" w14:textId="34E3C7A6"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hint="eastAsia"/>
                <w:color w:val="auto"/>
                <w:sz w:val="22"/>
                <w:szCs w:val="22"/>
              </w:rPr>
              <w:t>4.進行「藝術探索：我們班的Tempo」。</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EB00AD" w14:textId="1C383AD0" w:rsidR="00F052A2" w:rsidRPr="00F8295E" w:rsidRDefault="00F052A2" w:rsidP="00F052A2">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585A711" w14:textId="5A0C7644"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1.直笛、鋼琴、電腦、影音音響設備及資源、教學簡報、圖片、樂器(如鋼琴、直笛)等。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B220790"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5388F8A0"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2.學生互評</w:t>
            </w:r>
          </w:p>
          <w:p w14:paraId="48B6FFBF"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3.發表評量</w:t>
            </w:r>
          </w:p>
          <w:p w14:paraId="2F7E1243"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4.實作評量</w:t>
            </w:r>
          </w:p>
          <w:p w14:paraId="128F5FF2"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5.態度評量</w:t>
            </w:r>
          </w:p>
          <w:p w14:paraId="216084F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6.欣賞評量</w:t>
            </w:r>
          </w:p>
          <w:p w14:paraId="0ED96DC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7.討論評量</w:t>
            </w:r>
          </w:p>
          <w:p w14:paraId="4654CBF9"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8.學習檔案評量</w:t>
            </w:r>
          </w:p>
          <w:p w14:paraId="33671630" w14:textId="3E21EC25"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9.表現評量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66D155E"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【原住民族教育】</w:t>
            </w:r>
          </w:p>
          <w:p w14:paraId="11D98D6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原J12:主動關注原住民族土地與自然資源議題。</w:t>
            </w:r>
          </w:p>
          <w:p w14:paraId="621211CA"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6A4151C4"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環J4:了解永續發展的意義(環境、社會、與經濟的均衡發展)與原則。</w:t>
            </w:r>
          </w:p>
          <w:p w14:paraId="14CAEF34" w14:textId="66EAAECF"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環J8:了解臺灣生態環境及社會發展面對氣</w:t>
            </w:r>
            <w:r w:rsidRPr="00F8295E">
              <w:rPr>
                <w:rFonts w:asciiTheme="minorEastAsia" w:hAnsiTheme="minorEastAsia" w:hint="eastAsia"/>
                <w:color w:val="auto"/>
                <w:sz w:val="22"/>
                <w:szCs w:val="22"/>
              </w:rPr>
              <w:lastRenderedPageBreak/>
              <w:t>候變遷的脆弱性與韌性。</w:t>
            </w:r>
          </w:p>
        </w:tc>
        <w:tc>
          <w:tcPr>
            <w:tcW w:w="1784" w:type="dxa"/>
            <w:tcBorders>
              <w:top w:val="single" w:sz="4" w:space="0" w:color="auto"/>
              <w:left w:val="single" w:sz="4" w:space="0" w:color="auto"/>
              <w:bottom w:val="single" w:sz="4" w:space="0" w:color="auto"/>
              <w:right w:val="single" w:sz="4" w:space="0" w:color="auto"/>
            </w:tcBorders>
          </w:tcPr>
          <w:p w14:paraId="179DC3D5"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統整相關領域:</w:t>
            </w:r>
          </w:p>
          <w:p w14:paraId="54411689" w14:textId="33BE553E"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社會</w:t>
            </w:r>
          </w:p>
          <w:p w14:paraId="600A6FB7"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科技</w:t>
            </w:r>
          </w:p>
          <w:p w14:paraId="0B6CB98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視覺藝術</w:t>
            </w:r>
          </w:p>
          <w:p w14:paraId="48476778" w14:textId="6516B8D9" w:rsidR="00F052A2" w:rsidRPr="00F8295E" w:rsidRDefault="00F052A2" w:rsidP="00F052A2">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表演藝術</w:t>
            </w:r>
          </w:p>
        </w:tc>
      </w:tr>
      <w:tr w:rsidR="00F8295E" w:rsidRPr="00F8295E" w14:paraId="19C24AAD" w14:textId="77777777" w:rsidTr="001644A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B2BDB6C"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第十三</w:t>
            </w:r>
            <w:proofErr w:type="gramStart"/>
            <w:r w:rsidRPr="00F8295E">
              <w:rPr>
                <w:rFonts w:asciiTheme="minorEastAsia" w:hAnsiTheme="minorEastAsia" w:cs="標楷體"/>
                <w:color w:val="auto"/>
                <w:sz w:val="22"/>
                <w:szCs w:val="22"/>
              </w:rPr>
              <w:t>週</w:t>
            </w:r>
            <w:proofErr w:type="gramEnd"/>
          </w:p>
          <w:p w14:paraId="3C8DAE41"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11/22-11/26</w:t>
            </w:r>
          </w:p>
        </w:tc>
        <w:tc>
          <w:tcPr>
            <w:tcW w:w="1560" w:type="dxa"/>
            <w:tcBorders>
              <w:top w:val="single" w:sz="4" w:space="0" w:color="auto"/>
              <w:left w:val="single" w:sz="4" w:space="0" w:color="auto"/>
              <w:bottom w:val="single" w:sz="4" w:space="0" w:color="auto"/>
              <w:right w:val="single" w:sz="4" w:space="0" w:color="auto"/>
            </w:tcBorders>
          </w:tcPr>
          <w:p w14:paraId="549C70B5"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w:t>
            </w:r>
            <w:r w:rsidRPr="00F8295E">
              <w:rPr>
                <w:rFonts w:asciiTheme="minorEastAsia" w:hAnsiTheme="minorEastAsia" w:hint="eastAsia"/>
                <w:snapToGrid w:val="0"/>
                <w:color w:val="auto"/>
                <w:sz w:val="22"/>
                <w:szCs w:val="22"/>
              </w:rPr>
              <w:lastRenderedPageBreak/>
              <w:t>奏，展現音樂美感意識。</w:t>
            </w:r>
          </w:p>
          <w:p w14:paraId="109CA926"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音1-Ⅳ-2:能融入傳統、當代或流行音樂的風格，改編樂曲，以表達觀點。</w:t>
            </w:r>
          </w:p>
          <w:p w14:paraId="6511BEAA"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74CC71DF"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62396A5A"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音3-Ⅳ-1:能透過多元音樂活動，探索音樂及其他藝術之共通性，關懷在地及全球藝術文化。</w:t>
            </w:r>
          </w:p>
          <w:p w14:paraId="2262BC4C" w14:textId="4FB1DFBA"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音3-Ⅳ-2:能運用科技媒體蒐集藝文資訊</w:t>
            </w:r>
            <w:r w:rsidRPr="00F8295E">
              <w:rPr>
                <w:rFonts w:asciiTheme="minorEastAsia" w:hAnsiTheme="minorEastAsia" w:hint="eastAsia"/>
                <w:snapToGrid w:val="0"/>
                <w:color w:val="auto"/>
                <w:sz w:val="22"/>
                <w:szCs w:val="22"/>
              </w:rPr>
              <w:lastRenderedPageBreak/>
              <w:t>或聆賞音樂，以培養自主學習音樂的興趣與發展。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5E0C506" w14:textId="77777777" w:rsidR="00F052A2" w:rsidRPr="00F8295E" w:rsidRDefault="00F052A2" w:rsidP="00F052A2">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音E-Ⅳ-1:多元形式歌曲。基礎歌唱技巧，如：發聲技巧、表情等。</w:t>
            </w:r>
          </w:p>
          <w:p w14:paraId="4AF36AF2"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音E-Ⅳ-2:樂器的構造、發音原理、演奏技巧，以及不同的演奏形式。</w:t>
            </w:r>
          </w:p>
          <w:p w14:paraId="775A91D0"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音E-Ⅳ-3:音樂符號與術語、記譜法或簡易音樂軟體。</w:t>
            </w:r>
          </w:p>
          <w:p w14:paraId="6898D8D6"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4AC388BF"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音A-Ⅳ-3:音樂美感原則，如：均衡、漸層等。</w:t>
            </w:r>
          </w:p>
          <w:p w14:paraId="4A61DCA8"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40DE6A6E" w14:textId="275AE7A2"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音P-Ⅳ-2:在地人文關懷與全球藝術文化相關議題。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CDAB24"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第八課 廣告音樂知多少</w:t>
            </w:r>
          </w:p>
          <w:p w14:paraId="3AFAA463"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3C81448E"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1.教師依序介紹廣告歌曲的製作，不僅能原創，也可藉由既有的歌曲改編歌詞，達</w:t>
            </w:r>
            <w:r w:rsidRPr="00F8295E">
              <w:rPr>
                <w:rFonts w:asciiTheme="minorEastAsia" w:hAnsiTheme="minorEastAsia" w:cs="標楷體" w:hint="eastAsia"/>
                <w:color w:val="auto"/>
                <w:sz w:val="22"/>
                <w:szCs w:val="22"/>
              </w:rPr>
              <w:lastRenderedPageBreak/>
              <w:t>到讓人印象深刻及宣傳的效果。</w:t>
            </w:r>
          </w:p>
          <w:p w14:paraId="462FC637"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2.教師利用網路資源，透過廣告歌曲的播放及畫面的搭配，使學生更加了解廣告歌曲、歌詞及商品特質。</w:t>
            </w:r>
          </w:p>
          <w:p w14:paraId="31D40286"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3.教師可準備幾個時下流行的商品圖片或Logo，請學生試著回想並討論其廣告歌曲。</w:t>
            </w:r>
          </w:p>
          <w:p w14:paraId="2D71A0A7"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4.進行「藝術探索：超級改一改」，以環保議題為主題，請學生創作宣導內容的語句。</w:t>
            </w:r>
          </w:p>
          <w:p w14:paraId="7B2CF590"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06D59FC9"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1.歌曲習唱</w:t>
            </w:r>
          </w:p>
          <w:p w14:paraId="4C5F88E8"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(1)利用網路資源播放廣告片段。</w:t>
            </w:r>
          </w:p>
          <w:p w14:paraId="0814108A"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(2)帶領學生一起</w:t>
            </w:r>
            <w:proofErr w:type="gramStart"/>
            <w:r w:rsidRPr="00F8295E">
              <w:rPr>
                <w:rFonts w:asciiTheme="minorEastAsia" w:hAnsiTheme="minorEastAsia" w:cs="標楷體" w:hint="eastAsia"/>
                <w:color w:val="auto"/>
                <w:sz w:val="22"/>
                <w:szCs w:val="22"/>
              </w:rPr>
              <w:t>進行暖聲練習</w:t>
            </w:r>
            <w:proofErr w:type="gramEnd"/>
            <w:r w:rsidRPr="00F8295E">
              <w:rPr>
                <w:rFonts w:asciiTheme="minorEastAsia" w:hAnsiTheme="minorEastAsia" w:cs="標楷體" w:hint="eastAsia"/>
                <w:color w:val="auto"/>
                <w:sz w:val="22"/>
                <w:szCs w:val="22"/>
              </w:rPr>
              <w:t>，練唱〈向前衝〉。</w:t>
            </w:r>
          </w:p>
          <w:p w14:paraId="04CB32F6"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(3)與學生共同討論，應用這首歌曲改編的原因，以及所要表達的意境。</w:t>
            </w:r>
          </w:p>
          <w:p w14:paraId="026EBD05"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2.了解什麼是BGM：從教師給予的商品圖片或影片片段中，和學生一起討論，可以為這個商品或影片片段配上什麼風格或類型的BGM。</w:t>
            </w:r>
          </w:p>
          <w:p w14:paraId="6D561E63"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3.教師利用網路資源，播放課文中的廣告片段，讓同學</w:t>
            </w:r>
            <w:r w:rsidRPr="00F8295E">
              <w:rPr>
                <w:rFonts w:asciiTheme="minorEastAsia" w:hAnsiTheme="minorEastAsia" w:cs="標楷體" w:hint="eastAsia"/>
                <w:color w:val="auto"/>
                <w:sz w:val="22"/>
                <w:szCs w:val="22"/>
              </w:rPr>
              <w:lastRenderedPageBreak/>
              <w:t>討論為什麼會配上貝多芬的《命運交響曲》。</w:t>
            </w:r>
          </w:p>
          <w:p w14:paraId="1BD8B74D"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4.欣賞《漫漫清心》的廣告片段，並請學生討論廣告配樂與商品畫面的關係。</w:t>
            </w:r>
          </w:p>
          <w:p w14:paraId="63FCCEC6"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5.了解背景音樂可以透過舊有的曲子或是新創的樂曲進行配樂。</w:t>
            </w:r>
          </w:p>
          <w:p w14:paraId="74957EE8"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26328996"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1.教師利用網路資源，播放兩段機車廣告的配樂，請學生聆聽與討論，配對合適的機車款式。</w:t>
            </w:r>
          </w:p>
          <w:p w14:paraId="7BD50A58"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2.進行「藝術探索：配樂大師」，可讓學生以小組或個人方式進行活動。</w:t>
            </w:r>
          </w:p>
          <w:p w14:paraId="36FABD6B"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(1)教師先播放〈嘉禾舞曲〉讓學生欣賞。</w:t>
            </w:r>
          </w:p>
          <w:p w14:paraId="4C4177A1"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(2)引導學生說出樂曲給予的感受，將其記錄下來。</w:t>
            </w:r>
          </w:p>
          <w:p w14:paraId="06973974"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(3)請學生依照剛剛所列出的感受，思考在生活當中有無商品的特性與其相符，並能用此樂曲作為商品的廣告配樂。寫下商品的特性有助於學生思考，使商品與配樂更加契合。</w:t>
            </w:r>
          </w:p>
          <w:p w14:paraId="7283C212"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(4)請學生依據前一步驟的商品特性，以生活中所聆聽的歌曲，重新幫商品配樂，並記錄下來。</w:t>
            </w:r>
          </w:p>
          <w:p w14:paraId="43B92FD0"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3.帶領學生練習吹奏曲〈再出發〉。</w:t>
            </w:r>
          </w:p>
          <w:p w14:paraId="2FA5C7FE" w14:textId="326C2165"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4.進行「非常有藝思」。</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F62070" w14:textId="04044358" w:rsidR="00F052A2" w:rsidRPr="00F8295E" w:rsidRDefault="00F052A2" w:rsidP="00F052A2">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E470EE6" w14:textId="182A6F1F"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1.電腦、教學簡報、影音音響設備及資源、圖片、樂器(如鋼琴、直笛)等。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EF5C30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25483B1D"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2.欣賞評量</w:t>
            </w:r>
          </w:p>
          <w:p w14:paraId="5F109143"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3.實作評量</w:t>
            </w:r>
          </w:p>
          <w:p w14:paraId="19A1AD5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4.表現評量</w:t>
            </w:r>
          </w:p>
          <w:p w14:paraId="17137FD3" w14:textId="6A8432C1"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5.發表評量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C9C06E1"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621B7534" w14:textId="38C0CDBD"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環J4:了解永續發展的意義（環境、社會、與經濟的</w:t>
            </w:r>
            <w:r w:rsidRPr="00F8295E">
              <w:rPr>
                <w:rFonts w:asciiTheme="minorEastAsia" w:hAnsiTheme="minorEastAsia" w:hint="eastAsia"/>
                <w:color w:val="auto"/>
                <w:sz w:val="22"/>
                <w:szCs w:val="22"/>
              </w:rPr>
              <w:lastRenderedPageBreak/>
              <w:t>均衡發展）與原則。</w:t>
            </w:r>
          </w:p>
        </w:tc>
        <w:tc>
          <w:tcPr>
            <w:tcW w:w="1784" w:type="dxa"/>
            <w:tcBorders>
              <w:top w:val="single" w:sz="4" w:space="0" w:color="auto"/>
              <w:left w:val="single" w:sz="4" w:space="0" w:color="auto"/>
              <w:bottom w:val="single" w:sz="4" w:space="0" w:color="auto"/>
              <w:right w:val="single" w:sz="4" w:space="0" w:color="auto"/>
            </w:tcBorders>
          </w:tcPr>
          <w:p w14:paraId="1A6E6F6A"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統整相關領域:</w:t>
            </w:r>
          </w:p>
          <w:p w14:paraId="57A1A9FE"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科技</w:t>
            </w:r>
          </w:p>
          <w:p w14:paraId="70036969"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視覺藝術</w:t>
            </w:r>
          </w:p>
          <w:p w14:paraId="526C2488" w14:textId="4DEFCFD0" w:rsidR="00F052A2" w:rsidRPr="00F8295E" w:rsidRDefault="00F052A2" w:rsidP="00F052A2">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表演藝術</w:t>
            </w:r>
          </w:p>
        </w:tc>
      </w:tr>
      <w:tr w:rsidR="00F8295E" w:rsidRPr="00F8295E" w14:paraId="50D668F5" w14:textId="77777777" w:rsidTr="002423D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DB79D72"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第十四</w:t>
            </w:r>
            <w:proofErr w:type="gramStart"/>
            <w:r w:rsidRPr="00F8295E">
              <w:rPr>
                <w:rFonts w:asciiTheme="minorEastAsia" w:hAnsiTheme="minorEastAsia" w:cs="標楷體"/>
                <w:color w:val="auto"/>
                <w:sz w:val="22"/>
                <w:szCs w:val="22"/>
              </w:rPr>
              <w:t>週</w:t>
            </w:r>
            <w:proofErr w:type="gramEnd"/>
          </w:p>
          <w:p w14:paraId="18200D03"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11/29-12/3</w:t>
            </w:r>
          </w:p>
          <w:p w14:paraId="209FE377"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(段考</w:t>
            </w:r>
            <w:proofErr w:type="gramStart"/>
            <w:r w:rsidRPr="00F8295E">
              <w:rPr>
                <w:rFonts w:asciiTheme="minorEastAsia" w:hAnsiTheme="minorEastAsia" w:cs="標楷體" w:hint="eastAsia"/>
                <w:color w:val="auto"/>
                <w:sz w:val="22"/>
                <w:szCs w:val="22"/>
              </w:rPr>
              <w:t>週</w:t>
            </w:r>
            <w:proofErr w:type="gramEnd"/>
            <w:r w:rsidRPr="00F8295E">
              <w:rPr>
                <w:rFonts w:asciiTheme="minorEastAsia" w:hAnsiTheme="minorEastAsia" w:cs="標楷體" w:hint="eastAsia"/>
                <w:color w:val="auto"/>
                <w:sz w:val="22"/>
                <w:szCs w:val="22"/>
              </w:rPr>
              <w:t>暫定)</w:t>
            </w:r>
          </w:p>
        </w:tc>
        <w:tc>
          <w:tcPr>
            <w:tcW w:w="1560" w:type="dxa"/>
            <w:tcBorders>
              <w:top w:val="single" w:sz="4" w:space="0" w:color="auto"/>
              <w:left w:val="single" w:sz="4" w:space="0" w:color="auto"/>
              <w:bottom w:val="single" w:sz="4" w:space="0" w:color="auto"/>
              <w:right w:val="single" w:sz="4" w:space="0" w:color="auto"/>
            </w:tcBorders>
          </w:tcPr>
          <w:p w14:paraId="4CD9E3E7"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5E08FE7E"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音1-Ⅳ-2:能融入傳統、當代或流行音樂的風格，改編樂曲，以表達觀點。</w:t>
            </w:r>
          </w:p>
          <w:p w14:paraId="1A17FEFE"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259E1A3C"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3D613FF8"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w:t>
            </w:r>
            <w:r w:rsidRPr="00F8295E">
              <w:rPr>
                <w:rFonts w:asciiTheme="minorEastAsia" w:hAnsiTheme="minorEastAsia" w:hint="eastAsia"/>
                <w:snapToGrid w:val="0"/>
                <w:color w:val="auto"/>
                <w:sz w:val="22"/>
                <w:szCs w:val="22"/>
              </w:rPr>
              <w:lastRenderedPageBreak/>
              <w:t>動，探索音樂及其他藝術之共通性，關懷在地及全球藝術文化。</w:t>
            </w:r>
          </w:p>
          <w:p w14:paraId="56DFF492"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p w14:paraId="68B658F5"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表1-Ⅳ-1:能運用特定元素、形式、技巧與肢體語彙表現想法，發展多元能力，並在劇場中呈現。</w:t>
            </w:r>
          </w:p>
          <w:p w14:paraId="367F99A1"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58357B2C"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16C31DFB"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表2-Ⅳ-1:能覺察並感受創作與美感經驗的關聯。</w:t>
            </w:r>
          </w:p>
          <w:p w14:paraId="5661D53D"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表2-Ⅳ-3:能運用適當的語彙，明確表達、解析及評價自己與他人的作品。</w:t>
            </w:r>
          </w:p>
          <w:p w14:paraId="023E61B3"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表3-Ⅳ-1:能運用劇場相關技術，有計畫地排練與展演。</w:t>
            </w:r>
          </w:p>
          <w:p w14:paraId="30E608A0" w14:textId="2E36D004"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7D707F2" w14:textId="77777777" w:rsidR="00F052A2" w:rsidRPr="00F8295E" w:rsidRDefault="00F052A2" w:rsidP="00F052A2">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音E-Ⅳ-1:多元形式歌曲。基礎歌唱技巧，如：發聲技巧、表情等。</w:t>
            </w:r>
          </w:p>
          <w:p w14:paraId="5F5874E7"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5F899F47"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音E-Ⅳ-3:音樂符號與術語、記譜法或簡易音樂軟體。</w:t>
            </w:r>
          </w:p>
          <w:p w14:paraId="3DB04D12"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2F89830E"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音A-Ⅳ-3:音樂美感原則，如：均衡、漸層等。</w:t>
            </w:r>
          </w:p>
          <w:p w14:paraId="49758FE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3E1F106D"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音P-Ⅳ-2:在地人文關懷與全球藝術文化相關議題。</w:t>
            </w:r>
          </w:p>
          <w:p w14:paraId="48C5E83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表E-Ⅳ-2:肢體動作與語彙、角色建立與表演、各類型文本分析與創作。</w:t>
            </w:r>
          </w:p>
          <w:p w14:paraId="6B6A2573"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表E-Ⅳ-3:戲劇、舞蹈與其他藝術元素的結合演出。</w:t>
            </w:r>
          </w:p>
          <w:p w14:paraId="622B91B4"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表A-Ⅳ-3:表演形式分析、文本分析。</w:t>
            </w:r>
          </w:p>
          <w:p w14:paraId="03E5A50A" w14:textId="3C819A01"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表P-Ⅳ-2:應用戲劇、應用劇場與應用舞蹈等多元形式。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A0000F"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第八課 廣告音樂知多少、</w:t>
            </w:r>
          </w:p>
          <w:p w14:paraId="4C2F07E8"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 xml:space="preserve">第九課 </w:t>
            </w:r>
            <w:proofErr w:type="gramStart"/>
            <w:r w:rsidRPr="00F8295E">
              <w:rPr>
                <w:rFonts w:asciiTheme="minorEastAsia" w:hAnsiTheme="minorEastAsia" w:cs="標楷體" w:hint="eastAsia"/>
                <w:color w:val="auto"/>
                <w:sz w:val="22"/>
                <w:szCs w:val="22"/>
              </w:rPr>
              <w:t>藝起話</w:t>
            </w:r>
            <w:proofErr w:type="gramEnd"/>
            <w:r w:rsidRPr="00F8295E">
              <w:rPr>
                <w:rFonts w:asciiTheme="minorEastAsia" w:hAnsiTheme="minorEastAsia" w:cs="標楷體" w:hint="eastAsia"/>
                <w:color w:val="auto"/>
                <w:sz w:val="22"/>
                <w:szCs w:val="22"/>
              </w:rPr>
              <w:t>相聲</w:t>
            </w:r>
          </w:p>
          <w:p w14:paraId="25B02351" w14:textId="77777777" w:rsidR="00F052A2" w:rsidRPr="00F8295E" w:rsidRDefault="00F052A2" w:rsidP="00F052A2">
            <w:pPr>
              <w:rPr>
                <w:rFonts w:asciiTheme="minorEastAsia" w:hAnsiTheme="minorEastAsia" w:cs="標楷體"/>
                <w:b/>
                <w:color w:val="auto"/>
                <w:sz w:val="22"/>
                <w:szCs w:val="22"/>
              </w:rPr>
            </w:pPr>
            <w:r w:rsidRPr="00F8295E">
              <w:rPr>
                <w:rFonts w:asciiTheme="minorEastAsia" w:hAnsiTheme="minorEastAsia" w:cs="標楷體" w:hint="eastAsia"/>
                <w:b/>
                <w:color w:val="auto"/>
                <w:sz w:val="22"/>
                <w:szCs w:val="22"/>
              </w:rPr>
              <w:t>【第二次評量週】</w:t>
            </w:r>
          </w:p>
          <w:p w14:paraId="1F31816A"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493E79BA"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1.教師利用網路資源，播放兩段機車廣告的配樂，請學生聆聽與討論，配對合適的機車款式。</w:t>
            </w:r>
          </w:p>
          <w:p w14:paraId="7CD0B393"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2.進行「藝術探索：配樂大師」，可讓學生以小組或個人方式進行活動。</w:t>
            </w:r>
          </w:p>
          <w:p w14:paraId="6D861AE4"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(1)教師先播放〈嘉禾舞曲〉讓學生欣賞。</w:t>
            </w:r>
          </w:p>
          <w:p w14:paraId="4CC28CD8"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(2)引導學生說出樂曲給予的感受，將其記錄下來。</w:t>
            </w:r>
          </w:p>
          <w:p w14:paraId="5EA22996"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(3)請學生依照剛剛所列出的感受，思考在生活當中有無商品的特性與其相符，並能用此樂曲作為商品的廣告配樂。寫下商品的特性有助於學生思考，使商品與配樂更加契合。</w:t>
            </w:r>
          </w:p>
          <w:p w14:paraId="0E2247A5"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(4)請學生依據前一步驟的商品特性，以生活中所聆聽的歌曲，重新幫商品配樂，並記錄下來。</w:t>
            </w:r>
          </w:p>
          <w:p w14:paraId="54234AD9"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3.帶領學生練習吹奏曲〈再出發〉。</w:t>
            </w:r>
          </w:p>
          <w:p w14:paraId="68FB52BA"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4.進行「非常有藝思」。</w:t>
            </w:r>
          </w:p>
          <w:p w14:paraId="0CA198FE"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2E76FF92"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1.教師帶領學生</w:t>
            </w:r>
            <w:proofErr w:type="gramStart"/>
            <w:r w:rsidRPr="00F8295E">
              <w:rPr>
                <w:rFonts w:asciiTheme="minorEastAsia" w:hAnsiTheme="minorEastAsia" w:cs="標楷體" w:hint="eastAsia"/>
                <w:color w:val="auto"/>
                <w:sz w:val="22"/>
                <w:szCs w:val="22"/>
              </w:rPr>
              <w:t>練習說的技巧</w:t>
            </w:r>
            <w:proofErr w:type="gramEnd"/>
            <w:r w:rsidRPr="00F8295E">
              <w:rPr>
                <w:rFonts w:asciiTheme="minorEastAsia" w:hAnsiTheme="minorEastAsia" w:cs="標楷體" w:hint="eastAsia"/>
                <w:color w:val="auto"/>
                <w:sz w:val="22"/>
                <w:szCs w:val="22"/>
              </w:rPr>
              <w:t>：</w:t>
            </w:r>
            <w:proofErr w:type="gramStart"/>
            <w:r w:rsidRPr="00F8295E">
              <w:rPr>
                <w:rFonts w:asciiTheme="minorEastAsia" w:hAnsiTheme="minorEastAsia" w:cs="標楷體" w:hint="eastAsia"/>
                <w:color w:val="auto"/>
                <w:sz w:val="22"/>
                <w:szCs w:val="22"/>
              </w:rPr>
              <w:t>貫口</w:t>
            </w:r>
            <w:proofErr w:type="gramEnd"/>
            <w:r w:rsidRPr="00F8295E">
              <w:rPr>
                <w:rFonts w:asciiTheme="minorEastAsia" w:hAnsiTheme="minorEastAsia" w:cs="標楷體" w:hint="eastAsia"/>
                <w:color w:val="auto"/>
                <w:sz w:val="22"/>
                <w:szCs w:val="22"/>
              </w:rPr>
              <w:t>。</w:t>
            </w:r>
          </w:p>
          <w:p w14:paraId="26375FD4"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2.活動探索：咬字發音、情緒搭腔語。</w:t>
            </w:r>
          </w:p>
          <w:p w14:paraId="35640F0C"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5AA220B1"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1.藉由「三翻四抖」的觀念，讓學生理解相聲是如何引人發笑。</w:t>
            </w:r>
          </w:p>
          <w:p w14:paraId="18CCFE45"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2.進行「藝術探索：情緒答腔語」：從示例中找出三翻四抖的句子</w:t>
            </w:r>
          </w:p>
          <w:p w14:paraId="0B4359FD"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3.介紹相聲演出中常見的道具及可能使用的時機與功能。</w:t>
            </w:r>
          </w:p>
          <w:p w14:paraId="1BF92BFB" w14:textId="31DFE5E0"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4.解說相聲舞臺形式及走位。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18EA44" w14:textId="7582873B" w:rsidR="00F052A2" w:rsidRPr="00F8295E" w:rsidRDefault="00F052A2" w:rsidP="00F052A2">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3E00160" w14:textId="6BDA044B"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1.地板教室、電腦、教學簡報、影音音響設備及資源、圖片、樂器(如鋼琴、直笛)等。</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5E3A529"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2943EFBC"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2.發表評量</w:t>
            </w:r>
          </w:p>
          <w:p w14:paraId="2E50D0F8"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3.實作評量</w:t>
            </w:r>
          </w:p>
          <w:p w14:paraId="6D6D937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4.表現評量</w:t>
            </w:r>
          </w:p>
          <w:p w14:paraId="1FBFCA46"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5.態度評量</w:t>
            </w:r>
          </w:p>
          <w:p w14:paraId="1BBFAB2F"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6.欣賞評量</w:t>
            </w:r>
          </w:p>
          <w:p w14:paraId="73A1B56F" w14:textId="2316F60E"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7.討論評量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2EA319B"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2D7DDBD4"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環J4:了解永續發展的意義（環境、社會、與經濟的均衡發展）與原則。</w:t>
            </w:r>
          </w:p>
          <w:p w14:paraId="506729A8"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【品德教育】</w:t>
            </w:r>
          </w:p>
          <w:p w14:paraId="1DBA6361" w14:textId="20B6037A"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品J1:溝通合作與和諧人際關係。</w:t>
            </w:r>
          </w:p>
        </w:tc>
        <w:tc>
          <w:tcPr>
            <w:tcW w:w="1784" w:type="dxa"/>
            <w:tcBorders>
              <w:top w:val="single" w:sz="4" w:space="0" w:color="auto"/>
              <w:left w:val="single" w:sz="4" w:space="0" w:color="auto"/>
              <w:bottom w:val="single" w:sz="4" w:space="0" w:color="auto"/>
              <w:right w:val="single" w:sz="4" w:space="0" w:color="auto"/>
            </w:tcBorders>
          </w:tcPr>
          <w:p w14:paraId="19B4EF5B"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01B012F3" w14:textId="48D7E248"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科技</w:t>
            </w:r>
          </w:p>
          <w:p w14:paraId="5AD3AD8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視覺藝術</w:t>
            </w:r>
          </w:p>
          <w:p w14:paraId="05B4BED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表演藝術</w:t>
            </w:r>
          </w:p>
          <w:p w14:paraId="1283440D" w14:textId="0209B0FF" w:rsidR="00F052A2" w:rsidRPr="00F8295E" w:rsidRDefault="00F052A2" w:rsidP="00F052A2">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國文</w:t>
            </w:r>
          </w:p>
        </w:tc>
      </w:tr>
      <w:tr w:rsidR="00F8295E" w:rsidRPr="00F8295E" w14:paraId="34C7996D" w14:textId="77777777" w:rsidTr="00BA2164">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C856EB9"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第十五</w:t>
            </w:r>
            <w:proofErr w:type="gramStart"/>
            <w:r w:rsidRPr="00F8295E">
              <w:rPr>
                <w:rFonts w:asciiTheme="minorEastAsia" w:hAnsiTheme="minorEastAsia" w:cs="標楷體"/>
                <w:color w:val="auto"/>
                <w:sz w:val="22"/>
                <w:szCs w:val="22"/>
              </w:rPr>
              <w:t>週</w:t>
            </w:r>
            <w:proofErr w:type="gramEnd"/>
          </w:p>
          <w:p w14:paraId="35F58261" w14:textId="77777777"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12/6-12/10</w:t>
            </w:r>
          </w:p>
        </w:tc>
        <w:tc>
          <w:tcPr>
            <w:tcW w:w="1560" w:type="dxa"/>
            <w:tcBorders>
              <w:top w:val="single" w:sz="4" w:space="0" w:color="auto"/>
              <w:left w:val="single" w:sz="4" w:space="0" w:color="auto"/>
              <w:bottom w:val="single" w:sz="4" w:space="0" w:color="auto"/>
              <w:right w:val="single" w:sz="4" w:space="0" w:color="auto"/>
            </w:tcBorders>
          </w:tcPr>
          <w:p w14:paraId="20E29316"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表1-Ⅳ-1:能運用特定元素、形式、技巧與肢體語彙表現想法，發展多元能力，並在劇場中呈現。</w:t>
            </w:r>
          </w:p>
          <w:p w14:paraId="2F3175D4"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178220C2"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762F64AD"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表2-Ⅳ-1:能覺察並感受創作與美感經驗的關聯。</w:t>
            </w:r>
          </w:p>
          <w:p w14:paraId="13363584"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表2-Ⅳ-3:能運用適當的語彙，明確表達、解析及評價自己與他人的作品。</w:t>
            </w:r>
          </w:p>
          <w:p w14:paraId="21AFB563" w14:textId="77777777" w:rsidR="00F052A2" w:rsidRPr="00F8295E" w:rsidRDefault="00F052A2" w:rsidP="00F052A2">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表3-Ⅳ-1:能運用劇場相關技術，有計畫地排練與展演。</w:t>
            </w:r>
          </w:p>
          <w:p w14:paraId="26978E8B" w14:textId="6CCE65C9"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523D385" w14:textId="77777777" w:rsidR="00F052A2" w:rsidRPr="00F8295E" w:rsidRDefault="00F052A2" w:rsidP="00F052A2">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表E-Ⅳ-2:肢體動作與語彙、角色建立與表演、各類型文本分析與創作。</w:t>
            </w:r>
          </w:p>
          <w:p w14:paraId="0A7666C4"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表E-Ⅳ-3:戲劇、舞蹈與其他藝術元素的結合演出。</w:t>
            </w:r>
          </w:p>
          <w:p w14:paraId="7B5131AF"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表A-Ⅳ-3:表演形式分析、文本分析。</w:t>
            </w:r>
          </w:p>
          <w:p w14:paraId="1F443307" w14:textId="74EC0786" w:rsidR="00F052A2" w:rsidRPr="00F8295E" w:rsidRDefault="00F052A2" w:rsidP="00F052A2">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表P-Ⅳ-2:應用戲劇、應用劇場與</w:t>
            </w:r>
            <w:r w:rsidRPr="00F8295E">
              <w:rPr>
                <w:rFonts w:asciiTheme="minorEastAsia" w:hAnsiTheme="minorEastAsia" w:hint="eastAsia"/>
                <w:color w:val="auto"/>
                <w:sz w:val="22"/>
                <w:szCs w:val="22"/>
              </w:rPr>
              <w:lastRenderedPageBreak/>
              <w:t>應用舞蹈等多元形式。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E11B88"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 xml:space="preserve">第九課 </w:t>
            </w:r>
            <w:proofErr w:type="gramStart"/>
            <w:r w:rsidRPr="00F8295E">
              <w:rPr>
                <w:rFonts w:asciiTheme="minorEastAsia" w:hAnsiTheme="minorEastAsia" w:cs="標楷體" w:hint="eastAsia"/>
                <w:color w:val="auto"/>
                <w:sz w:val="22"/>
                <w:szCs w:val="22"/>
              </w:rPr>
              <w:t>藝起話</w:t>
            </w:r>
            <w:proofErr w:type="gramEnd"/>
            <w:r w:rsidRPr="00F8295E">
              <w:rPr>
                <w:rFonts w:asciiTheme="minorEastAsia" w:hAnsiTheme="minorEastAsia" w:cs="標楷體" w:hint="eastAsia"/>
                <w:color w:val="auto"/>
                <w:sz w:val="22"/>
                <w:szCs w:val="22"/>
              </w:rPr>
              <w:t>相聲</w:t>
            </w:r>
          </w:p>
          <w:p w14:paraId="4ED4EF1E"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59E63CF8"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1.解說相聲常見的形式：</w:t>
            </w:r>
          </w:p>
          <w:p w14:paraId="70BDE596"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(1)舉顛倒</w:t>
            </w:r>
            <w:proofErr w:type="gramStart"/>
            <w:r w:rsidRPr="00F8295E">
              <w:rPr>
                <w:rFonts w:asciiTheme="minorEastAsia" w:hAnsiTheme="minorEastAsia" w:cs="標楷體" w:hint="eastAsia"/>
                <w:color w:val="auto"/>
                <w:sz w:val="22"/>
                <w:szCs w:val="22"/>
              </w:rPr>
              <w:t>岔說的例子</w:t>
            </w:r>
            <w:proofErr w:type="gramEnd"/>
            <w:r w:rsidRPr="00F8295E">
              <w:rPr>
                <w:rFonts w:asciiTheme="minorEastAsia" w:hAnsiTheme="minorEastAsia" w:cs="標楷體" w:hint="eastAsia"/>
                <w:color w:val="auto"/>
                <w:sz w:val="22"/>
                <w:szCs w:val="22"/>
              </w:rPr>
              <w:t>。</w:t>
            </w:r>
          </w:p>
          <w:p w14:paraId="401D901F"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(2)舉調侃諷刺的例子。</w:t>
            </w:r>
          </w:p>
          <w:p w14:paraId="492ECD01"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(3)舉誤會曲解的例子。</w:t>
            </w:r>
          </w:p>
          <w:p w14:paraId="237B6DBE"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(4)舉同</w:t>
            </w:r>
            <w:proofErr w:type="gramStart"/>
            <w:r w:rsidRPr="00F8295E">
              <w:rPr>
                <w:rFonts w:asciiTheme="minorEastAsia" w:hAnsiTheme="minorEastAsia" w:cs="標楷體" w:hint="eastAsia"/>
                <w:color w:val="auto"/>
                <w:sz w:val="22"/>
                <w:szCs w:val="22"/>
              </w:rPr>
              <w:t>音異義</w:t>
            </w:r>
            <w:proofErr w:type="gramEnd"/>
            <w:r w:rsidRPr="00F8295E">
              <w:rPr>
                <w:rFonts w:asciiTheme="minorEastAsia" w:hAnsiTheme="minorEastAsia" w:cs="標楷體" w:hint="eastAsia"/>
                <w:color w:val="auto"/>
                <w:sz w:val="22"/>
                <w:szCs w:val="22"/>
              </w:rPr>
              <w:t>的例子。</w:t>
            </w:r>
          </w:p>
          <w:p w14:paraId="512DC559"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63F8D16E"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1.藝術探索：反義詞接龍、生活找相聲、諧音連連看。</w:t>
            </w:r>
          </w:p>
          <w:p w14:paraId="5B874A97"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2.練習「反義詞」的創作接龍，及尋找生活中有運用顛倒岔說、調侃諷刺、誤會曲解情境的相聲例子作分析，</w:t>
            </w:r>
            <w:r w:rsidRPr="00F8295E">
              <w:rPr>
                <w:rFonts w:asciiTheme="minorEastAsia" w:hAnsiTheme="minorEastAsia" w:cs="標楷體" w:hint="eastAsia"/>
                <w:color w:val="auto"/>
                <w:sz w:val="22"/>
                <w:szCs w:val="22"/>
              </w:rPr>
              <w:lastRenderedPageBreak/>
              <w:t>並完成「諧音連連看」活動。</w:t>
            </w:r>
          </w:p>
          <w:p w14:paraId="704576B1"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3.完成「相聲倒著說」學習單，練習反正話例子。</w:t>
            </w:r>
          </w:p>
          <w:p w14:paraId="33E75D76"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4DF946C4" w14:textId="77777777"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1.以課本</w:t>
            </w:r>
            <w:proofErr w:type="gramStart"/>
            <w:r w:rsidRPr="00F8295E">
              <w:rPr>
                <w:rFonts w:asciiTheme="minorEastAsia" w:hAnsiTheme="minorEastAsia" w:cs="標楷體" w:hint="eastAsia"/>
                <w:color w:val="auto"/>
                <w:sz w:val="22"/>
                <w:szCs w:val="22"/>
              </w:rPr>
              <w:t>中馬季的</w:t>
            </w:r>
            <w:proofErr w:type="gramEnd"/>
            <w:r w:rsidRPr="00F8295E">
              <w:rPr>
                <w:rFonts w:asciiTheme="minorEastAsia" w:hAnsiTheme="minorEastAsia" w:cs="標楷體" w:hint="eastAsia"/>
                <w:color w:val="auto"/>
                <w:sz w:val="22"/>
                <w:szCs w:val="22"/>
              </w:rPr>
              <w:t>相聲作品〈百吹圖〉部分段子為例，解說相聲形式：</w:t>
            </w:r>
            <w:proofErr w:type="gramStart"/>
            <w:r w:rsidRPr="00F8295E">
              <w:rPr>
                <w:rFonts w:asciiTheme="minorEastAsia" w:hAnsiTheme="minorEastAsia" w:cs="標楷體" w:hint="eastAsia"/>
                <w:color w:val="auto"/>
                <w:sz w:val="22"/>
                <w:szCs w:val="22"/>
              </w:rPr>
              <w:t>墊話</w:t>
            </w:r>
            <w:proofErr w:type="gramEnd"/>
            <w:r w:rsidRPr="00F8295E">
              <w:rPr>
                <w:rFonts w:asciiTheme="minorEastAsia" w:hAnsiTheme="minorEastAsia" w:cs="標楷體" w:hint="eastAsia"/>
                <w:color w:val="auto"/>
                <w:sz w:val="22"/>
                <w:szCs w:val="22"/>
              </w:rPr>
              <w:t>、瓢把、正活、</w:t>
            </w:r>
            <w:proofErr w:type="gramStart"/>
            <w:r w:rsidRPr="00F8295E">
              <w:rPr>
                <w:rFonts w:asciiTheme="minorEastAsia" w:hAnsiTheme="minorEastAsia" w:cs="標楷體" w:hint="eastAsia"/>
                <w:color w:val="auto"/>
                <w:sz w:val="22"/>
                <w:szCs w:val="22"/>
              </w:rPr>
              <w:t>攢</w:t>
            </w:r>
            <w:proofErr w:type="gramEnd"/>
            <w:r w:rsidRPr="00F8295E">
              <w:rPr>
                <w:rFonts w:asciiTheme="minorEastAsia" w:hAnsiTheme="minorEastAsia" w:cs="標楷體" w:hint="eastAsia"/>
                <w:color w:val="auto"/>
                <w:sz w:val="22"/>
                <w:szCs w:val="22"/>
              </w:rPr>
              <w:t>底，並引導學生欣賞相聲作品。</w:t>
            </w:r>
          </w:p>
          <w:p w14:paraId="166666CB" w14:textId="6F1CB14E" w:rsidR="00F052A2" w:rsidRPr="00F8295E" w:rsidRDefault="00F052A2" w:rsidP="00F052A2">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2.進行「非常有藝思：我手寫相聲」：請學生學習以</w:t>
            </w:r>
            <w:proofErr w:type="gramStart"/>
            <w:r w:rsidRPr="00F8295E">
              <w:rPr>
                <w:rFonts w:asciiTheme="minorEastAsia" w:hAnsiTheme="minorEastAsia" w:cs="標楷體" w:hint="eastAsia"/>
                <w:color w:val="auto"/>
                <w:sz w:val="22"/>
                <w:szCs w:val="22"/>
              </w:rPr>
              <w:t>「貫口</w:t>
            </w:r>
            <w:proofErr w:type="gramEnd"/>
            <w:r w:rsidRPr="00F8295E">
              <w:rPr>
                <w:rFonts w:asciiTheme="minorEastAsia" w:hAnsiTheme="minorEastAsia" w:cs="標楷體" w:hint="eastAsia"/>
                <w:color w:val="auto"/>
                <w:sz w:val="22"/>
                <w:szCs w:val="22"/>
              </w:rPr>
              <w:t>」形式完成自我介紹，並找一段有「三翻四抖」形式的笑話，分組討論，設計開場白。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8225A7" w14:textId="3ACAF0F3" w:rsidR="00F052A2" w:rsidRPr="00F8295E" w:rsidRDefault="00F052A2" w:rsidP="00F052A2">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8EB6271" w14:textId="276E05CF"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1.地板教室、電腦、影音音響設備。</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2E1AA4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1.學生互評</w:t>
            </w:r>
          </w:p>
          <w:p w14:paraId="664DEB43"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2.發表評量</w:t>
            </w:r>
          </w:p>
          <w:p w14:paraId="56474D25"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3.表現評量</w:t>
            </w:r>
          </w:p>
          <w:p w14:paraId="08675C30"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4.實作評量</w:t>
            </w:r>
          </w:p>
          <w:p w14:paraId="00484574"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5.態度評量</w:t>
            </w:r>
          </w:p>
          <w:p w14:paraId="6F9D2677"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6.欣賞評量</w:t>
            </w:r>
          </w:p>
          <w:p w14:paraId="692C5CBE" w14:textId="7AD98D54"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7.討論評量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70FBF8A" w14:textId="77777777" w:rsidR="00F052A2" w:rsidRPr="00F8295E" w:rsidRDefault="00F052A2" w:rsidP="00F052A2">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【品德教育】</w:t>
            </w:r>
          </w:p>
          <w:p w14:paraId="65EEE11A" w14:textId="0233B387" w:rsidR="00F052A2" w:rsidRPr="00F8295E" w:rsidRDefault="00F052A2" w:rsidP="00F052A2">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品J1:溝通合作與和諧人際關係。</w:t>
            </w:r>
          </w:p>
        </w:tc>
        <w:tc>
          <w:tcPr>
            <w:tcW w:w="1784" w:type="dxa"/>
            <w:tcBorders>
              <w:top w:val="single" w:sz="4" w:space="0" w:color="auto"/>
              <w:left w:val="single" w:sz="4" w:space="0" w:color="auto"/>
              <w:bottom w:val="single" w:sz="4" w:space="0" w:color="auto"/>
              <w:right w:val="single" w:sz="4" w:space="0" w:color="auto"/>
            </w:tcBorders>
          </w:tcPr>
          <w:p w14:paraId="4D4F323A"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183E9ADC" w14:textId="4E4EC84A" w:rsidR="00F052A2" w:rsidRPr="00F8295E" w:rsidRDefault="00F052A2" w:rsidP="00F052A2">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國文</w:t>
            </w:r>
          </w:p>
        </w:tc>
      </w:tr>
      <w:tr w:rsidR="00F8295E" w:rsidRPr="00F8295E" w14:paraId="5239AF47" w14:textId="77777777" w:rsidTr="00C4643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855CA94"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第十六</w:t>
            </w:r>
            <w:proofErr w:type="gramStart"/>
            <w:r w:rsidRPr="00F8295E">
              <w:rPr>
                <w:rFonts w:asciiTheme="minorEastAsia" w:hAnsiTheme="minorEastAsia" w:cs="標楷體"/>
                <w:color w:val="auto"/>
                <w:sz w:val="22"/>
                <w:szCs w:val="22"/>
              </w:rPr>
              <w:t>週</w:t>
            </w:r>
            <w:proofErr w:type="gramEnd"/>
          </w:p>
          <w:p w14:paraId="3E4983C1"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12/13-12/17</w:t>
            </w:r>
          </w:p>
        </w:tc>
        <w:tc>
          <w:tcPr>
            <w:tcW w:w="1560" w:type="dxa"/>
            <w:tcBorders>
              <w:top w:val="single" w:sz="4" w:space="0" w:color="auto"/>
              <w:left w:val="single" w:sz="4" w:space="0" w:color="auto"/>
              <w:bottom w:val="single" w:sz="4" w:space="0" w:color="auto"/>
              <w:right w:val="single" w:sz="4" w:space="0" w:color="auto"/>
            </w:tcBorders>
          </w:tcPr>
          <w:p w14:paraId="042B4694"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表1-Ⅳ-1:能運用特定元素、形式、 技巧與肢體語彙表現想法，發展多元能力，並在劇場中呈現。</w:t>
            </w:r>
          </w:p>
          <w:p w14:paraId="0B3F5EFB"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w:t>
            </w:r>
            <w:r w:rsidRPr="00F8295E">
              <w:rPr>
                <w:rFonts w:asciiTheme="minorEastAsia" w:hAnsiTheme="minorEastAsia" w:hint="eastAsia"/>
                <w:snapToGrid w:val="0"/>
                <w:color w:val="auto"/>
                <w:sz w:val="22"/>
                <w:szCs w:val="22"/>
              </w:rPr>
              <w:lastRenderedPageBreak/>
              <w:t>現技巧並創作發表。</w:t>
            </w:r>
          </w:p>
          <w:p w14:paraId="192B740A"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表2-Ⅳ-1:能覺察並感受創作與美感經驗的關聯。</w:t>
            </w:r>
          </w:p>
          <w:p w14:paraId="330F6798"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表2-Ⅳ-2:能體認各種表演藝術發展脈絡、文化內涵及代表人物。</w:t>
            </w:r>
          </w:p>
          <w:p w14:paraId="255063D9" w14:textId="71060264"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E969DCF" w14:textId="77777777" w:rsidR="00D861C7" w:rsidRPr="00F8295E" w:rsidRDefault="00D861C7" w:rsidP="00D861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表E-Ⅳ-1:聲音、身體、情感、時間、空間、勁力、即興、動作等戲劇或舞蹈元素。</w:t>
            </w:r>
          </w:p>
          <w:p w14:paraId="4330BBD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表E-Ⅳ-2:肢體動作與語彙、角色建立與表演、各類型文本分析與創作。</w:t>
            </w:r>
          </w:p>
          <w:p w14:paraId="3FA2A59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表A-Ⅳ-1:表演藝術與生活美學、在地文化及特定場域的演出連結。</w:t>
            </w:r>
          </w:p>
          <w:p w14:paraId="5DB8133C"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表A-Ⅳ-2:在地及各族群、東西方、傳統與當代表演藝術之類型、代表作品與人物。</w:t>
            </w:r>
          </w:p>
          <w:p w14:paraId="1813426B" w14:textId="79C6BC29"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tc>
        <w:tc>
          <w:tcPr>
            <w:tcW w:w="2835"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E7B0F17" w14:textId="125CC189" w:rsidR="00F8295E" w:rsidRPr="00F8295E" w:rsidRDefault="00F8295E" w:rsidP="00D861C7">
            <w:pPr>
              <w:snapToGrid w:val="0"/>
              <w:rPr>
                <w:rFonts w:asciiTheme="minorEastAsia" w:hAnsiTheme="minorEastAsia"/>
                <w:color w:val="auto"/>
                <w:sz w:val="22"/>
                <w:szCs w:val="22"/>
              </w:rPr>
            </w:pPr>
            <w:r w:rsidRPr="00F8295E">
              <w:rPr>
                <w:rFonts w:asciiTheme="minorEastAsia" w:hAnsiTheme="minorEastAsia" w:hint="eastAsia"/>
                <w:snapToGrid w:val="0"/>
                <w:color w:val="auto"/>
                <w:sz w:val="22"/>
                <w:szCs w:val="22"/>
              </w:rPr>
              <w:lastRenderedPageBreak/>
              <w:t>第十課 輕靈優雅的迴旋</w:t>
            </w:r>
          </w:p>
          <w:p w14:paraId="75AF8193" w14:textId="132DC8BF"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一、</w:t>
            </w:r>
          </w:p>
          <w:p w14:paraId="690AD92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1.透過圖片或影片欣賞，認識芭蕾動作中「開、繃、直、立」的特徵。</w:t>
            </w:r>
          </w:p>
          <w:p w14:paraId="603913E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2.透過圖片或影片欣賞，知道芭蕾動作中「輕、</w:t>
            </w:r>
            <w:proofErr w:type="gramStart"/>
            <w:r w:rsidRPr="00F8295E">
              <w:rPr>
                <w:rFonts w:asciiTheme="minorEastAsia" w:hAnsiTheme="minorEastAsia" w:hint="eastAsia"/>
                <w:color w:val="auto"/>
                <w:sz w:val="22"/>
                <w:szCs w:val="22"/>
              </w:rPr>
              <w:t>準</w:t>
            </w:r>
            <w:proofErr w:type="gramEnd"/>
            <w:r w:rsidRPr="00F8295E">
              <w:rPr>
                <w:rFonts w:asciiTheme="minorEastAsia" w:hAnsiTheme="minorEastAsia" w:hint="eastAsia"/>
                <w:color w:val="auto"/>
                <w:sz w:val="22"/>
                <w:szCs w:val="22"/>
              </w:rPr>
              <w:t>、穩、美」的形式。</w:t>
            </w:r>
          </w:p>
          <w:p w14:paraId="08BDF00C"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3.了解如何欣賞芭蕾舞蹈。</w:t>
            </w:r>
          </w:p>
          <w:p w14:paraId="79AEAF6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二、</w:t>
            </w:r>
          </w:p>
          <w:p w14:paraId="3D8B373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1.介紹芭蕾起源與重要發展時期及代表作品。</w:t>
            </w:r>
          </w:p>
          <w:p w14:paraId="20D11E8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2.認識芭蕾每</w:t>
            </w:r>
            <w:proofErr w:type="gramStart"/>
            <w:r w:rsidRPr="00F8295E">
              <w:rPr>
                <w:rFonts w:asciiTheme="minorEastAsia" w:hAnsiTheme="minorEastAsia" w:hint="eastAsia"/>
                <w:color w:val="auto"/>
                <w:sz w:val="22"/>
                <w:szCs w:val="22"/>
              </w:rPr>
              <w:t>個</w:t>
            </w:r>
            <w:proofErr w:type="gramEnd"/>
            <w:r w:rsidRPr="00F8295E">
              <w:rPr>
                <w:rFonts w:asciiTheme="minorEastAsia" w:hAnsiTheme="minorEastAsia" w:hint="eastAsia"/>
                <w:color w:val="auto"/>
                <w:sz w:val="22"/>
                <w:szCs w:val="22"/>
              </w:rPr>
              <w:t>時期的服裝、舞鞋與動作或芭蕾舞劇</w:t>
            </w:r>
            <w:proofErr w:type="gramStart"/>
            <w:r w:rsidRPr="00F8295E">
              <w:rPr>
                <w:rFonts w:asciiTheme="minorEastAsia" w:hAnsiTheme="minorEastAsia" w:hint="eastAsia"/>
                <w:color w:val="auto"/>
                <w:sz w:val="22"/>
                <w:szCs w:val="22"/>
              </w:rPr>
              <w:t>故事間的</w:t>
            </w:r>
            <w:proofErr w:type="gramEnd"/>
            <w:r w:rsidRPr="00F8295E">
              <w:rPr>
                <w:rFonts w:asciiTheme="minorEastAsia" w:hAnsiTheme="minorEastAsia" w:hint="eastAsia"/>
                <w:color w:val="auto"/>
                <w:sz w:val="22"/>
                <w:szCs w:val="22"/>
              </w:rPr>
              <w:t>相關聯。</w:t>
            </w:r>
          </w:p>
          <w:p w14:paraId="118DF99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3.欣賞芭蕾經典表演作品，建議《吉賽爾》、《睡美人》、《C大調交響曲》。</w:t>
            </w:r>
          </w:p>
          <w:p w14:paraId="0EABEA3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4.進行「藝術探索：生活找芭蕾」，請學生思考生活中有哪些芭蕾元素被使用於現代。</w:t>
            </w:r>
          </w:p>
          <w:p w14:paraId="744454A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5.藝術探索：芭蕾舞劇中的「啞劇」。</w:t>
            </w:r>
          </w:p>
          <w:p w14:paraId="7C71933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三、</w:t>
            </w:r>
          </w:p>
          <w:p w14:paraId="2C29968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1.練習芭蕾基本動作。</w:t>
            </w:r>
          </w:p>
          <w:p w14:paraId="527F672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2.學習課本內的芭蕾基本動作，可參考影片，教師引導學生欣賞。</w:t>
            </w:r>
          </w:p>
          <w:p w14:paraId="7CA5BF1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3.挑選數個〈四隻小天鵝〉裡的代表動作學習，(請在搜尋引擎鍵入關鍵詞「四隻小天鵝」)，教師引導學生欣賞。</w:t>
            </w:r>
          </w:p>
          <w:p w14:paraId="35E7BA65" w14:textId="7DA02FAA"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hint="eastAsia"/>
                <w:color w:val="auto"/>
                <w:sz w:val="22"/>
                <w:szCs w:val="22"/>
              </w:rPr>
              <w:t>4.完成「優雅漫步話芭蕾」學習單，檢視學習成果。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E67F06" w14:textId="05517F07" w:rsidR="00D861C7" w:rsidRPr="00F8295E" w:rsidRDefault="00D861C7" w:rsidP="00D861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6A3C3D9" w14:textId="328DE3B8"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1.電腦、影音音響設備。</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865CACF"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44222D2F"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2.學生互評</w:t>
            </w:r>
          </w:p>
          <w:p w14:paraId="6E2C309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3.發表評量</w:t>
            </w:r>
          </w:p>
          <w:p w14:paraId="305062B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4.表現評量</w:t>
            </w:r>
          </w:p>
          <w:p w14:paraId="16E74B1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5.實作評量</w:t>
            </w:r>
          </w:p>
          <w:p w14:paraId="42377D14"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6.態度評量</w:t>
            </w:r>
          </w:p>
          <w:p w14:paraId="65C6410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7.欣賞評量</w:t>
            </w:r>
          </w:p>
          <w:p w14:paraId="139D3E4A" w14:textId="01BA994C"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8.討論評量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E97989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【性別平等教育】</w:t>
            </w:r>
          </w:p>
          <w:p w14:paraId="126B6A49" w14:textId="48C63B4A"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性J3:檢視家庭、學校、職場中基於性別刻板印象產生的偏見與歧視。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14:paraId="3DD93E59" w14:textId="77777777" w:rsidR="00D861C7" w:rsidRPr="00F8295E" w:rsidRDefault="00D861C7" w:rsidP="00D861C7">
            <w:pPr>
              <w:adjustRightInd w:val="0"/>
              <w:snapToGrid w:val="0"/>
              <w:spacing w:line="0" w:lineRule="atLeast"/>
              <w:ind w:hanging="7"/>
              <w:jc w:val="left"/>
              <w:rPr>
                <w:rFonts w:asciiTheme="minorEastAsia" w:hAnsiTheme="minorEastAsia" w:cs="標楷體"/>
                <w:color w:val="auto"/>
                <w:sz w:val="22"/>
                <w:szCs w:val="22"/>
              </w:rPr>
            </w:pPr>
          </w:p>
        </w:tc>
      </w:tr>
      <w:tr w:rsidR="00F8295E" w:rsidRPr="00F8295E" w14:paraId="61EC7298" w14:textId="77777777" w:rsidTr="00053D9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A06138F"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第十七</w:t>
            </w:r>
            <w:proofErr w:type="gramStart"/>
            <w:r w:rsidRPr="00F8295E">
              <w:rPr>
                <w:rFonts w:asciiTheme="minorEastAsia" w:hAnsiTheme="minorEastAsia" w:cs="標楷體"/>
                <w:color w:val="auto"/>
                <w:sz w:val="22"/>
                <w:szCs w:val="22"/>
              </w:rPr>
              <w:t>週</w:t>
            </w:r>
            <w:proofErr w:type="gramEnd"/>
          </w:p>
          <w:p w14:paraId="2629037B"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12/20-12/24</w:t>
            </w:r>
          </w:p>
        </w:tc>
        <w:tc>
          <w:tcPr>
            <w:tcW w:w="1560" w:type="dxa"/>
            <w:tcBorders>
              <w:top w:val="single" w:sz="4" w:space="0" w:color="auto"/>
              <w:left w:val="single" w:sz="4" w:space="0" w:color="auto"/>
              <w:bottom w:val="single" w:sz="4" w:space="0" w:color="auto"/>
              <w:right w:val="single" w:sz="4" w:space="0" w:color="auto"/>
            </w:tcBorders>
          </w:tcPr>
          <w:p w14:paraId="5660BAB2"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表1-Ⅳ-1:能運用特定元素、形式、 技巧與肢體語彙表</w:t>
            </w:r>
            <w:r w:rsidRPr="00F8295E">
              <w:rPr>
                <w:rFonts w:asciiTheme="minorEastAsia" w:hAnsiTheme="minorEastAsia" w:hint="eastAsia"/>
                <w:snapToGrid w:val="0"/>
                <w:color w:val="auto"/>
                <w:sz w:val="22"/>
                <w:szCs w:val="22"/>
              </w:rPr>
              <w:lastRenderedPageBreak/>
              <w:t>現想法，發展多元能力，並在劇場中呈現。</w:t>
            </w:r>
          </w:p>
          <w:p w14:paraId="57E7332D"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5BA3307E"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表2-Ⅳ-1:能覺察並感受創作與美感經驗的關聯。</w:t>
            </w:r>
          </w:p>
          <w:p w14:paraId="1E88483D"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表2-Ⅳ-2:能體認各種表演藝術發展脈絡、文化內涵及代表人物。</w:t>
            </w:r>
          </w:p>
          <w:p w14:paraId="6D48064D"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p w14:paraId="7F26B660"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0B2F6B34"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353053C7"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表3-Ⅳ-2:能運用多元創作探討公共議題，展現人文關懷與獨立思考能力。</w:t>
            </w:r>
          </w:p>
          <w:p w14:paraId="1A0AC160"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表3-Ⅳ-3:能結合科技媒體傳達訊息，展現多元表演形式的作品。</w:t>
            </w:r>
          </w:p>
          <w:p w14:paraId="0E7757CF" w14:textId="29A94FAD"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F62647B" w14:textId="77777777" w:rsidR="00D861C7" w:rsidRPr="00F8295E" w:rsidRDefault="00D861C7" w:rsidP="00D861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表E-Ⅳ-1:聲音、身體、情感、時間、空間、勁力、即興、動作</w:t>
            </w:r>
            <w:r w:rsidRPr="00F8295E">
              <w:rPr>
                <w:rFonts w:asciiTheme="minorEastAsia" w:hAnsiTheme="minorEastAsia" w:hint="eastAsia"/>
                <w:color w:val="auto"/>
                <w:sz w:val="22"/>
                <w:szCs w:val="22"/>
              </w:rPr>
              <w:lastRenderedPageBreak/>
              <w:t>等戲劇或舞蹈元素。</w:t>
            </w:r>
          </w:p>
          <w:p w14:paraId="5CB5AB3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表E-Ⅳ-2:肢體動作與語彙、角色建立與表演、各類型文本分析與創作。</w:t>
            </w:r>
          </w:p>
          <w:p w14:paraId="4075F90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表A-Ⅳ-1:表演藝術與生活美學、在地文化及特定場域的演出連結。</w:t>
            </w:r>
          </w:p>
          <w:p w14:paraId="08DE72A9"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表A-Ⅳ-2:在地及各族群、東西方、傳統與當代表演藝術之類型、代表作品與人物。</w:t>
            </w:r>
          </w:p>
          <w:p w14:paraId="58E161F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p w14:paraId="5977E66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表E-Ⅳ-1:聲音、身體、情感、時間、空間、勁力、即興、動作等戲劇或舞蹈元素。</w:t>
            </w:r>
          </w:p>
          <w:p w14:paraId="67CF7EB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w:t>
            </w:r>
            <w:r w:rsidRPr="00F8295E">
              <w:rPr>
                <w:rFonts w:asciiTheme="minorEastAsia" w:hAnsiTheme="minorEastAsia" w:hint="eastAsia"/>
                <w:color w:val="auto"/>
                <w:sz w:val="22"/>
                <w:szCs w:val="22"/>
              </w:rPr>
              <w:lastRenderedPageBreak/>
              <w:t>元素的結合演出。</w:t>
            </w:r>
          </w:p>
          <w:p w14:paraId="1E3D4F9C"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表A-Ⅳ-2:在地及各族群、東西方、傳統與當代表演藝術之類型、代表作品與人物。</w:t>
            </w:r>
          </w:p>
          <w:p w14:paraId="3123C354"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表P-Ⅳ-3:影片製作、媒體應用、電腦與行動裝置相關應用程式。</w:t>
            </w:r>
          </w:p>
          <w:p w14:paraId="137056AD" w14:textId="44093512"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32878F"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第十課 輕靈優雅的迴旋、</w:t>
            </w:r>
          </w:p>
          <w:p w14:paraId="7CE4306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第十一課 走進電影世界</w:t>
            </w:r>
          </w:p>
          <w:p w14:paraId="6996352F"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42833ECA"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1.各組確認何種在地舞蹈類型後，決定其四個肢體動作。</w:t>
            </w:r>
          </w:p>
          <w:p w14:paraId="400CA8B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2.在教師引導下進行舞蹈小品的排練。</w:t>
            </w:r>
          </w:p>
          <w:p w14:paraId="40B2674D"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1731CC7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1.為了記錄生活或抒發感受所拍攝的影片，在想好主題或是激起感受的瞬間，即可拿起手機、平板電腦或數位相機開始攝影。</w:t>
            </w:r>
          </w:p>
          <w:p w14:paraId="6C7EB73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2.進行「藝術探索：我心中的經典電影臺詞」。請學生舉例說明印象深刻的經典電影臺詞、對自己產生哪些影響與改變。</w:t>
            </w:r>
          </w:p>
          <w:p w14:paraId="5448AB93"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3.鏡頭前的表演</w:t>
            </w:r>
          </w:p>
          <w:p w14:paraId="02EB0F88"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(1)說明電影拍攝是非連續性的表演。</w:t>
            </w:r>
          </w:p>
          <w:p w14:paraId="0EBF81D1"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(2)說明電影拍攝順序是依照場景而定的特色。</w:t>
            </w:r>
          </w:p>
          <w:p w14:paraId="63E3E540"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(3)說明電影表演的要求是真實、自然與生活化，以自然為出發點，故演員的表演在攝影機鏡頭的捕捉下，其演技磨練對於演員的重要性。</w:t>
            </w:r>
          </w:p>
          <w:p w14:paraId="38DEAD2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color w:val="auto"/>
                <w:sz w:val="22"/>
                <w:szCs w:val="22"/>
              </w:rPr>
              <w:t>4.</w:t>
            </w:r>
            <w:r w:rsidRPr="00F8295E">
              <w:rPr>
                <w:rFonts w:asciiTheme="minorEastAsia" w:hAnsiTheme="minorEastAsia" w:cs="標楷體" w:hint="eastAsia"/>
                <w:color w:val="auto"/>
                <w:sz w:val="22"/>
                <w:szCs w:val="22"/>
              </w:rPr>
              <w:t>介紹電影盛會、世界四大影展：奧斯卡金像獎</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學院獎</w:t>
            </w:r>
            <w:r w:rsidRPr="00F8295E">
              <w:rPr>
                <w:rFonts w:asciiTheme="minorEastAsia" w:hAnsiTheme="minorEastAsia" w:cs="標楷體"/>
                <w:color w:val="auto"/>
                <w:sz w:val="22"/>
                <w:szCs w:val="22"/>
              </w:rPr>
              <w:t>)</w:t>
            </w:r>
            <w:r w:rsidRPr="00F8295E">
              <w:rPr>
                <w:rFonts w:asciiTheme="minorEastAsia" w:hAnsiTheme="minorEastAsia" w:cs="標楷體" w:hint="eastAsia"/>
                <w:color w:val="auto"/>
                <w:sz w:val="22"/>
                <w:szCs w:val="22"/>
              </w:rPr>
              <w:t>、坎城影展金棕櫚獎、威尼斯影展金獅獎、柏林影展金熊獎。</w:t>
            </w:r>
          </w:p>
          <w:p w14:paraId="57B9E058" w14:textId="51A68AE3"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5.</w:t>
            </w:r>
            <w:r w:rsidRPr="00F8295E">
              <w:rPr>
                <w:rFonts w:asciiTheme="minorEastAsia" w:hAnsiTheme="minorEastAsia" w:cs="標楷體" w:hint="eastAsia"/>
                <w:color w:val="auto"/>
                <w:sz w:val="22"/>
                <w:szCs w:val="22"/>
              </w:rPr>
              <w:t>介紹臺灣三個重要影展：金馬獎、</w:t>
            </w:r>
            <w:proofErr w:type="gramStart"/>
            <w:r w:rsidRPr="00F8295E">
              <w:rPr>
                <w:rFonts w:asciiTheme="minorEastAsia" w:hAnsiTheme="minorEastAsia" w:cs="標楷體" w:hint="eastAsia"/>
                <w:color w:val="auto"/>
                <w:sz w:val="22"/>
                <w:szCs w:val="22"/>
              </w:rPr>
              <w:t>臺</w:t>
            </w:r>
            <w:proofErr w:type="gramEnd"/>
            <w:r w:rsidRPr="00F8295E">
              <w:rPr>
                <w:rFonts w:asciiTheme="minorEastAsia" w:hAnsiTheme="minorEastAsia" w:cs="標楷體" w:hint="eastAsia"/>
                <w:color w:val="auto"/>
                <w:sz w:val="22"/>
                <w:szCs w:val="22"/>
              </w:rPr>
              <w:t>北電影節、高雄電影節。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E08456" w14:textId="77DD73A6" w:rsidR="00D861C7" w:rsidRPr="00F8295E" w:rsidRDefault="00D861C7" w:rsidP="00D861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0418E18" w14:textId="0ACFAAF2"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1.電腦、影音音響設備、錄影設備。</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BDDB69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63B3A7C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2.學生互評</w:t>
            </w:r>
          </w:p>
          <w:p w14:paraId="7E38A26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3.發表評量</w:t>
            </w:r>
          </w:p>
          <w:p w14:paraId="5DBC630D"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4.表現評量</w:t>
            </w:r>
          </w:p>
          <w:p w14:paraId="1F30C4C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5.實作評量</w:t>
            </w:r>
          </w:p>
          <w:p w14:paraId="2CF93AE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6.態度評量</w:t>
            </w:r>
          </w:p>
          <w:p w14:paraId="7056072F"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7.欣賞評量</w:t>
            </w:r>
          </w:p>
          <w:p w14:paraId="3DF4E0B2" w14:textId="2F5E90A9"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8.討論評量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9E05D2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【性別平等教育】</w:t>
            </w:r>
          </w:p>
          <w:p w14:paraId="0F62EFD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性J3:檢視家庭、學校、職</w:t>
            </w:r>
            <w:r w:rsidRPr="00F8295E">
              <w:rPr>
                <w:rFonts w:asciiTheme="minorEastAsia" w:hAnsiTheme="minorEastAsia" w:hint="eastAsia"/>
                <w:color w:val="auto"/>
                <w:sz w:val="22"/>
                <w:szCs w:val="22"/>
              </w:rPr>
              <w:lastRenderedPageBreak/>
              <w:t>場中基於性別刻板印象產生的偏見與歧視。</w:t>
            </w:r>
          </w:p>
          <w:p w14:paraId="619723C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765CEC6B" w14:textId="7E4476FC"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生J7:面對並超越人生的各種挫折與苦難，探討促進全人健康與幸福的方法。</w:t>
            </w:r>
          </w:p>
        </w:tc>
        <w:tc>
          <w:tcPr>
            <w:tcW w:w="1784" w:type="dxa"/>
            <w:tcBorders>
              <w:top w:val="single" w:sz="8" w:space="0" w:color="000000"/>
              <w:bottom w:val="single" w:sz="8" w:space="0" w:color="000000"/>
              <w:right w:val="single" w:sz="8" w:space="0" w:color="000000"/>
            </w:tcBorders>
          </w:tcPr>
          <w:p w14:paraId="65E6CA51" w14:textId="77777777" w:rsidR="00D861C7" w:rsidRPr="00F8295E" w:rsidRDefault="00D861C7" w:rsidP="00D861C7">
            <w:pPr>
              <w:adjustRightInd w:val="0"/>
              <w:snapToGrid w:val="0"/>
              <w:spacing w:line="0" w:lineRule="atLeast"/>
              <w:ind w:hanging="7"/>
              <w:jc w:val="left"/>
              <w:rPr>
                <w:rFonts w:asciiTheme="minorEastAsia" w:hAnsiTheme="minorEastAsia" w:cs="標楷體"/>
                <w:color w:val="auto"/>
                <w:sz w:val="22"/>
                <w:szCs w:val="22"/>
              </w:rPr>
            </w:pPr>
          </w:p>
        </w:tc>
      </w:tr>
      <w:tr w:rsidR="00F8295E" w:rsidRPr="00F8295E" w14:paraId="0022FE84" w14:textId="77777777" w:rsidTr="0015439B">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6F52402"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第十八</w:t>
            </w:r>
            <w:proofErr w:type="gramStart"/>
            <w:r w:rsidRPr="00F8295E">
              <w:rPr>
                <w:rFonts w:asciiTheme="minorEastAsia" w:hAnsiTheme="minorEastAsia" w:cs="標楷體"/>
                <w:color w:val="auto"/>
                <w:sz w:val="22"/>
                <w:szCs w:val="22"/>
              </w:rPr>
              <w:t>週</w:t>
            </w:r>
            <w:proofErr w:type="gramEnd"/>
          </w:p>
          <w:p w14:paraId="4573450E"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12/27-12/31</w:t>
            </w:r>
          </w:p>
        </w:tc>
        <w:tc>
          <w:tcPr>
            <w:tcW w:w="1560" w:type="dxa"/>
            <w:tcBorders>
              <w:top w:val="single" w:sz="4" w:space="0" w:color="auto"/>
              <w:left w:val="single" w:sz="4" w:space="0" w:color="auto"/>
              <w:bottom w:val="single" w:sz="4" w:space="0" w:color="auto"/>
              <w:right w:val="single" w:sz="4" w:space="0" w:color="auto"/>
            </w:tcBorders>
          </w:tcPr>
          <w:p w14:paraId="1C1A63F6"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3B798E5D"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41574FE4"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表3-Ⅳ-2:能運用多元創作探討公共議題，展現人文關懷</w:t>
            </w:r>
            <w:r w:rsidRPr="00F8295E">
              <w:rPr>
                <w:rFonts w:asciiTheme="minorEastAsia" w:hAnsiTheme="minorEastAsia" w:hint="eastAsia"/>
                <w:snapToGrid w:val="0"/>
                <w:color w:val="auto"/>
                <w:sz w:val="22"/>
                <w:szCs w:val="22"/>
              </w:rPr>
              <w:lastRenderedPageBreak/>
              <w:t>與獨立思考能力。</w:t>
            </w:r>
          </w:p>
          <w:p w14:paraId="4DA0A9F4"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表3-Ⅳ-3:能結合科技媒體傳達訊息，展現多元表演形式的作品。</w:t>
            </w:r>
          </w:p>
          <w:p w14:paraId="722D0C3D" w14:textId="27A4E476"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BDD4F24" w14:textId="77777777" w:rsidR="00D861C7" w:rsidRPr="00F8295E" w:rsidRDefault="00D861C7" w:rsidP="00D861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表E-Ⅳ-1:聲音、身體、情感、時間、空間、勁力、即興、動作等戲劇或舞蹈元素。</w:t>
            </w:r>
          </w:p>
          <w:p w14:paraId="743214D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表E-Ⅳ-3:戲劇、舞蹈與其他藝術元素的結合演出。</w:t>
            </w:r>
          </w:p>
          <w:p w14:paraId="405619D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表A-Ⅳ-2:在地及各族群、東西方、傳統與當代</w:t>
            </w:r>
            <w:r w:rsidRPr="00F8295E">
              <w:rPr>
                <w:rFonts w:asciiTheme="minorEastAsia" w:hAnsiTheme="minorEastAsia" w:hint="eastAsia"/>
                <w:color w:val="auto"/>
                <w:sz w:val="22"/>
                <w:szCs w:val="22"/>
              </w:rPr>
              <w:lastRenderedPageBreak/>
              <w:t>表演藝術之類型、代表作品與人物。</w:t>
            </w:r>
          </w:p>
          <w:p w14:paraId="422A9E6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表P-Ⅳ-3:影片製作、媒體應用、電腦與行動裝置相關應用程式。</w:t>
            </w:r>
          </w:p>
          <w:p w14:paraId="453B7E6A" w14:textId="780AD570"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4AC4C2"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第十一課 走進電影世界</w:t>
            </w:r>
          </w:p>
          <w:p w14:paraId="547945B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4B743D8B"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1.說明電影的特點：</w:t>
            </w:r>
          </w:p>
          <w:p w14:paraId="4569E2F3"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w:t>
            </w:r>
            <w:proofErr w:type="spellStart"/>
            <w:r w:rsidRPr="00F8295E">
              <w:rPr>
                <w:rFonts w:asciiTheme="minorEastAsia" w:hAnsiTheme="minorEastAsia" w:cs="標楷體" w:hint="eastAsia"/>
                <w:color w:val="auto"/>
                <w:sz w:val="22"/>
                <w:szCs w:val="22"/>
              </w:rPr>
              <w:t>cin</w:t>
            </w:r>
            <w:proofErr w:type="spellEnd"/>
            <w:r w:rsidRPr="00F8295E">
              <w:rPr>
                <w:rFonts w:asciiTheme="minorEastAsia" w:hAnsiTheme="minorEastAsia" w:cs="標楷體" w:hint="eastAsia"/>
                <w:color w:val="auto"/>
                <w:sz w:val="22"/>
                <w:szCs w:val="22"/>
              </w:rPr>
              <w:t>éma、「</w:t>
            </w:r>
            <w:proofErr w:type="spellStart"/>
            <w:r w:rsidRPr="00F8295E">
              <w:rPr>
                <w:rFonts w:asciiTheme="minorEastAsia" w:hAnsiTheme="minorEastAsia" w:cs="標楷體" w:hint="eastAsia"/>
                <w:color w:val="auto"/>
                <w:sz w:val="22"/>
                <w:szCs w:val="22"/>
              </w:rPr>
              <w:t>cin</w:t>
            </w:r>
            <w:proofErr w:type="spellEnd"/>
            <w:r w:rsidRPr="00F8295E">
              <w:rPr>
                <w:rFonts w:asciiTheme="minorEastAsia" w:hAnsiTheme="minorEastAsia" w:cs="標楷體" w:hint="eastAsia"/>
                <w:color w:val="auto"/>
                <w:sz w:val="22"/>
                <w:szCs w:val="22"/>
              </w:rPr>
              <w:t>é</w:t>
            </w:r>
            <w:proofErr w:type="spellStart"/>
            <w:r w:rsidRPr="00F8295E">
              <w:rPr>
                <w:rFonts w:asciiTheme="minorEastAsia" w:hAnsiTheme="minorEastAsia" w:cs="標楷體" w:hint="eastAsia"/>
                <w:color w:val="auto"/>
                <w:sz w:val="22"/>
                <w:szCs w:val="22"/>
              </w:rPr>
              <w:t>matographe</w:t>
            </w:r>
            <w:proofErr w:type="spellEnd"/>
            <w:r w:rsidRPr="00F8295E">
              <w:rPr>
                <w:rFonts w:asciiTheme="minorEastAsia" w:hAnsiTheme="minorEastAsia" w:cs="標楷體" w:hint="eastAsia"/>
                <w:color w:val="auto"/>
                <w:sz w:val="22"/>
                <w:szCs w:val="22"/>
              </w:rPr>
              <w:t>」。</w:t>
            </w:r>
          </w:p>
          <w:p w14:paraId="0A345BDF"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(2)視覺暫留。</w:t>
            </w:r>
          </w:p>
          <w:p w14:paraId="15B53A74"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w:t>
            </w:r>
            <w:proofErr w:type="gramStart"/>
            <w:r w:rsidRPr="00F8295E">
              <w:rPr>
                <w:rFonts w:asciiTheme="minorEastAsia" w:hAnsiTheme="minorEastAsia" w:cs="標楷體" w:hint="eastAsia"/>
                <w:color w:val="auto"/>
                <w:sz w:val="22"/>
                <w:szCs w:val="22"/>
              </w:rPr>
              <w:t>似動現象</w:t>
            </w:r>
            <w:proofErr w:type="gramEnd"/>
            <w:r w:rsidRPr="00F8295E">
              <w:rPr>
                <w:rFonts w:asciiTheme="minorEastAsia" w:hAnsiTheme="minorEastAsia" w:cs="標楷體" w:hint="eastAsia"/>
                <w:color w:val="auto"/>
                <w:sz w:val="22"/>
                <w:szCs w:val="22"/>
              </w:rPr>
              <w:t>(apparent motion)：是指引起知覺經驗的刺激物體本身是靜止的，但是由之引起的知覺經驗卻是移動的。</w:t>
            </w:r>
            <w:proofErr w:type="gramStart"/>
            <w:r w:rsidRPr="00F8295E">
              <w:rPr>
                <w:rFonts w:asciiTheme="minorEastAsia" w:hAnsiTheme="minorEastAsia" w:cs="標楷體" w:hint="eastAsia"/>
                <w:color w:val="auto"/>
                <w:sz w:val="22"/>
                <w:szCs w:val="22"/>
              </w:rPr>
              <w:t>似動現象</w:t>
            </w:r>
            <w:proofErr w:type="gramEnd"/>
            <w:r w:rsidRPr="00F8295E">
              <w:rPr>
                <w:rFonts w:asciiTheme="minorEastAsia" w:hAnsiTheme="minorEastAsia" w:cs="標楷體" w:hint="eastAsia"/>
                <w:color w:val="auto"/>
                <w:sz w:val="22"/>
                <w:szCs w:val="22"/>
              </w:rPr>
              <w:t>又可以分為下列幾種：</w:t>
            </w:r>
          </w:p>
          <w:p w14:paraId="64902FB5"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新細明體" w:hint="eastAsia"/>
                <w:color w:val="auto"/>
                <w:sz w:val="22"/>
                <w:szCs w:val="22"/>
              </w:rPr>
              <w:t>⑷</w:t>
            </w:r>
            <w:r w:rsidRPr="00F8295E">
              <w:rPr>
                <w:rFonts w:asciiTheme="minorEastAsia" w:hAnsiTheme="minorEastAsia" w:cs="標楷體" w:hint="eastAsia"/>
                <w:color w:val="auto"/>
                <w:sz w:val="22"/>
                <w:szCs w:val="22"/>
              </w:rPr>
              <w:t>沒有運動，就沒有電影。</w:t>
            </w:r>
          </w:p>
          <w:p w14:paraId="0A831C1B"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2.介紹電影的鏡頭。</w:t>
            </w:r>
          </w:p>
          <w:p w14:paraId="62D9FA1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3.藝術探索：討論拍片的動機與鏡頭的選擇。</w:t>
            </w:r>
          </w:p>
          <w:p w14:paraId="5F5D4795"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4.介紹電影機位、角度，以及攝影機運動。</w:t>
            </w:r>
          </w:p>
          <w:p w14:paraId="1890148B"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5..九宮格練習：教師可請學生運用透明板或</w:t>
            </w:r>
            <w:proofErr w:type="gramStart"/>
            <w:r w:rsidRPr="00F8295E">
              <w:rPr>
                <w:rFonts w:asciiTheme="minorEastAsia" w:hAnsiTheme="minorEastAsia" w:cs="標楷體" w:hint="eastAsia"/>
                <w:color w:val="auto"/>
                <w:sz w:val="22"/>
                <w:szCs w:val="22"/>
              </w:rPr>
              <w:t>較薄的紙張</w:t>
            </w:r>
            <w:proofErr w:type="gramEnd"/>
            <w:r w:rsidRPr="00F8295E">
              <w:rPr>
                <w:rFonts w:asciiTheme="minorEastAsia" w:hAnsiTheme="minorEastAsia" w:cs="標楷體" w:hint="eastAsia"/>
                <w:color w:val="auto"/>
                <w:sz w:val="22"/>
                <w:szCs w:val="22"/>
              </w:rPr>
              <w:t>畫九宮格線，或在書本或筆記本上將劇照畫上九宮格線，就可以清楚知道構圖的基本準則了。</w:t>
            </w:r>
          </w:p>
          <w:p w14:paraId="6A70E42C"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6.進行「藝術探索：自己的角度</w:t>
            </w:r>
            <w:proofErr w:type="gramStart"/>
            <w:r w:rsidRPr="00F8295E">
              <w:rPr>
                <w:rFonts w:asciiTheme="minorEastAsia" w:hAnsiTheme="minorEastAsia" w:cs="標楷體" w:hint="eastAsia"/>
                <w:color w:val="auto"/>
                <w:sz w:val="22"/>
                <w:szCs w:val="22"/>
              </w:rPr>
              <w:t>自己喬</w:t>
            </w:r>
            <w:proofErr w:type="gramEnd"/>
            <w:r w:rsidRPr="00F8295E">
              <w:rPr>
                <w:rFonts w:asciiTheme="minorEastAsia" w:hAnsiTheme="minorEastAsia" w:cs="標楷體" w:hint="eastAsia"/>
                <w:color w:val="auto"/>
                <w:sz w:val="22"/>
                <w:szCs w:val="22"/>
              </w:rPr>
              <w:t>」：請學生思考生活中拍照或攝影的動機，並嘗試不同角度的攝影方式。</w:t>
            </w:r>
          </w:p>
          <w:p w14:paraId="07EE575C"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5D9A230F"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1.拍攝：</w:t>
            </w:r>
            <w:proofErr w:type="gramStart"/>
            <w:r w:rsidRPr="00F8295E">
              <w:rPr>
                <w:rFonts w:asciiTheme="minorEastAsia" w:hAnsiTheme="minorEastAsia" w:cs="標楷體" w:hint="eastAsia"/>
                <w:color w:val="auto"/>
                <w:sz w:val="22"/>
                <w:szCs w:val="22"/>
              </w:rPr>
              <w:t>一個鏡頭一個鏡頭</w:t>
            </w:r>
            <w:proofErr w:type="gramEnd"/>
            <w:r w:rsidRPr="00F8295E">
              <w:rPr>
                <w:rFonts w:asciiTheme="minorEastAsia" w:hAnsiTheme="minorEastAsia" w:cs="標楷體" w:hint="eastAsia"/>
                <w:color w:val="auto"/>
                <w:sz w:val="22"/>
                <w:szCs w:val="22"/>
              </w:rPr>
              <w:t>進行拍攝，</w:t>
            </w:r>
            <w:proofErr w:type="gramStart"/>
            <w:r w:rsidRPr="00F8295E">
              <w:rPr>
                <w:rFonts w:asciiTheme="minorEastAsia" w:hAnsiTheme="minorEastAsia" w:cs="標楷體" w:hint="eastAsia"/>
                <w:color w:val="auto"/>
                <w:sz w:val="22"/>
                <w:szCs w:val="22"/>
              </w:rPr>
              <w:t>每拍</w:t>
            </w:r>
            <w:proofErr w:type="gramEnd"/>
            <w:r w:rsidRPr="00F8295E">
              <w:rPr>
                <w:rFonts w:asciiTheme="minorEastAsia" w:hAnsiTheme="minorEastAsia" w:cs="標楷體" w:hint="eastAsia"/>
                <w:color w:val="auto"/>
                <w:sz w:val="22"/>
                <w:szCs w:val="22"/>
              </w:rPr>
              <w:t>完一張，要立刻隨機檢測，確認拍攝內容沒有問題才收工。</w:t>
            </w:r>
          </w:p>
          <w:p w14:paraId="7D3FF0F4"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影片編輯：將拍攝內容上傳至電腦或直接在手機上操作，將拍攝好的素材一一點選至編輯軟體中，視需求增加字幕大小、調整色彩、方向、風格、影像尺寸、及背景音樂等，一邊編輯一邊檢視，如果發現效果不好，可以重置、複製、刪除、增添。</w:t>
            </w:r>
          </w:p>
          <w:p w14:paraId="190BC02C"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3.影片上傳：將編輯好的影片直接儲存在手機或電腦中。</w:t>
            </w:r>
          </w:p>
          <w:p w14:paraId="72D81174"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4.網路上有許多簡易好上手的手機或電腦版影片編輯軟體，以下提供參考，教師須提醒學生要留意下載是否會產生費用問題，盡量以免費軟體為優先使用。</w:t>
            </w:r>
          </w:p>
          <w:p w14:paraId="66227531"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w:t>
            </w:r>
            <w:proofErr w:type="spellStart"/>
            <w:r w:rsidRPr="00F8295E">
              <w:rPr>
                <w:rFonts w:asciiTheme="minorEastAsia" w:hAnsiTheme="minorEastAsia" w:cs="標楷體" w:hint="eastAsia"/>
                <w:color w:val="auto"/>
                <w:sz w:val="22"/>
                <w:szCs w:val="22"/>
              </w:rPr>
              <w:t>Quik</w:t>
            </w:r>
            <w:proofErr w:type="spellEnd"/>
            <w:r w:rsidRPr="00F8295E">
              <w:rPr>
                <w:rFonts w:asciiTheme="minorEastAsia" w:hAnsiTheme="minorEastAsia" w:cs="標楷體" w:hint="eastAsia"/>
                <w:color w:val="auto"/>
                <w:sz w:val="22"/>
                <w:szCs w:val="22"/>
              </w:rPr>
              <w:t>影片編輯軟體</w:t>
            </w:r>
          </w:p>
          <w:p w14:paraId="52F6C1ED"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(2)小影</w:t>
            </w:r>
          </w:p>
          <w:p w14:paraId="5F7A74D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w:t>
            </w:r>
            <w:proofErr w:type="gramStart"/>
            <w:r w:rsidRPr="00F8295E">
              <w:rPr>
                <w:rFonts w:asciiTheme="minorEastAsia" w:hAnsiTheme="minorEastAsia" w:cs="標楷體" w:hint="eastAsia"/>
                <w:color w:val="auto"/>
                <w:sz w:val="22"/>
                <w:szCs w:val="22"/>
              </w:rPr>
              <w:t>樂秀</w:t>
            </w:r>
            <w:proofErr w:type="spellStart"/>
            <w:proofErr w:type="gramEnd"/>
            <w:r w:rsidRPr="00F8295E">
              <w:rPr>
                <w:rFonts w:asciiTheme="minorEastAsia" w:hAnsiTheme="minorEastAsia" w:cs="標楷體" w:hint="eastAsia"/>
                <w:color w:val="auto"/>
                <w:sz w:val="22"/>
                <w:szCs w:val="22"/>
              </w:rPr>
              <w:t>VideoShow</w:t>
            </w:r>
            <w:proofErr w:type="spellEnd"/>
            <w:r w:rsidRPr="00F8295E">
              <w:rPr>
                <w:rFonts w:asciiTheme="minorEastAsia" w:hAnsiTheme="minorEastAsia" w:cs="標楷體" w:hint="eastAsia"/>
                <w:color w:val="auto"/>
                <w:sz w:val="22"/>
                <w:szCs w:val="22"/>
              </w:rPr>
              <w:t>影片編輯</w:t>
            </w:r>
          </w:p>
          <w:p w14:paraId="166D84E6" w14:textId="77E24555"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color w:val="auto"/>
                <w:sz w:val="22"/>
                <w:szCs w:val="22"/>
              </w:rPr>
              <w:t>(</w:t>
            </w:r>
            <w:proofErr w:type="gramStart"/>
            <w:r w:rsidRPr="00F8295E">
              <w:rPr>
                <w:rFonts w:asciiTheme="minorEastAsia" w:hAnsiTheme="minorEastAsia" w:cs="標楷體"/>
                <w:color w:val="auto"/>
                <w:sz w:val="22"/>
                <w:szCs w:val="22"/>
              </w:rPr>
              <w:t>4)iMovie</w:t>
            </w:r>
            <w:proofErr w:type="gramEnd"/>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901D9C" w14:textId="738073C8" w:rsidR="00D861C7" w:rsidRPr="00F8295E" w:rsidRDefault="00D861C7" w:rsidP="00D861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DCCAA08" w14:textId="4250E99C"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1.電腦、影音音響設備、錄影設備。</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51ED1B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7A608E0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2.態度評量</w:t>
            </w:r>
          </w:p>
          <w:p w14:paraId="6536A5D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3.欣賞評量</w:t>
            </w:r>
          </w:p>
          <w:p w14:paraId="5FA3F63C" w14:textId="7C854BEC"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4.討論評量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0BE91A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302A39FC" w14:textId="49E56863"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生J7:面對並超越人生的各種挫折與苦難，探討促進全人健康與幸福的方法。</w:t>
            </w:r>
          </w:p>
        </w:tc>
        <w:tc>
          <w:tcPr>
            <w:tcW w:w="1784" w:type="dxa"/>
            <w:tcBorders>
              <w:top w:val="single" w:sz="4" w:space="0" w:color="auto"/>
              <w:left w:val="single" w:sz="4" w:space="0" w:color="auto"/>
              <w:bottom w:val="single" w:sz="4" w:space="0" w:color="auto"/>
              <w:right w:val="single" w:sz="4" w:space="0" w:color="auto"/>
            </w:tcBorders>
          </w:tcPr>
          <w:p w14:paraId="57AB6ADF"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00E27FD3" w14:textId="3A37F5EB"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視覺藝術</w:t>
            </w:r>
          </w:p>
          <w:p w14:paraId="5EFF3862" w14:textId="0C4E7DAC" w:rsidR="00D861C7" w:rsidRPr="00F8295E" w:rsidRDefault="00D861C7" w:rsidP="00D861C7">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音樂</w:t>
            </w:r>
          </w:p>
        </w:tc>
      </w:tr>
      <w:tr w:rsidR="00F8295E" w:rsidRPr="00F8295E" w14:paraId="3FD92B7C" w14:textId="77777777" w:rsidTr="00EB059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98ACB8B"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第十九</w:t>
            </w:r>
            <w:proofErr w:type="gramStart"/>
            <w:r w:rsidRPr="00F8295E">
              <w:rPr>
                <w:rFonts w:asciiTheme="minorEastAsia" w:hAnsiTheme="minorEastAsia" w:cs="標楷體"/>
                <w:color w:val="auto"/>
                <w:sz w:val="22"/>
                <w:szCs w:val="22"/>
              </w:rPr>
              <w:t>週</w:t>
            </w:r>
            <w:proofErr w:type="gramEnd"/>
          </w:p>
          <w:p w14:paraId="3CAF792D"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1/3-1/7</w:t>
            </w:r>
          </w:p>
        </w:tc>
        <w:tc>
          <w:tcPr>
            <w:tcW w:w="1560" w:type="dxa"/>
            <w:tcBorders>
              <w:top w:val="single" w:sz="4" w:space="0" w:color="auto"/>
              <w:left w:val="single" w:sz="4" w:space="0" w:color="auto"/>
              <w:bottom w:val="single" w:sz="4" w:space="0" w:color="auto"/>
              <w:right w:val="single" w:sz="4" w:space="0" w:color="auto"/>
            </w:tcBorders>
          </w:tcPr>
          <w:p w14:paraId="13353353"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7AFEB5F0"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1896C0A2"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表3-Ⅳ-2:能運用多元創作探討公共議題，展現人文關懷與獨立思考能力。</w:t>
            </w:r>
          </w:p>
          <w:p w14:paraId="6A68D7D9"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表3-Ⅳ-3:能結合科技媒體傳達訊息，展現</w:t>
            </w:r>
            <w:r w:rsidRPr="00F8295E">
              <w:rPr>
                <w:rFonts w:asciiTheme="minorEastAsia" w:hAnsiTheme="minorEastAsia" w:hint="eastAsia"/>
                <w:snapToGrid w:val="0"/>
                <w:color w:val="auto"/>
                <w:sz w:val="22"/>
                <w:szCs w:val="22"/>
              </w:rPr>
              <w:lastRenderedPageBreak/>
              <w:t>多元表演形式的作品。</w:t>
            </w:r>
          </w:p>
          <w:p w14:paraId="532D873B"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p w14:paraId="14A9D5C0"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5279EF21"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2AD7B0A9"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表2-Ⅳ-1:能覺察並感受創作與美感經驗的關聯。</w:t>
            </w:r>
          </w:p>
          <w:p w14:paraId="2FA11DE9"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表2-Ⅳ-3:能運用適當的語彙，明確表達、解析及評價自己與他人的作品。</w:t>
            </w:r>
          </w:p>
          <w:p w14:paraId="5305374E"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表3-Ⅳ-2:能運用多元創作探討公共議題，展現人文關懷與獨立思考能力。</w:t>
            </w:r>
          </w:p>
          <w:p w14:paraId="32C887DE" w14:textId="0A278601"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lastRenderedPageBreak/>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94C7F99" w14:textId="77777777" w:rsidR="00D861C7" w:rsidRPr="00F8295E" w:rsidRDefault="00D861C7" w:rsidP="00D861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表E-Ⅳ-1:聲音、身體、情感、時間、空間、勁力、即興、動作等戲劇或舞蹈元素。</w:t>
            </w:r>
          </w:p>
          <w:p w14:paraId="76C7E30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表E-Ⅳ-3:戲劇、舞蹈與其他藝術元素的結合演出。</w:t>
            </w:r>
          </w:p>
          <w:p w14:paraId="6D5C6FB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表A-Ⅳ-2:在地及各族群、東西方、傳統與當代表演藝術之類型、代表作品與人物。</w:t>
            </w:r>
          </w:p>
          <w:p w14:paraId="0E36649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表P-Ⅳ-3:影片製作、媒體應用、電腦與行動裝置相關應用程式。</w:t>
            </w:r>
          </w:p>
          <w:p w14:paraId="57BD0B9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p w14:paraId="0A72251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表E-Ⅳ-3:戲劇、舞蹈與其他藝術元素的結合演出。</w:t>
            </w:r>
          </w:p>
          <w:p w14:paraId="5806255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表A-Ⅳ-3:表演形式分析、文本分析。</w:t>
            </w:r>
          </w:p>
          <w:p w14:paraId="7ED3851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表P-Ⅳ-3:影片製作、媒體應用、電腦與行動裝置相關應用程式。</w:t>
            </w:r>
          </w:p>
          <w:p w14:paraId="5211254A" w14:textId="13A4F728"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483E94"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第十一課 走進電影世界、</w:t>
            </w:r>
          </w:p>
          <w:p w14:paraId="14EC0797"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第十二課 創意廣告新點子</w:t>
            </w:r>
          </w:p>
          <w:p w14:paraId="6D049ABA"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64B0D0F2"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1.影片播放：因為每部影片的時間很短，是否在影片播放後即時討論，或是在影片全部播放完後再回播討論，教師可視實際教學情況自行決定。</w:t>
            </w:r>
          </w:p>
          <w:p w14:paraId="6E4CCC0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2.讓學生選出印象深刻的作品，讓創作者與觀賞者進行心得對話，教師講評時，適時給予建議與鼓勵。</w:t>
            </w:r>
          </w:p>
          <w:p w14:paraId="133BE28A"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3.進行「藝術探索：我是影評達人」：學生欣賞同學拍攝的作品後，搜尋電影預告片，試著分析。</w:t>
            </w:r>
          </w:p>
          <w:p w14:paraId="7B6E9262"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4.「非常</w:t>
            </w:r>
            <w:proofErr w:type="gramStart"/>
            <w:r w:rsidRPr="00F8295E">
              <w:rPr>
                <w:rFonts w:asciiTheme="minorEastAsia" w:hAnsiTheme="minorEastAsia" w:cs="標楷體" w:hint="eastAsia"/>
                <w:color w:val="auto"/>
                <w:sz w:val="22"/>
                <w:szCs w:val="22"/>
              </w:rPr>
              <w:t>有藝思</w:t>
            </w:r>
            <w:proofErr w:type="gramEnd"/>
            <w:r w:rsidRPr="00F8295E">
              <w:rPr>
                <w:rFonts w:asciiTheme="minorEastAsia" w:hAnsiTheme="minorEastAsia" w:cs="標楷體" w:hint="eastAsia"/>
                <w:color w:val="auto"/>
                <w:sz w:val="22"/>
                <w:szCs w:val="22"/>
              </w:rPr>
              <w:t>：《讓影像動起來》」分享時光</w:t>
            </w:r>
          </w:p>
          <w:p w14:paraId="5BF2BA07"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5.完成學生</w:t>
            </w:r>
            <w:proofErr w:type="gramStart"/>
            <w:r w:rsidRPr="00F8295E">
              <w:rPr>
                <w:rFonts w:asciiTheme="minorEastAsia" w:hAnsiTheme="minorEastAsia" w:cs="標楷體" w:hint="eastAsia"/>
                <w:color w:val="auto"/>
                <w:sz w:val="22"/>
                <w:szCs w:val="22"/>
              </w:rPr>
              <w:t>自評表</w:t>
            </w:r>
            <w:proofErr w:type="gramEnd"/>
            <w:r w:rsidRPr="00F8295E">
              <w:rPr>
                <w:rFonts w:asciiTheme="minorEastAsia" w:hAnsiTheme="minorEastAsia" w:cs="標楷體" w:hint="eastAsia"/>
                <w:color w:val="auto"/>
                <w:sz w:val="22"/>
                <w:szCs w:val="22"/>
              </w:rPr>
              <w:t>，檢視本單元學習成果。</w:t>
            </w:r>
          </w:p>
          <w:p w14:paraId="09D7854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6.學生拍攝影片分享與心得發表。</w:t>
            </w:r>
          </w:p>
          <w:p w14:paraId="2C208308"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7.完成「品味電影」學習單，檢視學習成果。</w:t>
            </w:r>
          </w:p>
          <w:p w14:paraId="764F9103"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657B0863"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1.什麼是廣告？教師可先用幾部廣告為例，用問答或分組討論的方式，讓學生理解廣告的定義，問題如下：</w:t>
            </w:r>
          </w:p>
          <w:p w14:paraId="3BFDB82C"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(1)此廣告中是以什麼媒體來宣傳商品？</w:t>
            </w:r>
          </w:p>
          <w:p w14:paraId="0F8F53A4"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(2)它需要付費嗎？</w:t>
            </w:r>
          </w:p>
          <w:p w14:paraId="08888463"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(3)廣告主是什麼企業或單位？</w:t>
            </w:r>
          </w:p>
          <w:p w14:paraId="784B7A37"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(4)廣告對象是誰？</w:t>
            </w:r>
          </w:p>
          <w:p w14:paraId="029C8F4A"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2.藝術探索：創意思考大挑戰(此活動可個人分組練習)。</w:t>
            </w:r>
          </w:p>
          <w:p w14:paraId="4B31AE5F"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3.說明廣告製作流程。</w:t>
            </w:r>
          </w:p>
          <w:p w14:paraId="4BFB5DF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三、</w:t>
            </w:r>
          </w:p>
          <w:p w14:paraId="055082FC"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1.廣告創意表現的策略</w:t>
            </w:r>
          </w:p>
          <w:p w14:paraId="7CBD9E23"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(1)教師可以請學生根據自身觀賞過廣告的經驗，分享廣告表現的策略有哪些？教師或學生可以將這些策略寫在黑板上。</w:t>
            </w:r>
          </w:p>
          <w:p w14:paraId="1168A572"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(2)教師可依據課本中廣告表現策略的順序，用影片帶領</w:t>
            </w:r>
            <w:r w:rsidRPr="00F8295E">
              <w:rPr>
                <w:rFonts w:asciiTheme="minorEastAsia" w:hAnsiTheme="minorEastAsia" w:cs="標楷體" w:hint="eastAsia"/>
                <w:color w:val="auto"/>
                <w:sz w:val="22"/>
                <w:szCs w:val="22"/>
              </w:rPr>
              <w:lastRenderedPageBreak/>
              <w:t>學生理解每一個策略的內涵。</w:t>
            </w:r>
          </w:p>
          <w:p w14:paraId="76D07952" w14:textId="769FBC49"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2.進行「藝術探索：創意廣告標語」，請學生針對四張圖片中的活動或物品，以一句話撰寫經典廣告詞(可個人或分組討論)，並進行分享。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CB3F24" w14:textId="0ABF99EB" w:rsidR="00D861C7" w:rsidRPr="00F8295E" w:rsidRDefault="00D861C7" w:rsidP="00D861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E4227C3" w14:textId="73BB4D39"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1.電腦、影音音響設備、錄影設備、行動裝置。</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38E6D94"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3A0EB9E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2.態度評量</w:t>
            </w:r>
          </w:p>
          <w:p w14:paraId="61FFC05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3.欣賞評量</w:t>
            </w:r>
          </w:p>
          <w:p w14:paraId="2B82C47D"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4.討論評量</w:t>
            </w:r>
          </w:p>
          <w:p w14:paraId="52B8C50D"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5.實作評量</w:t>
            </w:r>
          </w:p>
          <w:p w14:paraId="156C752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6.參與評量</w:t>
            </w:r>
          </w:p>
          <w:p w14:paraId="3AFC3BF5" w14:textId="7CD7A63E"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7.活動評量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8119E7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56FA3F4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生J7:面對並超越人生的各種挫折與苦難，探討促進全人健康與幸福的方法。</w:t>
            </w:r>
          </w:p>
          <w:p w14:paraId="595AA29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【閱讀素養教育】</w:t>
            </w:r>
          </w:p>
          <w:p w14:paraId="7994F0DB" w14:textId="051B86B8"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閱J2:發展跨文本的比對、分析、深究的能力，以判讀文本知識的正確性。</w:t>
            </w:r>
          </w:p>
        </w:tc>
        <w:tc>
          <w:tcPr>
            <w:tcW w:w="1784" w:type="dxa"/>
            <w:tcBorders>
              <w:top w:val="single" w:sz="4" w:space="0" w:color="auto"/>
              <w:left w:val="single" w:sz="4" w:space="0" w:color="auto"/>
              <w:bottom w:val="single" w:sz="4" w:space="0" w:color="auto"/>
              <w:right w:val="single" w:sz="4" w:space="0" w:color="auto"/>
            </w:tcBorders>
          </w:tcPr>
          <w:p w14:paraId="662FCD38"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0C0C05DB" w14:textId="4E22B5AC"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視覺藝術</w:t>
            </w:r>
          </w:p>
          <w:p w14:paraId="61E8ED01" w14:textId="44496133" w:rsidR="00D861C7" w:rsidRPr="00F8295E" w:rsidRDefault="00D861C7" w:rsidP="00D861C7">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音樂</w:t>
            </w:r>
          </w:p>
        </w:tc>
      </w:tr>
      <w:tr w:rsidR="00F8295E" w:rsidRPr="00F8295E" w14:paraId="067D955C" w14:textId="77777777" w:rsidTr="006654D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9661203"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lastRenderedPageBreak/>
              <w:t>第二十</w:t>
            </w:r>
            <w:proofErr w:type="gramStart"/>
            <w:r w:rsidRPr="00F8295E">
              <w:rPr>
                <w:rFonts w:asciiTheme="minorEastAsia" w:hAnsiTheme="minorEastAsia" w:cs="標楷體"/>
                <w:color w:val="auto"/>
                <w:sz w:val="22"/>
                <w:szCs w:val="22"/>
              </w:rPr>
              <w:t>週</w:t>
            </w:r>
            <w:proofErr w:type="gramEnd"/>
          </w:p>
          <w:p w14:paraId="2BCDA806"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1/10-1/14</w:t>
            </w:r>
          </w:p>
        </w:tc>
        <w:tc>
          <w:tcPr>
            <w:tcW w:w="1560" w:type="dxa"/>
            <w:tcBorders>
              <w:top w:val="single" w:sz="4" w:space="0" w:color="auto"/>
              <w:left w:val="single" w:sz="4" w:space="0" w:color="auto"/>
              <w:bottom w:val="single" w:sz="4" w:space="0" w:color="auto"/>
              <w:right w:val="single" w:sz="4" w:space="0" w:color="auto"/>
            </w:tcBorders>
          </w:tcPr>
          <w:p w14:paraId="26381E69"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51F3650E"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0178ABCC"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表2-Ⅳ-1:能覺察並感受創作與美感經驗的關聯。</w:t>
            </w:r>
          </w:p>
          <w:p w14:paraId="0D635F32"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表2-Ⅳ-3:能運用適當的語彙，明確表達、解析及評價自己與他人的作品。</w:t>
            </w:r>
          </w:p>
          <w:p w14:paraId="3847A97A"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表3-Ⅳ-2:能運用多元創作探討公共議題，展現人文關懷</w:t>
            </w:r>
            <w:r w:rsidRPr="00F8295E">
              <w:rPr>
                <w:rFonts w:asciiTheme="minorEastAsia" w:hAnsiTheme="minorEastAsia" w:hint="eastAsia"/>
                <w:snapToGrid w:val="0"/>
                <w:color w:val="auto"/>
                <w:sz w:val="22"/>
                <w:szCs w:val="22"/>
              </w:rPr>
              <w:lastRenderedPageBreak/>
              <w:t>與獨立思考能力。</w:t>
            </w:r>
          </w:p>
          <w:p w14:paraId="0BB3CB18" w14:textId="303D8806"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398101E" w14:textId="77777777" w:rsidR="00D861C7" w:rsidRPr="00F8295E" w:rsidRDefault="00D861C7" w:rsidP="00D861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表E-Ⅳ-3:戲劇、舞蹈與其他藝術元素的結合演出。</w:t>
            </w:r>
          </w:p>
          <w:p w14:paraId="3BAF22B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表A-Ⅳ-3:表演形式分析、文本分析。</w:t>
            </w:r>
          </w:p>
          <w:p w14:paraId="48D4B6A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表P-Ⅳ-3:影片製作、媒體應用、電腦與行動裝置相關應用程式。</w:t>
            </w:r>
          </w:p>
          <w:p w14:paraId="0B831430" w14:textId="2370FB04"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1EE12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第十二課 創意廣告新點子</w:t>
            </w:r>
          </w:p>
          <w:p w14:paraId="5746483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【第三次評量週】</w:t>
            </w:r>
          </w:p>
          <w:p w14:paraId="1D55C110"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一、</w:t>
            </w:r>
          </w:p>
          <w:p w14:paraId="7DDC50CF"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1.廣告創意思考的方法：</w:t>
            </w:r>
          </w:p>
          <w:p w14:paraId="081518C7"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(1)教師可先播放幾則可口可樂的廣告，請學生發表或</w:t>
            </w:r>
            <w:proofErr w:type="gramStart"/>
            <w:r w:rsidRPr="00F8295E">
              <w:rPr>
                <w:rFonts w:asciiTheme="minorEastAsia" w:hAnsiTheme="minorEastAsia" w:cs="標楷體" w:hint="eastAsia"/>
                <w:color w:val="auto"/>
                <w:sz w:val="22"/>
                <w:szCs w:val="22"/>
              </w:rPr>
              <w:t>討論各則廣告</w:t>
            </w:r>
            <w:proofErr w:type="gramEnd"/>
            <w:r w:rsidRPr="00F8295E">
              <w:rPr>
                <w:rFonts w:asciiTheme="minorEastAsia" w:hAnsiTheme="minorEastAsia" w:cs="標楷體" w:hint="eastAsia"/>
                <w:color w:val="auto"/>
                <w:sz w:val="22"/>
                <w:szCs w:val="22"/>
              </w:rPr>
              <w:t>是強調或從哪一個面向去宣傳商品？</w:t>
            </w:r>
          </w:p>
          <w:p w14:paraId="2C643C4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(2)教師可從學生的回饋中，說明即使是同一件商品，皆可以利用不同創意思考方法，去找到商品的賣點。</w:t>
            </w:r>
          </w:p>
          <w:p w14:paraId="1C6902D4"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(3)教師解說文中五個創意思考的方法：單一目標、擴大商品思考的範圍、尋找不同觀點、從</w:t>
            </w:r>
            <w:proofErr w:type="gramStart"/>
            <w:r w:rsidRPr="00F8295E">
              <w:rPr>
                <w:rFonts w:asciiTheme="minorEastAsia" w:hAnsiTheme="minorEastAsia" w:cs="標楷體" w:hint="eastAsia"/>
                <w:color w:val="auto"/>
                <w:sz w:val="22"/>
                <w:szCs w:val="22"/>
              </w:rPr>
              <w:t>時程去切入</w:t>
            </w:r>
            <w:proofErr w:type="gramEnd"/>
            <w:r w:rsidRPr="00F8295E">
              <w:rPr>
                <w:rFonts w:asciiTheme="minorEastAsia" w:hAnsiTheme="minorEastAsia" w:cs="標楷體" w:hint="eastAsia"/>
                <w:color w:val="auto"/>
                <w:sz w:val="22"/>
                <w:szCs w:val="22"/>
              </w:rPr>
              <w:t>、運用感官擴散思考。</w:t>
            </w:r>
          </w:p>
          <w:p w14:paraId="039E37BE"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2.當教師在說明這些策略時，可以請學生對應課堂之前的討論，有哪些廣告是對應到以上創意思考的方式。</w:t>
            </w:r>
          </w:p>
          <w:p w14:paraId="67CD1464"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二、</w:t>
            </w:r>
          </w:p>
          <w:p w14:paraId="41942C26"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1.各組進行廣告拍攝作業，教師可輪流在各組拍攝的場域內給予協助與指導。</w:t>
            </w:r>
          </w:p>
          <w:p w14:paraId="6C6E9641"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2.各組拍攝完成後，回到教室進行剪接工作，廣告影片的最後，請為影片加上標語，也能依需要加上字幕或片尾工作人員表。</w:t>
            </w:r>
          </w:p>
          <w:p w14:paraId="3EAA3F51" w14:textId="69871D64"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3.廣告影片加上適當配樂。</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4BE403" w14:textId="0B1048A5" w:rsidR="00D861C7" w:rsidRPr="00F8295E" w:rsidRDefault="00D861C7" w:rsidP="00D861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E771BE9" w14:textId="5368AC9D"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1.行動裝置、電腦、影音音響設備。</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1B2F35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1.態度評量</w:t>
            </w:r>
          </w:p>
          <w:p w14:paraId="792EA83F"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2.討論評量</w:t>
            </w:r>
          </w:p>
          <w:p w14:paraId="0A7684CD" w14:textId="0DF9701A"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3.實作評量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54E489F"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【閱讀素養教育】</w:t>
            </w:r>
          </w:p>
          <w:p w14:paraId="7FD16710" w14:textId="1744D7ED"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閱J2:發展跨文本的比對、分析、深究的能力，以判讀文本知識的正確性。</w:t>
            </w:r>
          </w:p>
        </w:tc>
        <w:tc>
          <w:tcPr>
            <w:tcW w:w="1784" w:type="dxa"/>
            <w:tcBorders>
              <w:top w:val="single" w:sz="4" w:space="0" w:color="auto"/>
              <w:left w:val="single" w:sz="4" w:space="0" w:color="auto"/>
              <w:bottom w:val="single" w:sz="4" w:space="0" w:color="auto"/>
              <w:right w:val="single" w:sz="4" w:space="0" w:color="auto"/>
            </w:tcBorders>
          </w:tcPr>
          <w:p w14:paraId="52E0BFE0" w14:textId="77777777" w:rsidR="00F8295E" w:rsidRPr="00F8295E" w:rsidRDefault="00F8295E" w:rsidP="00F8295E">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統整相關領域:</w:t>
            </w:r>
          </w:p>
          <w:p w14:paraId="471C629C" w14:textId="3D916DE5"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視覺藝術</w:t>
            </w:r>
          </w:p>
          <w:p w14:paraId="1F6BD2AA" w14:textId="26FFC766" w:rsidR="00D861C7" w:rsidRPr="00F8295E" w:rsidRDefault="00D861C7" w:rsidP="00D861C7">
            <w:pPr>
              <w:adjustRightInd w:val="0"/>
              <w:snapToGrid w:val="0"/>
              <w:spacing w:line="0" w:lineRule="atLeast"/>
              <w:ind w:hanging="7"/>
              <w:jc w:val="left"/>
              <w:rPr>
                <w:rFonts w:asciiTheme="minorEastAsia" w:hAnsiTheme="minorEastAsia" w:cs="標楷體"/>
                <w:color w:val="auto"/>
                <w:sz w:val="22"/>
                <w:szCs w:val="22"/>
              </w:rPr>
            </w:pPr>
            <w:r w:rsidRPr="00F8295E">
              <w:rPr>
                <w:rFonts w:asciiTheme="minorEastAsia" w:hAnsiTheme="minorEastAsia" w:hint="eastAsia"/>
                <w:color w:val="auto"/>
                <w:sz w:val="22"/>
                <w:szCs w:val="22"/>
              </w:rPr>
              <w:t>音樂</w:t>
            </w:r>
          </w:p>
        </w:tc>
      </w:tr>
      <w:tr w:rsidR="00D861C7" w:rsidRPr="00F8295E" w14:paraId="34216817" w14:textId="77777777" w:rsidTr="00E4585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AD7967B"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color w:val="auto"/>
                <w:sz w:val="22"/>
                <w:szCs w:val="22"/>
              </w:rPr>
              <w:t>第二十</w:t>
            </w:r>
            <w:r w:rsidRPr="00F8295E">
              <w:rPr>
                <w:rFonts w:asciiTheme="minorEastAsia" w:hAnsiTheme="minorEastAsia" w:cs="標楷體" w:hint="eastAsia"/>
                <w:color w:val="auto"/>
                <w:sz w:val="22"/>
                <w:szCs w:val="22"/>
              </w:rPr>
              <w:t>一</w:t>
            </w:r>
            <w:proofErr w:type="gramStart"/>
            <w:r w:rsidRPr="00F8295E">
              <w:rPr>
                <w:rFonts w:asciiTheme="minorEastAsia" w:hAnsiTheme="minorEastAsia" w:cs="標楷體"/>
                <w:color w:val="auto"/>
                <w:sz w:val="22"/>
                <w:szCs w:val="22"/>
              </w:rPr>
              <w:t>週</w:t>
            </w:r>
            <w:proofErr w:type="gramEnd"/>
          </w:p>
          <w:p w14:paraId="5BB4BF07"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1/17-1/21</w:t>
            </w:r>
          </w:p>
          <w:p w14:paraId="40116149" w14:textId="77777777"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(段考</w:t>
            </w:r>
            <w:proofErr w:type="gramStart"/>
            <w:r w:rsidRPr="00F8295E">
              <w:rPr>
                <w:rFonts w:asciiTheme="minorEastAsia" w:hAnsiTheme="minorEastAsia" w:cs="標楷體" w:hint="eastAsia"/>
                <w:color w:val="auto"/>
                <w:sz w:val="22"/>
                <w:szCs w:val="22"/>
              </w:rPr>
              <w:t>週</w:t>
            </w:r>
            <w:proofErr w:type="gramEnd"/>
            <w:r w:rsidRPr="00F8295E">
              <w:rPr>
                <w:rFonts w:asciiTheme="minorEastAsia" w:hAnsiTheme="minorEastAsia" w:cs="標楷體" w:hint="eastAsia"/>
                <w:color w:val="auto"/>
                <w:sz w:val="22"/>
                <w:szCs w:val="22"/>
              </w:rPr>
              <w:t>暫定；寒假未定)</w:t>
            </w:r>
          </w:p>
        </w:tc>
        <w:tc>
          <w:tcPr>
            <w:tcW w:w="1560" w:type="dxa"/>
            <w:tcBorders>
              <w:top w:val="single" w:sz="4" w:space="0" w:color="auto"/>
              <w:left w:val="single" w:sz="4" w:space="0" w:color="auto"/>
              <w:bottom w:val="single" w:sz="4" w:space="0" w:color="auto"/>
              <w:right w:val="single" w:sz="4" w:space="0" w:color="auto"/>
            </w:tcBorders>
          </w:tcPr>
          <w:p w14:paraId="089B90B3"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視1-Ⅳ-1:能使用構成要素和形式原理，表達情感與想法</w:t>
            </w:r>
          </w:p>
          <w:p w14:paraId="530AC69E"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視1-Ⅳ-2:能使用多元媒材與技法，表現個人或社群的觀點</w:t>
            </w:r>
          </w:p>
          <w:p w14:paraId="5F727FF3"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視1-Ⅳ-4:能透過議題創作，表達對生活環境及社會文化的理解</w:t>
            </w:r>
          </w:p>
          <w:p w14:paraId="46A38457"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視2-Ⅳ-1:能體驗藝術作品，並接受多元的觀點</w:t>
            </w:r>
          </w:p>
          <w:p w14:paraId="0A18C923"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視2-Ⅳ-2:能理解視覺符號的</w:t>
            </w:r>
            <w:r w:rsidRPr="00F8295E">
              <w:rPr>
                <w:rFonts w:asciiTheme="minorEastAsia" w:hAnsiTheme="minorEastAsia" w:hint="eastAsia"/>
                <w:snapToGrid w:val="0"/>
                <w:color w:val="auto"/>
                <w:sz w:val="22"/>
                <w:szCs w:val="22"/>
              </w:rPr>
              <w:lastRenderedPageBreak/>
              <w:t>意義，並表達多元的觀點</w:t>
            </w:r>
          </w:p>
          <w:p w14:paraId="73E8FAC9"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視2-Ⅳ-3:能理解藝術產物的功能與價值，以拓展多元視野</w:t>
            </w:r>
          </w:p>
          <w:p w14:paraId="4BE9DE44"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視3-Ⅳ-1:能透過多元藝文活動的參與，培養對在地藝文環境的關注態度</w:t>
            </w:r>
          </w:p>
          <w:p w14:paraId="6600AA3F"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視3-Ⅳ-2:能規劃或報導藝術活動，展現對自然環境與社會議題的關懷</w:t>
            </w:r>
          </w:p>
          <w:p w14:paraId="42902108"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視3-Ⅳ-3:能應用設計思考及藝術知能，因應生活情境尋求解決方案</w:t>
            </w:r>
          </w:p>
          <w:p w14:paraId="2E500A32"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音1-Ⅳ-1:能理解音樂符號並回應指揮，進行歌唱及演奏，展現音樂美感意識。</w:t>
            </w:r>
          </w:p>
          <w:p w14:paraId="4FA3F548"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音1-Ⅳ-2:能融入傳統、當代</w:t>
            </w:r>
            <w:r w:rsidRPr="00F8295E">
              <w:rPr>
                <w:rFonts w:asciiTheme="minorEastAsia" w:hAnsiTheme="minorEastAsia" w:hint="eastAsia"/>
                <w:snapToGrid w:val="0"/>
                <w:color w:val="auto"/>
                <w:sz w:val="22"/>
                <w:szCs w:val="22"/>
              </w:rPr>
              <w:lastRenderedPageBreak/>
              <w:t>或流行音樂的風格，改編樂曲，以表達觀點。</w:t>
            </w:r>
          </w:p>
          <w:p w14:paraId="6005B22E"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音2-Ⅳ-1:能使用適當的音樂語彙，賞析各類音樂作品，體會藝術文化之美。</w:t>
            </w:r>
          </w:p>
          <w:p w14:paraId="5591858C"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音2-Ⅳ-2:能透過討論，以探究樂曲創作背景與社會文化的關聯及其意義，表達多元觀點。</w:t>
            </w:r>
          </w:p>
          <w:p w14:paraId="4ABD28D8"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音3-Ⅳ-1:能透過多元音樂活動，探索音樂及其他藝術之共通性，關懷在地及全球藝術文化。</w:t>
            </w:r>
          </w:p>
          <w:p w14:paraId="55D4D044"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音3-Ⅳ-2:能運用科技媒體蒐集藝文資訊或聆賞音樂，以培養自主學習音樂的興趣與發展。</w:t>
            </w:r>
          </w:p>
          <w:p w14:paraId="6046ACD3"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表1-Ⅳ-1:能運用特定元素、形式、技巧與肢體語彙表現想法，發展多元能力，並在劇場中呈現。</w:t>
            </w:r>
          </w:p>
          <w:p w14:paraId="1260F89E"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表1-Ⅳ-2:能理解表演的形式、文本與表現技巧並創作發表。</w:t>
            </w:r>
          </w:p>
          <w:p w14:paraId="2D2E7055"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表1-Ⅳ-3:能連結其他藝術並創作。</w:t>
            </w:r>
          </w:p>
          <w:p w14:paraId="699849CA"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表2-Ⅳ-1:能覺察並感受創作與美感經驗的關聯。</w:t>
            </w:r>
          </w:p>
          <w:p w14:paraId="1253AD37"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表2-Ⅳ-2:能體認各種表演藝術發展脈絡、文化內涵及代表人物。</w:t>
            </w:r>
          </w:p>
          <w:p w14:paraId="2F28E0DC"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表2-Ⅳ-3:能運用適當的語彙，明確表達、解析及評價自己與他人的作品。</w:t>
            </w:r>
          </w:p>
          <w:p w14:paraId="4E473582"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lastRenderedPageBreak/>
              <w:t>表3-Ⅳ-1:能運用劇場相關技術，有計畫地排練與展演。</w:t>
            </w:r>
          </w:p>
          <w:p w14:paraId="1CDC910C"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表3-Ⅳ-2:能運用多元創作探討公共議題，展現人文關懷與獨立思考能力。</w:t>
            </w:r>
          </w:p>
          <w:p w14:paraId="54B54483" w14:textId="77777777" w:rsidR="00D861C7" w:rsidRPr="00F8295E" w:rsidRDefault="00D861C7" w:rsidP="00D861C7">
            <w:pPr>
              <w:snapToGrid w:val="0"/>
              <w:rPr>
                <w:rFonts w:asciiTheme="minorEastAsia" w:hAnsiTheme="minorEastAsia"/>
                <w:snapToGrid w:val="0"/>
                <w:color w:val="auto"/>
                <w:sz w:val="22"/>
                <w:szCs w:val="22"/>
              </w:rPr>
            </w:pPr>
            <w:r w:rsidRPr="00F8295E">
              <w:rPr>
                <w:rFonts w:asciiTheme="minorEastAsia" w:hAnsiTheme="minorEastAsia" w:hint="eastAsia"/>
                <w:snapToGrid w:val="0"/>
                <w:color w:val="auto"/>
                <w:sz w:val="22"/>
                <w:szCs w:val="22"/>
              </w:rPr>
              <w:t>表3-Ⅳ-3:能結合科技媒體傳達訊息，展現多元表演形式的作品。</w:t>
            </w:r>
          </w:p>
          <w:p w14:paraId="75CDFD04" w14:textId="4912368C"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snapToGrid w:val="0"/>
                <w:color w:val="auto"/>
                <w:sz w:val="22"/>
                <w:szCs w:val="22"/>
              </w:rPr>
              <w:t>表3-Ⅳ-4:能養成鑑賞表演藝術的習慣，並能適性發展。</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AC37458" w14:textId="77777777" w:rsidR="00D861C7" w:rsidRPr="00F8295E" w:rsidRDefault="00D861C7" w:rsidP="00D861C7">
            <w:pPr>
              <w:snapToGrid w:val="0"/>
              <w:rPr>
                <w:rFonts w:asciiTheme="minorEastAsia" w:hAnsiTheme="minorEastAsia"/>
                <w:color w:val="auto"/>
                <w:kern w:val="2"/>
                <w:sz w:val="22"/>
                <w:szCs w:val="22"/>
              </w:rPr>
            </w:pPr>
            <w:r w:rsidRPr="00F8295E">
              <w:rPr>
                <w:rFonts w:asciiTheme="minorEastAsia" w:hAnsiTheme="minorEastAsia" w:hint="eastAsia"/>
                <w:color w:val="auto"/>
                <w:sz w:val="22"/>
                <w:szCs w:val="22"/>
              </w:rPr>
              <w:lastRenderedPageBreak/>
              <w:t>視E-Ⅳ-1:色彩理論、造形表現、符號意涵</w:t>
            </w:r>
          </w:p>
          <w:p w14:paraId="17534BD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視E-Ⅳ-2:平面、立體及複合媒材的表現技法</w:t>
            </w:r>
          </w:p>
          <w:p w14:paraId="7191DC0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視A-Ⅳ-1:藝術常識、藝術鑑賞方法</w:t>
            </w:r>
          </w:p>
          <w:p w14:paraId="03B2359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視A-Ⅳ-2:傳統藝術、當代藝術、視覺文化</w:t>
            </w:r>
          </w:p>
          <w:p w14:paraId="66BD7A1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視A-Ⅳ-3:在地及各族群藝術、全球藝術</w:t>
            </w:r>
          </w:p>
          <w:p w14:paraId="0E02186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視P-Ⅳ-1:公共藝術、在地及各族群藝文活動、藝術薪傳</w:t>
            </w:r>
          </w:p>
          <w:p w14:paraId="016F02E9"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視P-Ⅳ-2:展覽策劃與執行</w:t>
            </w:r>
          </w:p>
          <w:p w14:paraId="1ACF4FC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視P-Ⅳ-3:設計思考、生活美感</w:t>
            </w:r>
          </w:p>
          <w:p w14:paraId="1E355D4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音E-Ⅳ-1:多元形式歌曲。基礎歌唱技巧，如：發聲技巧、表情等。</w:t>
            </w:r>
          </w:p>
          <w:p w14:paraId="0048C1D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音E-Ⅳ-2:樂器的構造、發音原理、演奏技巧，以及不同的演奏形式。</w:t>
            </w:r>
          </w:p>
          <w:p w14:paraId="0241A1D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音E-Ⅳ-3:音樂符號與術語、記譜法或簡易音樂軟體。</w:t>
            </w:r>
          </w:p>
          <w:p w14:paraId="2AEAD54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音E-Ⅳ-4:音樂元素，如：音色、調式、和聲等。</w:t>
            </w:r>
          </w:p>
          <w:p w14:paraId="0E04709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音A-Ⅳ-1:器樂曲與聲樂曲，如：傳統戲曲、音樂劇、世界音樂、電影配樂等多元風格之樂曲。各種音樂展演形式，以及樂曲之作曲家、音樂表演團體與創作背景。</w:t>
            </w:r>
          </w:p>
          <w:p w14:paraId="5B601976"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音A-Ⅳ-2:相關音樂語彙，如音色、和聲等描述音樂元素之音樂術語，或相關之一般性用語。</w:t>
            </w:r>
          </w:p>
          <w:p w14:paraId="10BD9E16"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音A-Ⅳ-3:音樂美感原則，如：均衡、漸層等。</w:t>
            </w:r>
          </w:p>
          <w:p w14:paraId="556659C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音P-Ⅳ-1:音樂與跨領域藝術文化活動。</w:t>
            </w:r>
          </w:p>
          <w:p w14:paraId="528F127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音P-Ⅳ-2:在地人文關懷與全球藝術文化相關議題。</w:t>
            </w:r>
          </w:p>
          <w:p w14:paraId="55C34926"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表E-Ⅳ-2:肢體動作與語彙、角色建立與表演、各類型文本分析與創作。</w:t>
            </w:r>
          </w:p>
          <w:p w14:paraId="3FDA175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表E-Ⅳ-3:戲劇、舞蹈與其他藝術元素的結合演出。</w:t>
            </w:r>
          </w:p>
          <w:p w14:paraId="2CBD301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表A-Ⅳ-3:表演形式分析、文本分析。</w:t>
            </w:r>
          </w:p>
          <w:p w14:paraId="70EB3FB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表P-Ⅳ-2:應用戲劇、應用劇場與</w:t>
            </w:r>
            <w:r w:rsidRPr="00F8295E">
              <w:rPr>
                <w:rFonts w:asciiTheme="minorEastAsia" w:hAnsiTheme="minorEastAsia" w:hint="eastAsia"/>
                <w:color w:val="auto"/>
                <w:sz w:val="22"/>
                <w:szCs w:val="22"/>
              </w:rPr>
              <w:lastRenderedPageBreak/>
              <w:t>應用舞蹈等多元形式。</w:t>
            </w:r>
          </w:p>
          <w:p w14:paraId="0BF758DF" w14:textId="77777777" w:rsidR="00D861C7" w:rsidRPr="00F8295E" w:rsidRDefault="00D861C7" w:rsidP="00D861C7">
            <w:pPr>
              <w:snapToGrid w:val="0"/>
              <w:rPr>
                <w:rFonts w:asciiTheme="minorEastAsia" w:hAnsiTheme="minorEastAsia"/>
                <w:color w:val="auto"/>
                <w:sz w:val="22"/>
                <w:szCs w:val="22"/>
              </w:rPr>
            </w:pPr>
          </w:p>
          <w:p w14:paraId="2B19285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表E-Ⅳ-1:聲音、身體、情感、時間、空間、勁力、即興、動作等戲劇或舞蹈元素。</w:t>
            </w:r>
          </w:p>
          <w:p w14:paraId="7F2CAC4D"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表E-Ⅳ-2:肢體動作與語彙、角色建立與表演、各類型文本分析與創作。</w:t>
            </w:r>
          </w:p>
          <w:p w14:paraId="6FDAEFF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表E-Ⅳ-3:戲劇、舞蹈與其他藝術元素的結合演出。</w:t>
            </w:r>
          </w:p>
          <w:p w14:paraId="3D35E46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表A-Ⅳ-1:表演藝術與生活美學、在地文化及特定場域的演出連結。</w:t>
            </w:r>
          </w:p>
          <w:p w14:paraId="57870F84"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表A-Ⅳ-2:在地及各族群、東西方、傳統與當代表演藝術之類型、代表作品與人物。</w:t>
            </w:r>
          </w:p>
          <w:p w14:paraId="736B103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表A-Ⅳ-3:表演形式分析、文本分析。</w:t>
            </w:r>
          </w:p>
          <w:p w14:paraId="6D5A294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表P-Ⅳ-3:影片製作、媒體應用、電腦與行動裝置相關應用程式。</w:t>
            </w:r>
          </w:p>
          <w:p w14:paraId="36EF840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表P-Ⅳ-3:影片製作、媒體應用、電腦與行動裝置相關應用程式。</w:t>
            </w:r>
          </w:p>
          <w:p w14:paraId="7A7077F0" w14:textId="1DA7FF25" w:rsidR="00D861C7" w:rsidRPr="00F8295E" w:rsidRDefault="00D861C7" w:rsidP="00D861C7">
            <w:pPr>
              <w:jc w:val="center"/>
              <w:rPr>
                <w:rFonts w:asciiTheme="minorEastAsia" w:hAnsiTheme="minorEastAsia" w:cs="標楷體"/>
                <w:color w:val="auto"/>
                <w:sz w:val="22"/>
                <w:szCs w:val="22"/>
              </w:rPr>
            </w:pPr>
            <w:r w:rsidRPr="00F8295E">
              <w:rPr>
                <w:rFonts w:asciiTheme="minorEastAsia" w:hAnsiTheme="minorEastAsia" w:hint="eastAsia"/>
                <w:color w:val="auto"/>
                <w:sz w:val="22"/>
                <w:szCs w:val="22"/>
              </w:rPr>
              <w:t>表P-Ⅳ-4:表演藝術活動與展演、表演藝術相關工作的特性與種類。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66DA8A" w14:textId="77777777" w:rsidR="00D861C7" w:rsidRPr="00F8295E" w:rsidRDefault="00D861C7" w:rsidP="00D861C7">
            <w:pPr>
              <w:rPr>
                <w:rFonts w:asciiTheme="minorEastAsia" w:hAnsiTheme="minorEastAsia" w:cs="標楷體"/>
                <w:color w:val="auto"/>
                <w:sz w:val="22"/>
                <w:szCs w:val="22"/>
              </w:rPr>
            </w:pPr>
            <w:proofErr w:type="gramStart"/>
            <w:r w:rsidRPr="00F8295E">
              <w:rPr>
                <w:rFonts w:asciiTheme="minorEastAsia" w:hAnsiTheme="minorEastAsia" w:cs="標楷體" w:hint="eastAsia"/>
                <w:color w:val="auto"/>
                <w:sz w:val="22"/>
                <w:szCs w:val="22"/>
              </w:rPr>
              <w:lastRenderedPageBreak/>
              <w:t>全冊總</w:t>
            </w:r>
            <w:proofErr w:type="gramEnd"/>
            <w:r w:rsidRPr="00F8295E">
              <w:rPr>
                <w:rFonts w:asciiTheme="minorEastAsia" w:hAnsiTheme="minorEastAsia" w:cs="標楷體" w:hint="eastAsia"/>
                <w:color w:val="auto"/>
                <w:sz w:val="22"/>
                <w:szCs w:val="22"/>
              </w:rPr>
              <w:t>複習</w:t>
            </w:r>
          </w:p>
          <w:p w14:paraId="75419983" w14:textId="77777777" w:rsidR="00D861C7" w:rsidRPr="00F8295E" w:rsidRDefault="00D861C7" w:rsidP="00D861C7">
            <w:pP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【結業式】</w:t>
            </w:r>
          </w:p>
          <w:p w14:paraId="47B62B32" w14:textId="23D83DF1" w:rsidR="00D861C7" w:rsidRPr="00F8295E" w:rsidRDefault="00D861C7" w:rsidP="00D861C7">
            <w:pPr>
              <w:rPr>
                <w:rFonts w:asciiTheme="minorEastAsia" w:hAnsiTheme="minorEastAsia" w:cs="標楷體"/>
                <w:color w:val="auto"/>
                <w:sz w:val="22"/>
                <w:szCs w:val="22"/>
              </w:rPr>
            </w:pPr>
            <w:proofErr w:type="gramStart"/>
            <w:r w:rsidRPr="00F8295E">
              <w:rPr>
                <w:rFonts w:asciiTheme="minorEastAsia" w:hAnsiTheme="minorEastAsia" w:cs="標楷體" w:hint="eastAsia"/>
                <w:color w:val="auto"/>
                <w:sz w:val="22"/>
                <w:szCs w:val="22"/>
              </w:rPr>
              <w:t>複習全冊</w:t>
            </w:r>
            <w:proofErr w:type="gramEnd"/>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A4047E" w14:textId="39CD10F5" w:rsidR="00D861C7" w:rsidRPr="00F8295E" w:rsidRDefault="00D861C7" w:rsidP="00D861C7">
            <w:pPr>
              <w:ind w:left="317" w:hanging="317"/>
              <w:jc w:val="center"/>
              <w:rPr>
                <w:rFonts w:asciiTheme="minorEastAsia" w:hAnsiTheme="minorEastAsia" w:cs="標楷體"/>
                <w:color w:val="auto"/>
                <w:sz w:val="22"/>
                <w:szCs w:val="22"/>
              </w:rPr>
            </w:pPr>
            <w:r w:rsidRPr="00F8295E">
              <w:rPr>
                <w:rFonts w:asciiTheme="minorEastAsia" w:hAnsiTheme="minorEastAsia" w:cs="標楷體" w:hint="eastAsia"/>
                <w:color w:val="auto"/>
                <w:sz w:val="22"/>
                <w:szCs w:val="22"/>
              </w:rPr>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EA0995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1.電腦、教學簡報、投影設備、鉛筆、原子筆、橡皮擦、彩色</w:t>
            </w:r>
            <w:proofErr w:type="gramStart"/>
            <w:r w:rsidRPr="00F8295E">
              <w:rPr>
                <w:rFonts w:asciiTheme="minorEastAsia" w:hAnsiTheme="minorEastAsia" w:hint="eastAsia"/>
                <w:color w:val="auto"/>
                <w:sz w:val="22"/>
                <w:szCs w:val="22"/>
              </w:rPr>
              <w:t>輕質土</w:t>
            </w:r>
            <w:proofErr w:type="gramEnd"/>
            <w:r w:rsidRPr="00F8295E">
              <w:rPr>
                <w:rFonts w:asciiTheme="minorEastAsia" w:hAnsiTheme="minorEastAsia" w:hint="eastAsia"/>
                <w:color w:val="auto"/>
                <w:sz w:val="22"/>
                <w:szCs w:val="22"/>
              </w:rPr>
              <w:t>、粘土棒、塑形工具、剪刀、白膠、牙籤、麥克筆、剪刀、紙卡、橡膠版、雕刻刀、凸版油墨</w:t>
            </w:r>
          </w:p>
          <w:p w14:paraId="594D1BC1" w14:textId="62266036"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等、影音音響設備、教學媒體、直笛、鋼琴、行動裝置。</w:t>
            </w:r>
          </w:p>
        </w:tc>
        <w:tc>
          <w:tcPr>
            <w:tcW w:w="141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545E2C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1.教師評量</w:t>
            </w:r>
          </w:p>
          <w:p w14:paraId="1519494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2.學生互評</w:t>
            </w:r>
          </w:p>
          <w:p w14:paraId="061DEF8F"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3.學習檔案評量</w:t>
            </w:r>
          </w:p>
          <w:p w14:paraId="457BF99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4.態度評量</w:t>
            </w:r>
          </w:p>
          <w:p w14:paraId="40232259"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5.發表評量</w:t>
            </w:r>
          </w:p>
          <w:p w14:paraId="1EE979E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6.討論評量</w:t>
            </w:r>
          </w:p>
          <w:p w14:paraId="7DF6C7B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7.實作評量</w:t>
            </w:r>
          </w:p>
          <w:p w14:paraId="7F58C32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8.表現評量</w:t>
            </w:r>
          </w:p>
          <w:p w14:paraId="0B435276"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9.觀察評量</w:t>
            </w:r>
          </w:p>
          <w:p w14:paraId="7E2EADFA" w14:textId="30BF41A0"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t>10.欣賞評量</w:t>
            </w:r>
          </w:p>
        </w:tc>
        <w:tc>
          <w:tcPr>
            <w:tcW w:w="1417"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44558E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【環境教育】</w:t>
            </w:r>
          </w:p>
          <w:p w14:paraId="6370CEEA"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環J4:了解永續發展的意義(環境、社會、與經濟的均衡發展)與原則。</w:t>
            </w:r>
          </w:p>
          <w:p w14:paraId="79BED2E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環J8:了解臺灣生態環境及社會發展面對氣候變遷的脆弱性與韌性。</w:t>
            </w:r>
          </w:p>
          <w:p w14:paraId="28ADD75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環J11:了解天然災害的人為影響因子。</w:t>
            </w:r>
          </w:p>
          <w:p w14:paraId="302ADBF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【科技教育】</w:t>
            </w:r>
          </w:p>
          <w:p w14:paraId="7745E89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科E1:了解平日常見科技產品的用途與運作方式。</w:t>
            </w:r>
          </w:p>
          <w:p w14:paraId="4FF838AD"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【海洋教育】</w:t>
            </w:r>
          </w:p>
          <w:p w14:paraId="00A326A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海J10:運用</w:t>
            </w:r>
            <w:proofErr w:type="gramStart"/>
            <w:r w:rsidRPr="00F8295E">
              <w:rPr>
                <w:rFonts w:asciiTheme="minorEastAsia" w:hAnsiTheme="minorEastAsia" w:hint="eastAsia"/>
                <w:color w:val="auto"/>
                <w:sz w:val="22"/>
                <w:szCs w:val="22"/>
              </w:rPr>
              <w:t>各種媒</w:t>
            </w:r>
            <w:proofErr w:type="gramEnd"/>
            <w:r w:rsidRPr="00F8295E">
              <w:rPr>
                <w:rFonts w:asciiTheme="minorEastAsia" w:hAnsiTheme="minorEastAsia" w:hint="eastAsia"/>
                <w:color w:val="auto"/>
                <w:sz w:val="22"/>
                <w:szCs w:val="22"/>
              </w:rPr>
              <w:t>材與形</w:t>
            </w:r>
          </w:p>
          <w:p w14:paraId="0E0DC9E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式，從事以海洋為主題的藝</w:t>
            </w:r>
          </w:p>
          <w:p w14:paraId="42076D79"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術表現。</w:t>
            </w:r>
          </w:p>
          <w:p w14:paraId="31FF9609"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海J18:探討人類活動對海洋</w:t>
            </w:r>
          </w:p>
          <w:p w14:paraId="352B959C"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生態的影響。</w:t>
            </w:r>
          </w:p>
          <w:p w14:paraId="6417604E"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海J19:了解海洋資源之有限性，保護海洋環境。</w:t>
            </w:r>
          </w:p>
          <w:p w14:paraId="6FD679FB"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【生命教育】</w:t>
            </w:r>
          </w:p>
          <w:p w14:paraId="121296BC"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生J2:探討完整的人的各個面向，包括身體與心理、理性與感性、自由與命定、境遇與嚮往，理解人的主體能動性，培養適切的自我觀。</w:t>
            </w:r>
          </w:p>
          <w:p w14:paraId="6E2D6A35"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生J7:面對並超越人生的各種挫折與苦難，探討促進全人健康與幸福的方法。</w:t>
            </w:r>
          </w:p>
          <w:p w14:paraId="5F50712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【人權教育】</w:t>
            </w:r>
          </w:p>
          <w:p w14:paraId="2C110530"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lastRenderedPageBreak/>
              <w:t>人J13:理解戰爭、和平對人類生活的影響。</w:t>
            </w:r>
          </w:p>
          <w:p w14:paraId="2400C22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【多元文化教育】</w:t>
            </w:r>
          </w:p>
          <w:p w14:paraId="4C242E99"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多J8:探討不同文化接觸時可能產生的衝突、融合或創新。</w:t>
            </w:r>
          </w:p>
          <w:p w14:paraId="231C8FC8"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【原住民族教育】</w:t>
            </w:r>
          </w:p>
          <w:p w14:paraId="19C4AA39"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原J12:主動關注原住民族土地與自然資源議題。</w:t>
            </w:r>
          </w:p>
          <w:p w14:paraId="28C319E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【品德教育】</w:t>
            </w:r>
          </w:p>
          <w:p w14:paraId="5FC4D063"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品J1:溝通合作與和諧人際關係。</w:t>
            </w:r>
          </w:p>
          <w:p w14:paraId="1C7B4547"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【性別平等教育】</w:t>
            </w:r>
          </w:p>
          <w:p w14:paraId="401D6A11"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性J3:檢視家庭、學校、職場中基於性別刻板印象產生的偏見與歧視。</w:t>
            </w:r>
          </w:p>
          <w:p w14:paraId="437AEDA2" w14:textId="77777777" w:rsidR="00D861C7" w:rsidRPr="00F8295E" w:rsidRDefault="00D861C7" w:rsidP="00D861C7">
            <w:pPr>
              <w:snapToGrid w:val="0"/>
              <w:rPr>
                <w:rFonts w:asciiTheme="minorEastAsia" w:hAnsiTheme="minorEastAsia"/>
                <w:color w:val="auto"/>
                <w:sz w:val="22"/>
                <w:szCs w:val="22"/>
              </w:rPr>
            </w:pPr>
            <w:r w:rsidRPr="00F8295E">
              <w:rPr>
                <w:rFonts w:asciiTheme="minorEastAsia" w:hAnsiTheme="minorEastAsia" w:hint="eastAsia"/>
                <w:color w:val="auto"/>
                <w:sz w:val="22"/>
                <w:szCs w:val="22"/>
              </w:rPr>
              <w:t>【閱讀素養教育】</w:t>
            </w:r>
          </w:p>
          <w:p w14:paraId="5FD53B1E" w14:textId="5DFB496D" w:rsidR="00D861C7" w:rsidRPr="00F8295E" w:rsidRDefault="00D861C7" w:rsidP="00D861C7">
            <w:pPr>
              <w:ind w:left="-22" w:hanging="7"/>
              <w:rPr>
                <w:rFonts w:asciiTheme="minorEastAsia" w:hAnsiTheme="minorEastAsia" w:cs="標楷體"/>
                <w:color w:val="auto"/>
                <w:sz w:val="22"/>
                <w:szCs w:val="22"/>
              </w:rPr>
            </w:pPr>
            <w:r w:rsidRPr="00F8295E">
              <w:rPr>
                <w:rFonts w:asciiTheme="minorEastAsia" w:hAnsiTheme="minorEastAsia" w:hint="eastAsia"/>
                <w:color w:val="auto"/>
                <w:sz w:val="22"/>
                <w:szCs w:val="22"/>
              </w:rPr>
              <w:lastRenderedPageBreak/>
              <w:t>閱J2:發展跨文本的比對、分析、深究的能力，以判讀文本知識的正確性。</w:t>
            </w:r>
          </w:p>
        </w:tc>
        <w:tc>
          <w:tcPr>
            <w:tcW w:w="1784" w:type="dxa"/>
            <w:tcBorders>
              <w:top w:val="single" w:sz="8" w:space="0" w:color="000000"/>
              <w:bottom w:val="single" w:sz="8" w:space="0" w:color="000000"/>
              <w:right w:val="single" w:sz="8" w:space="0" w:color="000000"/>
            </w:tcBorders>
          </w:tcPr>
          <w:p w14:paraId="1249CBF0" w14:textId="77777777" w:rsidR="00D861C7" w:rsidRPr="00F8295E" w:rsidRDefault="00D861C7" w:rsidP="00D861C7">
            <w:pPr>
              <w:adjustRightInd w:val="0"/>
              <w:snapToGrid w:val="0"/>
              <w:spacing w:line="0" w:lineRule="atLeast"/>
              <w:ind w:hanging="7"/>
              <w:jc w:val="left"/>
              <w:rPr>
                <w:rFonts w:asciiTheme="minorEastAsia" w:hAnsiTheme="minorEastAsia" w:cs="標楷體"/>
                <w:color w:val="auto"/>
                <w:sz w:val="22"/>
                <w:szCs w:val="22"/>
              </w:rPr>
            </w:pPr>
          </w:p>
        </w:tc>
      </w:tr>
    </w:tbl>
    <w:p w14:paraId="00A31326" w14:textId="77777777" w:rsidR="00A30498" w:rsidRPr="00F8295E" w:rsidRDefault="00A30498" w:rsidP="00D31588">
      <w:pPr>
        <w:spacing w:line="0" w:lineRule="atLeast"/>
        <w:rPr>
          <w:rFonts w:asciiTheme="minorEastAsia" w:hAnsiTheme="minorEastAsia" w:cs="標楷體"/>
          <w:color w:val="auto"/>
          <w:sz w:val="22"/>
          <w:szCs w:val="22"/>
        </w:rPr>
      </w:pPr>
    </w:p>
    <w:p w14:paraId="0B2255A6" w14:textId="77777777" w:rsidR="00495917" w:rsidRPr="00F8295E" w:rsidRDefault="00495917" w:rsidP="00495917">
      <w:pP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六、本課程是否有校外人士協助教學</w:t>
      </w:r>
    </w:p>
    <w:p w14:paraId="3F3C87AA" w14:textId="044F4F7C" w:rsidR="00495917" w:rsidRPr="00F8295E" w:rsidRDefault="00DC12EA" w:rsidP="00495917">
      <w:pPr>
        <w:rPr>
          <w:rFonts w:asciiTheme="minorEastAsia" w:hAnsiTheme="minorEastAsia" w:cs="標楷體"/>
          <w:color w:val="auto"/>
          <w:sz w:val="22"/>
          <w:szCs w:val="22"/>
          <w:highlight w:val="yellow"/>
        </w:rPr>
      </w:pPr>
      <w:proofErr w:type="gramStart"/>
      <w:r>
        <w:rPr>
          <w:rFonts w:asciiTheme="minorEastAsia" w:hAnsiTheme="minorEastAsia" w:cs="標楷體" w:hint="eastAsia"/>
          <w:color w:val="auto"/>
          <w:sz w:val="22"/>
          <w:szCs w:val="22"/>
          <w:highlight w:val="yellow"/>
        </w:rPr>
        <w:t>■</w:t>
      </w:r>
      <w:r w:rsidR="00495917" w:rsidRPr="00F8295E">
        <w:rPr>
          <w:rFonts w:asciiTheme="minorEastAsia" w:hAnsiTheme="minorEastAsia" w:cs="標楷體" w:hint="eastAsia"/>
          <w:color w:val="auto"/>
          <w:sz w:val="22"/>
          <w:szCs w:val="22"/>
          <w:highlight w:val="yellow"/>
        </w:rPr>
        <w:t>否</w:t>
      </w:r>
      <w:proofErr w:type="gramEnd"/>
      <w:r w:rsidR="00495917" w:rsidRPr="00F8295E">
        <w:rPr>
          <w:rFonts w:asciiTheme="minorEastAsia" w:hAnsiTheme="minorEastAsia" w:cs="標楷體" w:hint="eastAsia"/>
          <w:color w:val="auto"/>
          <w:sz w:val="22"/>
          <w:szCs w:val="22"/>
          <w:highlight w:val="yellow"/>
        </w:rPr>
        <w:t>，全學年都沒有(</w:t>
      </w:r>
      <w:proofErr w:type="gramStart"/>
      <w:r w:rsidR="00495917" w:rsidRPr="00F8295E">
        <w:rPr>
          <w:rFonts w:asciiTheme="minorEastAsia" w:hAnsiTheme="minorEastAsia" w:cs="標楷體" w:hint="eastAsia"/>
          <w:color w:val="auto"/>
          <w:sz w:val="22"/>
          <w:szCs w:val="22"/>
          <w:highlight w:val="yellow"/>
        </w:rPr>
        <w:t>以下免填</w:t>
      </w:r>
      <w:proofErr w:type="gramEnd"/>
      <w:r w:rsidR="00495917" w:rsidRPr="00F8295E">
        <w:rPr>
          <w:rFonts w:asciiTheme="minorEastAsia" w:hAnsiTheme="minorEastAsia" w:cs="標楷體" w:hint="eastAsia"/>
          <w:color w:val="auto"/>
          <w:sz w:val="22"/>
          <w:szCs w:val="22"/>
          <w:highlight w:val="yellow"/>
        </w:rPr>
        <w:t>)</w:t>
      </w:r>
    </w:p>
    <w:p w14:paraId="102D593E" w14:textId="77777777" w:rsidR="00495917" w:rsidRPr="00F8295E" w:rsidRDefault="00495917" w:rsidP="00495917">
      <w:pP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□有，部分班</w:t>
      </w:r>
      <w:bookmarkStart w:id="1" w:name="_GoBack"/>
      <w:bookmarkEnd w:id="1"/>
      <w:r w:rsidRPr="00F8295E">
        <w:rPr>
          <w:rFonts w:asciiTheme="minorEastAsia" w:hAnsiTheme="minorEastAsia" w:cs="標楷體" w:hint="eastAsia"/>
          <w:color w:val="auto"/>
          <w:sz w:val="22"/>
          <w:szCs w:val="22"/>
          <w:highlight w:val="yellow"/>
        </w:rPr>
        <w:t>級，實施的班級為：___________</w:t>
      </w:r>
    </w:p>
    <w:p w14:paraId="36C55E77" w14:textId="77777777" w:rsidR="00495917" w:rsidRPr="00F8295E" w:rsidRDefault="00495917" w:rsidP="00495917">
      <w:pP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F8295E" w:rsidRPr="00F8295E" w14:paraId="191B55A5" w14:textId="77777777" w:rsidTr="00BC5E7F">
        <w:tc>
          <w:tcPr>
            <w:tcW w:w="1292" w:type="dxa"/>
          </w:tcPr>
          <w:p w14:paraId="4CC5C4E2" w14:textId="77777777" w:rsidR="00495917" w:rsidRPr="00F8295E" w:rsidRDefault="00495917" w:rsidP="00BC5E7F">
            <w:pPr>
              <w:ind w:firstLine="0"/>
              <w:jc w:val="center"/>
              <w:rPr>
                <w:rFonts w:asciiTheme="minorEastAsia" w:hAnsiTheme="minorEastAsia" w:cs="標楷體"/>
                <w:color w:val="auto"/>
                <w:sz w:val="22"/>
                <w:szCs w:val="22"/>
                <w:highlight w:val="yellow"/>
              </w:rPr>
            </w:pPr>
            <w:r w:rsidRPr="00F8295E">
              <w:rPr>
                <w:rFonts w:asciiTheme="minorEastAsia" w:hAnsiTheme="minorEastAsia" w:cs="標楷體"/>
                <w:color w:val="auto"/>
                <w:sz w:val="22"/>
                <w:szCs w:val="22"/>
                <w:highlight w:val="yellow"/>
              </w:rPr>
              <w:t>教學期程</w:t>
            </w:r>
          </w:p>
        </w:tc>
        <w:tc>
          <w:tcPr>
            <w:tcW w:w="3416" w:type="dxa"/>
          </w:tcPr>
          <w:p w14:paraId="5A1F0125" w14:textId="77777777" w:rsidR="00495917" w:rsidRPr="00F8295E" w:rsidRDefault="00495917" w:rsidP="00BC5E7F">
            <w:pPr>
              <w:ind w:firstLine="0"/>
              <w:jc w:val="cente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校外人士協助之課程大綱</w:t>
            </w:r>
          </w:p>
        </w:tc>
        <w:tc>
          <w:tcPr>
            <w:tcW w:w="3513" w:type="dxa"/>
          </w:tcPr>
          <w:p w14:paraId="727BC99F" w14:textId="77777777" w:rsidR="00495917" w:rsidRPr="00F8295E" w:rsidRDefault="00495917" w:rsidP="00BC5E7F">
            <w:pPr>
              <w:spacing w:before="100" w:beforeAutospacing="1"/>
              <w:ind w:firstLine="0"/>
              <w:jc w:val="cente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教材形式</w:t>
            </w:r>
          </w:p>
        </w:tc>
        <w:tc>
          <w:tcPr>
            <w:tcW w:w="2296" w:type="dxa"/>
          </w:tcPr>
          <w:p w14:paraId="11F2C928" w14:textId="77777777" w:rsidR="00495917" w:rsidRPr="00F8295E" w:rsidRDefault="00495917" w:rsidP="00BC5E7F">
            <w:pPr>
              <w:spacing w:before="100" w:beforeAutospacing="1"/>
              <w:ind w:firstLine="0"/>
              <w:jc w:val="cente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教材內容簡介</w:t>
            </w:r>
          </w:p>
        </w:tc>
        <w:tc>
          <w:tcPr>
            <w:tcW w:w="1399" w:type="dxa"/>
          </w:tcPr>
          <w:p w14:paraId="2A1BC8B1" w14:textId="77777777" w:rsidR="00495917" w:rsidRPr="00F8295E" w:rsidRDefault="00495917" w:rsidP="00BC5E7F">
            <w:pPr>
              <w:spacing w:before="100" w:beforeAutospacing="1"/>
              <w:ind w:firstLine="0"/>
              <w:jc w:val="cente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預期成效</w:t>
            </w:r>
          </w:p>
        </w:tc>
        <w:tc>
          <w:tcPr>
            <w:tcW w:w="3192" w:type="dxa"/>
          </w:tcPr>
          <w:p w14:paraId="06EEFAE2" w14:textId="77777777" w:rsidR="00495917" w:rsidRPr="00F8295E" w:rsidRDefault="00495917" w:rsidP="00BC5E7F">
            <w:pPr>
              <w:spacing w:before="100" w:beforeAutospacing="1"/>
              <w:ind w:firstLine="0"/>
              <w:jc w:val="center"/>
              <w:rPr>
                <w:rFonts w:asciiTheme="minorEastAsia" w:hAnsiTheme="minorEastAsia" w:cs="標楷體"/>
                <w:color w:val="auto"/>
                <w:sz w:val="22"/>
                <w:szCs w:val="22"/>
                <w:highlight w:val="yellow"/>
              </w:rPr>
            </w:pPr>
            <w:r w:rsidRPr="00F8295E">
              <w:rPr>
                <w:rFonts w:asciiTheme="minorEastAsia" w:hAnsiTheme="minorEastAsia" w:cs="標楷體" w:hint="eastAsia"/>
                <w:color w:val="auto"/>
                <w:sz w:val="22"/>
                <w:szCs w:val="22"/>
                <w:highlight w:val="yellow"/>
              </w:rPr>
              <w:t>原授課教師角色</w:t>
            </w:r>
          </w:p>
        </w:tc>
      </w:tr>
      <w:tr w:rsidR="00F8295E" w:rsidRPr="00F8295E" w14:paraId="2B3E4E1C" w14:textId="77777777" w:rsidTr="00BC5E7F">
        <w:tc>
          <w:tcPr>
            <w:tcW w:w="1292" w:type="dxa"/>
          </w:tcPr>
          <w:p w14:paraId="48B14E7E"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416" w:type="dxa"/>
          </w:tcPr>
          <w:p w14:paraId="551D106A"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513" w:type="dxa"/>
          </w:tcPr>
          <w:p w14:paraId="570B87C6" w14:textId="77777777" w:rsidR="00495917" w:rsidRPr="00F8295E" w:rsidRDefault="00495917" w:rsidP="00BC5E7F">
            <w:pPr>
              <w:pStyle w:val="Web"/>
              <w:jc w:val="both"/>
              <w:rPr>
                <w:rFonts w:asciiTheme="minorEastAsia" w:eastAsiaTheme="minorEastAsia" w:hAnsiTheme="minorEastAsia" w:cs="標楷體"/>
                <w:sz w:val="22"/>
                <w:szCs w:val="22"/>
                <w:highlight w:val="yellow"/>
              </w:rPr>
            </w:pPr>
            <w:r w:rsidRPr="00F8295E">
              <w:rPr>
                <w:rFonts w:asciiTheme="minorEastAsia" w:eastAsiaTheme="minorEastAsia" w:hAnsiTheme="minorEastAsia" w:cs="標楷體"/>
                <w:sz w:val="22"/>
                <w:szCs w:val="22"/>
                <w:highlight w:val="yellow"/>
              </w:rPr>
              <w:t>□</w:t>
            </w:r>
            <w:r w:rsidRPr="00F8295E">
              <w:rPr>
                <w:rFonts w:asciiTheme="minorEastAsia" w:eastAsiaTheme="minorEastAsia" w:hAnsiTheme="minorEastAsia" w:cs="標楷體" w:hint="eastAsia"/>
                <w:sz w:val="22"/>
                <w:szCs w:val="22"/>
                <w:highlight w:val="yellow"/>
              </w:rPr>
              <w:t>簡報</w:t>
            </w:r>
            <w:r w:rsidRPr="00F8295E">
              <w:rPr>
                <w:rFonts w:asciiTheme="minorEastAsia" w:eastAsiaTheme="minorEastAsia" w:hAnsiTheme="minorEastAsia" w:cs="標楷體"/>
                <w:sz w:val="22"/>
                <w:szCs w:val="22"/>
                <w:highlight w:val="yellow"/>
              </w:rPr>
              <w:t>□印刷品□影音光碟</w:t>
            </w:r>
          </w:p>
          <w:p w14:paraId="7064ABE4" w14:textId="77777777" w:rsidR="00495917" w:rsidRPr="00F8295E" w:rsidRDefault="00495917" w:rsidP="00BC5E7F">
            <w:pPr>
              <w:pStyle w:val="Web"/>
              <w:jc w:val="both"/>
              <w:rPr>
                <w:rFonts w:asciiTheme="minorEastAsia" w:eastAsiaTheme="minorEastAsia" w:hAnsiTheme="minorEastAsia" w:cs="標楷體"/>
                <w:sz w:val="22"/>
                <w:szCs w:val="22"/>
                <w:highlight w:val="yellow"/>
              </w:rPr>
            </w:pPr>
            <w:r w:rsidRPr="00F8295E">
              <w:rPr>
                <w:rFonts w:asciiTheme="minorEastAsia" w:eastAsiaTheme="minorEastAsia" w:hAnsiTheme="minorEastAsia" w:cs="標楷體"/>
                <w:sz w:val="22"/>
                <w:szCs w:val="22"/>
                <w:highlight w:val="yellow"/>
              </w:rPr>
              <w:t xml:space="preserve">□其他於課程或活動中使用之教學資料，請說明： </w:t>
            </w:r>
          </w:p>
        </w:tc>
        <w:tc>
          <w:tcPr>
            <w:tcW w:w="2296" w:type="dxa"/>
          </w:tcPr>
          <w:p w14:paraId="6123386C"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1399" w:type="dxa"/>
          </w:tcPr>
          <w:p w14:paraId="1F3864F9"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192" w:type="dxa"/>
          </w:tcPr>
          <w:p w14:paraId="518660D9" w14:textId="77777777" w:rsidR="00495917" w:rsidRPr="00F8295E" w:rsidRDefault="00495917" w:rsidP="00BC5E7F">
            <w:pPr>
              <w:ind w:firstLine="0"/>
              <w:rPr>
                <w:rFonts w:asciiTheme="minorEastAsia" w:hAnsiTheme="minorEastAsia" w:cs="標楷體"/>
                <w:color w:val="auto"/>
                <w:sz w:val="22"/>
                <w:szCs w:val="22"/>
                <w:highlight w:val="yellow"/>
              </w:rPr>
            </w:pPr>
          </w:p>
        </w:tc>
      </w:tr>
      <w:tr w:rsidR="00F8295E" w:rsidRPr="00F8295E" w14:paraId="63FF8BAC" w14:textId="77777777" w:rsidTr="00BC5E7F">
        <w:tc>
          <w:tcPr>
            <w:tcW w:w="1292" w:type="dxa"/>
          </w:tcPr>
          <w:p w14:paraId="10474385"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416" w:type="dxa"/>
          </w:tcPr>
          <w:p w14:paraId="18F5F366"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513" w:type="dxa"/>
          </w:tcPr>
          <w:p w14:paraId="2E875EBB"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2296" w:type="dxa"/>
          </w:tcPr>
          <w:p w14:paraId="1A49FB23"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1399" w:type="dxa"/>
          </w:tcPr>
          <w:p w14:paraId="233420F8"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192" w:type="dxa"/>
          </w:tcPr>
          <w:p w14:paraId="21E186DD" w14:textId="77777777" w:rsidR="00495917" w:rsidRPr="00F8295E" w:rsidRDefault="00495917" w:rsidP="00BC5E7F">
            <w:pPr>
              <w:ind w:firstLine="0"/>
              <w:rPr>
                <w:rFonts w:asciiTheme="minorEastAsia" w:hAnsiTheme="minorEastAsia" w:cs="標楷體"/>
                <w:color w:val="auto"/>
                <w:sz w:val="22"/>
                <w:szCs w:val="22"/>
                <w:highlight w:val="yellow"/>
              </w:rPr>
            </w:pPr>
          </w:p>
        </w:tc>
      </w:tr>
      <w:tr w:rsidR="00F8295E" w:rsidRPr="00F8295E" w14:paraId="218F3C2D" w14:textId="77777777" w:rsidTr="00BC5E7F">
        <w:tc>
          <w:tcPr>
            <w:tcW w:w="1292" w:type="dxa"/>
          </w:tcPr>
          <w:p w14:paraId="5D9E38F3"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416" w:type="dxa"/>
          </w:tcPr>
          <w:p w14:paraId="19FB9899"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513" w:type="dxa"/>
          </w:tcPr>
          <w:p w14:paraId="6419E2A6"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2296" w:type="dxa"/>
          </w:tcPr>
          <w:p w14:paraId="5018D591"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1399" w:type="dxa"/>
          </w:tcPr>
          <w:p w14:paraId="63C5FEA7" w14:textId="77777777" w:rsidR="00495917" w:rsidRPr="00F8295E" w:rsidRDefault="00495917" w:rsidP="00BC5E7F">
            <w:pPr>
              <w:ind w:firstLine="0"/>
              <w:rPr>
                <w:rFonts w:asciiTheme="minorEastAsia" w:hAnsiTheme="minorEastAsia" w:cs="標楷體"/>
                <w:color w:val="auto"/>
                <w:sz w:val="22"/>
                <w:szCs w:val="22"/>
                <w:highlight w:val="yellow"/>
              </w:rPr>
            </w:pPr>
          </w:p>
        </w:tc>
        <w:tc>
          <w:tcPr>
            <w:tcW w:w="3192" w:type="dxa"/>
          </w:tcPr>
          <w:p w14:paraId="3DC74AD9" w14:textId="77777777" w:rsidR="00495917" w:rsidRPr="00F8295E" w:rsidRDefault="00495917" w:rsidP="00BC5E7F">
            <w:pPr>
              <w:ind w:firstLine="0"/>
              <w:rPr>
                <w:rFonts w:asciiTheme="minorEastAsia" w:hAnsiTheme="minorEastAsia" w:cs="標楷體"/>
                <w:color w:val="auto"/>
                <w:sz w:val="22"/>
                <w:szCs w:val="22"/>
                <w:highlight w:val="yellow"/>
              </w:rPr>
            </w:pPr>
          </w:p>
        </w:tc>
      </w:tr>
    </w:tbl>
    <w:p w14:paraId="0F045FEB" w14:textId="77777777" w:rsidR="00495917" w:rsidRPr="00F8295E" w:rsidRDefault="00495917" w:rsidP="00D31588">
      <w:pPr>
        <w:spacing w:line="0" w:lineRule="atLeast"/>
        <w:rPr>
          <w:rFonts w:asciiTheme="minorEastAsia" w:hAnsiTheme="minorEastAsia" w:cs="標楷體"/>
          <w:color w:val="auto"/>
          <w:sz w:val="22"/>
          <w:szCs w:val="22"/>
        </w:rPr>
      </w:pPr>
      <w:r w:rsidRPr="00F8295E">
        <w:rPr>
          <w:rFonts w:asciiTheme="minorEastAsia" w:hAnsiTheme="minorEastAsia" w:cs="標楷體" w:hint="eastAsia"/>
          <w:color w:val="auto"/>
          <w:sz w:val="22"/>
          <w:szCs w:val="22"/>
          <w:highlight w:val="yellow"/>
        </w:rPr>
        <w:t>*上述欄位皆與校外人士協助教學與活動之申請表一致</w:t>
      </w:r>
    </w:p>
    <w:sectPr w:rsidR="00495917" w:rsidRPr="00F8295E"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AB1B" w14:textId="77777777" w:rsidR="00045DEA" w:rsidRDefault="00045DEA">
      <w:r>
        <w:separator/>
      </w:r>
    </w:p>
  </w:endnote>
  <w:endnote w:type="continuationSeparator" w:id="0">
    <w:p w14:paraId="6C91D412" w14:textId="77777777" w:rsidR="00045DEA" w:rsidRDefault="0004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華康中黑體">
    <w:altName w:val="微軟正黑體"/>
    <w:charset w:val="88"/>
    <w:family w:val="modern"/>
    <w:pitch w:val="fixed"/>
    <w:sig w:usb0="00000203" w:usb1="080F0000" w:usb2="00000010" w:usb3="00000000" w:csb0="00160005" w:csb1="00000000"/>
  </w:font>
  <w:font w:name="Noto Sans Mono CJK JP Regular">
    <w:altName w:val="Arial"/>
    <w:charset w:val="00"/>
    <w:family w:val="swiss"/>
    <w:pitch w:val="variable"/>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BFDD"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3D431" w14:textId="77777777" w:rsidR="00045DEA" w:rsidRDefault="00045DEA">
      <w:r>
        <w:separator/>
      </w:r>
    </w:p>
  </w:footnote>
  <w:footnote w:type="continuationSeparator" w:id="0">
    <w:p w14:paraId="6FD53743" w14:textId="77777777" w:rsidR="00045DEA" w:rsidRDefault="0004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5DEA"/>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3A9C"/>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511"/>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C64F0"/>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4E13"/>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9B5"/>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5F01"/>
    <w:rsid w:val="007361BE"/>
    <w:rsid w:val="00736961"/>
    <w:rsid w:val="0074128F"/>
    <w:rsid w:val="0074265B"/>
    <w:rsid w:val="00742F96"/>
    <w:rsid w:val="00747546"/>
    <w:rsid w:val="00747F05"/>
    <w:rsid w:val="00754A2E"/>
    <w:rsid w:val="00760AB4"/>
    <w:rsid w:val="007620C7"/>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7E7438"/>
    <w:rsid w:val="007E79A6"/>
    <w:rsid w:val="007F611A"/>
    <w:rsid w:val="00800FF7"/>
    <w:rsid w:val="00811297"/>
    <w:rsid w:val="008222BF"/>
    <w:rsid w:val="008237AB"/>
    <w:rsid w:val="00823DF1"/>
    <w:rsid w:val="00824477"/>
    <w:rsid w:val="00825116"/>
    <w:rsid w:val="00832CA1"/>
    <w:rsid w:val="00837522"/>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2092"/>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2AF0"/>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275B"/>
    <w:rsid w:val="00AA56E5"/>
    <w:rsid w:val="00AA5C9E"/>
    <w:rsid w:val="00AB0D6C"/>
    <w:rsid w:val="00AB33BD"/>
    <w:rsid w:val="00AB6FC4"/>
    <w:rsid w:val="00AC4B0F"/>
    <w:rsid w:val="00AD2399"/>
    <w:rsid w:val="00AD3378"/>
    <w:rsid w:val="00AD482A"/>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569C7"/>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679CF"/>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861C7"/>
    <w:rsid w:val="00D91CCA"/>
    <w:rsid w:val="00DA3981"/>
    <w:rsid w:val="00DA3FCB"/>
    <w:rsid w:val="00DA4526"/>
    <w:rsid w:val="00DB2FC8"/>
    <w:rsid w:val="00DB552D"/>
    <w:rsid w:val="00DC0AFE"/>
    <w:rsid w:val="00DC12EA"/>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01E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052A2"/>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8295E"/>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32FD"/>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620C7"/>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10">
    <w:name w:val="1.標題文字"/>
    <w:basedOn w:val="a"/>
    <w:rsid w:val="00353A9C"/>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69694591">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88578357">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98274785">
      <w:bodyDiv w:val="1"/>
      <w:marLeft w:val="0"/>
      <w:marRight w:val="0"/>
      <w:marTop w:val="0"/>
      <w:marBottom w:val="0"/>
      <w:divBdr>
        <w:top w:val="none" w:sz="0" w:space="0" w:color="auto"/>
        <w:left w:val="none" w:sz="0" w:space="0" w:color="auto"/>
        <w:bottom w:val="none" w:sz="0" w:space="0" w:color="auto"/>
        <w:right w:val="none" w:sz="0" w:space="0" w:color="auto"/>
      </w:divBdr>
    </w:div>
    <w:div w:id="587662360">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15607030">
      <w:bodyDiv w:val="1"/>
      <w:marLeft w:val="0"/>
      <w:marRight w:val="0"/>
      <w:marTop w:val="0"/>
      <w:marBottom w:val="0"/>
      <w:divBdr>
        <w:top w:val="none" w:sz="0" w:space="0" w:color="auto"/>
        <w:left w:val="none" w:sz="0" w:space="0" w:color="auto"/>
        <w:bottom w:val="none" w:sz="0" w:space="0" w:color="auto"/>
        <w:right w:val="none" w:sz="0" w:space="0" w:color="auto"/>
      </w:divBdr>
    </w:div>
    <w:div w:id="831019810">
      <w:bodyDiv w:val="1"/>
      <w:marLeft w:val="0"/>
      <w:marRight w:val="0"/>
      <w:marTop w:val="0"/>
      <w:marBottom w:val="0"/>
      <w:divBdr>
        <w:top w:val="none" w:sz="0" w:space="0" w:color="auto"/>
        <w:left w:val="none" w:sz="0" w:space="0" w:color="auto"/>
        <w:bottom w:val="none" w:sz="0" w:space="0" w:color="auto"/>
        <w:right w:val="none" w:sz="0" w:space="0" w:color="auto"/>
      </w:divBdr>
    </w:div>
    <w:div w:id="885676598">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983702218">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79624360">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34785715">
      <w:bodyDiv w:val="1"/>
      <w:marLeft w:val="0"/>
      <w:marRight w:val="0"/>
      <w:marTop w:val="0"/>
      <w:marBottom w:val="0"/>
      <w:divBdr>
        <w:top w:val="none" w:sz="0" w:space="0" w:color="auto"/>
        <w:left w:val="none" w:sz="0" w:space="0" w:color="auto"/>
        <w:bottom w:val="none" w:sz="0" w:space="0" w:color="auto"/>
        <w:right w:val="none" w:sz="0" w:space="0" w:color="auto"/>
      </w:divBdr>
    </w:div>
    <w:div w:id="1589266729">
      <w:bodyDiv w:val="1"/>
      <w:marLeft w:val="0"/>
      <w:marRight w:val="0"/>
      <w:marTop w:val="0"/>
      <w:marBottom w:val="0"/>
      <w:divBdr>
        <w:top w:val="none" w:sz="0" w:space="0" w:color="auto"/>
        <w:left w:val="none" w:sz="0" w:space="0" w:color="auto"/>
        <w:bottom w:val="none" w:sz="0" w:space="0" w:color="auto"/>
        <w:right w:val="none" w:sz="0" w:space="0" w:color="auto"/>
      </w:divBdr>
    </w:div>
    <w:div w:id="1682773812">
      <w:bodyDiv w:val="1"/>
      <w:marLeft w:val="0"/>
      <w:marRight w:val="0"/>
      <w:marTop w:val="0"/>
      <w:marBottom w:val="0"/>
      <w:divBdr>
        <w:top w:val="none" w:sz="0" w:space="0" w:color="auto"/>
        <w:left w:val="none" w:sz="0" w:space="0" w:color="auto"/>
        <w:bottom w:val="none" w:sz="0" w:space="0" w:color="auto"/>
        <w:right w:val="none" w:sz="0" w:space="0" w:color="auto"/>
      </w:divBdr>
    </w:div>
    <w:div w:id="1739791491">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78484436">
      <w:bodyDiv w:val="1"/>
      <w:marLeft w:val="0"/>
      <w:marRight w:val="0"/>
      <w:marTop w:val="0"/>
      <w:marBottom w:val="0"/>
      <w:divBdr>
        <w:top w:val="none" w:sz="0" w:space="0" w:color="auto"/>
        <w:left w:val="none" w:sz="0" w:space="0" w:color="auto"/>
        <w:bottom w:val="none" w:sz="0" w:space="0" w:color="auto"/>
        <w:right w:val="none" w:sz="0" w:space="0" w:color="auto"/>
      </w:divBdr>
    </w:div>
    <w:div w:id="202212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C9A7-8CA8-4397-80A3-5D0C7C98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4343</Words>
  <Characters>24761</Characters>
  <Application>Microsoft Office Word</Application>
  <DocSecurity>0</DocSecurity>
  <Lines>206</Lines>
  <Paragraphs>58</Paragraphs>
  <ScaleCrop>false</ScaleCrop>
  <Company>Hewlett-Packard Company</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8</cp:revision>
  <cp:lastPrinted>2018-10-23T01:56:00Z</cp:lastPrinted>
  <dcterms:created xsi:type="dcterms:W3CDTF">2021-06-01T06:57:00Z</dcterms:created>
  <dcterms:modified xsi:type="dcterms:W3CDTF">2021-07-16T04:45:00Z</dcterms:modified>
</cp:coreProperties>
</file>