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939AB" w:rsidRPr="001E290D" w:rsidRDefault="002B5B91" w:rsidP="002B5B91">
      <w:pPr>
        <w:jc w:val="center"/>
        <w:rPr>
          <w:rFonts w:ascii="標楷體" w:eastAsia="標楷體" w:hAnsi="標楷體" w:cs="標楷體"/>
          <w:b/>
          <w:sz w:val="28"/>
          <w:szCs w:val="28"/>
        </w:rPr>
      </w:pPr>
      <w:r w:rsidRPr="001E290D">
        <w:rPr>
          <w:rFonts w:ascii="標楷體" w:eastAsia="標楷體" w:hAnsi="標楷體" w:cs="標楷體"/>
          <w:b/>
          <w:sz w:val="28"/>
          <w:szCs w:val="28"/>
        </w:rPr>
        <w:t>新北市</w:t>
      </w:r>
      <w:r w:rsidR="00261C7E">
        <w:rPr>
          <w:rFonts w:ascii="標楷體" w:eastAsia="標楷體" w:hAnsi="標楷體" w:cs="標楷體" w:hint="eastAsia"/>
          <w:b/>
          <w:sz w:val="28"/>
          <w:szCs w:val="28"/>
        </w:rPr>
        <w:t>文山</w:t>
      </w:r>
      <w:r w:rsidRPr="001E290D">
        <w:rPr>
          <w:rFonts w:ascii="標楷體" w:eastAsia="標楷體" w:hAnsi="標楷體" w:cs="標楷體"/>
          <w:b/>
          <w:sz w:val="28"/>
          <w:szCs w:val="28"/>
        </w:rPr>
        <w:t>國民</w:t>
      </w:r>
      <w:r w:rsidR="00BE0970">
        <w:rPr>
          <w:rFonts w:ascii="標楷體" w:eastAsia="標楷體" w:hAnsi="標楷體" w:cs="標楷體" w:hint="eastAsia"/>
          <w:b/>
          <w:sz w:val="28"/>
          <w:szCs w:val="28"/>
        </w:rPr>
        <w:t>中</w:t>
      </w:r>
      <w:r w:rsidRPr="001E290D">
        <w:rPr>
          <w:rFonts w:ascii="標楷體" w:eastAsia="標楷體" w:hAnsi="標楷體" w:cs="標楷體"/>
          <w:b/>
          <w:sz w:val="28"/>
          <w:szCs w:val="28"/>
        </w:rPr>
        <w:t>學</w:t>
      </w:r>
      <w:r w:rsidR="00261C7E">
        <w:rPr>
          <w:rFonts w:ascii="標楷體" w:eastAsia="標楷體" w:hAnsi="標楷體" w:cs="標楷體" w:hint="eastAsia"/>
          <w:b/>
          <w:sz w:val="28"/>
          <w:szCs w:val="28"/>
        </w:rPr>
        <w:t>110</w:t>
      </w:r>
      <w:r w:rsidRPr="001E290D">
        <w:rPr>
          <w:rFonts w:ascii="標楷體" w:eastAsia="標楷體" w:hAnsi="標楷體" w:cs="標楷體"/>
          <w:b/>
          <w:sz w:val="28"/>
          <w:szCs w:val="28"/>
        </w:rPr>
        <w:t>學年度</w:t>
      </w:r>
      <w:r w:rsidRPr="001E290D">
        <w:rPr>
          <w:rFonts w:ascii="標楷體" w:eastAsia="標楷體" w:hAnsi="標楷體" w:cs="標楷體"/>
          <w:b/>
          <w:sz w:val="28"/>
          <w:szCs w:val="28"/>
          <w:u w:val="single"/>
        </w:rPr>
        <w:t xml:space="preserve"> </w:t>
      </w:r>
      <w:r w:rsidR="00BF3D87">
        <w:rPr>
          <w:rFonts w:ascii="標楷體" w:eastAsia="標楷體" w:hAnsi="標楷體" w:cs="標楷體" w:hint="eastAsia"/>
          <w:b/>
          <w:sz w:val="28"/>
          <w:szCs w:val="28"/>
          <w:u w:val="single"/>
        </w:rPr>
        <w:t>七</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年級</w:t>
      </w:r>
      <w:r w:rsidRPr="001E290D">
        <w:rPr>
          <w:rFonts w:ascii="標楷體" w:eastAsia="標楷體" w:hAnsi="標楷體" w:cs="標楷體" w:hint="eastAsia"/>
          <w:b/>
          <w:sz w:val="28"/>
          <w:szCs w:val="28"/>
        </w:rPr>
        <w:t>第</w:t>
      </w:r>
      <w:r w:rsidR="00807C41">
        <w:rPr>
          <w:rFonts w:ascii="標楷體" w:eastAsia="標楷體" w:hAnsi="標楷體" w:cs="標楷體" w:hint="eastAsia"/>
          <w:b/>
          <w:sz w:val="28"/>
          <w:szCs w:val="28"/>
        </w:rPr>
        <w:t>一</w:t>
      </w:r>
      <w:r w:rsidRPr="001E290D">
        <w:rPr>
          <w:rFonts w:ascii="標楷體" w:eastAsia="標楷體" w:hAnsi="標楷體" w:cs="標楷體"/>
          <w:b/>
          <w:sz w:val="28"/>
          <w:szCs w:val="28"/>
        </w:rPr>
        <w:t>學期</w:t>
      </w:r>
      <w:r w:rsidR="00261C7E">
        <w:rPr>
          <w:rFonts w:ascii="標楷體" w:eastAsia="標楷體" w:hAnsi="標楷體" w:cs="標楷體" w:hint="eastAsia"/>
          <w:b/>
          <w:sz w:val="28"/>
          <w:szCs w:val="28"/>
          <w:u w:val="single"/>
        </w:rPr>
        <w:t>部定</w:t>
      </w:r>
      <w:r w:rsidRPr="001E290D">
        <w:rPr>
          <w:rFonts w:ascii="標楷體" w:eastAsia="標楷體" w:hAnsi="標楷體" w:cs="標楷體" w:hint="eastAsia"/>
          <w:b/>
          <w:sz w:val="28"/>
          <w:szCs w:val="28"/>
        </w:rPr>
        <w:t>課</w:t>
      </w:r>
      <w:r w:rsidRPr="001E290D">
        <w:rPr>
          <w:rFonts w:ascii="標楷體" w:eastAsia="標楷體" w:hAnsi="標楷體" w:cs="標楷體"/>
          <w:b/>
          <w:sz w:val="28"/>
          <w:szCs w:val="28"/>
        </w:rPr>
        <w:t>程計畫</w:t>
      </w:r>
      <w:r w:rsidR="00967DBF" w:rsidRPr="001E290D">
        <w:rPr>
          <w:rFonts w:ascii="標楷體" w:eastAsia="標楷體" w:hAnsi="標楷體" w:cs="標楷體" w:hint="eastAsia"/>
          <w:b/>
          <w:sz w:val="28"/>
          <w:szCs w:val="28"/>
        </w:rPr>
        <w:t xml:space="preserve">  </w:t>
      </w:r>
      <w:r w:rsidR="00967DBF" w:rsidRPr="001E290D">
        <w:rPr>
          <w:rFonts w:ascii="標楷體" w:eastAsia="標楷體" w:hAnsi="標楷體" w:cs="標楷體"/>
          <w:b/>
          <w:sz w:val="28"/>
          <w:szCs w:val="28"/>
        </w:rPr>
        <w:t>設計者：</w:t>
      </w:r>
      <w:r w:rsidR="00967DBF" w:rsidRPr="001E290D">
        <w:rPr>
          <w:rFonts w:ascii="標楷體" w:eastAsia="標楷體" w:hAnsi="標楷體" w:cs="標楷體" w:hint="eastAsia"/>
          <w:b/>
          <w:sz w:val="28"/>
          <w:szCs w:val="28"/>
          <w:u w:val="single"/>
        </w:rPr>
        <w:t>＿</w:t>
      </w:r>
      <w:r w:rsidR="00BF3D87">
        <w:rPr>
          <w:rFonts w:ascii="標楷體" w:eastAsia="標楷體" w:hAnsi="標楷體" w:cs="標楷體" w:hint="eastAsia"/>
          <w:b/>
          <w:sz w:val="28"/>
          <w:szCs w:val="28"/>
          <w:u w:val="single"/>
        </w:rPr>
        <w:t xml:space="preserve">   王順珍</w:t>
      </w:r>
      <w:r w:rsidR="00967DBF" w:rsidRPr="001E290D">
        <w:rPr>
          <w:rFonts w:ascii="標楷體" w:eastAsia="標楷體" w:hAnsi="標楷體" w:cs="標楷體" w:hint="eastAsia"/>
          <w:b/>
          <w:sz w:val="28"/>
          <w:szCs w:val="28"/>
          <w:u w:val="single"/>
        </w:rPr>
        <w:t>＿＿</w:t>
      </w:r>
    </w:p>
    <w:p w:rsidR="009529E0" w:rsidRPr="009476AD" w:rsidRDefault="0036459A" w:rsidP="00221BF0">
      <w:pPr>
        <w:tabs>
          <w:tab w:val="left" w:pos="4320"/>
        </w:tabs>
        <w:spacing w:line="360" w:lineRule="auto"/>
        <w:rPr>
          <w:rFonts w:ascii="標楷體" w:eastAsia="標楷體" w:hAnsi="標楷體" w:cs="標楷體"/>
          <w:color w:val="FF0000"/>
          <w:sz w:val="24"/>
          <w:szCs w:val="24"/>
        </w:rPr>
      </w:pPr>
      <w:r w:rsidRPr="00504BCC">
        <w:rPr>
          <w:rFonts w:ascii="標楷體" w:eastAsia="標楷體" w:hAnsi="標楷體" w:cs="標楷體" w:hint="eastAsia"/>
          <w:sz w:val="24"/>
          <w:szCs w:val="24"/>
        </w:rPr>
        <w:t>一、課程類別：</w:t>
      </w:r>
    </w:p>
    <w:p w:rsidR="00D37619" w:rsidRPr="00504BCC" w:rsidRDefault="00E60BBC" w:rsidP="002026C7">
      <w:pPr>
        <w:spacing w:line="360" w:lineRule="auto"/>
        <w:rPr>
          <w:rFonts w:ascii="標楷體" w:eastAsia="標楷體" w:hAnsi="標楷體" w:cs="標楷體"/>
          <w:sz w:val="24"/>
          <w:szCs w:val="24"/>
        </w:rPr>
      </w:pPr>
      <w:r w:rsidRPr="00903674">
        <w:rPr>
          <w:rFonts w:ascii="標楷體" w:eastAsia="標楷體" w:hAnsi="標楷體" w:cs="標楷體" w:hint="eastAsia"/>
          <w:color w:val="auto"/>
          <w:sz w:val="24"/>
          <w:szCs w:val="24"/>
        </w:rPr>
        <w:t>1.</w:t>
      </w:r>
      <w:r w:rsidRPr="00903674">
        <w:rPr>
          <w:rFonts w:ascii="標楷體" w:eastAsia="標楷體" w:hAnsi="標楷體" w:cs="標楷體"/>
          <w:color w:val="auto"/>
          <w:sz w:val="24"/>
          <w:szCs w:val="24"/>
        </w:rPr>
        <w:t>□</w:t>
      </w:r>
      <w:r w:rsidRPr="00903674">
        <w:rPr>
          <w:rFonts w:ascii="標楷體" w:eastAsia="標楷體" w:hAnsi="標楷體" w:cs="標楷體" w:hint="eastAsia"/>
          <w:color w:val="auto"/>
          <w:sz w:val="24"/>
          <w:szCs w:val="24"/>
        </w:rPr>
        <w:t>國語文   2.</w:t>
      </w:r>
      <w:r w:rsidR="00AA75A1" w:rsidRPr="00AA75A1">
        <w:rPr>
          <w:rFonts w:ascii="標楷體" w:eastAsia="標楷體" w:hAnsi="標楷體" w:cs="標楷體" w:hint="eastAsia"/>
          <w:color w:val="auto"/>
          <w:sz w:val="24"/>
          <w:szCs w:val="24"/>
        </w:rPr>
        <w:t xml:space="preserve"> </w:t>
      </w:r>
      <w:r w:rsidR="00AA75A1">
        <w:rPr>
          <w:rFonts w:ascii="標楷體" w:eastAsia="標楷體" w:hAnsi="標楷體" w:cs="標楷體" w:hint="eastAsia"/>
          <w:color w:val="auto"/>
          <w:sz w:val="24"/>
          <w:szCs w:val="24"/>
        </w:rPr>
        <w:t>■</w:t>
      </w:r>
      <w:r w:rsidRPr="00903674">
        <w:rPr>
          <w:rFonts w:ascii="標楷體" w:eastAsia="標楷體" w:hAnsi="標楷體" w:cs="標楷體" w:hint="eastAsia"/>
          <w:color w:val="auto"/>
          <w:sz w:val="24"/>
          <w:szCs w:val="24"/>
        </w:rPr>
        <w:t>英語文   3.</w:t>
      </w:r>
      <w:r w:rsidRPr="00903674">
        <w:rPr>
          <w:rFonts w:ascii="標楷體" w:eastAsia="標楷體" w:hAnsi="標楷體" w:cs="標楷體"/>
          <w:color w:val="auto"/>
          <w:sz w:val="24"/>
          <w:szCs w:val="24"/>
        </w:rPr>
        <w:t>□</w:t>
      </w:r>
      <w:r w:rsidRPr="00903674">
        <w:rPr>
          <w:rFonts w:ascii="標楷體" w:eastAsia="標楷體" w:hAnsi="標楷體" w:cs="標楷體" w:hint="eastAsia"/>
          <w:color w:val="auto"/>
          <w:sz w:val="24"/>
          <w:szCs w:val="24"/>
        </w:rPr>
        <w:t>健康與體育   4.</w:t>
      </w:r>
      <w:r w:rsidRPr="00903674">
        <w:rPr>
          <w:rFonts w:ascii="標楷體" w:eastAsia="標楷體" w:hAnsi="標楷體" w:cs="標楷體"/>
          <w:color w:val="auto"/>
          <w:sz w:val="24"/>
          <w:szCs w:val="24"/>
        </w:rPr>
        <w:t>□</w:t>
      </w:r>
      <w:r w:rsidRPr="00903674">
        <w:rPr>
          <w:rFonts w:ascii="標楷體" w:eastAsia="標楷體" w:hAnsi="標楷體" w:cs="標楷體" w:hint="eastAsia"/>
          <w:color w:val="auto"/>
          <w:sz w:val="24"/>
          <w:szCs w:val="24"/>
        </w:rPr>
        <w:t>數學   5.</w:t>
      </w:r>
      <w:r w:rsidRPr="00903674">
        <w:rPr>
          <w:rFonts w:ascii="標楷體" w:eastAsia="標楷體" w:hAnsi="標楷體" w:cs="標楷體"/>
          <w:color w:val="auto"/>
          <w:sz w:val="24"/>
          <w:szCs w:val="24"/>
        </w:rPr>
        <w:t>□</w:t>
      </w:r>
      <w:r w:rsidRPr="00903674">
        <w:rPr>
          <w:rFonts w:ascii="標楷體" w:eastAsia="標楷體" w:hAnsi="標楷體" w:cs="標楷體" w:hint="eastAsia"/>
          <w:color w:val="auto"/>
          <w:sz w:val="24"/>
          <w:szCs w:val="24"/>
        </w:rPr>
        <w:t>社會   6.</w:t>
      </w:r>
      <w:r w:rsidRPr="00903674">
        <w:rPr>
          <w:rFonts w:ascii="標楷體" w:eastAsia="標楷體" w:hAnsi="標楷體" w:cs="標楷體"/>
          <w:color w:val="auto"/>
          <w:sz w:val="24"/>
          <w:szCs w:val="24"/>
        </w:rPr>
        <w:t>□</w:t>
      </w:r>
      <w:r w:rsidRPr="00903674">
        <w:rPr>
          <w:rFonts w:ascii="標楷體" w:eastAsia="標楷體" w:hAnsi="標楷體" w:cs="標楷體" w:hint="eastAsia"/>
          <w:color w:val="auto"/>
          <w:sz w:val="24"/>
          <w:szCs w:val="24"/>
        </w:rPr>
        <w:t>藝術  7.</w:t>
      </w:r>
      <w:r w:rsidRPr="00903674">
        <w:rPr>
          <w:rFonts w:ascii="標楷體" w:eastAsia="標楷體" w:hAnsi="標楷體" w:cs="標楷體"/>
          <w:color w:val="auto"/>
          <w:sz w:val="24"/>
          <w:szCs w:val="24"/>
        </w:rPr>
        <w:t>□</w:t>
      </w:r>
      <w:r w:rsidRPr="00903674">
        <w:rPr>
          <w:rFonts w:ascii="標楷體" w:eastAsia="標楷體" w:hAnsi="標楷體" w:cs="標楷體" w:hint="eastAsia"/>
          <w:color w:val="auto"/>
          <w:sz w:val="24"/>
          <w:szCs w:val="24"/>
        </w:rPr>
        <w:t>自然科學 8.</w:t>
      </w:r>
      <w:r w:rsidRPr="00903674">
        <w:rPr>
          <w:rFonts w:ascii="標楷體" w:eastAsia="標楷體" w:hAnsi="標楷體" w:cs="標楷體"/>
          <w:color w:val="auto"/>
          <w:sz w:val="24"/>
          <w:szCs w:val="24"/>
        </w:rPr>
        <w:t>□</w:t>
      </w:r>
      <w:r w:rsidRPr="00903674">
        <w:rPr>
          <w:rFonts w:ascii="標楷體" w:eastAsia="標楷體" w:hAnsi="標楷體" w:cs="標楷體" w:hint="eastAsia"/>
          <w:color w:val="auto"/>
          <w:sz w:val="24"/>
          <w:szCs w:val="24"/>
        </w:rPr>
        <w:t>科技  9.</w:t>
      </w:r>
      <w:r w:rsidRPr="00903674">
        <w:rPr>
          <w:rFonts w:ascii="標楷體" w:eastAsia="標楷體" w:hAnsi="標楷體" w:cs="標楷體"/>
          <w:color w:val="auto"/>
          <w:sz w:val="24"/>
          <w:szCs w:val="24"/>
        </w:rPr>
        <w:t>□</w:t>
      </w:r>
      <w:r w:rsidRPr="00903674">
        <w:rPr>
          <w:rFonts w:ascii="標楷體" w:eastAsia="標楷體" w:hAnsi="標楷體" w:cs="標楷體" w:hint="eastAsia"/>
          <w:color w:val="auto"/>
          <w:sz w:val="24"/>
          <w:szCs w:val="24"/>
        </w:rPr>
        <w:t>綜合活動</w:t>
      </w:r>
      <w:r w:rsidR="000279DB" w:rsidRPr="00504BCC">
        <w:rPr>
          <w:rFonts w:ascii="標楷體" w:eastAsia="標楷體" w:hAnsi="標楷體" w:cs="標楷體"/>
          <w:sz w:val="24"/>
          <w:szCs w:val="24"/>
          <w:u w:val="single"/>
        </w:rPr>
        <w:t xml:space="preserve">    </w:t>
      </w:r>
      <w:r w:rsidR="000279DB" w:rsidRPr="00504BCC">
        <w:rPr>
          <w:rFonts w:ascii="標楷體" w:eastAsia="標楷體" w:hAnsi="標楷體" w:cs="標楷體"/>
          <w:sz w:val="24"/>
          <w:szCs w:val="24"/>
        </w:rPr>
        <w:t xml:space="preserve">     </w:t>
      </w:r>
      <w:r w:rsidR="00793F87" w:rsidRPr="00504BCC">
        <w:rPr>
          <w:rFonts w:ascii="標楷體" w:eastAsia="標楷體" w:hAnsi="標楷體" w:cs="標楷體" w:hint="eastAsia"/>
          <w:sz w:val="24"/>
          <w:szCs w:val="24"/>
        </w:rPr>
        <w:t xml:space="preserve">    </w:t>
      </w:r>
      <w:r w:rsidR="00D37619" w:rsidRPr="00504BCC">
        <w:rPr>
          <w:rFonts w:ascii="標楷體" w:eastAsia="標楷體" w:hAnsi="標楷體" w:cs="標楷體"/>
          <w:sz w:val="24"/>
          <w:szCs w:val="24"/>
        </w:rPr>
        <w:t xml:space="preserve">        </w:t>
      </w:r>
    </w:p>
    <w:p w:rsidR="00D37619" w:rsidRPr="00504BCC" w:rsidRDefault="00504BCC" w:rsidP="002026C7">
      <w:pPr>
        <w:pBdr>
          <w:top w:val="nil"/>
          <w:left w:val="nil"/>
          <w:bottom w:val="nil"/>
          <w:right w:val="nil"/>
          <w:between w:val="nil"/>
        </w:pBdr>
        <w:spacing w:line="360" w:lineRule="auto"/>
        <w:rPr>
          <w:rFonts w:ascii="標楷體" w:eastAsia="標楷體" w:hAnsi="標楷體" w:cs="標楷體"/>
          <w:sz w:val="24"/>
          <w:szCs w:val="24"/>
          <w:u w:val="single"/>
        </w:rPr>
      </w:pPr>
      <w:r w:rsidRPr="00504BCC">
        <w:rPr>
          <w:rFonts w:ascii="標楷體" w:eastAsia="標楷體" w:hAnsi="標楷體" w:cs="標楷體" w:hint="eastAsia"/>
          <w:sz w:val="24"/>
          <w:szCs w:val="24"/>
        </w:rPr>
        <w:t>二、</w:t>
      </w:r>
      <w:r w:rsidR="00517FDB" w:rsidRPr="00504BCC">
        <w:rPr>
          <w:rFonts w:ascii="標楷體" w:eastAsia="標楷體" w:hAnsi="標楷體" w:cs="標楷體" w:hint="eastAsia"/>
          <w:sz w:val="24"/>
          <w:szCs w:val="24"/>
        </w:rPr>
        <w:t>學習節數：</w:t>
      </w:r>
      <w:r w:rsidR="00D37619" w:rsidRPr="00504BCC">
        <w:rPr>
          <w:rFonts w:ascii="標楷體" w:eastAsia="標楷體" w:hAnsi="標楷體" w:cs="標楷體"/>
          <w:sz w:val="24"/>
          <w:szCs w:val="24"/>
        </w:rPr>
        <w:t>每週</w:t>
      </w:r>
      <w:r w:rsidR="00AA75A1">
        <w:rPr>
          <w:rFonts w:ascii="標楷體" w:eastAsia="標楷體" w:hAnsi="標楷體" w:cs="標楷體" w:hint="eastAsia"/>
          <w:sz w:val="24"/>
          <w:szCs w:val="24"/>
        </w:rPr>
        <w:t>(3</w:t>
      </w:r>
      <w:r w:rsidR="00031A53" w:rsidRPr="00504BCC">
        <w:rPr>
          <w:rFonts w:ascii="標楷體" w:eastAsia="標楷體" w:hAnsi="標楷體" w:cs="標楷體" w:hint="eastAsia"/>
          <w:sz w:val="24"/>
          <w:szCs w:val="24"/>
        </w:rPr>
        <w:t>)</w:t>
      </w:r>
      <w:r w:rsidR="00D37619" w:rsidRPr="00504BCC">
        <w:rPr>
          <w:rFonts w:ascii="標楷體" w:eastAsia="標楷體" w:hAnsi="標楷體" w:cs="標楷體"/>
          <w:sz w:val="24"/>
          <w:szCs w:val="24"/>
        </w:rPr>
        <w:t>節，</w:t>
      </w:r>
      <w:r w:rsidR="00C4704C" w:rsidRPr="00504BCC">
        <w:rPr>
          <w:rFonts w:ascii="標楷體" w:eastAsia="標楷體" w:hAnsi="標楷體" w:cs="標楷體" w:hint="eastAsia"/>
          <w:sz w:val="24"/>
          <w:szCs w:val="24"/>
        </w:rPr>
        <w:t>實施(</w:t>
      </w:r>
      <w:r w:rsidR="00E60BBC">
        <w:rPr>
          <w:rFonts w:ascii="標楷體" w:eastAsia="標楷體" w:hAnsi="標楷體" w:cs="標楷體" w:hint="eastAsia"/>
          <w:sz w:val="24"/>
          <w:szCs w:val="24"/>
        </w:rPr>
        <w:t>21</w:t>
      </w:r>
      <w:r w:rsidR="00C4704C" w:rsidRPr="00504BCC">
        <w:rPr>
          <w:rFonts w:ascii="標楷體" w:eastAsia="標楷體" w:hAnsi="標楷體" w:cs="標楷體" w:hint="eastAsia"/>
          <w:sz w:val="24"/>
          <w:szCs w:val="24"/>
        </w:rPr>
        <w:t>)週</w:t>
      </w:r>
      <w:r w:rsidR="00C4704C" w:rsidRPr="00504BCC">
        <w:rPr>
          <w:rFonts w:ascii="標楷體" w:eastAsia="標楷體" w:hAnsi="標楷體" w:cs="標楷體"/>
          <w:sz w:val="24"/>
          <w:szCs w:val="24"/>
        </w:rPr>
        <w:t>，</w:t>
      </w:r>
      <w:r w:rsidR="00D37619" w:rsidRPr="00504BCC">
        <w:rPr>
          <w:rFonts w:ascii="標楷體" w:eastAsia="標楷體" w:hAnsi="標楷體" w:cs="標楷體"/>
          <w:sz w:val="24"/>
          <w:szCs w:val="24"/>
        </w:rPr>
        <w:t>共</w:t>
      </w:r>
      <w:r w:rsidR="00031A53" w:rsidRPr="00504BCC">
        <w:rPr>
          <w:rFonts w:ascii="標楷體" w:eastAsia="標楷體" w:hAnsi="標楷體" w:cs="標楷體" w:hint="eastAsia"/>
          <w:sz w:val="24"/>
          <w:szCs w:val="24"/>
        </w:rPr>
        <w:t>(</w:t>
      </w:r>
      <w:r w:rsidR="00AA75A1">
        <w:rPr>
          <w:rFonts w:ascii="標楷體" w:eastAsia="標楷體" w:hAnsi="標楷體" w:cs="標楷體" w:hint="eastAsia"/>
          <w:sz w:val="24"/>
          <w:szCs w:val="24"/>
        </w:rPr>
        <w:t>63</w:t>
      </w:r>
      <w:r w:rsidR="00031A53" w:rsidRPr="00504BCC">
        <w:rPr>
          <w:rFonts w:ascii="標楷體" w:eastAsia="標楷體" w:hAnsi="標楷體" w:cs="標楷體" w:hint="eastAsia"/>
          <w:sz w:val="24"/>
          <w:szCs w:val="24"/>
        </w:rPr>
        <w:t>)</w:t>
      </w:r>
      <w:r w:rsidR="00D37619" w:rsidRPr="00504BCC">
        <w:rPr>
          <w:rFonts w:ascii="標楷體" w:eastAsia="標楷體" w:hAnsi="標楷體" w:cs="標楷體"/>
          <w:sz w:val="24"/>
          <w:szCs w:val="24"/>
        </w:rPr>
        <w:t>節。</w:t>
      </w:r>
      <w:r w:rsidR="00726FA3" w:rsidRPr="00504BCC">
        <w:rPr>
          <w:rFonts w:ascii="標楷體" w:eastAsia="標楷體" w:hAnsi="標楷體" w:cs="標楷體" w:hint="eastAsia"/>
          <w:sz w:val="24"/>
          <w:szCs w:val="24"/>
        </w:rPr>
        <w:t xml:space="preserve">  </w:t>
      </w:r>
    </w:p>
    <w:p w:rsidR="0012196C" w:rsidRDefault="00504BCC" w:rsidP="00290376">
      <w:pPr>
        <w:pBdr>
          <w:top w:val="nil"/>
          <w:left w:val="nil"/>
          <w:bottom w:val="nil"/>
          <w:right w:val="nil"/>
          <w:between w:val="nil"/>
        </w:pBdr>
        <w:spacing w:line="360" w:lineRule="auto"/>
        <w:rPr>
          <w:rFonts w:ascii="標楷體" w:eastAsia="標楷體" w:hAnsi="標楷體" w:cs="新細明體"/>
          <w:color w:val="FF0000"/>
          <w:sz w:val="24"/>
          <w:szCs w:val="24"/>
        </w:rPr>
      </w:pPr>
      <w:r w:rsidRPr="00433109">
        <w:rPr>
          <w:rFonts w:ascii="標楷體" w:eastAsia="標楷體" w:hAnsi="標楷體" w:cs="標楷體" w:hint="eastAsia"/>
          <w:sz w:val="24"/>
          <w:szCs w:val="24"/>
        </w:rPr>
        <w:t>三、</w:t>
      </w:r>
      <w:r w:rsidR="00D37619" w:rsidRPr="00433109">
        <w:rPr>
          <w:rFonts w:ascii="標楷體" w:eastAsia="標楷體" w:hAnsi="標楷體" w:cs="標楷體"/>
          <w:sz w:val="24"/>
          <w:szCs w:val="24"/>
        </w:rPr>
        <w:t>課程內涵：</w:t>
      </w:r>
    </w:p>
    <w:tbl>
      <w:tblPr>
        <w:tblW w:w="14541" w:type="dxa"/>
        <w:jc w:val="center"/>
        <w:tblBorders>
          <w:top w:val="nil"/>
          <w:left w:val="nil"/>
          <w:bottom w:val="nil"/>
          <w:right w:val="nil"/>
          <w:insideH w:val="nil"/>
          <w:insideV w:val="nil"/>
        </w:tblBorders>
        <w:shd w:val="clear" w:color="auto" w:fill="FFFFFF" w:themeFill="background1"/>
        <w:tblLayout w:type="fixed"/>
        <w:tblLook w:val="0600" w:firstRow="0" w:lastRow="0" w:firstColumn="0" w:lastColumn="0" w:noHBand="1" w:noVBand="1"/>
      </w:tblPr>
      <w:tblGrid>
        <w:gridCol w:w="3111"/>
        <w:gridCol w:w="11430"/>
      </w:tblGrid>
      <w:tr w:rsidR="00BA2AA3" w:rsidRPr="00434C48" w:rsidTr="00F64CD4">
        <w:trPr>
          <w:trHeight w:val="844"/>
          <w:jc w:val="center"/>
        </w:trPr>
        <w:tc>
          <w:tcPr>
            <w:tcW w:w="3111" w:type="dxa"/>
            <w:tcBorders>
              <w:top w:val="single" w:sz="8" w:space="0" w:color="000000"/>
              <w:left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BA2AA3" w:rsidRPr="00434C48" w:rsidRDefault="00BA2AA3" w:rsidP="00F64CD4">
            <w:pPr>
              <w:spacing w:line="240" w:lineRule="atLeast"/>
              <w:jc w:val="center"/>
              <w:rPr>
                <w:rFonts w:ascii="標楷體" w:eastAsia="標楷體" w:hAnsi="標楷體" w:cs="標楷體"/>
                <w:color w:val="auto"/>
                <w:sz w:val="24"/>
                <w:szCs w:val="24"/>
              </w:rPr>
            </w:pPr>
            <w:r w:rsidRPr="00434C48">
              <w:rPr>
                <w:rFonts w:ascii="標楷體" w:eastAsia="標楷體" w:hAnsi="標楷體" w:cs="標楷體"/>
                <w:color w:val="auto"/>
                <w:sz w:val="24"/>
                <w:szCs w:val="24"/>
              </w:rPr>
              <w:t>總綱核心素養</w:t>
            </w:r>
          </w:p>
        </w:tc>
        <w:tc>
          <w:tcPr>
            <w:tcW w:w="11430" w:type="dxa"/>
            <w:tcBorders>
              <w:top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BA2AA3" w:rsidRPr="00434C48" w:rsidRDefault="00D26E5C" w:rsidP="00BA2AA3">
            <w:pPr>
              <w:spacing w:line="240" w:lineRule="atLeast"/>
              <w:jc w:val="center"/>
              <w:rPr>
                <w:rFonts w:ascii="標楷體" w:eastAsia="標楷體" w:hAnsi="標楷體" w:cs="標楷體"/>
                <w:color w:val="auto"/>
                <w:sz w:val="24"/>
                <w:szCs w:val="24"/>
              </w:rPr>
            </w:pPr>
            <w:r w:rsidRPr="000C18B8">
              <w:rPr>
                <w:rFonts w:ascii="標楷體" w:eastAsia="標楷體" w:hAnsi="標楷體" w:cs="標楷體" w:hint="eastAsia"/>
                <w:sz w:val="24"/>
                <w:szCs w:val="24"/>
              </w:rPr>
              <w:t>學習</w:t>
            </w:r>
            <w:r w:rsidRPr="000C18B8">
              <w:rPr>
                <w:rFonts w:ascii="標楷體" w:eastAsia="標楷體" w:hAnsi="標楷體" w:cs="標楷體"/>
                <w:sz w:val="24"/>
                <w:szCs w:val="24"/>
              </w:rPr>
              <w:t>領域核心素養</w:t>
            </w:r>
            <w:bookmarkStart w:id="0" w:name="_GoBack"/>
            <w:bookmarkEnd w:id="0"/>
          </w:p>
        </w:tc>
      </w:tr>
      <w:tr w:rsidR="00BA2AA3" w:rsidRPr="00434C48" w:rsidTr="00F64CD4">
        <w:trPr>
          <w:trHeight w:val="397"/>
          <w:jc w:val="center"/>
        </w:trPr>
        <w:tc>
          <w:tcPr>
            <w:tcW w:w="311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7F3522" w:rsidRDefault="007F3522" w:rsidP="007F3522">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 xml:space="preserve">■ </w:t>
            </w:r>
            <w:r>
              <w:rPr>
                <w:rFonts w:ascii="標楷體" w:eastAsia="標楷體" w:hAnsi="標楷體" w:cs="新細明體" w:hint="eastAsia"/>
                <w:color w:val="auto"/>
                <w:sz w:val="24"/>
                <w:szCs w:val="24"/>
              </w:rPr>
              <w:t>A1身心素質與自我精進</w:t>
            </w:r>
          </w:p>
          <w:p w:rsidR="007F3522" w:rsidRDefault="007F3522" w:rsidP="007F3522">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 xml:space="preserve">■ </w:t>
            </w:r>
            <w:r>
              <w:rPr>
                <w:rFonts w:ascii="標楷體" w:eastAsia="標楷體" w:hAnsi="標楷體" w:cs="新細明體" w:hint="eastAsia"/>
                <w:color w:val="auto"/>
                <w:sz w:val="24"/>
                <w:szCs w:val="24"/>
              </w:rPr>
              <w:t>A2</w:t>
            </w:r>
            <w:r>
              <w:rPr>
                <w:rFonts w:ascii="標楷體" w:eastAsia="標楷體" w:hAnsi="標楷體" w:hint="eastAsia"/>
                <w:color w:val="auto"/>
                <w:sz w:val="24"/>
                <w:szCs w:val="24"/>
              </w:rPr>
              <w:t>系統思考</w:t>
            </w:r>
            <w:r>
              <w:rPr>
                <w:rFonts w:ascii="標楷體" w:eastAsia="標楷體" w:hAnsi="標楷體" w:cs="新細明體" w:hint="eastAsia"/>
                <w:color w:val="auto"/>
                <w:sz w:val="24"/>
                <w:szCs w:val="24"/>
              </w:rPr>
              <w:t>與解決問題</w:t>
            </w:r>
          </w:p>
          <w:p w:rsidR="007F3522" w:rsidRDefault="007F3522" w:rsidP="007F3522">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 xml:space="preserve">■ </w:t>
            </w:r>
            <w:r>
              <w:rPr>
                <w:rFonts w:ascii="標楷體" w:eastAsia="標楷體" w:hAnsi="標楷體" w:cs="新細明體" w:hint="eastAsia"/>
                <w:color w:val="auto"/>
                <w:sz w:val="24"/>
                <w:szCs w:val="24"/>
              </w:rPr>
              <w:t>A3</w:t>
            </w:r>
            <w:r>
              <w:rPr>
                <w:rFonts w:ascii="標楷體" w:eastAsia="標楷體" w:hAnsi="標楷體" w:hint="eastAsia"/>
                <w:color w:val="auto"/>
                <w:sz w:val="24"/>
                <w:szCs w:val="24"/>
              </w:rPr>
              <w:t>規劃執行</w:t>
            </w:r>
            <w:r>
              <w:rPr>
                <w:rFonts w:ascii="標楷體" w:eastAsia="標楷體" w:hAnsi="標楷體" w:cs="新細明體" w:hint="eastAsia"/>
                <w:color w:val="auto"/>
                <w:sz w:val="24"/>
                <w:szCs w:val="24"/>
              </w:rPr>
              <w:t>與創新應變</w:t>
            </w:r>
          </w:p>
          <w:p w:rsidR="007F3522" w:rsidRDefault="007F3522" w:rsidP="007F3522">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 xml:space="preserve">■ </w:t>
            </w:r>
            <w:r>
              <w:rPr>
                <w:rFonts w:ascii="標楷體" w:eastAsia="標楷體" w:hAnsi="標楷體" w:cs="新細明體" w:hint="eastAsia"/>
                <w:color w:val="auto"/>
                <w:sz w:val="24"/>
                <w:szCs w:val="24"/>
              </w:rPr>
              <w:t>B1</w:t>
            </w:r>
            <w:r>
              <w:rPr>
                <w:rFonts w:ascii="標楷體" w:eastAsia="標楷體" w:hAnsi="標楷體" w:hint="eastAsia"/>
                <w:color w:val="auto"/>
                <w:sz w:val="24"/>
                <w:szCs w:val="24"/>
              </w:rPr>
              <w:t>符號運用</w:t>
            </w:r>
            <w:r>
              <w:rPr>
                <w:rFonts w:ascii="標楷體" w:eastAsia="標楷體" w:hAnsi="標楷體" w:cs="新細明體" w:hint="eastAsia"/>
                <w:color w:val="auto"/>
                <w:sz w:val="24"/>
                <w:szCs w:val="24"/>
              </w:rPr>
              <w:t>與溝通表達</w:t>
            </w:r>
          </w:p>
          <w:p w:rsidR="007F3522" w:rsidRDefault="007F3522" w:rsidP="007F3522">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 xml:space="preserve">■ </w:t>
            </w:r>
            <w:r>
              <w:rPr>
                <w:rFonts w:ascii="標楷體" w:eastAsia="標楷體" w:hAnsi="標楷體" w:cs="新細明體" w:hint="eastAsia"/>
                <w:color w:val="auto"/>
                <w:sz w:val="24"/>
                <w:szCs w:val="24"/>
              </w:rPr>
              <w:t>B2</w:t>
            </w:r>
            <w:r>
              <w:rPr>
                <w:rFonts w:ascii="標楷體" w:eastAsia="標楷體" w:hAnsi="標楷體" w:hint="eastAsia"/>
                <w:color w:val="auto"/>
                <w:sz w:val="24"/>
                <w:szCs w:val="24"/>
              </w:rPr>
              <w:t>科技資訊</w:t>
            </w:r>
            <w:r>
              <w:rPr>
                <w:rFonts w:ascii="標楷體" w:eastAsia="標楷體" w:hAnsi="標楷體" w:cs="新細明體" w:hint="eastAsia"/>
                <w:color w:val="auto"/>
                <w:sz w:val="24"/>
                <w:szCs w:val="24"/>
              </w:rPr>
              <w:t>與媒體素養</w:t>
            </w:r>
          </w:p>
          <w:p w:rsidR="007F3522" w:rsidRDefault="007F3522" w:rsidP="007F3522">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 xml:space="preserve">□ </w:t>
            </w:r>
            <w:r>
              <w:rPr>
                <w:rFonts w:ascii="標楷體" w:eastAsia="標楷體" w:hAnsi="標楷體" w:cs="新細明體" w:hint="eastAsia"/>
                <w:color w:val="auto"/>
                <w:sz w:val="24"/>
                <w:szCs w:val="24"/>
              </w:rPr>
              <w:t>B3</w:t>
            </w:r>
            <w:r>
              <w:rPr>
                <w:rFonts w:ascii="標楷體" w:eastAsia="標楷體" w:hAnsi="標楷體" w:hint="eastAsia"/>
                <w:color w:val="auto"/>
                <w:sz w:val="24"/>
                <w:szCs w:val="24"/>
              </w:rPr>
              <w:t>藝術涵養</w:t>
            </w:r>
            <w:r>
              <w:rPr>
                <w:rFonts w:ascii="標楷體" w:eastAsia="標楷體" w:hAnsi="標楷體" w:cs="新細明體" w:hint="eastAsia"/>
                <w:color w:val="auto"/>
                <w:sz w:val="24"/>
                <w:szCs w:val="24"/>
              </w:rPr>
              <w:t>與美感素養</w:t>
            </w:r>
          </w:p>
          <w:p w:rsidR="007F3522" w:rsidRDefault="007F3522" w:rsidP="007F3522">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 xml:space="preserve">□ </w:t>
            </w:r>
            <w:r>
              <w:rPr>
                <w:rFonts w:ascii="標楷體" w:eastAsia="標楷體" w:hAnsi="標楷體" w:cs="新細明體" w:hint="eastAsia"/>
                <w:color w:val="auto"/>
                <w:sz w:val="24"/>
                <w:szCs w:val="24"/>
              </w:rPr>
              <w:t>C1</w:t>
            </w:r>
            <w:r>
              <w:rPr>
                <w:rFonts w:ascii="標楷體" w:eastAsia="標楷體" w:hAnsi="標楷體" w:hint="eastAsia"/>
                <w:color w:val="auto"/>
                <w:sz w:val="24"/>
                <w:szCs w:val="24"/>
              </w:rPr>
              <w:t>道德實踐</w:t>
            </w:r>
            <w:r>
              <w:rPr>
                <w:rFonts w:ascii="標楷體" w:eastAsia="標楷體" w:hAnsi="標楷體" w:cs="新細明體" w:hint="eastAsia"/>
                <w:color w:val="auto"/>
                <w:sz w:val="24"/>
                <w:szCs w:val="24"/>
              </w:rPr>
              <w:t>與公民意識</w:t>
            </w:r>
          </w:p>
          <w:p w:rsidR="007F3522" w:rsidRDefault="007F3522" w:rsidP="007F3522">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 xml:space="preserve">■ </w:t>
            </w:r>
            <w:r>
              <w:rPr>
                <w:rFonts w:ascii="標楷體" w:eastAsia="標楷體" w:hAnsi="標楷體" w:cs="新細明體" w:hint="eastAsia"/>
                <w:color w:val="auto"/>
                <w:sz w:val="24"/>
                <w:szCs w:val="24"/>
              </w:rPr>
              <w:t>C2</w:t>
            </w:r>
            <w:r>
              <w:rPr>
                <w:rFonts w:ascii="標楷體" w:eastAsia="標楷體" w:hAnsi="標楷體" w:hint="eastAsia"/>
                <w:color w:val="auto"/>
                <w:sz w:val="24"/>
                <w:szCs w:val="24"/>
              </w:rPr>
              <w:t>人際關係</w:t>
            </w:r>
            <w:r>
              <w:rPr>
                <w:rFonts w:ascii="標楷體" w:eastAsia="標楷體" w:hAnsi="標楷體" w:cs="新細明體" w:hint="eastAsia"/>
                <w:color w:val="auto"/>
                <w:sz w:val="24"/>
                <w:szCs w:val="24"/>
              </w:rPr>
              <w:t>與團隊合作</w:t>
            </w:r>
          </w:p>
          <w:p w:rsidR="00BA2AA3" w:rsidRPr="001D3382" w:rsidRDefault="007F3522" w:rsidP="007F3522">
            <w:pPr>
              <w:autoSpaceDE w:val="0"/>
              <w:autoSpaceDN w:val="0"/>
              <w:adjustRightInd w:val="0"/>
              <w:rPr>
                <w:rFonts w:ascii="標楷體" w:eastAsia="標楷體" w:hAnsi="標楷體" w:cs="標楷體"/>
                <w:color w:val="auto"/>
                <w:sz w:val="24"/>
                <w:szCs w:val="24"/>
              </w:rPr>
            </w:pPr>
            <w:r>
              <w:rPr>
                <w:rFonts w:ascii="標楷體" w:eastAsia="標楷體" w:hAnsi="標楷體" w:cs="新細明體" w:hint="eastAsia"/>
                <w:b/>
                <w:color w:val="auto"/>
                <w:sz w:val="24"/>
                <w:szCs w:val="24"/>
              </w:rPr>
              <w:t xml:space="preserve">■ </w:t>
            </w:r>
            <w:r>
              <w:rPr>
                <w:rFonts w:ascii="標楷體" w:eastAsia="標楷體" w:hAnsi="標楷體" w:cs="新細明體" w:hint="eastAsia"/>
                <w:color w:val="auto"/>
                <w:sz w:val="24"/>
                <w:szCs w:val="24"/>
              </w:rPr>
              <w:t>C3</w:t>
            </w:r>
            <w:r>
              <w:rPr>
                <w:rFonts w:ascii="標楷體" w:eastAsia="標楷體" w:hAnsi="標楷體" w:hint="eastAsia"/>
                <w:color w:val="auto"/>
                <w:sz w:val="24"/>
                <w:szCs w:val="24"/>
              </w:rPr>
              <w:t>多元文化</w:t>
            </w:r>
            <w:r>
              <w:rPr>
                <w:rFonts w:ascii="標楷體" w:eastAsia="標楷體" w:hAnsi="標楷體" w:cs="新細明體" w:hint="eastAsia"/>
                <w:color w:val="auto"/>
                <w:sz w:val="24"/>
                <w:szCs w:val="24"/>
              </w:rPr>
              <w:t>與國際理解</w:t>
            </w:r>
          </w:p>
        </w:tc>
        <w:tc>
          <w:tcPr>
            <w:tcW w:w="11430" w:type="dxa"/>
            <w:tcBorders>
              <w:top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7F3522" w:rsidRDefault="007F3522" w:rsidP="007F3522">
            <w:r>
              <w:rPr>
                <w:rFonts w:ascii="標楷體" w:eastAsia="標楷體" w:hAnsi="標楷體"/>
                <w:color w:val="auto"/>
                <w:sz w:val="24"/>
                <w:szCs w:val="24"/>
                <w:shd w:val="clear" w:color="auto" w:fill="FFFFFF"/>
              </w:rPr>
              <w:t>英-J-A1 具備積極主動的學習態度，將學習延伸至課堂外，豐富個人知識。運用各種學習與溝通策略，精進英語文學習與溝通成效。</w:t>
            </w:r>
          </w:p>
          <w:p w:rsidR="007F3522" w:rsidRDefault="007F3522" w:rsidP="007F3522">
            <w:r>
              <w:rPr>
                <w:rFonts w:ascii="標楷體" w:eastAsia="標楷體" w:hAnsi="標楷體"/>
                <w:color w:val="auto"/>
                <w:sz w:val="24"/>
                <w:szCs w:val="24"/>
                <w:shd w:val="clear" w:color="auto" w:fill="FFFFFF"/>
              </w:rPr>
              <w:t>英-J-A2 具備系統性理解與推演的能力，能釐清文本訊息間的關係進行推論，並能經由訊息的比較，對國內外文化的異同有初步的了解。</w:t>
            </w:r>
          </w:p>
          <w:p w:rsidR="007F3522" w:rsidRDefault="007F3522" w:rsidP="007F3522">
            <w:r>
              <w:rPr>
                <w:rFonts w:ascii="標楷體" w:eastAsia="標楷體" w:hAnsi="標楷體"/>
                <w:color w:val="auto"/>
                <w:sz w:val="24"/>
                <w:szCs w:val="24"/>
                <w:shd w:val="clear" w:color="auto" w:fill="FFFFFF"/>
              </w:rPr>
              <w:t>英-J-A3 具備簡易規劃英語文學習時程的能力，並能檢討調整。</w:t>
            </w:r>
          </w:p>
          <w:p w:rsidR="007F3522" w:rsidRDefault="007F3522" w:rsidP="007F3522">
            <w:r>
              <w:rPr>
                <w:rFonts w:ascii="標楷體" w:eastAsia="標楷體" w:hAnsi="標楷體"/>
                <w:color w:val="auto"/>
                <w:sz w:val="24"/>
                <w:szCs w:val="24"/>
                <w:shd w:val="clear" w:color="auto" w:fill="FFFFFF"/>
              </w:rPr>
              <w:t>英-J-B1 具備聽、說、讀、寫英語文的基礎素養，在日常生活常見情境中，能運用所學字詞、句型及肢體語言進行適切合宜的溝通與互動。</w:t>
            </w:r>
          </w:p>
          <w:p w:rsidR="007F3522" w:rsidRDefault="007F3522" w:rsidP="007F3522">
            <w:r>
              <w:rPr>
                <w:rFonts w:ascii="標楷體" w:eastAsia="標楷體" w:hAnsi="標楷體"/>
                <w:color w:val="auto"/>
                <w:sz w:val="24"/>
                <w:szCs w:val="24"/>
                <w:shd w:val="clear" w:color="auto" w:fill="FFFFFF"/>
              </w:rPr>
              <w:t>英-J-B2 具備運用各類資訊檢索工具蒐集、整理英語文資料的能力，以擴展學習素材與範疇、提升學習效果，同時養成資訊倫理素養。</w:t>
            </w:r>
          </w:p>
          <w:p w:rsidR="007F3522" w:rsidRDefault="007F3522" w:rsidP="007F3522">
            <w:r>
              <w:rPr>
                <w:rFonts w:ascii="標楷體" w:eastAsia="標楷體" w:hAnsi="標楷體"/>
                <w:color w:val="auto"/>
                <w:sz w:val="24"/>
                <w:szCs w:val="24"/>
                <w:shd w:val="clear" w:color="auto" w:fill="FFFFFF"/>
              </w:rPr>
              <w:t>英-J-C2 積極參與課內及課外英語文團體學習活動，培養團隊合作精神。</w:t>
            </w:r>
          </w:p>
          <w:p w:rsidR="00BA2AA3" w:rsidRPr="00B62FC1" w:rsidRDefault="007F3522" w:rsidP="007F3522">
            <w:pPr>
              <w:rPr>
                <w:rFonts w:ascii="標楷體" w:eastAsia="標楷體" w:hAnsi="標楷體" w:cs="標楷體"/>
                <w:color w:val="auto"/>
                <w:sz w:val="24"/>
                <w:szCs w:val="24"/>
              </w:rPr>
            </w:pPr>
            <w:r>
              <w:rPr>
                <w:rFonts w:ascii="標楷體" w:eastAsia="標楷體" w:hAnsi="標楷體"/>
                <w:color w:val="auto"/>
                <w:sz w:val="24"/>
                <w:szCs w:val="24"/>
                <w:shd w:val="clear" w:color="auto" w:fill="FFFFFF"/>
              </w:rPr>
              <w:t>英-J-C3 具備基本的世界觀，能以簡易英語介紹國內外主要節慶習俗及風土民情，並加以比較、尊重、接納。</w:t>
            </w:r>
          </w:p>
        </w:tc>
      </w:tr>
    </w:tbl>
    <w:p w:rsidR="00BA2AA3" w:rsidRDefault="00BA2AA3" w:rsidP="00290376">
      <w:pPr>
        <w:pBdr>
          <w:top w:val="nil"/>
          <w:left w:val="nil"/>
          <w:bottom w:val="nil"/>
          <w:right w:val="nil"/>
          <w:between w:val="nil"/>
        </w:pBdr>
        <w:spacing w:line="360" w:lineRule="auto"/>
        <w:rPr>
          <w:rFonts w:ascii="標楷體" w:eastAsia="標楷體" w:hAnsi="標楷體" w:cs="新細明體"/>
          <w:color w:val="FF0000"/>
          <w:sz w:val="24"/>
          <w:szCs w:val="24"/>
        </w:rPr>
      </w:pPr>
    </w:p>
    <w:p w:rsidR="0076468C" w:rsidRDefault="0076468C" w:rsidP="00290376">
      <w:pPr>
        <w:pBdr>
          <w:top w:val="nil"/>
          <w:left w:val="nil"/>
          <w:bottom w:val="nil"/>
          <w:right w:val="nil"/>
          <w:between w:val="nil"/>
        </w:pBdr>
        <w:spacing w:line="360" w:lineRule="auto"/>
        <w:rPr>
          <w:rFonts w:ascii="標楷體" w:eastAsia="標楷體" w:hAnsi="標楷體" w:cs="新細明體"/>
          <w:color w:val="FF0000"/>
          <w:sz w:val="24"/>
          <w:szCs w:val="24"/>
        </w:rPr>
      </w:pPr>
    </w:p>
    <w:p w:rsidR="0076468C" w:rsidRDefault="0076468C" w:rsidP="00290376">
      <w:pPr>
        <w:pBdr>
          <w:top w:val="nil"/>
          <w:left w:val="nil"/>
          <w:bottom w:val="nil"/>
          <w:right w:val="nil"/>
          <w:between w:val="nil"/>
        </w:pBdr>
        <w:spacing w:line="360" w:lineRule="auto"/>
        <w:rPr>
          <w:rFonts w:ascii="標楷體" w:eastAsia="標楷體" w:hAnsi="標楷體" w:cs="新細明體"/>
          <w:color w:val="FF0000"/>
          <w:sz w:val="24"/>
          <w:szCs w:val="24"/>
        </w:rPr>
      </w:pPr>
    </w:p>
    <w:p w:rsidR="0076468C" w:rsidRPr="00BA2AA3" w:rsidRDefault="0076468C" w:rsidP="00290376">
      <w:pPr>
        <w:pBdr>
          <w:top w:val="nil"/>
          <w:left w:val="nil"/>
          <w:bottom w:val="nil"/>
          <w:right w:val="nil"/>
          <w:between w:val="nil"/>
        </w:pBdr>
        <w:spacing w:line="360" w:lineRule="auto"/>
        <w:rPr>
          <w:rFonts w:ascii="標楷體" w:eastAsia="標楷體" w:hAnsi="標楷體" w:cs="新細明體"/>
          <w:color w:val="FF0000"/>
          <w:sz w:val="24"/>
          <w:szCs w:val="24"/>
        </w:rPr>
      </w:pPr>
    </w:p>
    <w:p w:rsidR="00C462FB" w:rsidRPr="0076468C" w:rsidRDefault="0076468C" w:rsidP="0076468C">
      <w:pPr>
        <w:pBdr>
          <w:top w:val="nil"/>
          <w:left w:val="nil"/>
          <w:bottom w:val="nil"/>
          <w:right w:val="nil"/>
          <w:between w:val="nil"/>
        </w:pBdr>
        <w:spacing w:line="360" w:lineRule="auto"/>
        <w:rPr>
          <w:rFonts w:ascii="標楷體" w:eastAsia="標楷體" w:hAnsi="標楷體" w:cs="標楷體"/>
          <w:sz w:val="24"/>
          <w:szCs w:val="24"/>
        </w:rPr>
      </w:pPr>
      <w:r>
        <w:rPr>
          <w:rFonts w:ascii="標楷體" w:eastAsia="標楷體" w:hAnsi="標楷體" w:cs="標楷體" w:hint="eastAsia"/>
          <w:sz w:val="24"/>
          <w:szCs w:val="24"/>
        </w:rPr>
        <w:lastRenderedPageBreak/>
        <w:t>四</w:t>
      </w:r>
      <w:r w:rsidR="00433109" w:rsidRPr="00C462FB">
        <w:rPr>
          <w:rFonts w:ascii="標楷體" w:eastAsia="標楷體" w:hAnsi="標楷體" w:cs="標楷體" w:hint="eastAsia"/>
          <w:sz w:val="24"/>
          <w:szCs w:val="24"/>
        </w:rPr>
        <w:t>、</w:t>
      </w:r>
      <w:r w:rsidR="00C462FB" w:rsidRPr="0076468C">
        <w:rPr>
          <w:rFonts w:ascii="標楷體" w:eastAsia="標楷體" w:hAnsi="標楷體" w:cs="標楷體" w:hint="eastAsia"/>
          <w:sz w:val="24"/>
          <w:szCs w:val="24"/>
        </w:rPr>
        <w:t>本學期達成之學生圖像</w:t>
      </w:r>
      <w:r w:rsidR="00C462FB" w:rsidRPr="0076468C">
        <w:rPr>
          <w:rFonts w:ascii="標楷體" w:eastAsia="標楷體" w:hAnsi="標楷體" w:cs="標楷體"/>
          <w:sz w:val="24"/>
          <w:szCs w:val="24"/>
        </w:rPr>
        <w:t>素養指標</w:t>
      </w:r>
      <w:r w:rsidR="00C462FB" w:rsidRPr="0076468C">
        <w:rPr>
          <w:rFonts w:ascii="標楷體" w:eastAsia="標楷體" w:hAnsi="標楷體" w:cs="標楷體" w:hint="eastAsia"/>
          <w:sz w:val="24"/>
          <w:szCs w:val="24"/>
        </w:rPr>
        <w:t>：(打V處為本課程計畫達成之素養指標)</w:t>
      </w:r>
    </w:p>
    <w:tbl>
      <w:tblPr>
        <w:tblpPr w:leftFromText="180" w:rightFromText="180" w:vertAnchor="text" w:horzAnchor="page" w:tblpX="1477" w:tblpY="193"/>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gridCol w:w="1276"/>
        <w:gridCol w:w="1275"/>
        <w:gridCol w:w="568"/>
        <w:gridCol w:w="1290"/>
        <w:gridCol w:w="836"/>
      </w:tblGrid>
      <w:tr w:rsidR="00C462FB" w:rsidRPr="00BF73D8" w:rsidTr="00F64CD4">
        <w:trPr>
          <w:trHeight w:val="416"/>
        </w:trPr>
        <w:tc>
          <w:tcPr>
            <w:tcW w:w="1271" w:type="dxa"/>
            <w:vAlign w:val="center"/>
          </w:tcPr>
          <w:p w:rsidR="00C462FB" w:rsidRPr="00BF73D8" w:rsidRDefault="00C462FB" w:rsidP="00F64CD4">
            <w:pPr>
              <w:spacing w:line="0" w:lineRule="atLeast"/>
              <w:jc w:val="center"/>
              <w:rPr>
                <w:rFonts w:eastAsia="標楷體"/>
              </w:rPr>
            </w:pPr>
            <w:r w:rsidRPr="00BF73D8">
              <w:rPr>
                <w:rFonts w:eastAsia="標楷體"/>
              </w:rPr>
              <w:t>圖像</w:t>
            </w:r>
          </w:p>
        </w:tc>
        <w:tc>
          <w:tcPr>
            <w:tcW w:w="1276" w:type="dxa"/>
            <w:vAlign w:val="center"/>
          </w:tcPr>
          <w:p w:rsidR="00C462FB" w:rsidRPr="00BF73D8" w:rsidRDefault="00C462FB" w:rsidP="00F64CD4">
            <w:pPr>
              <w:spacing w:line="0" w:lineRule="atLeast"/>
              <w:jc w:val="center"/>
              <w:rPr>
                <w:rFonts w:eastAsia="標楷體"/>
              </w:rPr>
            </w:pPr>
            <w:r w:rsidRPr="00BF73D8">
              <w:rPr>
                <w:rFonts w:eastAsia="標楷體"/>
              </w:rPr>
              <w:t>向度</w:t>
            </w:r>
          </w:p>
        </w:tc>
        <w:tc>
          <w:tcPr>
            <w:tcW w:w="3969" w:type="dxa"/>
            <w:gridSpan w:val="4"/>
            <w:vAlign w:val="center"/>
          </w:tcPr>
          <w:p w:rsidR="00C462FB" w:rsidRPr="00BF73D8" w:rsidRDefault="00C462FB" w:rsidP="00F64CD4">
            <w:pPr>
              <w:spacing w:line="0" w:lineRule="atLeast"/>
              <w:jc w:val="center"/>
              <w:rPr>
                <w:rFonts w:eastAsia="標楷體"/>
              </w:rPr>
            </w:pPr>
            <w:r w:rsidRPr="00BF73D8">
              <w:rPr>
                <w:rFonts w:eastAsia="標楷體"/>
              </w:rPr>
              <w:t>素養指標</w:t>
            </w:r>
          </w:p>
        </w:tc>
      </w:tr>
      <w:tr w:rsidR="00C462FB" w:rsidRPr="00BF73D8" w:rsidTr="00F64CD4">
        <w:trPr>
          <w:trHeight w:val="210"/>
        </w:trPr>
        <w:tc>
          <w:tcPr>
            <w:tcW w:w="1271" w:type="dxa"/>
            <w:vMerge w:val="restart"/>
            <w:vAlign w:val="center"/>
          </w:tcPr>
          <w:p w:rsidR="00C462FB" w:rsidRPr="00BF73D8" w:rsidRDefault="00C462FB" w:rsidP="00F64CD4">
            <w:pPr>
              <w:spacing w:line="0" w:lineRule="atLeast"/>
              <w:jc w:val="center"/>
              <w:rPr>
                <w:rFonts w:eastAsia="標楷體"/>
              </w:rPr>
            </w:pPr>
            <w:r w:rsidRPr="00BF73D8">
              <w:rPr>
                <w:rFonts w:eastAsia="標楷體"/>
              </w:rPr>
              <w:t>陽光</w:t>
            </w:r>
          </w:p>
        </w:tc>
        <w:tc>
          <w:tcPr>
            <w:tcW w:w="1276" w:type="dxa"/>
            <w:vMerge w:val="restart"/>
            <w:vAlign w:val="center"/>
          </w:tcPr>
          <w:p w:rsidR="00C462FB" w:rsidRPr="00BF73D8" w:rsidRDefault="00C462FB" w:rsidP="00F64CD4">
            <w:pPr>
              <w:spacing w:line="0" w:lineRule="atLeast"/>
              <w:jc w:val="center"/>
              <w:rPr>
                <w:rFonts w:eastAsia="標楷體"/>
              </w:rPr>
            </w:pPr>
            <w:r w:rsidRPr="00BF73D8">
              <w:rPr>
                <w:rFonts w:eastAsia="標楷體"/>
              </w:rPr>
              <w:t>正向健康</w:t>
            </w:r>
          </w:p>
        </w:tc>
        <w:tc>
          <w:tcPr>
            <w:tcW w:w="1843" w:type="dxa"/>
            <w:gridSpan w:val="2"/>
            <w:vAlign w:val="center"/>
          </w:tcPr>
          <w:p w:rsidR="00C462FB" w:rsidRPr="00BF73D8" w:rsidRDefault="00C462FB" w:rsidP="00F64CD4">
            <w:pPr>
              <w:spacing w:line="0" w:lineRule="atLeast"/>
              <w:jc w:val="center"/>
              <w:rPr>
                <w:rFonts w:eastAsia="標楷體"/>
              </w:rPr>
            </w:pPr>
            <w:r w:rsidRPr="00BF73D8">
              <w:rPr>
                <w:rFonts w:eastAsia="標楷體"/>
              </w:rPr>
              <w:t>正向</w:t>
            </w:r>
          </w:p>
        </w:tc>
        <w:tc>
          <w:tcPr>
            <w:tcW w:w="2126" w:type="dxa"/>
            <w:gridSpan w:val="2"/>
            <w:vAlign w:val="center"/>
          </w:tcPr>
          <w:p w:rsidR="00C462FB" w:rsidRPr="00BF73D8" w:rsidRDefault="00C462FB" w:rsidP="00F64CD4">
            <w:pPr>
              <w:spacing w:line="0" w:lineRule="atLeast"/>
              <w:jc w:val="center"/>
              <w:rPr>
                <w:rFonts w:eastAsia="標楷體"/>
              </w:rPr>
            </w:pPr>
            <w:r w:rsidRPr="00BF73D8">
              <w:rPr>
                <w:rFonts w:eastAsia="標楷體"/>
              </w:rPr>
              <w:t>健康</w:t>
            </w:r>
          </w:p>
        </w:tc>
      </w:tr>
      <w:tr w:rsidR="00C462FB" w:rsidRPr="00BF73D8" w:rsidTr="00F64CD4">
        <w:trPr>
          <w:trHeight w:val="405"/>
        </w:trPr>
        <w:tc>
          <w:tcPr>
            <w:tcW w:w="1271" w:type="dxa"/>
            <w:vMerge/>
            <w:vAlign w:val="center"/>
          </w:tcPr>
          <w:p w:rsidR="00C462FB" w:rsidRPr="00BF73D8" w:rsidRDefault="00C462FB" w:rsidP="00F64CD4">
            <w:pPr>
              <w:spacing w:line="0" w:lineRule="atLeast"/>
              <w:jc w:val="center"/>
              <w:rPr>
                <w:rFonts w:eastAsia="標楷體"/>
              </w:rPr>
            </w:pPr>
          </w:p>
        </w:tc>
        <w:tc>
          <w:tcPr>
            <w:tcW w:w="1276" w:type="dxa"/>
            <w:vMerge/>
            <w:vAlign w:val="center"/>
          </w:tcPr>
          <w:p w:rsidR="00C462FB" w:rsidRPr="00BF73D8" w:rsidRDefault="00C462FB" w:rsidP="00F64CD4">
            <w:pPr>
              <w:spacing w:line="0" w:lineRule="atLeast"/>
              <w:jc w:val="center"/>
              <w:rPr>
                <w:rFonts w:eastAsia="標楷體"/>
              </w:rPr>
            </w:pPr>
          </w:p>
        </w:tc>
        <w:tc>
          <w:tcPr>
            <w:tcW w:w="1275" w:type="dxa"/>
            <w:vAlign w:val="center"/>
          </w:tcPr>
          <w:p w:rsidR="00C462FB" w:rsidRPr="00BF73D8" w:rsidRDefault="00C462FB" w:rsidP="00F64CD4">
            <w:pPr>
              <w:spacing w:line="0" w:lineRule="atLeast"/>
              <w:jc w:val="center"/>
              <w:rPr>
                <w:rFonts w:eastAsia="標楷體"/>
              </w:rPr>
            </w:pPr>
            <w:r w:rsidRPr="00BF73D8">
              <w:rPr>
                <w:rFonts w:eastAsia="標楷體"/>
              </w:rPr>
              <w:t>1.</w:t>
            </w:r>
            <w:r w:rsidRPr="00BF73D8">
              <w:rPr>
                <w:rFonts w:eastAsia="標楷體"/>
              </w:rPr>
              <w:t>關懷尊重</w:t>
            </w:r>
          </w:p>
        </w:tc>
        <w:tc>
          <w:tcPr>
            <w:tcW w:w="568" w:type="dxa"/>
            <w:vAlign w:val="center"/>
          </w:tcPr>
          <w:p w:rsidR="00C462FB" w:rsidRPr="00BF73D8" w:rsidRDefault="0076468C" w:rsidP="00F64CD4">
            <w:pPr>
              <w:spacing w:line="0" w:lineRule="atLeast"/>
              <w:jc w:val="center"/>
              <w:rPr>
                <w:rFonts w:eastAsia="標楷體"/>
              </w:rPr>
            </w:pPr>
            <w:r>
              <w:rPr>
                <w:rFonts w:eastAsia="標楷體" w:hint="eastAsia"/>
              </w:rPr>
              <w:t>V</w:t>
            </w:r>
          </w:p>
        </w:tc>
        <w:tc>
          <w:tcPr>
            <w:tcW w:w="1290" w:type="dxa"/>
            <w:vAlign w:val="center"/>
          </w:tcPr>
          <w:p w:rsidR="00C462FB" w:rsidRPr="00BF73D8" w:rsidRDefault="00C462FB" w:rsidP="00F64CD4">
            <w:pPr>
              <w:spacing w:line="0" w:lineRule="atLeast"/>
              <w:jc w:val="center"/>
              <w:rPr>
                <w:rFonts w:eastAsia="標楷體"/>
              </w:rPr>
            </w:pPr>
            <w:r w:rsidRPr="00BF73D8">
              <w:rPr>
                <w:rFonts w:eastAsia="標楷體"/>
              </w:rPr>
              <w:t>1.</w:t>
            </w:r>
            <w:r w:rsidRPr="00BF73D8">
              <w:rPr>
                <w:rFonts w:eastAsia="標楷體"/>
              </w:rPr>
              <w:t>身心平衡</w:t>
            </w:r>
          </w:p>
        </w:tc>
        <w:tc>
          <w:tcPr>
            <w:tcW w:w="836" w:type="dxa"/>
            <w:vAlign w:val="center"/>
          </w:tcPr>
          <w:p w:rsidR="00C462FB" w:rsidRPr="00BF73D8" w:rsidRDefault="0076468C" w:rsidP="00F64CD4">
            <w:pPr>
              <w:spacing w:line="0" w:lineRule="atLeast"/>
              <w:jc w:val="center"/>
              <w:rPr>
                <w:rFonts w:eastAsia="標楷體"/>
              </w:rPr>
            </w:pPr>
            <w:r>
              <w:rPr>
                <w:rFonts w:eastAsia="標楷體" w:hint="eastAsia"/>
              </w:rPr>
              <w:t>V</w:t>
            </w:r>
          </w:p>
        </w:tc>
      </w:tr>
      <w:tr w:rsidR="00C462FB" w:rsidRPr="00BF73D8" w:rsidTr="00F64CD4">
        <w:trPr>
          <w:trHeight w:val="330"/>
        </w:trPr>
        <w:tc>
          <w:tcPr>
            <w:tcW w:w="1271" w:type="dxa"/>
            <w:vMerge/>
            <w:vAlign w:val="center"/>
          </w:tcPr>
          <w:p w:rsidR="00C462FB" w:rsidRPr="00BF73D8" w:rsidRDefault="00C462FB" w:rsidP="00F64CD4">
            <w:pPr>
              <w:spacing w:line="0" w:lineRule="atLeast"/>
              <w:jc w:val="center"/>
              <w:rPr>
                <w:rFonts w:eastAsia="標楷體"/>
              </w:rPr>
            </w:pPr>
          </w:p>
        </w:tc>
        <w:tc>
          <w:tcPr>
            <w:tcW w:w="1276" w:type="dxa"/>
            <w:vMerge/>
            <w:vAlign w:val="center"/>
          </w:tcPr>
          <w:p w:rsidR="00C462FB" w:rsidRPr="00BF73D8" w:rsidRDefault="00C462FB" w:rsidP="00F64CD4">
            <w:pPr>
              <w:spacing w:line="0" w:lineRule="atLeast"/>
              <w:jc w:val="center"/>
              <w:rPr>
                <w:rFonts w:eastAsia="標楷體"/>
              </w:rPr>
            </w:pPr>
          </w:p>
        </w:tc>
        <w:tc>
          <w:tcPr>
            <w:tcW w:w="1275" w:type="dxa"/>
            <w:vAlign w:val="center"/>
          </w:tcPr>
          <w:p w:rsidR="00C462FB" w:rsidRPr="00BF73D8" w:rsidRDefault="00C462FB" w:rsidP="00F64CD4">
            <w:pPr>
              <w:spacing w:line="0" w:lineRule="atLeast"/>
              <w:jc w:val="center"/>
              <w:rPr>
                <w:rFonts w:eastAsia="標楷體"/>
              </w:rPr>
            </w:pPr>
            <w:r w:rsidRPr="00BF73D8">
              <w:rPr>
                <w:rFonts w:eastAsia="標楷體"/>
              </w:rPr>
              <w:t>2.</w:t>
            </w:r>
            <w:r w:rsidRPr="00BF73D8">
              <w:rPr>
                <w:rFonts w:eastAsia="標楷體"/>
              </w:rPr>
              <w:t>正面思考</w:t>
            </w:r>
          </w:p>
        </w:tc>
        <w:tc>
          <w:tcPr>
            <w:tcW w:w="568" w:type="dxa"/>
            <w:vAlign w:val="center"/>
          </w:tcPr>
          <w:p w:rsidR="00C462FB" w:rsidRPr="00BF73D8" w:rsidRDefault="0076468C" w:rsidP="00F64CD4">
            <w:pPr>
              <w:spacing w:line="0" w:lineRule="atLeast"/>
              <w:jc w:val="center"/>
              <w:rPr>
                <w:rFonts w:eastAsia="標楷體"/>
              </w:rPr>
            </w:pPr>
            <w:r>
              <w:rPr>
                <w:rFonts w:eastAsia="標楷體" w:hint="eastAsia"/>
              </w:rPr>
              <w:t>V</w:t>
            </w:r>
          </w:p>
        </w:tc>
        <w:tc>
          <w:tcPr>
            <w:tcW w:w="1290" w:type="dxa"/>
            <w:vAlign w:val="center"/>
          </w:tcPr>
          <w:p w:rsidR="00C462FB" w:rsidRPr="00BF73D8" w:rsidRDefault="00C462FB" w:rsidP="00F64CD4">
            <w:pPr>
              <w:spacing w:line="0" w:lineRule="atLeast"/>
              <w:jc w:val="center"/>
              <w:rPr>
                <w:rFonts w:eastAsia="標楷體"/>
              </w:rPr>
            </w:pPr>
            <w:r w:rsidRPr="00BF73D8">
              <w:rPr>
                <w:rFonts w:eastAsia="標楷體"/>
              </w:rPr>
              <w:t>2.</w:t>
            </w:r>
            <w:r w:rsidRPr="00BF73D8">
              <w:rPr>
                <w:rFonts w:eastAsia="標楷體"/>
              </w:rPr>
              <w:t>快樂生活</w:t>
            </w:r>
          </w:p>
        </w:tc>
        <w:tc>
          <w:tcPr>
            <w:tcW w:w="836" w:type="dxa"/>
            <w:vAlign w:val="center"/>
          </w:tcPr>
          <w:p w:rsidR="00C462FB" w:rsidRPr="00BF73D8" w:rsidRDefault="0076468C" w:rsidP="00F64CD4">
            <w:pPr>
              <w:spacing w:line="0" w:lineRule="atLeast"/>
              <w:jc w:val="center"/>
              <w:rPr>
                <w:rFonts w:eastAsia="標楷體"/>
              </w:rPr>
            </w:pPr>
            <w:r>
              <w:rPr>
                <w:rFonts w:eastAsia="標楷體" w:hint="eastAsia"/>
              </w:rPr>
              <w:t>V</w:t>
            </w:r>
          </w:p>
        </w:tc>
      </w:tr>
      <w:tr w:rsidR="00C462FB" w:rsidRPr="00BF73D8" w:rsidTr="00F64CD4">
        <w:trPr>
          <w:trHeight w:val="150"/>
        </w:trPr>
        <w:tc>
          <w:tcPr>
            <w:tcW w:w="1271" w:type="dxa"/>
            <w:vMerge w:val="restart"/>
            <w:vAlign w:val="center"/>
          </w:tcPr>
          <w:p w:rsidR="00C462FB" w:rsidRPr="00BF73D8" w:rsidRDefault="00C462FB" w:rsidP="00F64CD4">
            <w:pPr>
              <w:spacing w:line="0" w:lineRule="atLeast"/>
              <w:jc w:val="center"/>
              <w:rPr>
                <w:rFonts w:eastAsia="標楷體"/>
              </w:rPr>
            </w:pPr>
            <w:r w:rsidRPr="00BF73D8">
              <w:rPr>
                <w:rFonts w:eastAsia="標楷體"/>
              </w:rPr>
              <w:t>飛鷹</w:t>
            </w:r>
          </w:p>
        </w:tc>
        <w:tc>
          <w:tcPr>
            <w:tcW w:w="1276" w:type="dxa"/>
            <w:vMerge w:val="restart"/>
            <w:vAlign w:val="center"/>
          </w:tcPr>
          <w:p w:rsidR="00C462FB" w:rsidRPr="00BF73D8" w:rsidRDefault="00C462FB" w:rsidP="00F64CD4">
            <w:pPr>
              <w:spacing w:line="0" w:lineRule="atLeast"/>
              <w:jc w:val="center"/>
              <w:rPr>
                <w:rFonts w:eastAsia="標楷體"/>
              </w:rPr>
            </w:pPr>
            <w:r w:rsidRPr="00BF73D8">
              <w:rPr>
                <w:rFonts w:eastAsia="標楷體"/>
              </w:rPr>
              <w:t>宏觀卓越</w:t>
            </w:r>
          </w:p>
        </w:tc>
        <w:tc>
          <w:tcPr>
            <w:tcW w:w="1843" w:type="dxa"/>
            <w:gridSpan w:val="2"/>
            <w:vAlign w:val="center"/>
          </w:tcPr>
          <w:p w:rsidR="00C462FB" w:rsidRPr="00BF73D8" w:rsidRDefault="00C462FB" w:rsidP="00F64CD4">
            <w:pPr>
              <w:spacing w:line="0" w:lineRule="atLeast"/>
              <w:jc w:val="center"/>
              <w:rPr>
                <w:rFonts w:eastAsia="標楷體"/>
              </w:rPr>
            </w:pPr>
            <w:r w:rsidRPr="00BF73D8">
              <w:rPr>
                <w:rFonts w:eastAsia="標楷體"/>
              </w:rPr>
              <w:t>宏觀</w:t>
            </w:r>
          </w:p>
        </w:tc>
        <w:tc>
          <w:tcPr>
            <w:tcW w:w="2126" w:type="dxa"/>
            <w:gridSpan w:val="2"/>
            <w:vAlign w:val="center"/>
          </w:tcPr>
          <w:p w:rsidR="00C462FB" w:rsidRPr="00BF73D8" w:rsidRDefault="00C462FB" w:rsidP="00F64CD4">
            <w:pPr>
              <w:spacing w:line="0" w:lineRule="atLeast"/>
              <w:jc w:val="center"/>
              <w:rPr>
                <w:rFonts w:eastAsia="標楷體"/>
              </w:rPr>
            </w:pPr>
            <w:r w:rsidRPr="00BF73D8">
              <w:rPr>
                <w:rFonts w:eastAsia="標楷體"/>
              </w:rPr>
              <w:t>卓越</w:t>
            </w:r>
          </w:p>
        </w:tc>
      </w:tr>
      <w:tr w:rsidR="00C462FB" w:rsidRPr="00BF73D8" w:rsidTr="00F64CD4">
        <w:trPr>
          <w:trHeight w:val="465"/>
        </w:trPr>
        <w:tc>
          <w:tcPr>
            <w:tcW w:w="1271" w:type="dxa"/>
            <w:vMerge/>
            <w:vAlign w:val="center"/>
          </w:tcPr>
          <w:p w:rsidR="00C462FB" w:rsidRPr="00BF73D8" w:rsidRDefault="00C462FB" w:rsidP="00F64CD4">
            <w:pPr>
              <w:spacing w:line="0" w:lineRule="atLeast"/>
              <w:jc w:val="center"/>
              <w:rPr>
                <w:rFonts w:eastAsia="標楷體"/>
              </w:rPr>
            </w:pPr>
          </w:p>
        </w:tc>
        <w:tc>
          <w:tcPr>
            <w:tcW w:w="1276" w:type="dxa"/>
            <w:vMerge/>
            <w:vAlign w:val="center"/>
          </w:tcPr>
          <w:p w:rsidR="00C462FB" w:rsidRPr="00BF73D8" w:rsidRDefault="00C462FB" w:rsidP="00F64CD4">
            <w:pPr>
              <w:spacing w:line="0" w:lineRule="atLeast"/>
              <w:jc w:val="center"/>
              <w:rPr>
                <w:rFonts w:eastAsia="標楷體"/>
              </w:rPr>
            </w:pPr>
          </w:p>
        </w:tc>
        <w:tc>
          <w:tcPr>
            <w:tcW w:w="1275" w:type="dxa"/>
            <w:vAlign w:val="center"/>
          </w:tcPr>
          <w:p w:rsidR="00C462FB" w:rsidRPr="00BF73D8" w:rsidRDefault="00C462FB" w:rsidP="00F64CD4">
            <w:pPr>
              <w:spacing w:line="0" w:lineRule="atLeast"/>
              <w:jc w:val="center"/>
              <w:rPr>
                <w:rFonts w:eastAsia="標楷體"/>
              </w:rPr>
            </w:pPr>
            <w:r w:rsidRPr="00BF73D8">
              <w:rPr>
                <w:rFonts w:eastAsia="標楷體"/>
              </w:rPr>
              <w:t>1.</w:t>
            </w:r>
            <w:r w:rsidRPr="00BF73D8">
              <w:rPr>
                <w:rFonts w:eastAsia="標楷體"/>
              </w:rPr>
              <w:t>溝通表達</w:t>
            </w:r>
          </w:p>
        </w:tc>
        <w:tc>
          <w:tcPr>
            <w:tcW w:w="568" w:type="dxa"/>
            <w:vAlign w:val="center"/>
          </w:tcPr>
          <w:p w:rsidR="00C462FB" w:rsidRPr="00BF73D8" w:rsidRDefault="0076468C" w:rsidP="00F64CD4">
            <w:pPr>
              <w:spacing w:line="0" w:lineRule="atLeast"/>
              <w:jc w:val="center"/>
              <w:rPr>
                <w:rFonts w:eastAsia="標楷體"/>
              </w:rPr>
            </w:pPr>
            <w:r>
              <w:rPr>
                <w:rFonts w:eastAsia="標楷體" w:hint="eastAsia"/>
              </w:rPr>
              <w:t>V</w:t>
            </w:r>
          </w:p>
        </w:tc>
        <w:tc>
          <w:tcPr>
            <w:tcW w:w="1290" w:type="dxa"/>
            <w:vAlign w:val="center"/>
          </w:tcPr>
          <w:p w:rsidR="00C462FB" w:rsidRPr="00BF73D8" w:rsidRDefault="00C462FB" w:rsidP="00F64CD4">
            <w:pPr>
              <w:spacing w:line="0" w:lineRule="atLeast"/>
              <w:jc w:val="center"/>
              <w:rPr>
                <w:rFonts w:eastAsia="標楷體"/>
              </w:rPr>
            </w:pPr>
            <w:r w:rsidRPr="00BF73D8">
              <w:rPr>
                <w:rFonts w:eastAsia="標楷體"/>
              </w:rPr>
              <w:t>1.</w:t>
            </w:r>
            <w:r w:rsidRPr="00BF73D8">
              <w:rPr>
                <w:rFonts w:eastAsia="標楷體"/>
              </w:rPr>
              <w:t>靈活創新</w:t>
            </w:r>
          </w:p>
        </w:tc>
        <w:tc>
          <w:tcPr>
            <w:tcW w:w="836" w:type="dxa"/>
            <w:vAlign w:val="center"/>
          </w:tcPr>
          <w:p w:rsidR="00C462FB" w:rsidRPr="00BF73D8" w:rsidRDefault="0076468C" w:rsidP="00F64CD4">
            <w:pPr>
              <w:spacing w:line="0" w:lineRule="atLeast"/>
              <w:jc w:val="center"/>
              <w:rPr>
                <w:rFonts w:eastAsia="標楷體"/>
              </w:rPr>
            </w:pPr>
            <w:r>
              <w:rPr>
                <w:rFonts w:eastAsia="標楷體" w:hint="eastAsia"/>
              </w:rPr>
              <w:t>V</w:t>
            </w:r>
          </w:p>
        </w:tc>
      </w:tr>
      <w:tr w:rsidR="00C462FB" w:rsidRPr="00BF73D8" w:rsidTr="00F64CD4">
        <w:trPr>
          <w:trHeight w:val="382"/>
        </w:trPr>
        <w:tc>
          <w:tcPr>
            <w:tcW w:w="1271" w:type="dxa"/>
            <w:vMerge/>
            <w:vAlign w:val="center"/>
          </w:tcPr>
          <w:p w:rsidR="00C462FB" w:rsidRPr="00BF73D8" w:rsidRDefault="00C462FB" w:rsidP="00F64CD4">
            <w:pPr>
              <w:spacing w:line="0" w:lineRule="atLeast"/>
              <w:jc w:val="center"/>
              <w:rPr>
                <w:rFonts w:eastAsia="標楷體"/>
              </w:rPr>
            </w:pPr>
          </w:p>
        </w:tc>
        <w:tc>
          <w:tcPr>
            <w:tcW w:w="1276" w:type="dxa"/>
            <w:vMerge/>
            <w:vAlign w:val="center"/>
          </w:tcPr>
          <w:p w:rsidR="00C462FB" w:rsidRPr="00BF73D8" w:rsidRDefault="00C462FB" w:rsidP="00F64CD4">
            <w:pPr>
              <w:spacing w:line="0" w:lineRule="atLeast"/>
              <w:jc w:val="center"/>
              <w:rPr>
                <w:rFonts w:eastAsia="標楷體"/>
              </w:rPr>
            </w:pPr>
          </w:p>
        </w:tc>
        <w:tc>
          <w:tcPr>
            <w:tcW w:w="1275" w:type="dxa"/>
            <w:vAlign w:val="center"/>
          </w:tcPr>
          <w:p w:rsidR="00C462FB" w:rsidRPr="00BF73D8" w:rsidRDefault="00C462FB" w:rsidP="00F64CD4">
            <w:pPr>
              <w:spacing w:line="0" w:lineRule="atLeast"/>
              <w:jc w:val="center"/>
              <w:rPr>
                <w:rFonts w:eastAsia="標楷體"/>
              </w:rPr>
            </w:pPr>
            <w:r w:rsidRPr="00BF73D8">
              <w:rPr>
                <w:rFonts w:eastAsia="標楷體"/>
              </w:rPr>
              <w:t>2.</w:t>
            </w:r>
            <w:r w:rsidRPr="00BF73D8">
              <w:rPr>
                <w:rFonts w:eastAsia="標楷體"/>
              </w:rPr>
              <w:t>放眼國際</w:t>
            </w:r>
          </w:p>
        </w:tc>
        <w:tc>
          <w:tcPr>
            <w:tcW w:w="568" w:type="dxa"/>
            <w:vAlign w:val="center"/>
          </w:tcPr>
          <w:p w:rsidR="00C462FB" w:rsidRPr="00BF73D8" w:rsidRDefault="0076468C" w:rsidP="00F64CD4">
            <w:pPr>
              <w:spacing w:line="0" w:lineRule="atLeast"/>
              <w:jc w:val="center"/>
              <w:rPr>
                <w:rFonts w:eastAsia="標楷體"/>
              </w:rPr>
            </w:pPr>
            <w:r>
              <w:rPr>
                <w:rFonts w:eastAsia="標楷體" w:hint="eastAsia"/>
              </w:rPr>
              <w:t>V</w:t>
            </w:r>
          </w:p>
        </w:tc>
        <w:tc>
          <w:tcPr>
            <w:tcW w:w="1290" w:type="dxa"/>
            <w:vAlign w:val="center"/>
          </w:tcPr>
          <w:p w:rsidR="00C462FB" w:rsidRPr="00BF73D8" w:rsidRDefault="00C462FB" w:rsidP="00F64CD4">
            <w:pPr>
              <w:spacing w:line="0" w:lineRule="atLeast"/>
              <w:jc w:val="center"/>
              <w:rPr>
                <w:rFonts w:eastAsia="標楷體"/>
              </w:rPr>
            </w:pPr>
            <w:r w:rsidRPr="00BF73D8">
              <w:rPr>
                <w:rFonts w:eastAsia="標楷體"/>
              </w:rPr>
              <w:t>2.</w:t>
            </w:r>
            <w:r w:rsidRPr="00BF73D8">
              <w:rPr>
                <w:rFonts w:eastAsia="標楷體"/>
              </w:rPr>
              <w:t>追求榮譽</w:t>
            </w:r>
          </w:p>
        </w:tc>
        <w:tc>
          <w:tcPr>
            <w:tcW w:w="836" w:type="dxa"/>
            <w:vAlign w:val="center"/>
          </w:tcPr>
          <w:p w:rsidR="00C462FB" w:rsidRPr="00BF73D8" w:rsidRDefault="00C462FB" w:rsidP="00F64CD4">
            <w:pPr>
              <w:spacing w:line="0" w:lineRule="atLeast"/>
              <w:jc w:val="center"/>
              <w:rPr>
                <w:rFonts w:eastAsia="標楷體"/>
              </w:rPr>
            </w:pPr>
          </w:p>
        </w:tc>
      </w:tr>
      <w:tr w:rsidR="00C462FB" w:rsidRPr="00BF73D8" w:rsidTr="00F64CD4">
        <w:trPr>
          <w:trHeight w:val="264"/>
        </w:trPr>
        <w:tc>
          <w:tcPr>
            <w:tcW w:w="1271" w:type="dxa"/>
            <w:vMerge w:val="restart"/>
            <w:vAlign w:val="center"/>
          </w:tcPr>
          <w:p w:rsidR="00C462FB" w:rsidRPr="00BF73D8" w:rsidRDefault="00C462FB" w:rsidP="00F64CD4">
            <w:pPr>
              <w:spacing w:line="0" w:lineRule="atLeast"/>
              <w:jc w:val="center"/>
              <w:rPr>
                <w:rFonts w:eastAsia="標楷體"/>
              </w:rPr>
            </w:pPr>
            <w:r w:rsidRPr="00BF73D8">
              <w:rPr>
                <w:rFonts w:eastAsia="標楷體"/>
              </w:rPr>
              <w:t>碧水</w:t>
            </w:r>
          </w:p>
        </w:tc>
        <w:tc>
          <w:tcPr>
            <w:tcW w:w="1276" w:type="dxa"/>
            <w:vMerge w:val="restart"/>
            <w:vAlign w:val="center"/>
          </w:tcPr>
          <w:p w:rsidR="00C462FB" w:rsidRPr="00BF73D8" w:rsidRDefault="00C462FB" w:rsidP="00F64CD4">
            <w:pPr>
              <w:spacing w:line="0" w:lineRule="atLeast"/>
              <w:jc w:val="center"/>
              <w:rPr>
                <w:rFonts w:eastAsia="標楷體"/>
              </w:rPr>
            </w:pPr>
            <w:r w:rsidRPr="00BF73D8">
              <w:rPr>
                <w:rFonts w:eastAsia="標楷體"/>
              </w:rPr>
              <w:t>適性學習</w:t>
            </w:r>
          </w:p>
        </w:tc>
        <w:tc>
          <w:tcPr>
            <w:tcW w:w="1843" w:type="dxa"/>
            <w:gridSpan w:val="2"/>
            <w:vAlign w:val="center"/>
          </w:tcPr>
          <w:p w:rsidR="00C462FB" w:rsidRPr="00BF73D8" w:rsidRDefault="00C462FB" w:rsidP="00F64CD4">
            <w:pPr>
              <w:spacing w:line="0" w:lineRule="atLeast"/>
              <w:jc w:val="center"/>
              <w:rPr>
                <w:rFonts w:eastAsia="標楷體"/>
              </w:rPr>
            </w:pPr>
            <w:r w:rsidRPr="00BF73D8">
              <w:rPr>
                <w:rFonts w:eastAsia="標楷體"/>
              </w:rPr>
              <w:t>適性</w:t>
            </w:r>
          </w:p>
        </w:tc>
        <w:tc>
          <w:tcPr>
            <w:tcW w:w="2126" w:type="dxa"/>
            <w:gridSpan w:val="2"/>
            <w:vAlign w:val="center"/>
          </w:tcPr>
          <w:p w:rsidR="00C462FB" w:rsidRPr="00BF73D8" w:rsidRDefault="00C462FB" w:rsidP="00F64CD4">
            <w:pPr>
              <w:spacing w:line="0" w:lineRule="atLeast"/>
              <w:jc w:val="center"/>
              <w:rPr>
                <w:rFonts w:eastAsia="標楷體"/>
              </w:rPr>
            </w:pPr>
            <w:r w:rsidRPr="00BF73D8">
              <w:rPr>
                <w:rFonts w:eastAsia="標楷體"/>
              </w:rPr>
              <w:t>學習</w:t>
            </w:r>
          </w:p>
        </w:tc>
      </w:tr>
      <w:tr w:rsidR="00C462FB" w:rsidRPr="00BF73D8" w:rsidTr="00F64CD4">
        <w:trPr>
          <w:trHeight w:val="345"/>
        </w:trPr>
        <w:tc>
          <w:tcPr>
            <w:tcW w:w="1271" w:type="dxa"/>
            <w:vMerge/>
            <w:vAlign w:val="center"/>
          </w:tcPr>
          <w:p w:rsidR="00C462FB" w:rsidRPr="00BF73D8" w:rsidRDefault="00C462FB" w:rsidP="00F64CD4">
            <w:pPr>
              <w:spacing w:line="0" w:lineRule="atLeast"/>
              <w:jc w:val="center"/>
              <w:rPr>
                <w:rFonts w:eastAsia="標楷體"/>
              </w:rPr>
            </w:pPr>
          </w:p>
        </w:tc>
        <w:tc>
          <w:tcPr>
            <w:tcW w:w="1276" w:type="dxa"/>
            <w:vMerge/>
            <w:vAlign w:val="center"/>
          </w:tcPr>
          <w:p w:rsidR="00C462FB" w:rsidRPr="00BF73D8" w:rsidRDefault="00C462FB" w:rsidP="00F64CD4">
            <w:pPr>
              <w:spacing w:line="0" w:lineRule="atLeast"/>
              <w:jc w:val="center"/>
              <w:rPr>
                <w:rFonts w:eastAsia="標楷體"/>
              </w:rPr>
            </w:pPr>
          </w:p>
        </w:tc>
        <w:tc>
          <w:tcPr>
            <w:tcW w:w="1275" w:type="dxa"/>
            <w:vAlign w:val="center"/>
          </w:tcPr>
          <w:p w:rsidR="00C462FB" w:rsidRPr="00BF73D8" w:rsidRDefault="00C462FB" w:rsidP="00F64CD4">
            <w:pPr>
              <w:spacing w:line="0" w:lineRule="atLeast"/>
              <w:jc w:val="center"/>
              <w:rPr>
                <w:rFonts w:eastAsia="標楷體"/>
              </w:rPr>
            </w:pPr>
            <w:r w:rsidRPr="00BF73D8">
              <w:rPr>
                <w:rFonts w:eastAsia="標楷體"/>
              </w:rPr>
              <w:t>1.</w:t>
            </w:r>
            <w:r w:rsidRPr="00BF73D8">
              <w:rPr>
                <w:rFonts w:eastAsia="標楷體"/>
              </w:rPr>
              <w:t>欣賞接納</w:t>
            </w:r>
          </w:p>
        </w:tc>
        <w:tc>
          <w:tcPr>
            <w:tcW w:w="568" w:type="dxa"/>
            <w:vAlign w:val="center"/>
          </w:tcPr>
          <w:p w:rsidR="00C462FB" w:rsidRPr="00BF73D8" w:rsidRDefault="0076468C" w:rsidP="00F64CD4">
            <w:pPr>
              <w:spacing w:line="0" w:lineRule="atLeast"/>
              <w:jc w:val="center"/>
              <w:rPr>
                <w:rFonts w:eastAsia="標楷體"/>
              </w:rPr>
            </w:pPr>
            <w:r>
              <w:rPr>
                <w:rFonts w:eastAsia="標楷體" w:hint="eastAsia"/>
              </w:rPr>
              <w:t>V</w:t>
            </w:r>
          </w:p>
        </w:tc>
        <w:tc>
          <w:tcPr>
            <w:tcW w:w="1290" w:type="dxa"/>
            <w:vAlign w:val="center"/>
          </w:tcPr>
          <w:p w:rsidR="00C462FB" w:rsidRPr="00BF73D8" w:rsidRDefault="00C462FB" w:rsidP="00F64CD4">
            <w:pPr>
              <w:spacing w:line="0" w:lineRule="atLeast"/>
              <w:jc w:val="center"/>
              <w:rPr>
                <w:rFonts w:eastAsia="標楷體"/>
              </w:rPr>
            </w:pPr>
            <w:r w:rsidRPr="00BF73D8">
              <w:rPr>
                <w:rFonts w:eastAsia="標楷體"/>
              </w:rPr>
              <w:t>1.</w:t>
            </w:r>
            <w:r w:rsidRPr="00BF73D8">
              <w:rPr>
                <w:rFonts w:eastAsia="標楷體"/>
              </w:rPr>
              <w:t>終身學習</w:t>
            </w:r>
          </w:p>
        </w:tc>
        <w:tc>
          <w:tcPr>
            <w:tcW w:w="836" w:type="dxa"/>
            <w:vAlign w:val="center"/>
          </w:tcPr>
          <w:p w:rsidR="00C462FB" w:rsidRPr="00BF73D8" w:rsidRDefault="00C462FB" w:rsidP="00F64CD4">
            <w:pPr>
              <w:spacing w:line="0" w:lineRule="atLeast"/>
              <w:jc w:val="center"/>
              <w:rPr>
                <w:rFonts w:eastAsia="標楷體"/>
              </w:rPr>
            </w:pPr>
          </w:p>
        </w:tc>
      </w:tr>
      <w:tr w:rsidR="00C462FB" w:rsidRPr="00BF73D8" w:rsidTr="00F64CD4">
        <w:trPr>
          <w:trHeight w:val="382"/>
        </w:trPr>
        <w:tc>
          <w:tcPr>
            <w:tcW w:w="1271" w:type="dxa"/>
            <w:vMerge/>
            <w:vAlign w:val="center"/>
          </w:tcPr>
          <w:p w:rsidR="00C462FB" w:rsidRPr="00BF73D8" w:rsidRDefault="00C462FB" w:rsidP="00F64CD4">
            <w:pPr>
              <w:spacing w:line="0" w:lineRule="atLeast"/>
              <w:jc w:val="center"/>
              <w:rPr>
                <w:rFonts w:eastAsia="標楷體"/>
              </w:rPr>
            </w:pPr>
          </w:p>
        </w:tc>
        <w:tc>
          <w:tcPr>
            <w:tcW w:w="1276" w:type="dxa"/>
            <w:vMerge/>
            <w:vAlign w:val="center"/>
          </w:tcPr>
          <w:p w:rsidR="00C462FB" w:rsidRPr="00BF73D8" w:rsidRDefault="00C462FB" w:rsidP="00F64CD4">
            <w:pPr>
              <w:spacing w:line="0" w:lineRule="atLeast"/>
              <w:jc w:val="center"/>
              <w:rPr>
                <w:rFonts w:eastAsia="標楷體"/>
              </w:rPr>
            </w:pPr>
          </w:p>
        </w:tc>
        <w:tc>
          <w:tcPr>
            <w:tcW w:w="1275" w:type="dxa"/>
            <w:vAlign w:val="center"/>
          </w:tcPr>
          <w:p w:rsidR="00C462FB" w:rsidRPr="00BF73D8" w:rsidRDefault="00C462FB" w:rsidP="00F64CD4">
            <w:pPr>
              <w:spacing w:line="0" w:lineRule="atLeast"/>
              <w:jc w:val="center"/>
              <w:rPr>
                <w:rFonts w:eastAsia="標楷體"/>
              </w:rPr>
            </w:pPr>
            <w:r w:rsidRPr="00BF73D8">
              <w:rPr>
                <w:rFonts w:eastAsia="標楷體"/>
              </w:rPr>
              <w:t>2.</w:t>
            </w:r>
            <w:r w:rsidRPr="00BF73D8">
              <w:rPr>
                <w:rFonts w:eastAsia="標楷體"/>
              </w:rPr>
              <w:t>適性揚才</w:t>
            </w:r>
          </w:p>
        </w:tc>
        <w:tc>
          <w:tcPr>
            <w:tcW w:w="568" w:type="dxa"/>
            <w:vAlign w:val="center"/>
          </w:tcPr>
          <w:p w:rsidR="00C462FB" w:rsidRPr="00BF73D8" w:rsidRDefault="0076468C" w:rsidP="00F64CD4">
            <w:pPr>
              <w:spacing w:line="0" w:lineRule="atLeast"/>
              <w:jc w:val="center"/>
              <w:rPr>
                <w:rFonts w:eastAsia="標楷體"/>
              </w:rPr>
            </w:pPr>
            <w:r>
              <w:rPr>
                <w:rFonts w:eastAsia="標楷體" w:hint="eastAsia"/>
              </w:rPr>
              <w:t>V</w:t>
            </w:r>
          </w:p>
        </w:tc>
        <w:tc>
          <w:tcPr>
            <w:tcW w:w="1290" w:type="dxa"/>
            <w:vAlign w:val="center"/>
          </w:tcPr>
          <w:p w:rsidR="00C462FB" w:rsidRPr="00BF73D8" w:rsidRDefault="00C462FB" w:rsidP="00F64CD4">
            <w:pPr>
              <w:spacing w:line="0" w:lineRule="atLeast"/>
              <w:jc w:val="center"/>
              <w:rPr>
                <w:rFonts w:eastAsia="標楷體"/>
              </w:rPr>
            </w:pPr>
            <w:r w:rsidRPr="00BF73D8">
              <w:rPr>
                <w:rFonts w:eastAsia="標楷體"/>
              </w:rPr>
              <w:t>2.</w:t>
            </w:r>
            <w:r w:rsidRPr="00BF73D8">
              <w:rPr>
                <w:rFonts w:eastAsia="標楷體"/>
              </w:rPr>
              <w:t>活學活用</w:t>
            </w:r>
          </w:p>
        </w:tc>
        <w:tc>
          <w:tcPr>
            <w:tcW w:w="836" w:type="dxa"/>
            <w:vAlign w:val="center"/>
          </w:tcPr>
          <w:p w:rsidR="00C462FB" w:rsidRPr="00BF73D8" w:rsidRDefault="0076468C" w:rsidP="00F64CD4">
            <w:pPr>
              <w:spacing w:line="0" w:lineRule="atLeast"/>
              <w:jc w:val="center"/>
              <w:rPr>
                <w:rFonts w:eastAsia="標楷體"/>
              </w:rPr>
            </w:pPr>
            <w:r>
              <w:rPr>
                <w:rFonts w:eastAsia="標楷體" w:hint="eastAsia"/>
              </w:rPr>
              <w:t>V</w:t>
            </w:r>
          </w:p>
        </w:tc>
      </w:tr>
      <w:tr w:rsidR="00C462FB" w:rsidRPr="00BF73D8" w:rsidTr="00F64CD4">
        <w:trPr>
          <w:trHeight w:val="255"/>
        </w:trPr>
        <w:tc>
          <w:tcPr>
            <w:tcW w:w="1271" w:type="dxa"/>
            <w:vMerge w:val="restart"/>
            <w:vAlign w:val="center"/>
          </w:tcPr>
          <w:p w:rsidR="00C462FB" w:rsidRPr="00BF73D8" w:rsidRDefault="00C462FB" w:rsidP="00F64CD4">
            <w:pPr>
              <w:spacing w:line="0" w:lineRule="atLeast"/>
              <w:jc w:val="center"/>
              <w:rPr>
                <w:rFonts w:eastAsia="標楷體"/>
              </w:rPr>
            </w:pPr>
            <w:r w:rsidRPr="00BF73D8">
              <w:rPr>
                <w:rFonts w:eastAsia="標楷體"/>
              </w:rPr>
              <w:t>獅子</w:t>
            </w:r>
            <w:r w:rsidRPr="00BF73D8">
              <w:rPr>
                <w:rFonts w:eastAsia="標楷體"/>
              </w:rPr>
              <w:t xml:space="preserve"> </w:t>
            </w:r>
          </w:p>
        </w:tc>
        <w:tc>
          <w:tcPr>
            <w:tcW w:w="1276" w:type="dxa"/>
            <w:vMerge w:val="restart"/>
            <w:vAlign w:val="center"/>
          </w:tcPr>
          <w:p w:rsidR="00C462FB" w:rsidRPr="00BF73D8" w:rsidRDefault="00C462FB" w:rsidP="00F64CD4">
            <w:pPr>
              <w:spacing w:line="0" w:lineRule="atLeast"/>
              <w:jc w:val="center"/>
              <w:rPr>
                <w:rFonts w:eastAsia="標楷體"/>
              </w:rPr>
            </w:pPr>
            <w:r w:rsidRPr="00BF73D8">
              <w:rPr>
                <w:rFonts w:eastAsia="標楷體"/>
              </w:rPr>
              <w:t>領導勇敢</w:t>
            </w:r>
          </w:p>
        </w:tc>
        <w:tc>
          <w:tcPr>
            <w:tcW w:w="1843" w:type="dxa"/>
            <w:gridSpan w:val="2"/>
            <w:vAlign w:val="center"/>
          </w:tcPr>
          <w:p w:rsidR="00C462FB" w:rsidRPr="00BF73D8" w:rsidRDefault="00C462FB" w:rsidP="00F64CD4">
            <w:pPr>
              <w:spacing w:line="0" w:lineRule="atLeast"/>
              <w:jc w:val="center"/>
              <w:rPr>
                <w:rFonts w:eastAsia="標楷體"/>
              </w:rPr>
            </w:pPr>
            <w:r w:rsidRPr="00BF73D8">
              <w:rPr>
                <w:rFonts w:eastAsia="標楷體"/>
              </w:rPr>
              <w:t>領導</w:t>
            </w:r>
          </w:p>
        </w:tc>
        <w:tc>
          <w:tcPr>
            <w:tcW w:w="2126" w:type="dxa"/>
            <w:gridSpan w:val="2"/>
            <w:vAlign w:val="center"/>
          </w:tcPr>
          <w:p w:rsidR="00C462FB" w:rsidRPr="00BF73D8" w:rsidRDefault="00C462FB" w:rsidP="00F64CD4">
            <w:pPr>
              <w:spacing w:line="0" w:lineRule="atLeast"/>
              <w:jc w:val="center"/>
              <w:rPr>
                <w:rFonts w:eastAsia="標楷體"/>
              </w:rPr>
            </w:pPr>
            <w:r w:rsidRPr="00BF73D8">
              <w:rPr>
                <w:rFonts w:eastAsia="標楷體"/>
              </w:rPr>
              <w:t>勇敢</w:t>
            </w:r>
          </w:p>
        </w:tc>
      </w:tr>
      <w:tr w:rsidR="00C462FB" w:rsidRPr="00BF73D8" w:rsidTr="00F64CD4">
        <w:trPr>
          <w:trHeight w:val="360"/>
        </w:trPr>
        <w:tc>
          <w:tcPr>
            <w:tcW w:w="1271" w:type="dxa"/>
            <w:vMerge/>
          </w:tcPr>
          <w:p w:rsidR="00C462FB" w:rsidRPr="00BF73D8" w:rsidRDefault="00C462FB" w:rsidP="00F64CD4">
            <w:pPr>
              <w:spacing w:line="0" w:lineRule="atLeast"/>
              <w:jc w:val="center"/>
              <w:rPr>
                <w:rFonts w:eastAsia="標楷體"/>
              </w:rPr>
            </w:pPr>
          </w:p>
        </w:tc>
        <w:tc>
          <w:tcPr>
            <w:tcW w:w="1276" w:type="dxa"/>
            <w:vMerge/>
          </w:tcPr>
          <w:p w:rsidR="00C462FB" w:rsidRPr="00BF73D8" w:rsidRDefault="00C462FB" w:rsidP="00F64CD4">
            <w:pPr>
              <w:spacing w:line="0" w:lineRule="atLeast"/>
              <w:jc w:val="center"/>
              <w:rPr>
                <w:rFonts w:eastAsia="標楷體"/>
              </w:rPr>
            </w:pPr>
          </w:p>
        </w:tc>
        <w:tc>
          <w:tcPr>
            <w:tcW w:w="1275" w:type="dxa"/>
            <w:vAlign w:val="center"/>
          </w:tcPr>
          <w:p w:rsidR="00C462FB" w:rsidRPr="00BF73D8" w:rsidRDefault="00C462FB" w:rsidP="00F64CD4">
            <w:pPr>
              <w:spacing w:line="0" w:lineRule="atLeast"/>
              <w:jc w:val="center"/>
              <w:rPr>
                <w:rFonts w:eastAsia="標楷體"/>
              </w:rPr>
            </w:pPr>
            <w:r w:rsidRPr="00BF73D8">
              <w:rPr>
                <w:rFonts w:eastAsia="標楷體"/>
              </w:rPr>
              <w:t>1.</w:t>
            </w:r>
            <w:r w:rsidRPr="00BF73D8">
              <w:rPr>
                <w:rFonts w:eastAsia="標楷體"/>
              </w:rPr>
              <w:t>解決問題</w:t>
            </w:r>
          </w:p>
        </w:tc>
        <w:tc>
          <w:tcPr>
            <w:tcW w:w="568" w:type="dxa"/>
            <w:vAlign w:val="center"/>
          </w:tcPr>
          <w:p w:rsidR="00C462FB" w:rsidRPr="00BF73D8" w:rsidRDefault="0076468C" w:rsidP="00F64CD4">
            <w:pPr>
              <w:spacing w:line="0" w:lineRule="atLeast"/>
              <w:jc w:val="center"/>
              <w:rPr>
                <w:rFonts w:eastAsia="標楷體"/>
              </w:rPr>
            </w:pPr>
            <w:r>
              <w:rPr>
                <w:rFonts w:eastAsia="標楷體" w:hint="eastAsia"/>
              </w:rPr>
              <w:t>V</w:t>
            </w:r>
          </w:p>
        </w:tc>
        <w:tc>
          <w:tcPr>
            <w:tcW w:w="1290" w:type="dxa"/>
            <w:vAlign w:val="center"/>
          </w:tcPr>
          <w:p w:rsidR="00C462FB" w:rsidRPr="00BF73D8" w:rsidRDefault="00C462FB" w:rsidP="00F64CD4">
            <w:pPr>
              <w:spacing w:line="0" w:lineRule="atLeast"/>
              <w:jc w:val="center"/>
              <w:rPr>
                <w:rFonts w:eastAsia="標楷體"/>
              </w:rPr>
            </w:pPr>
            <w:r w:rsidRPr="00BF73D8">
              <w:rPr>
                <w:rFonts w:eastAsia="標楷體"/>
              </w:rPr>
              <w:t>1.</w:t>
            </w:r>
            <w:r w:rsidRPr="00BF73D8">
              <w:rPr>
                <w:rFonts w:eastAsia="標楷體"/>
              </w:rPr>
              <w:t>自信創新</w:t>
            </w:r>
          </w:p>
        </w:tc>
        <w:tc>
          <w:tcPr>
            <w:tcW w:w="836" w:type="dxa"/>
            <w:vAlign w:val="center"/>
          </w:tcPr>
          <w:p w:rsidR="00C462FB" w:rsidRPr="00BF73D8" w:rsidRDefault="0076468C" w:rsidP="00F64CD4">
            <w:pPr>
              <w:spacing w:line="0" w:lineRule="atLeast"/>
              <w:jc w:val="center"/>
              <w:rPr>
                <w:rFonts w:eastAsia="標楷體"/>
              </w:rPr>
            </w:pPr>
            <w:r>
              <w:rPr>
                <w:rFonts w:eastAsia="標楷體" w:hint="eastAsia"/>
              </w:rPr>
              <w:t>V</w:t>
            </w:r>
          </w:p>
        </w:tc>
      </w:tr>
      <w:tr w:rsidR="00C462FB" w:rsidRPr="00BF73D8" w:rsidTr="00F64CD4">
        <w:trPr>
          <w:trHeight w:val="322"/>
        </w:trPr>
        <w:tc>
          <w:tcPr>
            <w:tcW w:w="1271" w:type="dxa"/>
            <w:vMerge/>
          </w:tcPr>
          <w:p w:rsidR="00C462FB" w:rsidRPr="00BF73D8" w:rsidRDefault="00C462FB" w:rsidP="00F64CD4">
            <w:pPr>
              <w:spacing w:line="0" w:lineRule="atLeast"/>
              <w:jc w:val="center"/>
              <w:rPr>
                <w:rFonts w:eastAsia="標楷體"/>
              </w:rPr>
            </w:pPr>
          </w:p>
        </w:tc>
        <w:tc>
          <w:tcPr>
            <w:tcW w:w="1276" w:type="dxa"/>
            <w:vMerge/>
          </w:tcPr>
          <w:p w:rsidR="00C462FB" w:rsidRPr="00BF73D8" w:rsidRDefault="00C462FB" w:rsidP="00F64CD4">
            <w:pPr>
              <w:spacing w:line="0" w:lineRule="atLeast"/>
              <w:jc w:val="center"/>
              <w:rPr>
                <w:rFonts w:eastAsia="標楷體"/>
              </w:rPr>
            </w:pPr>
          </w:p>
        </w:tc>
        <w:tc>
          <w:tcPr>
            <w:tcW w:w="1275" w:type="dxa"/>
            <w:vAlign w:val="center"/>
          </w:tcPr>
          <w:p w:rsidR="00C462FB" w:rsidRPr="00BF73D8" w:rsidRDefault="00C462FB" w:rsidP="00F64CD4">
            <w:pPr>
              <w:spacing w:line="0" w:lineRule="atLeast"/>
              <w:jc w:val="center"/>
              <w:rPr>
                <w:rFonts w:eastAsia="標楷體"/>
              </w:rPr>
            </w:pPr>
            <w:r w:rsidRPr="00BF73D8">
              <w:rPr>
                <w:rFonts w:eastAsia="標楷體"/>
              </w:rPr>
              <w:t>2.</w:t>
            </w:r>
            <w:r w:rsidRPr="00BF73D8">
              <w:rPr>
                <w:rFonts w:eastAsia="標楷體"/>
              </w:rPr>
              <w:t>獨立思考</w:t>
            </w:r>
          </w:p>
        </w:tc>
        <w:tc>
          <w:tcPr>
            <w:tcW w:w="568" w:type="dxa"/>
            <w:vAlign w:val="center"/>
          </w:tcPr>
          <w:p w:rsidR="00C462FB" w:rsidRPr="00BF73D8" w:rsidRDefault="0076468C" w:rsidP="00F64CD4">
            <w:pPr>
              <w:spacing w:line="0" w:lineRule="atLeast"/>
              <w:jc w:val="center"/>
              <w:rPr>
                <w:rFonts w:eastAsia="標楷體"/>
              </w:rPr>
            </w:pPr>
            <w:r>
              <w:rPr>
                <w:rFonts w:eastAsia="標楷體" w:hint="eastAsia"/>
              </w:rPr>
              <w:t>V</w:t>
            </w:r>
          </w:p>
        </w:tc>
        <w:tc>
          <w:tcPr>
            <w:tcW w:w="1290" w:type="dxa"/>
            <w:vAlign w:val="center"/>
          </w:tcPr>
          <w:p w:rsidR="00C462FB" w:rsidRPr="00BF73D8" w:rsidRDefault="00C462FB" w:rsidP="00F64CD4">
            <w:pPr>
              <w:spacing w:line="0" w:lineRule="atLeast"/>
              <w:jc w:val="center"/>
              <w:rPr>
                <w:rFonts w:eastAsia="標楷體"/>
              </w:rPr>
            </w:pPr>
            <w:r w:rsidRPr="00BF73D8">
              <w:rPr>
                <w:rFonts w:eastAsia="標楷體"/>
              </w:rPr>
              <w:t>2.</w:t>
            </w:r>
            <w:r w:rsidRPr="00BF73D8">
              <w:rPr>
                <w:rFonts w:eastAsia="標楷體"/>
              </w:rPr>
              <w:t>勇於承擔</w:t>
            </w:r>
          </w:p>
        </w:tc>
        <w:tc>
          <w:tcPr>
            <w:tcW w:w="836" w:type="dxa"/>
            <w:vAlign w:val="center"/>
          </w:tcPr>
          <w:p w:rsidR="00C462FB" w:rsidRPr="00BF73D8" w:rsidRDefault="0076468C" w:rsidP="00F64CD4">
            <w:pPr>
              <w:spacing w:line="0" w:lineRule="atLeast"/>
              <w:jc w:val="center"/>
              <w:rPr>
                <w:rFonts w:eastAsia="標楷體"/>
              </w:rPr>
            </w:pPr>
            <w:r>
              <w:rPr>
                <w:rFonts w:eastAsia="標楷體" w:hint="eastAsia"/>
              </w:rPr>
              <w:t>V</w:t>
            </w:r>
          </w:p>
        </w:tc>
      </w:tr>
    </w:tbl>
    <w:p w:rsidR="00C462FB" w:rsidRPr="008328CA"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1948DA">
      <w:pPr>
        <w:spacing w:line="0" w:lineRule="atLeast"/>
        <w:rPr>
          <w:rFonts w:ascii="標楷體" w:eastAsia="標楷體" w:hAnsi="標楷體" w:cs="標楷體"/>
          <w:sz w:val="24"/>
          <w:szCs w:val="24"/>
        </w:rPr>
      </w:pPr>
    </w:p>
    <w:p w:rsidR="00C462FB" w:rsidRDefault="00C462FB" w:rsidP="001948DA">
      <w:pPr>
        <w:spacing w:line="0" w:lineRule="atLeast"/>
        <w:rPr>
          <w:rFonts w:ascii="標楷體" w:eastAsia="標楷體" w:hAnsi="標楷體" w:cs="標楷體"/>
          <w:sz w:val="24"/>
          <w:szCs w:val="24"/>
        </w:rPr>
      </w:pPr>
    </w:p>
    <w:p w:rsidR="00D37619" w:rsidRDefault="00DD22F6" w:rsidP="001948DA">
      <w:pPr>
        <w:spacing w:line="0" w:lineRule="atLeast"/>
        <w:rPr>
          <w:rFonts w:ascii="標楷體" w:eastAsia="標楷體" w:hAnsi="標楷體" w:cs="標楷體"/>
          <w:color w:val="FF0000"/>
          <w:sz w:val="24"/>
          <w:szCs w:val="24"/>
        </w:rPr>
      </w:pPr>
      <w:r>
        <w:rPr>
          <w:rFonts w:ascii="標楷體" w:eastAsia="標楷體" w:hAnsi="標楷體" w:cs="標楷體" w:hint="eastAsia"/>
          <w:sz w:val="24"/>
          <w:szCs w:val="24"/>
        </w:rPr>
        <w:t>五</w:t>
      </w:r>
      <w:r w:rsidR="00C462FB">
        <w:rPr>
          <w:rFonts w:ascii="標楷體" w:eastAsia="標楷體" w:hAnsi="標楷體" w:cs="標楷體" w:hint="eastAsia"/>
          <w:sz w:val="24"/>
          <w:szCs w:val="24"/>
        </w:rPr>
        <w:t>、</w:t>
      </w:r>
      <w:r w:rsidR="00D37619" w:rsidRPr="00902CB0">
        <w:rPr>
          <w:rFonts w:ascii="標楷體" w:eastAsia="標楷體" w:hAnsi="標楷體" w:cs="標楷體"/>
          <w:sz w:val="24"/>
          <w:szCs w:val="24"/>
        </w:rPr>
        <w:t>素養導向教學規劃：</w:t>
      </w:r>
    </w:p>
    <w:tbl>
      <w:tblPr>
        <w:tblW w:w="15079" w:type="dxa"/>
        <w:jc w:val="center"/>
        <w:tblBorders>
          <w:top w:val="nil"/>
          <w:left w:val="nil"/>
          <w:bottom w:val="nil"/>
          <w:right w:val="nil"/>
          <w:insideH w:val="nil"/>
          <w:insideV w:val="nil"/>
        </w:tblBorders>
        <w:tblLayout w:type="fixed"/>
        <w:tblLook w:val="0600" w:firstRow="0" w:lastRow="0" w:firstColumn="0" w:lastColumn="0" w:noHBand="1" w:noVBand="1"/>
      </w:tblPr>
      <w:tblGrid>
        <w:gridCol w:w="1266"/>
        <w:gridCol w:w="1682"/>
        <w:gridCol w:w="1701"/>
        <w:gridCol w:w="3421"/>
        <w:gridCol w:w="567"/>
        <w:gridCol w:w="2126"/>
        <w:gridCol w:w="1276"/>
        <w:gridCol w:w="1985"/>
        <w:gridCol w:w="1055"/>
      </w:tblGrid>
      <w:tr w:rsidR="00C85F1A" w:rsidRPr="002026C7" w:rsidTr="00744CFE">
        <w:trPr>
          <w:trHeight w:val="278"/>
          <w:jc w:val="center"/>
        </w:trPr>
        <w:tc>
          <w:tcPr>
            <w:tcW w:w="1266" w:type="dxa"/>
            <w:tcBorders>
              <w:top w:val="single" w:sz="8" w:space="0" w:color="000000"/>
              <w:left w:val="single" w:sz="8" w:space="0" w:color="000000"/>
              <w:right w:val="single" w:sz="8" w:space="0" w:color="000000"/>
            </w:tcBorders>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教學期程</w:t>
            </w:r>
          </w:p>
        </w:tc>
        <w:tc>
          <w:tcPr>
            <w:tcW w:w="3383" w:type="dxa"/>
            <w:gridSpan w:val="2"/>
            <w:tcBorders>
              <w:top w:val="single" w:sz="8" w:space="0" w:color="000000"/>
              <w:left w:val="single" w:sz="8" w:space="0" w:color="000000"/>
              <w:bottom w:val="single" w:sz="8" w:space="0" w:color="000000"/>
              <w:right w:val="single" w:sz="8" w:space="0" w:color="000000"/>
            </w:tcBorders>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學習重點</w:t>
            </w:r>
          </w:p>
        </w:tc>
        <w:tc>
          <w:tcPr>
            <w:tcW w:w="3421" w:type="dxa"/>
            <w:vMerge w:val="restart"/>
            <w:tcBorders>
              <w:top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單元/主題名稱與活動內容</w:t>
            </w:r>
          </w:p>
        </w:tc>
        <w:tc>
          <w:tcPr>
            <w:tcW w:w="567" w:type="dxa"/>
            <w:vMerge w:val="restart"/>
            <w:tcBorders>
              <w:top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節數</w:t>
            </w:r>
          </w:p>
        </w:tc>
        <w:tc>
          <w:tcPr>
            <w:tcW w:w="2126" w:type="dxa"/>
            <w:vMerge w:val="restart"/>
            <w:tcBorders>
              <w:top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教學資源/學習策略</w:t>
            </w:r>
          </w:p>
        </w:tc>
        <w:tc>
          <w:tcPr>
            <w:tcW w:w="1276" w:type="dxa"/>
            <w:vMerge w:val="restart"/>
            <w:tcBorders>
              <w:top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評量方式</w:t>
            </w:r>
          </w:p>
        </w:tc>
        <w:tc>
          <w:tcPr>
            <w:tcW w:w="1985" w:type="dxa"/>
            <w:vMerge w:val="restart"/>
            <w:tcBorders>
              <w:top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61C7E">
              <w:rPr>
                <w:rFonts w:ascii="標楷體" w:eastAsia="標楷體" w:hAnsi="標楷體" w:cs="標楷體"/>
                <w:color w:val="auto"/>
                <w:sz w:val="24"/>
                <w:szCs w:val="24"/>
                <w:highlight w:val="yellow"/>
              </w:rPr>
              <w:t>融入議題</w:t>
            </w:r>
          </w:p>
        </w:tc>
        <w:tc>
          <w:tcPr>
            <w:tcW w:w="1055" w:type="dxa"/>
            <w:vMerge w:val="restart"/>
            <w:tcBorders>
              <w:top w:val="single" w:sz="8" w:space="0" w:color="000000"/>
              <w:right w:val="single" w:sz="8" w:space="0" w:color="000000"/>
            </w:tcBorders>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備註</w:t>
            </w:r>
          </w:p>
        </w:tc>
      </w:tr>
      <w:tr w:rsidR="00C85F1A" w:rsidRPr="002026C7" w:rsidTr="00744CFE">
        <w:trPr>
          <w:trHeight w:val="278"/>
          <w:jc w:val="center"/>
        </w:trPr>
        <w:tc>
          <w:tcPr>
            <w:tcW w:w="1266" w:type="dxa"/>
            <w:tcBorders>
              <w:left w:val="single" w:sz="8" w:space="0" w:color="000000"/>
              <w:bottom w:val="single" w:sz="8" w:space="0" w:color="000000"/>
              <w:right w:val="single" w:sz="8" w:space="0" w:color="000000"/>
            </w:tcBorders>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682" w:type="dxa"/>
            <w:tcBorders>
              <w:top w:val="single" w:sz="8" w:space="0" w:color="000000"/>
              <w:left w:val="single" w:sz="8" w:space="0" w:color="000000"/>
              <w:bottom w:val="single" w:sz="8" w:space="0" w:color="000000"/>
              <w:right w:val="single" w:sz="8" w:space="0" w:color="000000"/>
            </w:tcBorders>
            <w:vAlign w:val="center"/>
          </w:tcPr>
          <w:p w:rsidR="00C85F1A" w:rsidRPr="00434C48" w:rsidRDefault="00C85F1A" w:rsidP="00C85F1A">
            <w:pPr>
              <w:spacing w:line="240" w:lineRule="atLeast"/>
              <w:jc w:val="center"/>
              <w:rPr>
                <w:rFonts w:ascii="標楷體" w:eastAsia="標楷體" w:hAnsi="標楷體" w:cs="標楷體"/>
                <w:color w:val="auto"/>
                <w:sz w:val="24"/>
                <w:szCs w:val="24"/>
              </w:rPr>
            </w:pPr>
            <w:r w:rsidRPr="00434C48">
              <w:rPr>
                <w:rFonts w:ascii="標楷體" w:eastAsia="標楷體" w:hAnsi="標楷體" w:cs="標楷體"/>
                <w:color w:val="auto"/>
                <w:sz w:val="24"/>
                <w:szCs w:val="24"/>
              </w:rPr>
              <w:t>學習表現</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vAlign w:val="center"/>
          </w:tcPr>
          <w:p w:rsidR="00C85F1A" w:rsidRPr="00434C48" w:rsidRDefault="00C85F1A" w:rsidP="00C85F1A">
            <w:pPr>
              <w:spacing w:line="240" w:lineRule="atLeast"/>
              <w:jc w:val="center"/>
              <w:rPr>
                <w:rFonts w:ascii="標楷體" w:eastAsia="標楷體" w:hAnsi="標楷體" w:cs="標楷體"/>
                <w:color w:val="auto"/>
                <w:sz w:val="24"/>
                <w:szCs w:val="24"/>
              </w:rPr>
            </w:pPr>
            <w:r w:rsidRPr="00434C48">
              <w:rPr>
                <w:rFonts w:ascii="標楷體" w:eastAsia="標楷體" w:hAnsi="標楷體" w:cs="標楷體"/>
                <w:color w:val="auto"/>
                <w:sz w:val="24"/>
                <w:szCs w:val="24"/>
              </w:rPr>
              <w:t>學習內容</w:t>
            </w:r>
          </w:p>
        </w:tc>
        <w:tc>
          <w:tcPr>
            <w:tcW w:w="3421" w:type="dxa"/>
            <w:vMerge/>
            <w:tcBorders>
              <w:bottom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567" w:type="dxa"/>
            <w:vMerge/>
            <w:tcBorders>
              <w:bottom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2126" w:type="dxa"/>
            <w:vMerge/>
            <w:tcBorders>
              <w:bottom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276" w:type="dxa"/>
            <w:vMerge/>
            <w:tcBorders>
              <w:bottom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985" w:type="dxa"/>
            <w:vMerge/>
            <w:tcBorders>
              <w:bottom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055" w:type="dxa"/>
            <w:vMerge/>
            <w:tcBorders>
              <w:bottom w:val="single" w:sz="8" w:space="0" w:color="000000"/>
              <w:right w:val="single" w:sz="8" w:space="0" w:color="000000"/>
            </w:tcBorders>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r>
      <w:tr w:rsidR="002C48AB" w:rsidRPr="00500692" w:rsidTr="00744CFE">
        <w:trPr>
          <w:trHeight w:val="880"/>
          <w:jc w:val="center"/>
        </w:trPr>
        <w:tc>
          <w:tcPr>
            <w:tcW w:w="1266" w:type="dxa"/>
            <w:tcBorders>
              <w:top w:val="single" w:sz="8" w:space="0" w:color="000000"/>
              <w:left w:val="single" w:sz="8" w:space="0" w:color="000000"/>
              <w:bottom w:val="single" w:sz="8" w:space="0" w:color="000000"/>
              <w:right w:val="single" w:sz="8" w:space="0" w:color="000000"/>
            </w:tcBorders>
            <w:vAlign w:val="center"/>
          </w:tcPr>
          <w:p w:rsidR="002C48AB" w:rsidRDefault="002C48AB" w:rsidP="002C48AB">
            <w:pPr>
              <w:jc w:val="center"/>
              <w:rPr>
                <w:rFonts w:ascii="標楷體" w:eastAsia="標楷體" w:hAnsi="標楷體" w:cs="標楷體"/>
                <w:color w:val="auto"/>
                <w:szCs w:val="24"/>
              </w:rPr>
            </w:pPr>
            <w:r w:rsidRPr="00CF4282">
              <w:rPr>
                <w:rFonts w:ascii="標楷體" w:eastAsia="標楷體" w:hAnsi="標楷體" w:cs="標楷體"/>
                <w:color w:val="auto"/>
                <w:szCs w:val="24"/>
              </w:rPr>
              <w:t>第一週</w:t>
            </w:r>
          </w:p>
          <w:p w:rsidR="002C48AB" w:rsidRDefault="002C48AB" w:rsidP="002C48AB">
            <w:pPr>
              <w:jc w:val="center"/>
              <w:rPr>
                <w:rFonts w:ascii="標楷體" w:eastAsia="標楷體" w:hAnsi="標楷體" w:cs="標楷體"/>
                <w:color w:val="auto"/>
                <w:szCs w:val="24"/>
              </w:rPr>
            </w:pPr>
            <w:r>
              <w:rPr>
                <w:rFonts w:ascii="標楷體" w:eastAsia="標楷體" w:hAnsi="標楷體" w:cs="標楷體" w:hint="eastAsia"/>
                <w:color w:val="auto"/>
                <w:szCs w:val="24"/>
              </w:rPr>
              <w:t>8/30-9/3</w:t>
            </w:r>
          </w:p>
          <w:p w:rsidR="002C48AB" w:rsidRPr="00CF4282" w:rsidRDefault="002C48AB" w:rsidP="002C48AB">
            <w:pPr>
              <w:jc w:val="center"/>
              <w:rPr>
                <w:rFonts w:ascii="標楷體" w:eastAsia="標楷體" w:hAnsi="標楷體" w:cs="標楷體"/>
                <w:color w:val="auto"/>
                <w:szCs w:val="24"/>
              </w:rPr>
            </w:pPr>
            <w:r w:rsidRPr="00065D13">
              <w:rPr>
                <w:rFonts w:ascii="標楷體" w:eastAsia="標楷體" w:hAnsi="標楷體" w:cs="標楷體" w:hint="eastAsia"/>
                <w:color w:val="auto"/>
                <w:sz w:val="18"/>
                <w:szCs w:val="18"/>
              </w:rPr>
              <w:t>(</w:t>
            </w:r>
            <w:r w:rsidRPr="002C51DD">
              <w:rPr>
                <w:rFonts w:ascii="標楷體" w:eastAsia="標楷體" w:hAnsi="標楷體" w:cs="標楷體" w:hint="eastAsia"/>
                <w:color w:val="FF0000"/>
                <w:sz w:val="18"/>
                <w:szCs w:val="18"/>
              </w:rPr>
              <w:t>開學</w:t>
            </w:r>
            <w:r>
              <w:rPr>
                <w:rFonts w:ascii="標楷體" w:eastAsia="標楷體" w:hAnsi="標楷體" w:cs="標楷體" w:hint="eastAsia"/>
                <w:color w:val="FF0000"/>
                <w:sz w:val="18"/>
                <w:szCs w:val="18"/>
              </w:rPr>
              <w:t>日未定</w:t>
            </w:r>
            <w:r w:rsidRPr="00065D13">
              <w:rPr>
                <w:rFonts w:ascii="標楷體" w:eastAsia="標楷體" w:hAnsi="標楷體" w:cs="標楷體" w:hint="eastAsia"/>
                <w:color w:val="auto"/>
                <w:sz w:val="18"/>
                <w:szCs w:val="18"/>
              </w:rPr>
              <w:t>)</w:t>
            </w:r>
          </w:p>
        </w:tc>
        <w:tc>
          <w:tcPr>
            <w:tcW w:w="1682" w:type="dxa"/>
            <w:tcBorders>
              <w:top w:val="single" w:sz="8" w:space="0" w:color="000000"/>
              <w:left w:val="single" w:sz="8" w:space="0" w:color="000000"/>
              <w:bottom w:val="single" w:sz="8" w:space="0" w:color="000000"/>
              <w:right w:val="single" w:sz="8" w:space="0" w:color="000000"/>
            </w:tcBorders>
          </w:tcPr>
          <w:p w:rsidR="002C48AB" w:rsidRPr="0063547B" w:rsidRDefault="002C48AB" w:rsidP="002C48AB">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3-IV-5 能看懂簡易的生活用語。</w:t>
            </w:r>
          </w:p>
          <w:p w:rsidR="002C48AB" w:rsidRPr="0063547B" w:rsidRDefault="002C48AB" w:rsidP="002C48AB">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5-IV-5 能運用字母拼讀規則讀出及拼寫英文字詞。</w:t>
            </w:r>
          </w:p>
          <w:p w:rsidR="002C48AB" w:rsidRPr="0063547B" w:rsidRDefault="002C48AB" w:rsidP="002C48AB">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lastRenderedPageBreak/>
              <w:t>6-IV-5 能主動用各種查詢工具，以了解所接觸的英語文資訊。</w:t>
            </w:r>
          </w:p>
          <w:p w:rsidR="002C48AB" w:rsidRPr="00500692" w:rsidRDefault="002C48AB" w:rsidP="002C48AB">
            <w:pPr>
              <w:pStyle w:val="Default"/>
              <w:jc w:val="left"/>
              <w:rPr>
                <w:rFonts w:eastAsia="標楷體"/>
                <w:color w:val="FF0000"/>
              </w:rPr>
            </w:pPr>
            <w:r w:rsidRPr="00285A36">
              <w:rPr>
                <w:rFonts w:eastAsia="標楷體" w:hint="eastAsia"/>
                <w:snapToGrid w:val="0"/>
                <w:color w:val="auto"/>
                <w:sz w:val="20"/>
                <w:szCs w:val="20"/>
              </w:rPr>
              <w:t>7-IV-1 能使用英文字典，配合上下文找出適當的字義。</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C48AB" w:rsidRPr="0063547B" w:rsidRDefault="002C48AB" w:rsidP="002C48AB">
            <w:pPr>
              <w:spacing w:line="260" w:lineRule="exact"/>
              <w:jc w:val="left"/>
              <w:rPr>
                <w:rFonts w:ascii="標楷體" w:eastAsia="標楷體" w:hAnsi="標楷體"/>
                <w:snapToGrid w:val="0"/>
              </w:rPr>
            </w:pPr>
            <w:r w:rsidRPr="0063547B">
              <w:rPr>
                <w:rFonts w:ascii="標楷體" w:eastAsia="標楷體" w:hAnsi="標楷體" w:hint="eastAsia"/>
                <w:snapToGrid w:val="0"/>
                <w:color w:val="auto"/>
              </w:rPr>
              <w:lastRenderedPageBreak/>
              <w:t>Ab-IV-3 字母拼讀規則（含字母拼讀的精熟能力、字彙拼寫的輔助）。</w:t>
            </w:r>
          </w:p>
          <w:p w:rsidR="002C48AB" w:rsidRPr="0063547B" w:rsidRDefault="002C48AB" w:rsidP="002C48AB">
            <w:pPr>
              <w:spacing w:line="260" w:lineRule="exact"/>
              <w:jc w:val="left"/>
              <w:rPr>
                <w:rFonts w:ascii="標楷體" w:eastAsia="標楷體" w:hAnsi="標楷體"/>
                <w:snapToGrid w:val="0"/>
              </w:rPr>
            </w:pPr>
            <w:r w:rsidRPr="0063547B">
              <w:rPr>
                <w:rFonts w:ascii="標楷體" w:eastAsia="標楷體" w:hAnsi="標楷體" w:hint="eastAsia"/>
                <w:snapToGrid w:val="0"/>
                <w:color w:val="auto"/>
              </w:rPr>
              <w:t>Ac-IV-2 常見的教室用語。</w:t>
            </w:r>
          </w:p>
          <w:p w:rsidR="002C48AB" w:rsidRPr="00500692" w:rsidRDefault="002C48AB" w:rsidP="002C48AB">
            <w:pPr>
              <w:jc w:val="left"/>
              <w:rPr>
                <w:rFonts w:ascii="標楷體" w:eastAsia="標楷體" w:hAnsi="標楷體" w:cs="標楷體"/>
                <w:color w:val="FF0000"/>
                <w:sz w:val="24"/>
                <w:szCs w:val="24"/>
              </w:rPr>
            </w:pPr>
            <w:r w:rsidRPr="0063547B">
              <w:rPr>
                <w:rFonts w:ascii="標楷體" w:eastAsia="標楷體" w:hAnsi="標楷體" w:hint="eastAsia"/>
                <w:snapToGrid w:val="0"/>
                <w:color w:val="auto"/>
              </w:rPr>
              <w:lastRenderedPageBreak/>
              <w:t>Ac-IV-3 常見的生活用語。</w:t>
            </w:r>
          </w:p>
        </w:tc>
        <w:tc>
          <w:tcPr>
            <w:tcW w:w="3421" w:type="dxa"/>
            <w:tcBorders>
              <w:top w:val="single" w:sz="8" w:space="0" w:color="000000"/>
              <w:bottom w:val="single" w:sz="8" w:space="0" w:color="000000"/>
              <w:right w:val="single" w:sz="8" w:space="0" w:color="000000"/>
            </w:tcBorders>
            <w:tcMar>
              <w:top w:w="100" w:type="dxa"/>
              <w:left w:w="20" w:type="dxa"/>
              <w:bottom w:w="100" w:type="dxa"/>
              <w:right w:w="20" w:type="dxa"/>
            </w:tcMar>
          </w:tcPr>
          <w:p w:rsidR="002C48AB" w:rsidRPr="0063547B" w:rsidRDefault="002C48AB" w:rsidP="002C48AB">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lastRenderedPageBreak/>
              <w:t>複習國小</w:t>
            </w:r>
          </w:p>
          <w:p w:rsidR="002C48AB" w:rsidRPr="0063547B" w:rsidRDefault="002C48AB" w:rsidP="002C48AB">
            <w:pPr>
              <w:spacing w:line="260" w:lineRule="exact"/>
              <w:jc w:val="left"/>
              <w:rPr>
                <w:rFonts w:ascii="標楷體" w:eastAsia="標楷體" w:hAnsi="標楷體"/>
              </w:rPr>
            </w:pPr>
            <w:r w:rsidRPr="0063547B">
              <w:rPr>
                <w:rFonts w:ascii="標楷體" w:eastAsia="標楷體" w:hAnsi="標楷體" w:cs="標楷體" w:hint="eastAsia"/>
                <w:bCs/>
                <w:snapToGrid w:val="0"/>
                <w:color w:val="auto"/>
              </w:rPr>
              <w:t>Starter Unit</w:t>
            </w:r>
          </w:p>
          <w:p w:rsidR="002C48AB" w:rsidRPr="0063547B" w:rsidRDefault="002C48AB" w:rsidP="002C48AB">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w:t>
            </w:r>
            <w:r w:rsidRPr="0063547B">
              <w:rPr>
                <w:rFonts w:ascii="標楷體" w:eastAsia="標楷體" w:hAnsi="標楷體" w:cs="標楷體" w:hint="eastAsia"/>
                <w:color w:val="auto"/>
              </w:rPr>
              <w:t>字母</w:t>
            </w:r>
            <w:r w:rsidRPr="0063547B">
              <w:rPr>
                <w:rFonts w:ascii="標楷體" w:eastAsia="標楷體" w:hAnsi="標楷體" w:cs="標楷體" w:hint="eastAsia"/>
                <w:bCs/>
                <w:snapToGrid w:val="0"/>
                <w:color w:val="auto"/>
              </w:rPr>
              <w:t>】</w:t>
            </w:r>
          </w:p>
          <w:p w:rsidR="002C48AB" w:rsidRPr="0063547B" w:rsidRDefault="002C48AB" w:rsidP="002C48AB">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1.能聽說讀寫26個英文字母。</w:t>
            </w:r>
          </w:p>
          <w:p w:rsidR="002C48AB" w:rsidRPr="0063547B" w:rsidRDefault="002C48AB" w:rsidP="002C48AB">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2.能熟悉字母筆畫與位置。</w:t>
            </w:r>
          </w:p>
          <w:p w:rsidR="002C48AB" w:rsidRPr="0063547B" w:rsidRDefault="002C48AB" w:rsidP="002C48AB">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3.能正確轉換字母的大寫與小寫。</w:t>
            </w:r>
          </w:p>
          <w:p w:rsidR="002C48AB" w:rsidRPr="0063547B" w:rsidRDefault="002C48AB" w:rsidP="002C48AB">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w:t>
            </w:r>
            <w:r w:rsidRPr="0063547B">
              <w:rPr>
                <w:rFonts w:ascii="標楷體" w:eastAsia="標楷體" w:hAnsi="標楷體" w:cs="標楷體" w:hint="eastAsia"/>
                <w:color w:val="auto"/>
              </w:rPr>
              <w:t>字母拼讀</w:t>
            </w:r>
            <w:r w:rsidRPr="0063547B">
              <w:rPr>
                <w:rFonts w:ascii="標楷體" w:eastAsia="標楷體" w:hAnsi="標楷體" w:cs="標楷體" w:hint="eastAsia"/>
                <w:bCs/>
                <w:snapToGrid w:val="0"/>
                <w:color w:val="auto"/>
              </w:rPr>
              <w:t>】</w:t>
            </w:r>
          </w:p>
          <w:p w:rsidR="002C48AB" w:rsidRPr="0063547B" w:rsidRDefault="002C48AB" w:rsidP="002C48AB">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lastRenderedPageBreak/>
              <w:t>4.能正確唸出26個英文字母的字音與讀音。</w:t>
            </w:r>
          </w:p>
          <w:p w:rsidR="002C48AB" w:rsidRPr="0063547B" w:rsidRDefault="002C48AB" w:rsidP="002C48AB">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5.能使用國小學過的Phonics規則，拼讀出符合子音＋母音＋子音(CVC)組合的單字。</w:t>
            </w:r>
          </w:p>
          <w:p w:rsidR="002C48AB" w:rsidRPr="0063547B" w:rsidRDefault="002C48AB" w:rsidP="002C48AB">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【教室物品】</w:t>
            </w:r>
          </w:p>
          <w:p w:rsidR="002C48AB" w:rsidRPr="0063547B" w:rsidRDefault="002C48AB" w:rsidP="002C48AB">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6.能聽說讀寫常見的文具與用品。</w:t>
            </w:r>
          </w:p>
          <w:p w:rsidR="002C48AB" w:rsidRPr="0063547B" w:rsidRDefault="002C48AB" w:rsidP="002C48AB">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7.能在名詞前面正確使用a或an。</w:t>
            </w:r>
          </w:p>
          <w:p w:rsidR="002C48AB" w:rsidRPr="0063547B" w:rsidRDefault="002C48AB" w:rsidP="002C48AB">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8.能將學過的名詞帶入It/This/That is a(n) ___.的句型中。</w:t>
            </w:r>
          </w:p>
          <w:p w:rsidR="002C48AB" w:rsidRPr="0063547B" w:rsidRDefault="002C48AB" w:rsidP="002C48AB">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【教室用語】</w:t>
            </w:r>
          </w:p>
          <w:p w:rsidR="002C48AB" w:rsidRPr="0063547B" w:rsidRDefault="002C48AB" w:rsidP="002C48AB">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9.能聽說讀寫常見的教室用語，並能做出適當的動作。</w:t>
            </w:r>
          </w:p>
          <w:p w:rsidR="002C48AB" w:rsidRPr="0063547B" w:rsidRDefault="002C48AB" w:rsidP="002C48AB">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10.能在指令句的句首或句尾加上please以表達委婉的語氣。</w:t>
            </w:r>
          </w:p>
          <w:p w:rsidR="002C48AB" w:rsidRPr="0063547B" w:rsidRDefault="002C48AB" w:rsidP="002C48AB">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【打招呼】【介紹自己與他人】</w:t>
            </w:r>
          </w:p>
          <w:p w:rsidR="002C48AB" w:rsidRPr="0063547B" w:rsidRDefault="002C48AB" w:rsidP="002C48AB">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11.能在不同的時間場合使用最適當的招呼語。</w:t>
            </w:r>
          </w:p>
          <w:p w:rsidR="002C48AB" w:rsidRPr="0063547B" w:rsidRDefault="002C48AB" w:rsidP="002C48AB">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12.能了解英文第一、二、三人稱單數的不同，並能搭配正確的be動詞。</w:t>
            </w:r>
          </w:p>
          <w:p w:rsidR="002C48AB" w:rsidRPr="0063547B" w:rsidRDefault="002C48AB" w:rsidP="002C48AB">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13.能正確使用人稱代名詞與be動詞的縮寫並正確發音。</w:t>
            </w:r>
          </w:p>
          <w:p w:rsidR="002C48AB" w:rsidRPr="0063547B" w:rsidRDefault="002C48AB" w:rsidP="002C48AB">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14.能使用I am ___. You are ___. He/She is ___.介紹自己與他人。</w:t>
            </w:r>
          </w:p>
          <w:p w:rsidR="002C48AB" w:rsidRPr="0063547B" w:rsidRDefault="002C48AB" w:rsidP="002C48AB">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15.能分辨主格與所有格的不同。</w:t>
            </w:r>
          </w:p>
          <w:p w:rsidR="002C48AB" w:rsidRPr="0063547B" w:rsidRDefault="002C48AB" w:rsidP="002C48AB">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16.能用「所有格＋name＋is＋名字.」的句型介紹他人。</w:t>
            </w:r>
          </w:p>
          <w:p w:rsidR="002C48AB" w:rsidRPr="0063547B" w:rsidRDefault="002C48AB" w:rsidP="002C48AB">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17.能使用數字0~9。</w:t>
            </w:r>
          </w:p>
          <w:p w:rsidR="002C48AB" w:rsidRPr="0063547B" w:rsidRDefault="002C48AB" w:rsidP="002C48AB">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18.能用「所有格＋phone number＋is＋電話號碼」介紹電話號碼。</w:t>
            </w:r>
          </w:p>
          <w:p w:rsidR="002C48AB" w:rsidRPr="0063547B" w:rsidRDefault="002C48AB" w:rsidP="002C48AB">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【字典】</w:t>
            </w:r>
          </w:p>
          <w:p w:rsidR="002C48AB" w:rsidRPr="0063547B" w:rsidRDefault="002C48AB" w:rsidP="002C48AB">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19.能認識字典中字彙的排列方式。</w:t>
            </w:r>
          </w:p>
          <w:p w:rsidR="002C48AB" w:rsidRPr="0063547B" w:rsidRDefault="002C48AB" w:rsidP="002C48AB">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20.能使用字典查閱單字。</w:t>
            </w:r>
          </w:p>
          <w:p w:rsidR="002C48AB" w:rsidRPr="0063547B" w:rsidRDefault="002C48AB" w:rsidP="002C48AB">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【書寫格式】</w:t>
            </w:r>
          </w:p>
          <w:p w:rsidR="002C48AB" w:rsidRPr="00500692" w:rsidRDefault="002C48AB" w:rsidP="002C48AB">
            <w:pPr>
              <w:jc w:val="left"/>
              <w:rPr>
                <w:rFonts w:ascii="標楷體" w:eastAsia="標楷體" w:hAnsi="標楷體" w:cs="標楷體"/>
                <w:color w:val="FF0000"/>
                <w:sz w:val="24"/>
                <w:szCs w:val="24"/>
              </w:rPr>
            </w:pPr>
            <w:r w:rsidRPr="0063547B">
              <w:rPr>
                <w:rFonts w:ascii="標楷體" w:eastAsia="標楷體" w:hAnsi="標楷體" w:cs="標楷體" w:hint="eastAsia"/>
                <w:bCs/>
                <w:snapToGrid w:val="0"/>
                <w:color w:val="auto"/>
              </w:rPr>
              <w:lastRenderedPageBreak/>
              <w:t>21.能寫出符合書寫規則的句子。</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2C48AB" w:rsidRPr="0063547B" w:rsidRDefault="002C48AB" w:rsidP="002C48AB">
            <w:pPr>
              <w:spacing w:line="260" w:lineRule="exact"/>
              <w:jc w:val="center"/>
              <w:rPr>
                <w:rFonts w:ascii="標楷體" w:eastAsia="標楷體" w:hAnsi="標楷體"/>
                <w:bCs/>
                <w:snapToGrid w:val="0"/>
              </w:rPr>
            </w:pPr>
            <w:r w:rsidRPr="0063547B">
              <w:rPr>
                <w:rFonts w:ascii="標楷體" w:eastAsia="標楷體" w:hAnsi="標楷體" w:cs="標楷體" w:hint="eastAsia"/>
                <w:bCs/>
                <w:snapToGrid w:val="0"/>
                <w:color w:val="auto"/>
              </w:rPr>
              <w:lastRenderedPageBreak/>
              <w:t>3</w:t>
            </w:r>
          </w:p>
        </w:tc>
        <w:tc>
          <w:tcPr>
            <w:tcW w:w="2126" w:type="dxa"/>
            <w:tcBorders>
              <w:top w:val="single" w:sz="8" w:space="0" w:color="000000"/>
              <w:bottom w:val="single" w:sz="8" w:space="0" w:color="000000"/>
              <w:right w:val="single" w:sz="8" w:space="0" w:color="000000"/>
            </w:tcBorders>
            <w:tcMar>
              <w:top w:w="100" w:type="dxa"/>
              <w:left w:w="20" w:type="dxa"/>
              <w:bottom w:w="100" w:type="dxa"/>
              <w:right w:w="20" w:type="dxa"/>
            </w:tcMar>
          </w:tcPr>
          <w:p w:rsidR="002C48AB" w:rsidRPr="0063547B" w:rsidRDefault="002C48AB" w:rsidP="002C48AB">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1.字典</w:t>
            </w:r>
          </w:p>
          <w:p w:rsidR="002C48AB" w:rsidRPr="0063547B" w:rsidRDefault="002C48AB" w:rsidP="002C48AB">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2.備課用書</w:t>
            </w:r>
          </w:p>
          <w:p w:rsidR="002C48AB" w:rsidRPr="0063547B" w:rsidRDefault="002C48AB" w:rsidP="002C48AB">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3.電子書</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2C48AB" w:rsidRPr="0063547B" w:rsidRDefault="00FB359D" w:rsidP="002C48AB">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1</w:t>
            </w:r>
            <w:r w:rsidR="002C48AB" w:rsidRPr="0063547B">
              <w:rPr>
                <w:rFonts w:ascii="標楷體" w:eastAsia="標楷體" w:hAnsi="標楷體" w:cs="標楷體" w:hint="eastAsia"/>
                <w:bCs/>
                <w:snapToGrid w:val="0"/>
                <w:color w:val="auto"/>
              </w:rPr>
              <w:t>.口說測驗</w:t>
            </w:r>
          </w:p>
          <w:p w:rsidR="002C48AB" w:rsidRPr="0063547B" w:rsidRDefault="00FB359D" w:rsidP="002C48AB">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2</w:t>
            </w:r>
            <w:r w:rsidR="002C48AB" w:rsidRPr="0063547B">
              <w:rPr>
                <w:rFonts w:ascii="標楷體" w:eastAsia="標楷體" w:hAnsi="標楷體" w:cs="標楷體" w:hint="eastAsia"/>
                <w:bCs/>
                <w:snapToGrid w:val="0"/>
                <w:color w:val="auto"/>
              </w:rPr>
              <w:t>.課堂問答</w:t>
            </w:r>
          </w:p>
          <w:p w:rsidR="002C48AB" w:rsidRPr="0063547B" w:rsidRDefault="002C48AB" w:rsidP="002C48AB">
            <w:pPr>
              <w:spacing w:line="260" w:lineRule="exact"/>
              <w:jc w:val="left"/>
              <w:rPr>
                <w:rFonts w:ascii="標楷體" w:eastAsia="標楷體" w:hAnsi="標楷體"/>
                <w:bCs/>
                <w:snapToGrid w:val="0"/>
              </w:rPr>
            </w:pPr>
          </w:p>
        </w:tc>
        <w:tc>
          <w:tcPr>
            <w:tcW w:w="1985" w:type="dxa"/>
            <w:tcBorders>
              <w:top w:val="single" w:sz="8" w:space="0" w:color="000000"/>
              <w:bottom w:val="single" w:sz="8" w:space="0" w:color="000000"/>
              <w:right w:val="single" w:sz="8" w:space="0" w:color="000000"/>
            </w:tcBorders>
            <w:tcMar>
              <w:top w:w="100" w:type="dxa"/>
              <w:left w:w="20" w:type="dxa"/>
              <w:bottom w:w="100" w:type="dxa"/>
              <w:right w:w="20" w:type="dxa"/>
            </w:tcMar>
          </w:tcPr>
          <w:p w:rsidR="002C48AB" w:rsidRPr="0063547B" w:rsidRDefault="002C48AB" w:rsidP="002C48AB">
            <w:pPr>
              <w:spacing w:line="260" w:lineRule="exact"/>
              <w:jc w:val="left"/>
              <w:rPr>
                <w:rFonts w:ascii="標楷體" w:eastAsia="標楷體" w:hAnsi="標楷體"/>
                <w:bCs/>
                <w:snapToGrid w:val="0"/>
              </w:rPr>
            </w:pPr>
            <w:r w:rsidRPr="0063547B">
              <w:rPr>
                <w:rFonts w:ascii="標楷體" w:eastAsia="標楷體" w:hAnsi="標楷體" w:cs="DFKaiShu-SB-Estd-BF" w:hint="eastAsia"/>
                <w:b/>
                <w:bCs/>
                <w:snapToGrid w:val="0"/>
                <w:color w:val="auto"/>
              </w:rPr>
              <w:t>【閱讀素養教育】</w:t>
            </w:r>
          </w:p>
          <w:p w:rsidR="002C48AB" w:rsidRPr="0063547B" w:rsidRDefault="002C48AB" w:rsidP="002C48AB">
            <w:pPr>
              <w:spacing w:line="260" w:lineRule="exact"/>
              <w:jc w:val="left"/>
              <w:rPr>
                <w:rFonts w:ascii="標楷體" w:eastAsia="標楷體" w:hAnsi="標楷體"/>
                <w:snapToGrid w:val="0"/>
              </w:rPr>
            </w:pPr>
            <w:r w:rsidRPr="0063547B">
              <w:rPr>
                <w:rFonts w:ascii="標楷體" w:eastAsia="標楷體" w:hAnsi="標楷體" w:cs="DFKaiShu-SB-Estd-BF" w:hint="eastAsia"/>
                <w:snapToGrid w:val="0"/>
                <w:color w:val="auto"/>
              </w:rPr>
              <w:t>閱J3 理解學科知識內的重要詞彙的意涵，並懂得如何運用該詞彙與他人進行溝通。</w:t>
            </w:r>
          </w:p>
          <w:p w:rsidR="002C48AB" w:rsidRPr="0063547B" w:rsidRDefault="002C48AB" w:rsidP="002C48AB">
            <w:pPr>
              <w:spacing w:line="260" w:lineRule="exact"/>
              <w:jc w:val="left"/>
              <w:rPr>
                <w:rFonts w:ascii="標楷體" w:eastAsia="標楷體" w:hAnsi="標楷體"/>
                <w:bCs/>
                <w:snapToGrid w:val="0"/>
              </w:rPr>
            </w:pPr>
            <w:r w:rsidRPr="0063547B">
              <w:rPr>
                <w:rFonts w:ascii="標楷體" w:eastAsia="標楷體" w:hAnsi="標楷體" w:cs="DFKaiShu-SB-Estd-BF" w:hint="eastAsia"/>
                <w:b/>
                <w:bCs/>
                <w:snapToGrid w:val="0"/>
                <w:color w:val="auto"/>
              </w:rPr>
              <w:t>【品德教育】</w:t>
            </w:r>
          </w:p>
          <w:p w:rsidR="002C48AB" w:rsidRPr="0063547B" w:rsidRDefault="002C48AB" w:rsidP="00FB359D">
            <w:pPr>
              <w:spacing w:line="260" w:lineRule="exact"/>
              <w:jc w:val="left"/>
              <w:rPr>
                <w:rFonts w:ascii="標楷體" w:eastAsia="標楷體" w:hAnsi="標楷體"/>
                <w:snapToGrid w:val="0"/>
              </w:rPr>
            </w:pPr>
            <w:r w:rsidRPr="0063547B">
              <w:rPr>
                <w:rFonts w:ascii="標楷體" w:eastAsia="標楷體" w:hAnsi="標楷體" w:cs="DFKaiShu-SB-Estd-BF" w:hint="eastAsia"/>
                <w:snapToGrid w:val="0"/>
                <w:color w:val="auto"/>
              </w:rPr>
              <w:lastRenderedPageBreak/>
              <w:t>品J1 溝通合作與和諧人際關係。</w:t>
            </w:r>
          </w:p>
          <w:p w:rsidR="002C48AB" w:rsidRPr="00D55104" w:rsidRDefault="002C48AB" w:rsidP="002C48AB">
            <w:pPr>
              <w:spacing w:line="260" w:lineRule="exact"/>
              <w:jc w:val="left"/>
              <w:rPr>
                <w:rFonts w:ascii="標楷體" w:eastAsia="標楷體" w:hAnsi="標楷體"/>
              </w:rPr>
            </w:pPr>
          </w:p>
        </w:tc>
        <w:tc>
          <w:tcPr>
            <w:tcW w:w="1055" w:type="dxa"/>
            <w:tcBorders>
              <w:top w:val="single" w:sz="8" w:space="0" w:color="000000"/>
              <w:bottom w:val="single" w:sz="8" w:space="0" w:color="000000"/>
              <w:right w:val="single" w:sz="8" w:space="0" w:color="000000"/>
            </w:tcBorders>
          </w:tcPr>
          <w:p w:rsidR="002C48AB" w:rsidRPr="00500692" w:rsidRDefault="002C48AB" w:rsidP="002C48AB">
            <w:pPr>
              <w:adjustRightInd w:val="0"/>
              <w:snapToGrid w:val="0"/>
              <w:spacing w:line="0" w:lineRule="atLeast"/>
              <w:ind w:hanging="7"/>
              <w:jc w:val="left"/>
              <w:rPr>
                <w:rFonts w:ascii="標楷體" w:eastAsia="標楷體" w:hAnsi="標楷體" w:cs="標楷體"/>
                <w:sz w:val="24"/>
                <w:szCs w:val="24"/>
              </w:rPr>
            </w:pPr>
          </w:p>
        </w:tc>
      </w:tr>
      <w:tr w:rsidR="005D7D95" w:rsidTr="00744CFE">
        <w:trPr>
          <w:trHeight w:val="332"/>
          <w:jc w:val="center"/>
        </w:trPr>
        <w:tc>
          <w:tcPr>
            <w:tcW w:w="1266" w:type="dxa"/>
            <w:tcBorders>
              <w:top w:val="single" w:sz="8" w:space="0" w:color="000000"/>
              <w:left w:val="single" w:sz="8" w:space="0" w:color="000000"/>
              <w:bottom w:val="single" w:sz="8" w:space="0" w:color="000000"/>
              <w:right w:val="single" w:sz="8" w:space="0" w:color="000000"/>
            </w:tcBorders>
            <w:vAlign w:val="center"/>
          </w:tcPr>
          <w:p w:rsidR="005D7D95" w:rsidRDefault="005D7D95" w:rsidP="005D7D95">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第二週</w:t>
            </w:r>
          </w:p>
          <w:p w:rsidR="005D7D95" w:rsidRPr="0040558A" w:rsidRDefault="005D7D95" w:rsidP="005D7D95">
            <w:pPr>
              <w:jc w:val="center"/>
              <w:rPr>
                <w:rFonts w:ascii="標楷體" w:eastAsia="標楷體" w:hAnsi="標楷體" w:cs="標楷體"/>
                <w:color w:val="auto"/>
                <w:szCs w:val="24"/>
              </w:rPr>
            </w:pPr>
            <w:r w:rsidRPr="0040558A">
              <w:rPr>
                <w:rFonts w:ascii="標楷體" w:eastAsia="標楷體" w:hAnsi="標楷體" w:cs="標楷體" w:hint="eastAsia"/>
                <w:color w:val="auto"/>
                <w:szCs w:val="24"/>
              </w:rPr>
              <w:t>9/6-9/10</w:t>
            </w:r>
          </w:p>
        </w:tc>
        <w:tc>
          <w:tcPr>
            <w:tcW w:w="1682" w:type="dxa"/>
            <w:tcBorders>
              <w:top w:val="single" w:sz="8" w:space="0" w:color="000000"/>
              <w:left w:val="single" w:sz="8" w:space="0" w:color="000000"/>
              <w:bottom w:val="single" w:sz="8" w:space="0" w:color="000000"/>
              <w:right w:val="single" w:sz="8" w:space="0" w:color="000000"/>
            </w:tcBorders>
          </w:tcPr>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2-IV-4 能以簡易的英語描述自己、家人及朋友。</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2-IV-7 能依人、事、時、地、物作簡易的提問。</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hint="eastAsia"/>
                <w:snapToGrid w:val="0"/>
                <w:color w:val="auto"/>
              </w:rPr>
              <w:t>B-IV-1 自己、家人及朋友簡易描述。</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hint="eastAsia"/>
                <w:snapToGrid w:val="0"/>
                <w:color w:val="auto"/>
              </w:rPr>
              <w:t>B-IV-2 國中階段所學字詞及句型的生活溝通。</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hint="eastAsia"/>
                <w:snapToGrid w:val="0"/>
                <w:color w:val="auto"/>
              </w:rPr>
              <w:t>Ac-IV-4 國中階段所學字詞（能聽、讀、說、寫最基本的1,200 字詞）。</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hint="eastAsia"/>
                <w:snapToGrid w:val="0"/>
                <w:color w:val="auto"/>
              </w:rPr>
              <w:t>Ad-IV-1 國中階段所學的文法句型。</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hint="eastAsia"/>
                <w:snapToGrid w:val="0"/>
                <w:color w:val="auto"/>
              </w:rPr>
              <w:t>B-IV-5 人、事、時、地、物的描述及問答。</w:t>
            </w:r>
          </w:p>
        </w:tc>
        <w:tc>
          <w:tcPr>
            <w:tcW w:w="3421"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親屬關係、職業、年紀、人物特徵描述</w:t>
            </w:r>
          </w:p>
          <w:p w:rsidR="005D7D95" w:rsidRPr="0063547B" w:rsidRDefault="005D7D95" w:rsidP="005D7D95">
            <w:pPr>
              <w:spacing w:line="260" w:lineRule="exact"/>
              <w:jc w:val="left"/>
              <w:rPr>
                <w:rFonts w:ascii="標楷體" w:eastAsia="標楷體" w:hAnsi="標楷體"/>
              </w:rPr>
            </w:pPr>
            <w:r w:rsidRPr="0063547B">
              <w:rPr>
                <w:rFonts w:ascii="標楷體" w:eastAsia="標楷體" w:hAnsi="標楷體" w:cs="標楷體" w:hint="eastAsia"/>
                <w:bCs/>
                <w:snapToGrid w:val="0"/>
                <w:color w:val="auto"/>
              </w:rPr>
              <w:t>Unit 1  Who’s That Handsome Boy?</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【暖身】</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snapToGrid w:val="0"/>
                <w:color w:val="auto"/>
              </w:rPr>
              <w:t>1.能</w:t>
            </w:r>
            <w:r w:rsidRPr="0063547B">
              <w:rPr>
                <w:rFonts w:ascii="標楷體" w:eastAsia="標楷體" w:hAnsi="標楷體" w:cs="標楷體" w:hint="eastAsia"/>
                <w:bCs/>
                <w:snapToGrid w:val="0"/>
                <w:color w:val="auto"/>
              </w:rPr>
              <w:t>說出證件上常會列出哪些資訊，例如人名及職業。</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2.能朗讀reporter、teacher、police officer、doctor、student等職業，並說出國小學過的職業名稱。</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【對話】</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3.能以正確的發音及語調說出基本或重要句子，並進行角色扮演。</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4.能了解對話的主要內容並應用到實際生活情境中。</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5.能以Who is he/she? Is he/she Jamie's…?的問答，說出家人稱謂。</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6.能使用對話中be動詞的Yes/No疑問句與其回答。</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【字彙1、2】</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7.能聽說讀寫family tree中所學的家庭稱謂。</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8.能使用「主詞＋is＋主詞補語」的直述句說明人物關係。</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9.能聽說讀寫職業名稱。</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10.能使用數字10~99。</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11.能用Is… a singer? How old is…?詢問職業與年紀，並能用Yes/No以及He/She is…years old.回答。</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【文法1】</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lastRenderedPageBreak/>
              <w:t>12.能使用He/She is (not)＋形容詞.，描述他人外觀。</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13.能認識形容詞與名詞在句子裡的位置。</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14.能看圖造句，例如：Kim is short. Max is tall.或Lucky is a big dog. Muffin is a small dog.。</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center"/>
              <w:rPr>
                <w:rFonts w:ascii="標楷體" w:eastAsia="標楷體" w:hAnsi="標楷體"/>
                <w:bCs/>
                <w:snapToGrid w:val="0"/>
              </w:rPr>
            </w:pPr>
            <w:r w:rsidRPr="0063547B">
              <w:rPr>
                <w:rFonts w:ascii="標楷體" w:eastAsia="標楷體" w:hAnsi="標楷體" w:cs="標楷體" w:hint="eastAsia"/>
                <w:bCs/>
                <w:snapToGrid w:val="0"/>
                <w:color w:val="auto"/>
              </w:rPr>
              <w:lastRenderedPageBreak/>
              <w:t>3</w:t>
            </w:r>
          </w:p>
        </w:tc>
        <w:tc>
          <w:tcPr>
            <w:tcW w:w="2126"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1.備課用書</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2.電子書</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bCs/>
                <w:snapToGrid w:val="0"/>
                <w:color w:val="auto"/>
              </w:rPr>
              <w:t>1.</w:t>
            </w:r>
            <w:r w:rsidR="00BC5B4C" w:rsidRPr="0063547B">
              <w:rPr>
                <w:rFonts w:ascii="標楷體" w:eastAsia="標楷體" w:hAnsi="標楷體" w:cs="標楷體" w:hint="eastAsia"/>
                <w:bCs/>
                <w:snapToGrid w:val="0"/>
                <w:color w:val="auto"/>
              </w:rPr>
              <w:t>課堂問答</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2.</w:t>
            </w:r>
            <w:r w:rsidR="00BC5B4C">
              <w:rPr>
                <w:rFonts w:ascii="標楷體" w:eastAsia="標楷體" w:hAnsi="標楷體" w:cs="標楷體" w:hint="eastAsia"/>
                <w:bCs/>
                <w:snapToGrid w:val="0"/>
                <w:color w:val="auto"/>
              </w:rPr>
              <w:t>角色扮演</w:t>
            </w:r>
          </w:p>
          <w:p w:rsidR="005D7D95" w:rsidRPr="0063547B" w:rsidRDefault="005D7D95" w:rsidP="00BC5B4C">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3.</w:t>
            </w:r>
            <w:r w:rsidR="00BC5B4C" w:rsidRPr="0063547B">
              <w:rPr>
                <w:rFonts w:ascii="標楷體" w:eastAsia="標楷體" w:hAnsi="標楷體" w:cs="標楷體" w:hint="eastAsia"/>
                <w:bCs/>
                <w:snapToGrid w:val="0"/>
                <w:color w:val="auto"/>
              </w:rPr>
              <w:t>紙筆測驗</w:t>
            </w:r>
          </w:p>
        </w:tc>
        <w:tc>
          <w:tcPr>
            <w:tcW w:w="1985"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left"/>
              <w:rPr>
                <w:rFonts w:ascii="標楷體" w:eastAsia="標楷體" w:hAnsi="標楷體"/>
                <w:b/>
                <w:bCs/>
                <w:snapToGrid w:val="0"/>
              </w:rPr>
            </w:pPr>
            <w:r w:rsidRPr="0063547B">
              <w:rPr>
                <w:rFonts w:ascii="標楷體" w:eastAsia="標楷體" w:hAnsi="標楷體" w:cs="DFKaiShu-SB-Estd-BF" w:hint="eastAsia"/>
                <w:b/>
                <w:bCs/>
                <w:snapToGrid w:val="0"/>
                <w:color w:val="auto"/>
              </w:rPr>
              <w:t>【閱讀素養教育】</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DFKaiShu-SB-Estd-BF" w:hint="eastAsia"/>
                <w:snapToGrid w:val="0"/>
                <w:color w:val="auto"/>
              </w:rPr>
              <w:t>閱J3 理解學科知識內的重要詞彙的意涵，並懂得如何運用該詞彙與他人進行溝通。</w:t>
            </w:r>
          </w:p>
          <w:p w:rsidR="005D7D95" w:rsidRPr="0063547B" w:rsidRDefault="005D7D95" w:rsidP="005D7D95">
            <w:pPr>
              <w:spacing w:line="260" w:lineRule="exact"/>
              <w:jc w:val="left"/>
              <w:rPr>
                <w:rFonts w:ascii="標楷體" w:eastAsia="標楷體" w:hAnsi="標楷體"/>
                <w:b/>
                <w:bCs/>
                <w:snapToGrid w:val="0"/>
              </w:rPr>
            </w:pPr>
            <w:r w:rsidRPr="0063547B">
              <w:rPr>
                <w:rFonts w:ascii="標楷體" w:eastAsia="標楷體" w:hAnsi="標楷體" w:cs="DFKaiShu-SB-Estd-BF" w:hint="eastAsia"/>
                <w:b/>
                <w:bCs/>
                <w:snapToGrid w:val="0"/>
                <w:color w:val="auto"/>
              </w:rPr>
              <w:t>【品德教育】</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DFKaiShu-SB-Estd-BF" w:hint="eastAsia"/>
                <w:snapToGrid w:val="0"/>
                <w:color w:val="auto"/>
              </w:rPr>
              <w:t>品J1 溝通合作與和諧人際關係。</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DFKaiShu-SB-Estd-BF" w:hint="eastAsia"/>
                <w:snapToGrid w:val="0"/>
                <w:color w:val="auto"/>
              </w:rPr>
              <w:t>品J8 理性溝通與問題解決。</w:t>
            </w:r>
          </w:p>
          <w:p w:rsidR="005D7D95" w:rsidRPr="0063547B" w:rsidRDefault="005D7D95" w:rsidP="005D7D95">
            <w:pPr>
              <w:spacing w:line="260" w:lineRule="exact"/>
              <w:jc w:val="left"/>
              <w:rPr>
                <w:rFonts w:ascii="標楷體" w:eastAsia="標楷體" w:hAnsi="標楷體"/>
                <w:b/>
                <w:bCs/>
                <w:snapToGrid w:val="0"/>
              </w:rPr>
            </w:pPr>
            <w:r w:rsidRPr="0063547B">
              <w:rPr>
                <w:rFonts w:ascii="標楷體" w:eastAsia="標楷體" w:hAnsi="標楷體" w:cs="DFKaiShu-SB-Estd-BF" w:hint="eastAsia"/>
                <w:b/>
                <w:bCs/>
                <w:snapToGrid w:val="0"/>
                <w:color w:val="auto"/>
              </w:rPr>
              <w:t>【家庭教育】</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DFKaiShu-SB-Estd-BF" w:hint="eastAsia"/>
                <w:snapToGrid w:val="0"/>
                <w:color w:val="auto"/>
              </w:rPr>
              <w:t>家J4 對家人愛與關懷的表達。</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DFKaiShu-SB-Estd-BF" w:hint="eastAsia"/>
                <w:snapToGrid w:val="0"/>
                <w:color w:val="auto"/>
              </w:rPr>
              <w:t>家J12 家庭生活中的性別角色與分工。</w:t>
            </w:r>
          </w:p>
        </w:tc>
        <w:tc>
          <w:tcPr>
            <w:tcW w:w="1055" w:type="dxa"/>
            <w:tcBorders>
              <w:top w:val="single" w:sz="8" w:space="0" w:color="000000"/>
              <w:bottom w:val="single" w:sz="8" w:space="0" w:color="000000"/>
              <w:right w:val="single" w:sz="8" w:space="0" w:color="000000"/>
            </w:tcBorders>
          </w:tcPr>
          <w:p w:rsidR="005D7D95" w:rsidRPr="00500692" w:rsidRDefault="005D7D95" w:rsidP="005D7D95">
            <w:pPr>
              <w:adjustRightInd w:val="0"/>
              <w:snapToGrid w:val="0"/>
              <w:spacing w:line="0" w:lineRule="atLeast"/>
              <w:ind w:hanging="7"/>
              <w:jc w:val="left"/>
              <w:rPr>
                <w:rFonts w:ascii="標楷體" w:eastAsia="標楷體" w:hAnsi="標楷體" w:cs="標楷體"/>
                <w:sz w:val="24"/>
                <w:szCs w:val="24"/>
              </w:rPr>
            </w:pPr>
          </w:p>
        </w:tc>
      </w:tr>
      <w:tr w:rsidR="005D7D95" w:rsidTr="00744CFE">
        <w:trPr>
          <w:trHeight w:val="332"/>
          <w:jc w:val="center"/>
        </w:trPr>
        <w:tc>
          <w:tcPr>
            <w:tcW w:w="1266" w:type="dxa"/>
            <w:tcBorders>
              <w:top w:val="single" w:sz="8" w:space="0" w:color="000000"/>
              <w:left w:val="single" w:sz="8" w:space="0" w:color="000000"/>
              <w:bottom w:val="single" w:sz="8" w:space="0" w:color="000000"/>
              <w:right w:val="single" w:sz="8" w:space="0" w:color="000000"/>
            </w:tcBorders>
            <w:vAlign w:val="center"/>
          </w:tcPr>
          <w:p w:rsidR="005D7D95" w:rsidRDefault="005D7D95" w:rsidP="005D7D95">
            <w:pPr>
              <w:jc w:val="center"/>
              <w:rPr>
                <w:rFonts w:ascii="標楷體" w:eastAsia="標楷體" w:hAnsi="標楷體" w:cs="標楷體"/>
                <w:color w:val="auto"/>
                <w:szCs w:val="24"/>
              </w:rPr>
            </w:pPr>
            <w:r w:rsidRPr="00CF4282">
              <w:rPr>
                <w:rFonts w:ascii="標楷體" w:eastAsia="標楷體" w:hAnsi="標楷體" w:cs="標楷體"/>
                <w:color w:val="auto"/>
                <w:szCs w:val="24"/>
              </w:rPr>
              <w:t>第三週</w:t>
            </w:r>
          </w:p>
          <w:p w:rsidR="005D7D95" w:rsidRPr="00444D5F" w:rsidRDefault="005D7D95" w:rsidP="005D7D95">
            <w:pPr>
              <w:jc w:val="center"/>
              <w:rPr>
                <w:rFonts w:ascii="標楷體" w:eastAsia="標楷體" w:hAnsi="標楷體" w:cs="標楷體"/>
                <w:color w:val="auto"/>
                <w:szCs w:val="24"/>
              </w:rPr>
            </w:pPr>
            <w:r>
              <w:rPr>
                <w:rFonts w:ascii="標楷體" w:eastAsia="標楷體" w:hAnsi="標楷體" w:cs="標楷體" w:hint="eastAsia"/>
                <w:color w:val="auto"/>
                <w:szCs w:val="24"/>
              </w:rPr>
              <w:t>9/13-9/17</w:t>
            </w:r>
          </w:p>
        </w:tc>
        <w:tc>
          <w:tcPr>
            <w:tcW w:w="1682" w:type="dxa"/>
            <w:tcBorders>
              <w:top w:val="single" w:sz="8" w:space="0" w:color="000000"/>
              <w:left w:val="single" w:sz="8" w:space="0" w:color="000000"/>
              <w:bottom w:val="single" w:sz="8" w:space="0" w:color="000000"/>
              <w:right w:val="single" w:sz="8" w:space="0" w:color="000000"/>
            </w:tcBorders>
          </w:tcPr>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2-IV-10 能以簡易的英語描述圖片。</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3-IV-11 能藉圖畫、標題、書名等作合理的猜測。</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hint="eastAsia"/>
                <w:snapToGrid w:val="0"/>
                <w:color w:val="auto"/>
              </w:rPr>
              <w:t>B-IV-6 圖片描述。</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hint="eastAsia"/>
                <w:snapToGrid w:val="0"/>
                <w:color w:val="auto"/>
              </w:rPr>
              <w:t>Ad-IV-1 國中階段所學的文法句型。</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hint="eastAsia"/>
                <w:snapToGrid w:val="0"/>
                <w:color w:val="auto"/>
              </w:rPr>
              <w:t>B-IV-8 引導式討論。</w:t>
            </w:r>
          </w:p>
        </w:tc>
        <w:tc>
          <w:tcPr>
            <w:tcW w:w="3421"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親屬關係、職業、年紀、人物特徵描述</w:t>
            </w:r>
          </w:p>
          <w:p w:rsidR="005D7D95" w:rsidRPr="0063547B" w:rsidRDefault="005D7D95" w:rsidP="005D7D95">
            <w:pPr>
              <w:spacing w:line="260" w:lineRule="exact"/>
              <w:jc w:val="left"/>
              <w:rPr>
                <w:rFonts w:ascii="標楷體" w:eastAsia="標楷體" w:hAnsi="標楷體"/>
              </w:rPr>
            </w:pPr>
            <w:r w:rsidRPr="0063547B">
              <w:rPr>
                <w:rFonts w:ascii="標楷體" w:eastAsia="標楷體" w:hAnsi="標楷體" w:cs="標楷體" w:hint="eastAsia"/>
                <w:bCs/>
                <w:snapToGrid w:val="0"/>
                <w:color w:val="auto"/>
              </w:rPr>
              <w:t>Unit 1  Who’s That Handsome Boy?</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【文法2】</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1.能使用Who...?的問句與其回答。</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2.能使用I/You/He/She/It＋is＋名詞.的直述句說明人物關係。</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3.能讀懂辛普森家庭的對話並畫出其家庭樹。</w:t>
            </w:r>
          </w:p>
          <w:p w:rsidR="005D7D95" w:rsidRPr="0063547B" w:rsidRDefault="005D7D95" w:rsidP="005D7D95">
            <w:pPr>
              <w:spacing w:line="260" w:lineRule="exact"/>
              <w:jc w:val="left"/>
              <w:rPr>
                <w:rFonts w:ascii="標楷體" w:eastAsia="標楷體" w:hAnsi="標楷體"/>
                <w:bCs/>
                <w:snapToGrid w:val="0"/>
              </w:rPr>
            </w:pP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【閱讀】</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4.能了解閱讀文章的主要內容與細節。</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snapToGrid w:val="0"/>
                <w:color w:val="auto"/>
              </w:rPr>
              <w:t>5.能讀懂課文中關於名字、年紀、職業與親屬稱謂的資訊，並將資訊填入Jamie一家人的照片中。</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6.學生能畫出自己的家庭樹，並依幾個How many people are there in your family? Who are they? How old are they? What do they do?等提問方向來介紹自己的家人。</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snapToGrid w:val="0"/>
                <w:color w:val="auto"/>
              </w:rPr>
              <w:t>7.能運用閱讀策略：辨識主題。</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8.能認識</w:t>
            </w:r>
            <w:r w:rsidRPr="0063547B">
              <w:rPr>
                <w:rFonts w:ascii="標楷體" w:eastAsia="標楷體" w:hAnsi="標楷體" w:cs="標楷體" w:hint="eastAsia"/>
                <w:snapToGrid w:val="0"/>
                <w:color w:val="auto"/>
              </w:rPr>
              <w:t xml:space="preserve">文章結構的三部分：Introduce the topic、Give descriptions和Conclude the </w:t>
            </w:r>
            <w:r w:rsidRPr="0063547B">
              <w:rPr>
                <w:rFonts w:ascii="標楷體" w:eastAsia="標楷體" w:hAnsi="標楷體" w:cs="標楷體" w:hint="eastAsia"/>
                <w:snapToGrid w:val="0"/>
                <w:color w:val="auto"/>
              </w:rPr>
              <w:lastRenderedPageBreak/>
              <w:t>writing，並能從本文中找出對應的句子。</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9.能</w:t>
            </w:r>
            <w:r w:rsidRPr="0063547B">
              <w:rPr>
                <w:rFonts w:ascii="標楷體" w:eastAsia="標楷體" w:hAnsi="標楷體" w:cs="標楷體" w:hint="eastAsia"/>
                <w:snapToGrid w:val="0"/>
                <w:color w:val="auto"/>
              </w:rPr>
              <w:t>學生利用自己畫的家庭樹，從數量、職業、年紀等方面，討論自己的家庭和Jamie的有何不同。</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snapToGrid w:val="0"/>
                <w:color w:val="auto"/>
              </w:rPr>
              <w:t>10.可嘗試做仿寫課文的練習。</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center"/>
              <w:rPr>
                <w:rFonts w:ascii="標楷體" w:eastAsia="標楷體" w:hAnsi="標楷體"/>
                <w:bCs/>
                <w:snapToGrid w:val="0"/>
              </w:rPr>
            </w:pPr>
            <w:r w:rsidRPr="0063547B">
              <w:rPr>
                <w:rFonts w:ascii="標楷體" w:eastAsia="標楷體" w:hAnsi="標楷體" w:cs="標楷體" w:hint="eastAsia"/>
                <w:bCs/>
                <w:snapToGrid w:val="0"/>
                <w:color w:val="auto"/>
              </w:rPr>
              <w:lastRenderedPageBreak/>
              <w:t>3</w:t>
            </w:r>
          </w:p>
        </w:tc>
        <w:tc>
          <w:tcPr>
            <w:tcW w:w="2126"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1.備課用書</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2.電子書</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3.白紙</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F656ED" w:rsidP="005D7D95">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1</w:t>
            </w:r>
            <w:r w:rsidR="005D7D95" w:rsidRPr="0063547B">
              <w:rPr>
                <w:rFonts w:ascii="標楷體" w:eastAsia="標楷體" w:hAnsi="標楷體" w:cs="標楷體" w:hint="eastAsia"/>
                <w:bCs/>
                <w:snapToGrid w:val="0"/>
                <w:color w:val="auto"/>
              </w:rPr>
              <w:t>.小組討論</w:t>
            </w:r>
          </w:p>
          <w:p w:rsidR="005D7D95" w:rsidRPr="0063547B" w:rsidRDefault="00F656ED" w:rsidP="005D7D95">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 xml:space="preserve">2 </w:t>
            </w:r>
            <w:r w:rsidR="005D7D95" w:rsidRPr="0063547B">
              <w:rPr>
                <w:rFonts w:ascii="標楷體" w:eastAsia="標楷體" w:hAnsi="標楷體" w:cs="標楷體" w:hint="eastAsia"/>
                <w:bCs/>
                <w:snapToGrid w:val="0"/>
                <w:color w:val="auto"/>
              </w:rPr>
              <w:t>課堂問答</w:t>
            </w:r>
          </w:p>
          <w:p w:rsidR="005D7D95" w:rsidRPr="0063547B" w:rsidRDefault="00F656ED" w:rsidP="005D7D95">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3</w:t>
            </w:r>
            <w:r w:rsidR="005D7D95" w:rsidRPr="0063547B">
              <w:rPr>
                <w:rFonts w:ascii="標楷體" w:eastAsia="標楷體" w:hAnsi="標楷體" w:cs="標楷體" w:hint="eastAsia"/>
                <w:bCs/>
                <w:snapToGrid w:val="0"/>
                <w:color w:val="auto"/>
              </w:rPr>
              <w:t>.檔案評量</w:t>
            </w:r>
          </w:p>
        </w:tc>
        <w:tc>
          <w:tcPr>
            <w:tcW w:w="1985"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DFKaiShu-SB-Estd-BF" w:hint="eastAsia"/>
                <w:b/>
                <w:bCs/>
                <w:snapToGrid w:val="0"/>
                <w:color w:val="auto"/>
              </w:rPr>
              <w:t>【閱讀素養教育】</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DFKaiShu-SB-Estd-BF" w:hint="eastAsia"/>
                <w:snapToGrid w:val="0"/>
                <w:color w:val="auto"/>
              </w:rPr>
              <w:t>閱J3 理解學科知識內的重要詞彙的意涵，並懂得如何運用該詞彙與他人進行溝通。</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DFKaiShu-SB-Estd-BF" w:hint="eastAsia"/>
                <w:b/>
                <w:bCs/>
                <w:snapToGrid w:val="0"/>
                <w:color w:val="auto"/>
              </w:rPr>
              <w:t>【品德教育】</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DFKaiShu-SB-Estd-BF" w:hint="eastAsia"/>
                <w:snapToGrid w:val="0"/>
                <w:color w:val="auto"/>
              </w:rPr>
              <w:t>品J1 溝通合作與和諧人際關係。</w:t>
            </w:r>
          </w:p>
          <w:p w:rsidR="005D7D95" w:rsidRDefault="005D7D95" w:rsidP="005D7D95">
            <w:pPr>
              <w:spacing w:line="260" w:lineRule="exact"/>
              <w:jc w:val="left"/>
              <w:rPr>
                <w:rFonts w:ascii="標楷體" w:eastAsia="標楷體" w:hAnsi="標楷體" w:cs="DFKaiShu-SB-Estd-BF"/>
                <w:snapToGrid w:val="0"/>
                <w:color w:val="auto"/>
              </w:rPr>
            </w:pPr>
            <w:r w:rsidRPr="0063547B">
              <w:rPr>
                <w:rFonts w:ascii="標楷體" w:eastAsia="標楷體" w:hAnsi="標楷體" w:cs="DFKaiShu-SB-Estd-BF" w:hint="eastAsia"/>
                <w:snapToGrid w:val="0"/>
                <w:color w:val="auto"/>
              </w:rPr>
              <w:t>品J8 理性溝通與問題解決。</w:t>
            </w:r>
          </w:p>
          <w:p w:rsidR="000927D6" w:rsidRPr="0063547B" w:rsidRDefault="000927D6" w:rsidP="000927D6">
            <w:pPr>
              <w:spacing w:line="260" w:lineRule="exact"/>
              <w:jc w:val="left"/>
              <w:rPr>
                <w:rFonts w:ascii="標楷體" w:eastAsia="標楷體" w:hAnsi="標楷體"/>
                <w:b/>
                <w:bCs/>
                <w:snapToGrid w:val="0"/>
              </w:rPr>
            </w:pPr>
            <w:r w:rsidRPr="0063547B">
              <w:rPr>
                <w:rFonts w:ascii="標楷體" w:eastAsia="標楷體" w:hAnsi="標楷體" w:cs="DFKaiShu-SB-Estd-BF" w:hint="eastAsia"/>
                <w:b/>
                <w:bCs/>
                <w:snapToGrid w:val="0"/>
                <w:color w:val="auto"/>
              </w:rPr>
              <w:t>【家庭教育】</w:t>
            </w:r>
          </w:p>
          <w:p w:rsidR="000927D6" w:rsidRPr="0063547B" w:rsidRDefault="000927D6" w:rsidP="000927D6">
            <w:pPr>
              <w:spacing w:line="260" w:lineRule="exact"/>
              <w:jc w:val="left"/>
              <w:rPr>
                <w:rFonts w:ascii="標楷體" w:eastAsia="標楷體" w:hAnsi="標楷體"/>
                <w:snapToGrid w:val="0"/>
              </w:rPr>
            </w:pPr>
            <w:r w:rsidRPr="0063547B">
              <w:rPr>
                <w:rFonts w:ascii="標楷體" w:eastAsia="標楷體" w:hAnsi="標楷體" w:cs="DFKaiShu-SB-Estd-BF" w:hint="eastAsia"/>
                <w:snapToGrid w:val="0"/>
                <w:color w:val="auto"/>
              </w:rPr>
              <w:t>家J4 對家人愛與關懷的表達。</w:t>
            </w:r>
          </w:p>
          <w:p w:rsidR="00D55104" w:rsidRPr="0063547B" w:rsidRDefault="000927D6" w:rsidP="000927D6">
            <w:pPr>
              <w:spacing w:line="260" w:lineRule="exact"/>
              <w:jc w:val="left"/>
              <w:rPr>
                <w:rFonts w:ascii="標楷體" w:eastAsia="標楷體" w:hAnsi="標楷體"/>
                <w:snapToGrid w:val="0"/>
              </w:rPr>
            </w:pPr>
            <w:r w:rsidRPr="0063547B">
              <w:rPr>
                <w:rFonts w:ascii="標楷體" w:eastAsia="標楷體" w:hAnsi="標楷體" w:cs="DFKaiShu-SB-Estd-BF" w:hint="eastAsia"/>
                <w:snapToGrid w:val="0"/>
                <w:color w:val="auto"/>
              </w:rPr>
              <w:t>家J12 家庭生活中的性別角色與分工。</w:t>
            </w:r>
          </w:p>
        </w:tc>
        <w:tc>
          <w:tcPr>
            <w:tcW w:w="1055" w:type="dxa"/>
            <w:tcBorders>
              <w:top w:val="single" w:sz="8" w:space="0" w:color="000000"/>
              <w:bottom w:val="single" w:sz="8" w:space="0" w:color="000000"/>
              <w:right w:val="single" w:sz="8" w:space="0" w:color="000000"/>
            </w:tcBorders>
          </w:tcPr>
          <w:p w:rsidR="005D7D95" w:rsidRPr="00500692" w:rsidRDefault="005D7D95" w:rsidP="005D7D95">
            <w:pPr>
              <w:adjustRightInd w:val="0"/>
              <w:snapToGrid w:val="0"/>
              <w:spacing w:line="0" w:lineRule="atLeast"/>
              <w:ind w:hanging="7"/>
              <w:jc w:val="left"/>
              <w:rPr>
                <w:rFonts w:ascii="標楷體" w:eastAsia="標楷體" w:hAnsi="標楷體" w:cs="標楷體"/>
                <w:sz w:val="24"/>
                <w:szCs w:val="24"/>
              </w:rPr>
            </w:pPr>
          </w:p>
        </w:tc>
      </w:tr>
      <w:tr w:rsidR="005D7D95" w:rsidTr="00744CFE">
        <w:trPr>
          <w:trHeight w:val="332"/>
          <w:jc w:val="center"/>
        </w:trPr>
        <w:tc>
          <w:tcPr>
            <w:tcW w:w="1266" w:type="dxa"/>
            <w:tcBorders>
              <w:top w:val="single" w:sz="8" w:space="0" w:color="000000"/>
              <w:left w:val="single" w:sz="8" w:space="0" w:color="000000"/>
              <w:bottom w:val="single" w:sz="8" w:space="0" w:color="000000"/>
              <w:right w:val="single" w:sz="8" w:space="0" w:color="000000"/>
            </w:tcBorders>
            <w:vAlign w:val="center"/>
          </w:tcPr>
          <w:p w:rsidR="005D7D95" w:rsidRDefault="005D7D95" w:rsidP="005D7D95">
            <w:pPr>
              <w:jc w:val="center"/>
              <w:rPr>
                <w:rFonts w:ascii="標楷體" w:eastAsia="標楷體" w:hAnsi="標楷體" w:cs="標楷體"/>
                <w:color w:val="auto"/>
                <w:szCs w:val="24"/>
              </w:rPr>
            </w:pPr>
            <w:r w:rsidRPr="00CF4282">
              <w:rPr>
                <w:rFonts w:ascii="標楷體" w:eastAsia="標楷體" w:hAnsi="標楷體" w:cs="標楷體"/>
                <w:color w:val="auto"/>
                <w:szCs w:val="24"/>
              </w:rPr>
              <w:t>第四週</w:t>
            </w:r>
          </w:p>
          <w:p w:rsidR="005D7D95" w:rsidRPr="00500692" w:rsidRDefault="005D7D95" w:rsidP="005D7D95">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9/20-9/24</w:t>
            </w:r>
          </w:p>
        </w:tc>
        <w:tc>
          <w:tcPr>
            <w:tcW w:w="1682" w:type="dxa"/>
            <w:tcBorders>
              <w:top w:val="single" w:sz="8" w:space="0" w:color="000000"/>
              <w:left w:val="single" w:sz="8" w:space="0" w:color="000000"/>
              <w:bottom w:val="single" w:sz="8" w:space="0" w:color="000000"/>
              <w:right w:val="single" w:sz="8" w:space="0" w:color="000000"/>
            </w:tcBorders>
          </w:tcPr>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3-IV-11 能藉圖畫、標題、書名等作合理的猜測。</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6-IV-5 主動利用各種查詢工具，以了解所接觸的英語文資訊。</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hint="eastAsia"/>
                <w:snapToGrid w:val="0"/>
                <w:color w:val="auto"/>
              </w:rPr>
              <w:t>Ab-IV-1 句子的發音、重音及語調。</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hint="eastAsia"/>
                <w:snapToGrid w:val="0"/>
                <w:color w:val="auto"/>
              </w:rPr>
              <w:t>Ab-IV-3 字母拼讀規則（含字母拼讀的精熟能力、字彙拼寫的輔助）。</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hint="eastAsia"/>
                <w:snapToGrid w:val="0"/>
                <w:color w:val="auto"/>
              </w:rPr>
              <w:t>Ac-IV-4 國中階段所學字詞（能聽、讀、說、寫最基本的1,200 字詞）。</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hint="eastAsia"/>
                <w:snapToGrid w:val="0"/>
                <w:color w:val="auto"/>
              </w:rPr>
              <w:t>Ad-IV-1 國中階段所學的文法句型。</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hint="eastAsia"/>
                <w:snapToGrid w:val="0"/>
                <w:color w:val="auto"/>
              </w:rPr>
              <w:t>B-IV-2 國中階段所學字詞及句型的生活溝通。</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hint="eastAsia"/>
                <w:snapToGrid w:val="0"/>
                <w:color w:val="auto"/>
              </w:rPr>
              <w:t>D-IV-1 依綜合資訊作合理猜測。</w:t>
            </w:r>
          </w:p>
        </w:tc>
        <w:tc>
          <w:tcPr>
            <w:tcW w:w="3421"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親屬關係、職業、年紀、人物特徵描述</w:t>
            </w:r>
          </w:p>
          <w:p w:rsidR="005D7D95" w:rsidRPr="0063547B" w:rsidRDefault="005D7D95" w:rsidP="005D7D95">
            <w:pPr>
              <w:spacing w:line="260" w:lineRule="exact"/>
              <w:jc w:val="left"/>
              <w:rPr>
                <w:rFonts w:ascii="標楷體" w:eastAsia="標楷體" w:hAnsi="標楷體"/>
              </w:rPr>
            </w:pPr>
            <w:r w:rsidRPr="0063547B">
              <w:rPr>
                <w:rFonts w:ascii="標楷體" w:eastAsia="標楷體" w:hAnsi="標楷體" w:cs="標楷體" w:hint="eastAsia"/>
                <w:bCs/>
                <w:snapToGrid w:val="0"/>
                <w:color w:val="auto"/>
              </w:rPr>
              <w:t>Unit 1  Who’s That Handsome Boy?</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【發音】</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1.能唸出課本上各組含有母音的例字。</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2.能唸出課本上各組含有子音的例字。</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bCs/>
                <w:snapToGrid w:val="0"/>
                <w:color w:val="auto"/>
              </w:rPr>
              <w:t>3.能了解發音規則並應用於字彙拼讀中。</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【練習】</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4.能將本課字彙與句型應用於聽力與讀寫測驗中。</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【延伸】</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5.提醒學生要準備一張想介紹的人物照片，可以是偶像、老師、同學或身邊的其他人。</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6.能依課本的引導，介紹一位人物。能觀察並發現「動詞＋er」會變成「名詞」，並能認識更多符合此規則的職業名稱。</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center"/>
              <w:rPr>
                <w:rFonts w:ascii="標楷體" w:eastAsia="標楷體" w:hAnsi="標楷體"/>
                <w:bCs/>
                <w:snapToGrid w:val="0"/>
              </w:rPr>
            </w:pPr>
            <w:r w:rsidRPr="0063547B">
              <w:rPr>
                <w:rFonts w:ascii="標楷體" w:eastAsia="標楷體" w:hAnsi="標楷體" w:cs="標楷體" w:hint="eastAsia"/>
                <w:bCs/>
                <w:snapToGrid w:val="0"/>
                <w:color w:val="auto"/>
              </w:rPr>
              <w:t>3</w:t>
            </w:r>
          </w:p>
        </w:tc>
        <w:tc>
          <w:tcPr>
            <w:tcW w:w="2126"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1.備課用書</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2.電子書</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3.想介紹的人物照片</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bCs/>
                <w:snapToGrid w:val="0"/>
                <w:color w:val="auto"/>
              </w:rPr>
              <w:t>1.紙筆測驗</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2.</w:t>
            </w:r>
            <w:r w:rsidR="00F656ED" w:rsidRPr="0063547B">
              <w:rPr>
                <w:rFonts w:ascii="標楷體" w:eastAsia="標楷體" w:hAnsi="標楷體" w:cs="標楷體" w:hint="eastAsia"/>
                <w:bCs/>
                <w:snapToGrid w:val="0"/>
                <w:color w:val="auto"/>
              </w:rPr>
              <w:t>口說測驗</w:t>
            </w:r>
          </w:p>
          <w:p w:rsidR="005D7D95" w:rsidRPr="007E003F" w:rsidRDefault="005D7D95" w:rsidP="007E003F">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3</w:t>
            </w:r>
            <w:r w:rsidR="00F656ED">
              <w:rPr>
                <w:rFonts w:ascii="標楷體" w:eastAsia="標楷體" w:hAnsi="標楷體" w:cs="標楷體" w:hint="eastAsia"/>
                <w:bCs/>
                <w:snapToGrid w:val="0"/>
                <w:color w:val="auto"/>
              </w:rPr>
              <w:t>.</w:t>
            </w:r>
            <w:r w:rsidR="00F656ED" w:rsidRPr="0063547B">
              <w:rPr>
                <w:rFonts w:ascii="標楷體" w:eastAsia="標楷體" w:hAnsi="標楷體" w:cs="標楷體" w:hint="eastAsia"/>
                <w:bCs/>
                <w:snapToGrid w:val="0"/>
                <w:color w:val="auto"/>
              </w:rPr>
              <w:t>作業檢核</w:t>
            </w:r>
          </w:p>
        </w:tc>
        <w:tc>
          <w:tcPr>
            <w:tcW w:w="1985"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DFKaiShu-SB-Estd-BF" w:hint="eastAsia"/>
                <w:b/>
                <w:bCs/>
                <w:snapToGrid w:val="0"/>
                <w:color w:val="auto"/>
              </w:rPr>
              <w:t>【閱讀素養教育】</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DFKaiShu-SB-Estd-BF" w:hint="eastAsia"/>
                <w:snapToGrid w:val="0"/>
                <w:color w:val="auto"/>
              </w:rPr>
              <w:t>閱J3 理解學科知識內的重要詞彙的意涵，並懂得如何運用該詞彙與他人進行溝通。</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DFKaiShu-SB-Estd-BF" w:hint="eastAsia"/>
                <w:b/>
                <w:bCs/>
                <w:snapToGrid w:val="0"/>
                <w:color w:val="auto"/>
              </w:rPr>
              <w:t>【品德教育】</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DFKaiShu-SB-Estd-BF" w:hint="eastAsia"/>
                <w:snapToGrid w:val="0"/>
                <w:color w:val="auto"/>
              </w:rPr>
              <w:t>品J1 溝通合作與和諧人際關係。</w:t>
            </w:r>
          </w:p>
          <w:p w:rsidR="005D7D95" w:rsidRPr="0063547B" w:rsidRDefault="005D7D95" w:rsidP="005D7D95">
            <w:pPr>
              <w:spacing w:line="260" w:lineRule="exact"/>
              <w:jc w:val="left"/>
              <w:rPr>
                <w:rFonts w:ascii="標楷體" w:eastAsia="標楷體" w:hAnsi="標楷體"/>
              </w:rPr>
            </w:pPr>
            <w:r w:rsidRPr="0063547B">
              <w:rPr>
                <w:rFonts w:ascii="標楷體" w:eastAsia="標楷體" w:hAnsi="標楷體" w:cs="DFKaiShu-SB-Estd-BF" w:hint="eastAsia"/>
                <w:snapToGrid w:val="0"/>
                <w:color w:val="auto"/>
              </w:rPr>
              <w:t>品J8 理性溝通與問題解決。</w:t>
            </w:r>
          </w:p>
        </w:tc>
        <w:tc>
          <w:tcPr>
            <w:tcW w:w="1055" w:type="dxa"/>
            <w:tcBorders>
              <w:top w:val="single" w:sz="8" w:space="0" w:color="000000"/>
              <w:bottom w:val="single" w:sz="8" w:space="0" w:color="000000"/>
              <w:right w:val="single" w:sz="8" w:space="0" w:color="000000"/>
            </w:tcBorders>
          </w:tcPr>
          <w:p w:rsidR="005D7D95" w:rsidRPr="00500692" w:rsidRDefault="005D7D95" w:rsidP="005D7D95">
            <w:pPr>
              <w:adjustRightInd w:val="0"/>
              <w:snapToGrid w:val="0"/>
              <w:spacing w:line="0" w:lineRule="atLeast"/>
              <w:ind w:hanging="7"/>
              <w:jc w:val="left"/>
              <w:rPr>
                <w:rFonts w:ascii="標楷體" w:eastAsia="標楷體" w:hAnsi="標楷體" w:cs="標楷體"/>
                <w:sz w:val="24"/>
                <w:szCs w:val="24"/>
              </w:rPr>
            </w:pPr>
          </w:p>
        </w:tc>
      </w:tr>
      <w:tr w:rsidR="005D7D95" w:rsidTr="00744CFE">
        <w:trPr>
          <w:trHeight w:val="332"/>
          <w:jc w:val="center"/>
        </w:trPr>
        <w:tc>
          <w:tcPr>
            <w:tcW w:w="1266" w:type="dxa"/>
            <w:tcBorders>
              <w:top w:val="single" w:sz="8" w:space="0" w:color="000000"/>
              <w:left w:val="single" w:sz="8" w:space="0" w:color="000000"/>
              <w:bottom w:val="single" w:sz="8" w:space="0" w:color="000000"/>
              <w:right w:val="single" w:sz="8" w:space="0" w:color="000000"/>
            </w:tcBorders>
            <w:vAlign w:val="center"/>
          </w:tcPr>
          <w:p w:rsidR="005D7D95" w:rsidRDefault="005D7D95" w:rsidP="005D7D95">
            <w:pPr>
              <w:jc w:val="center"/>
              <w:rPr>
                <w:rFonts w:ascii="標楷體" w:eastAsia="標楷體" w:hAnsi="標楷體" w:cs="標楷體"/>
                <w:color w:val="auto"/>
                <w:szCs w:val="24"/>
              </w:rPr>
            </w:pPr>
            <w:r w:rsidRPr="00CF4282">
              <w:rPr>
                <w:rFonts w:ascii="標楷體" w:eastAsia="標楷體" w:hAnsi="標楷體" w:cs="標楷體"/>
                <w:color w:val="auto"/>
                <w:szCs w:val="24"/>
              </w:rPr>
              <w:t>第五週</w:t>
            </w:r>
          </w:p>
          <w:p w:rsidR="005D7D95" w:rsidRPr="0040558A" w:rsidRDefault="005D7D95" w:rsidP="005D7D95">
            <w:pPr>
              <w:jc w:val="center"/>
              <w:rPr>
                <w:rFonts w:ascii="標楷體" w:eastAsia="標楷體" w:hAnsi="標楷體" w:cs="標楷體"/>
                <w:color w:val="auto"/>
                <w:szCs w:val="24"/>
              </w:rPr>
            </w:pPr>
            <w:r w:rsidRPr="0040558A">
              <w:rPr>
                <w:rFonts w:ascii="標楷體" w:eastAsia="標楷體" w:hAnsi="標楷體" w:cs="標楷體" w:hint="eastAsia"/>
                <w:color w:val="auto"/>
                <w:szCs w:val="24"/>
              </w:rPr>
              <w:t>9/27-10/1</w:t>
            </w:r>
          </w:p>
        </w:tc>
        <w:tc>
          <w:tcPr>
            <w:tcW w:w="1682" w:type="dxa"/>
            <w:tcBorders>
              <w:top w:val="single" w:sz="8" w:space="0" w:color="000000"/>
              <w:left w:val="single" w:sz="8" w:space="0" w:color="000000"/>
              <w:bottom w:val="single" w:sz="8" w:space="0" w:color="000000"/>
              <w:right w:val="single" w:sz="8" w:space="0" w:color="000000"/>
            </w:tcBorders>
          </w:tcPr>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2-IV-13 能依主題或情境以簡易英語進行日常生活溝通。</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lastRenderedPageBreak/>
              <w:t>6-IV-5 主動利用各種查詢工具，以了解所接觸的英語文資訊。</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7-IV-2 善用相關主題之背景知識，以利閱讀或聽力理解。</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hint="eastAsia"/>
                <w:snapToGrid w:val="0"/>
                <w:color w:val="auto"/>
              </w:rPr>
              <w:lastRenderedPageBreak/>
              <w:t>Ac-IV-4 國中階段所學字詞（能聽、讀、說、寫最基本的1,200 字詞）。</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hint="eastAsia"/>
                <w:snapToGrid w:val="0"/>
                <w:color w:val="auto"/>
              </w:rPr>
              <w:lastRenderedPageBreak/>
              <w:t>Ad-IV-1 國中階段所學的文法句型。</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hint="eastAsia"/>
                <w:snapToGrid w:val="0"/>
                <w:color w:val="auto"/>
              </w:rPr>
              <w:t>B-IV-2 國中階段所學字詞及句型的生活溝通。</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hint="eastAsia"/>
                <w:snapToGrid w:val="0"/>
                <w:color w:val="auto"/>
              </w:rPr>
              <w:t>C-IV-3 文化習俗的了解及尊重。</w:t>
            </w:r>
          </w:p>
        </w:tc>
        <w:tc>
          <w:tcPr>
            <w:tcW w:w="3421"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lastRenderedPageBreak/>
              <w:t>位置、房間、事物特徵描述</w:t>
            </w:r>
          </w:p>
          <w:p w:rsidR="005D7D95" w:rsidRPr="0063547B" w:rsidRDefault="005D7D95" w:rsidP="005D7D95">
            <w:pPr>
              <w:spacing w:line="260" w:lineRule="exact"/>
              <w:jc w:val="left"/>
              <w:rPr>
                <w:rFonts w:ascii="標楷體" w:eastAsia="標楷體" w:hAnsi="標楷體"/>
              </w:rPr>
            </w:pPr>
            <w:r w:rsidRPr="0063547B">
              <w:rPr>
                <w:rFonts w:ascii="標楷體" w:eastAsia="標楷體" w:hAnsi="標楷體" w:cs="標楷體" w:hint="eastAsia"/>
                <w:bCs/>
                <w:snapToGrid w:val="0"/>
                <w:color w:val="auto"/>
              </w:rPr>
              <w:t>Unit 2  What Are Those?</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【暖身】</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 xml:space="preserve">1.能用學過的形容詞或介系詞來回答How do the houses look? What do </w:t>
            </w:r>
            <w:r w:rsidRPr="0063547B">
              <w:rPr>
                <w:rFonts w:ascii="標楷體" w:eastAsia="標楷體" w:hAnsi="標楷體" w:cs="標楷體" w:hint="eastAsia"/>
                <w:bCs/>
                <w:snapToGrid w:val="0"/>
                <w:color w:val="auto"/>
              </w:rPr>
              <w:lastRenderedPageBreak/>
              <w:t>the houses look like? What color are the houses? Where can you find these house?的提問，用以描述房屋的外觀或特色。</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【對話】</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2.能以正確的發音及語調說出基本或重要句子，並進行角色扮演。</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3.能了解對話的主要內容並應用到實際生活情境中。</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4.能仿對話用英文簡單介紹自己家人。</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5.能以What開頭的句型，結合名詞單複數，詢問居家物品名稱。</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6.能正確使用Where句型詢問地點及使用地方介系詞回答問題。</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7.能觀察並使用形容詞與介系詞比較自己的住家和他人住家的異同處。</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【字彙】</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8.能學會房間名稱與常見的家具、文具。</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9.能學會英文名詞複數型的用法。</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10.能聽說讀寫 in、on、under、near、next to、between、behind、in front of等地方介系詞的字彙。</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【文法】</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11.能認識指示代名詞this/that/it與these/these/they的差異。</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12.能使用What is/are...</w:t>
            </w:r>
            <w:r w:rsidRPr="0063547B">
              <w:rPr>
                <w:rFonts w:ascii="標楷體" w:eastAsia="標楷體" w:hAnsi="標楷體" w:cs="標楷體" w:hint="eastAsia"/>
                <w:snapToGrid w:val="0"/>
                <w:color w:val="auto"/>
              </w:rPr>
              <w:t>＋</w:t>
            </w:r>
            <w:r w:rsidRPr="0063547B">
              <w:rPr>
                <w:rFonts w:ascii="標楷體" w:eastAsia="標楷體" w:hAnsi="標楷體" w:cs="標楷體" w:hint="eastAsia"/>
                <w:bCs/>
                <w:snapToGrid w:val="0"/>
                <w:color w:val="auto"/>
              </w:rPr>
              <w:t>指示代名詞?來詢問物品名稱。</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13.能學會名詞單數變複數的規則。</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14.學會複數名詞的唸法。</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15.能使用Where is/are....?來詢問地點並且能正確用地方介系詞回答。</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center"/>
              <w:rPr>
                <w:rFonts w:ascii="標楷體" w:eastAsia="標楷體" w:hAnsi="標楷體"/>
                <w:bCs/>
                <w:snapToGrid w:val="0"/>
              </w:rPr>
            </w:pPr>
            <w:r w:rsidRPr="0063547B">
              <w:rPr>
                <w:rFonts w:ascii="標楷體" w:eastAsia="標楷體" w:hAnsi="標楷體" w:cs="標楷體" w:hint="eastAsia"/>
                <w:bCs/>
                <w:snapToGrid w:val="0"/>
                <w:color w:val="auto"/>
              </w:rPr>
              <w:lastRenderedPageBreak/>
              <w:t>3</w:t>
            </w:r>
          </w:p>
        </w:tc>
        <w:tc>
          <w:tcPr>
            <w:tcW w:w="2126"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1.備課用書</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2.電子書</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bCs/>
                <w:snapToGrid w:val="0"/>
                <w:color w:val="auto"/>
              </w:rPr>
              <w:t>1.</w:t>
            </w:r>
            <w:r w:rsidR="00F756B8" w:rsidRPr="0063547B">
              <w:rPr>
                <w:rFonts w:ascii="標楷體" w:eastAsia="標楷體" w:hAnsi="標楷體" w:cs="標楷體" w:hint="eastAsia"/>
                <w:bCs/>
                <w:snapToGrid w:val="0"/>
                <w:color w:val="auto"/>
              </w:rPr>
              <w:t>課堂問答</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2.小組討論</w:t>
            </w:r>
          </w:p>
          <w:p w:rsidR="005D7D95" w:rsidRPr="00F756B8" w:rsidRDefault="005D7D95" w:rsidP="00F756B8">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3.口說測驗</w:t>
            </w:r>
          </w:p>
        </w:tc>
        <w:tc>
          <w:tcPr>
            <w:tcW w:w="1985"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DFKaiShu-SB-Estd-BF" w:hint="eastAsia"/>
                <w:b/>
                <w:bCs/>
                <w:snapToGrid w:val="0"/>
                <w:color w:val="auto"/>
              </w:rPr>
              <w:t>【閱讀素養教育】</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DFKaiShu-SB-Estd-BF" w:hint="eastAsia"/>
                <w:snapToGrid w:val="0"/>
                <w:color w:val="auto"/>
              </w:rPr>
              <w:t>閱J3 理解學科知識內的重要詞彙的意涵，並懂得如何運用</w:t>
            </w:r>
            <w:r w:rsidRPr="0063547B">
              <w:rPr>
                <w:rFonts w:ascii="標楷體" w:eastAsia="標楷體" w:hAnsi="標楷體" w:cs="DFKaiShu-SB-Estd-BF" w:hint="eastAsia"/>
                <w:snapToGrid w:val="0"/>
                <w:color w:val="auto"/>
              </w:rPr>
              <w:lastRenderedPageBreak/>
              <w:t>該詞彙與他人進行溝通。</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DFKaiShu-SB-Estd-BF" w:hint="eastAsia"/>
                <w:b/>
                <w:bCs/>
                <w:snapToGrid w:val="0"/>
                <w:color w:val="auto"/>
              </w:rPr>
              <w:t>【品德教育】</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DFKaiShu-SB-Estd-BF" w:hint="eastAsia"/>
                <w:snapToGrid w:val="0"/>
                <w:color w:val="auto"/>
              </w:rPr>
              <w:t>品J1 溝通合作與和諧人際關係。</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DFKaiShu-SB-Estd-BF" w:hint="eastAsia"/>
                <w:snapToGrid w:val="0"/>
                <w:color w:val="auto"/>
              </w:rPr>
              <w:t>品J3 關懷生活環境與自然生態永續發展。</w:t>
            </w:r>
          </w:p>
          <w:p w:rsidR="001A59B9" w:rsidRDefault="005D7D95" w:rsidP="001A59B9">
            <w:pPr>
              <w:spacing w:line="260" w:lineRule="exact"/>
              <w:jc w:val="left"/>
              <w:rPr>
                <w:rFonts w:ascii="標楷體" w:eastAsia="標楷體" w:hAnsi="標楷體" w:cs="DFKaiShu-SB-Estd-BF"/>
                <w:snapToGrid w:val="0"/>
                <w:color w:val="auto"/>
              </w:rPr>
            </w:pPr>
            <w:r w:rsidRPr="0063547B">
              <w:rPr>
                <w:rFonts w:ascii="標楷體" w:eastAsia="標楷體" w:hAnsi="標楷體" w:cs="DFKaiShu-SB-Estd-BF" w:hint="eastAsia"/>
                <w:snapToGrid w:val="0"/>
                <w:color w:val="auto"/>
              </w:rPr>
              <w:t>品J8 理性溝通與問題解決。</w:t>
            </w:r>
          </w:p>
          <w:p w:rsidR="001A59B9" w:rsidRPr="0063547B" w:rsidRDefault="001A59B9" w:rsidP="001A59B9">
            <w:pPr>
              <w:spacing w:line="260" w:lineRule="exact"/>
              <w:jc w:val="left"/>
              <w:rPr>
                <w:rFonts w:ascii="標楷體" w:eastAsia="標楷體" w:hAnsi="標楷體"/>
                <w:b/>
                <w:bCs/>
                <w:snapToGrid w:val="0"/>
              </w:rPr>
            </w:pPr>
            <w:r w:rsidRPr="0063547B">
              <w:rPr>
                <w:rFonts w:ascii="標楷體" w:eastAsia="標楷體" w:hAnsi="標楷體" w:cs="DFKaiShu-SB-Estd-BF" w:hint="eastAsia"/>
                <w:b/>
                <w:bCs/>
                <w:snapToGrid w:val="0"/>
                <w:color w:val="auto"/>
              </w:rPr>
              <w:t>【性別平等教育】</w:t>
            </w:r>
          </w:p>
          <w:p w:rsidR="001A59B9" w:rsidRPr="0063547B" w:rsidRDefault="001A59B9" w:rsidP="001A59B9">
            <w:pPr>
              <w:spacing w:line="260" w:lineRule="exact"/>
              <w:jc w:val="left"/>
              <w:rPr>
                <w:rFonts w:ascii="標楷體" w:eastAsia="標楷體" w:hAnsi="標楷體"/>
                <w:snapToGrid w:val="0"/>
              </w:rPr>
            </w:pPr>
            <w:r w:rsidRPr="0063547B">
              <w:rPr>
                <w:rFonts w:ascii="標楷體" w:eastAsia="標楷體" w:hAnsi="標楷體" w:cs="DFKaiShu-SB-Estd-BF" w:hint="eastAsia"/>
                <w:snapToGrid w:val="0"/>
                <w:color w:val="auto"/>
              </w:rPr>
              <w:t>性J3 檢視家庭、學校、職場中基於性別刻板印象產生的偏見與歧視。</w:t>
            </w:r>
          </w:p>
          <w:p w:rsidR="005D7D95" w:rsidRPr="001A59B9" w:rsidRDefault="005D7D95" w:rsidP="005D7D95">
            <w:pPr>
              <w:spacing w:line="260" w:lineRule="exact"/>
              <w:jc w:val="left"/>
              <w:rPr>
                <w:rFonts w:ascii="標楷體" w:eastAsia="標楷體" w:hAnsi="標楷體"/>
              </w:rPr>
            </w:pPr>
          </w:p>
        </w:tc>
        <w:tc>
          <w:tcPr>
            <w:tcW w:w="1055" w:type="dxa"/>
            <w:tcBorders>
              <w:top w:val="single" w:sz="8" w:space="0" w:color="000000"/>
              <w:bottom w:val="single" w:sz="8" w:space="0" w:color="000000"/>
              <w:right w:val="single" w:sz="8" w:space="0" w:color="000000"/>
            </w:tcBorders>
          </w:tcPr>
          <w:p w:rsidR="005D7D95" w:rsidRPr="00500692" w:rsidRDefault="005D7D95" w:rsidP="005D7D95">
            <w:pPr>
              <w:adjustRightInd w:val="0"/>
              <w:snapToGrid w:val="0"/>
              <w:spacing w:line="0" w:lineRule="atLeast"/>
              <w:ind w:hanging="7"/>
              <w:jc w:val="left"/>
              <w:rPr>
                <w:rFonts w:ascii="標楷體" w:eastAsia="標楷體" w:hAnsi="標楷體" w:cs="標楷體"/>
                <w:sz w:val="24"/>
                <w:szCs w:val="24"/>
              </w:rPr>
            </w:pPr>
          </w:p>
        </w:tc>
      </w:tr>
      <w:tr w:rsidR="005D7D95" w:rsidTr="00744CFE">
        <w:trPr>
          <w:trHeight w:val="332"/>
          <w:jc w:val="center"/>
        </w:trPr>
        <w:tc>
          <w:tcPr>
            <w:tcW w:w="1266" w:type="dxa"/>
            <w:tcBorders>
              <w:top w:val="single" w:sz="8" w:space="0" w:color="000000"/>
              <w:left w:val="single" w:sz="8" w:space="0" w:color="000000"/>
              <w:bottom w:val="single" w:sz="8" w:space="0" w:color="000000"/>
              <w:right w:val="single" w:sz="8" w:space="0" w:color="000000"/>
            </w:tcBorders>
            <w:vAlign w:val="center"/>
          </w:tcPr>
          <w:p w:rsidR="005D7D95" w:rsidRDefault="005D7D95" w:rsidP="005D7D95">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第六週</w:t>
            </w:r>
          </w:p>
          <w:p w:rsidR="005D7D95" w:rsidRPr="00444D5F" w:rsidRDefault="005D7D95" w:rsidP="005D7D95">
            <w:pPr>
              <w:jc w:val="center"/>
              <w:rPr>
                <w:rFonts w:ascii="標楷體" w:eastAsia="標楷體" w:hAnsi="標楷體" w:cs="標楷體"/>
                <w:color w:val="auto"/>
                <w:szCs w:val="24"/>
              </w:rPr>
            </w:pPr>
            <w:r>
              <w:rPr>
                <w:rFonts w:ascii="標楷體" w:eastAsia="標楷體" w:hAnsi="標楷體" w:cs="標楷體" w:hint="eastAsia"/>
                <w:color w:val="auto"/>
                <w:szCs w:val="24"/>
              </w:rPr>
              <w:t>10/4-10/8</w:t>
            </w:r>
          </w:p>
        </w:tc>
        <w:tc>
          <w:tcPr>
            <w:tcW w:w="1682" w:type="dxa"/>
            <w:tcBorders>
              <w:top w:val="single" w:sz="8" w:space="0" w:color="000000"/>
              <w:left w:val="single" w:sz="8" w:space="0" w:color="000000"/>
              <w:bottom w:val="single" w:sz="8" w:space="0" w:color="000000"/>
              <w:right w:val="single" w:sz="8" w:space="0" w:color="000000"/>
            </w:tcBorders>
          </w:tcPr>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2-IV-12 能以簡易的英語參與引導式討論。</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3-IV-15 能分析及判斷文章內容，了解敘述者的觀點、態度及寫作目的。</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7-IV-2 善用相關主題之背景知識，以利閱讀或聽力理解。</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9-IV-2 能把二至三項訊息加以比較、歸類、排序。</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hint="eastAsia"/>
                <w:snapToGrid w:val="0"/>
                <w:color w:val="auto"/>
              </w:rPr>
              <w:t>Ab-IV-1 句子的發音、重音及語調。</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hint="eastAsia"/>
                <w:snapToGrid w:val="0"/>
                <w:color w:val="auto"/>
              </w:rPr>
              <w:t>Ab-IV-3 字母拼讀規則（含字母拼讀的精熟能力、字彙拼寫的輔助）。</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hint="eastAsia"/>
                <w:snapToGrid w:val="0"/>
                <w:color w:val="auto"/>
              </w:rPr>
              <w:t>Ac-IV-4 國中階段所學字詞（能聽、讀、說、寫最基本的1,200 字詞）。</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hint="eastAsia"/>
                <w:snapToGrid w:val="0"/>
                <w:color w:val="auto"/>
              </w:rPr>
              <w:t>Ad-IV-1 國中階段所學的文法句型。</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hint="eastAsia"/>
                <w:snapToGrid w:val="0"/>
                <w:color w:val="auto"/>
              </w:rPr>
              <w:t>B-IV-2 國中階段所學字詞及句型的生活溝通。</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hint="eastAsia"/>
                <w:snapToGrid w:val="0"/>
                <w:color w:val="auto"/>
              </w:rPr>
              <w:t>D-IV-1 依綜合資訊作合理猜測。</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hint="eastAsia"/>
                <w:snapToGrid w:val="0"/>
                <w:color w:val="auto"/>
              </w:rPr>
              <w:t>D-IV-2 二至三項訊息的比較、歸類、排序的方法。</w:t>
            </w:r>
          </w:p>
        </w:tc>
        <w:tc>
          <w:tcPr>
            <w:tcW w:w="3421"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位置、房間、事物特徵描述</w:t>
            </w:r>
          </w:p>
          <w:p w:rsidR="005D7D95" w:rsidRPr="0063547B" w:rsidRDefault="005D7D95" w:rsidP="005D7D95">
            <w:pPr>
              <w:spacing w:line="260" w:lineRule="exact"/>
              <w:jc w:val="left"/>
              <w:rPr>
                <w:rFonts w:ascii="標楷體" w:eastAsia="標楷體" w:hAnsi="標楷體"/>
              </w:rPr>
            </w:pPr>
            <w:r w:rsidRPr="0063547B">
              <w:rPr>
                <w:rFonts w:ascii="標楷體" w:eastAsia="標楷體" w:hAnsi="標楷體" w:cs="標楷體" w:hint="eastAsia"/>
                <w:bCs/>
                <w:snapToGrid w:val="0"/>
                <w:color w:val="auto"/>
              </w:rPr>
              <w:t>Unit 2  What Are Those?</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【閱讀】</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bCs/>
                <w:snapToGrid w:val="0"/>
                <w:color w:val="auto"/>
              </w:rPr>
              <w:t>1.能認識本篇文章為說明文（expository essay），乃以客觀事實（fact）描述與解釋事物。</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2.能找出文中的形容詞，說出對房子的描述，完成While You Read</w:t>
            </w:r>
            <w:r w:rsidRPr="0063547B">
              <w:rPr>
                <w:rFonts w:ascii="標楷體" w:eastAsia="標楷體" w:hAnsi="標楷體" w:cs="標楷體" w:hint="eastAsia"/>
                <w:bCs/>
                <w:snapToGrid w:val="0"/>
                <w:color w:val="auto"/>
              </w:rPr>
              <w:t>。</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3.能認識本篇章的閱讀策略：使用組織圖—心智圖，並認識「分類」和「細節描述」的分層概念。</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4.從主題句（topic sentence）找大意（main idea）。</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bCs/>
                <w:snapToGrid w:val="0"/>
                <w:color w:val="auto"/>
              </w:rPr>
              <w:t>5.能以簡短的句子說出或寫出本篇內容大意。</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6.學生能透過W</w:t>
            </w:r>
            <w:r w:rsidRPr="0063547B">
              <w:rPr>
                <w:rFonts w:ascii="標楷體" w:eastAsia="標楷體" w:hAnsi="標楷體" w:cs="標楷體" w:hint="eastAsia"/>
                <w:bCs/>
                <w:snapToGrid w:val="0"/>
                <w:color w:val="auto"/>
              </w:rPr>
              <w:t>hat does the house look like?</w:t>
            </w:r>
            <w:r w:rsidRPr="0063547B">
              <w:rPr>
                <w:rFonts w:ascii="標楷體" w:eastAsia="標楷體" w:hAnsi="標楷體" w:cs="標楷體" w:hint="eastAsia"/>
                <w:snapToGrid w:val="0"/>
                <w:color w:val="auto"/>
              </w:rPr>
              <w:t xml:space="preserve"> </w:t>
            </w:r>
            <w:r w:rsidRPr="0063547B">
              <w:rPr>
                <w:rFonts w:ascii="標楷體" w:eastAsia="標楷體" w:hAnsi="標楷體" w:cs="標楷體" w:hint="eastAsia"/>
                <w:bCs/>
                <w:snapToGrid w:val="0"/>
                <w:color w:val="auto"/>
              </w:rPr>
              <w:t>Is the house big or small? How many people can live in the house? How many rooms are there in the house? What are they? What is there in the rooms? What are the things for? Is there anything special in the house? What's it for?</w:t>
            </w:r>
            <w:r w:rsidRPr="0063547B">
              <w:rPr>
                <w:rFonts w:ascii="標楷體" w:eastAsia="標楷體" w:hAnsi="標楷體" w:cs="標楷體" w:hint="eastAsia"/>
                <w:snapToGrid w:val="0"/>
                <w:color w:val="auto"/>
              </w:rPr>
              <w:t>的提問，規劃並設計自己的dream house。</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【發音】</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7.能唸出課本上各組含有母音的例字。</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8.能唸出課本上各組含有子音的例字。</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bCs/>
                <w:snapToGrid w:val="0"/>
                <w:color w:val="auto"/>
              </w:rPr>
              <w:t>9.能了解發音規則並應用於字彙拼讀中。</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【練習】</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lastRenderedPageBreak/>
              <w:t>10.能將本課字彙與句型應用於聽力與讀寫測驗中。</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center"/>
              <w:rPr>
                <w:rFonts w:ascii="標楷體" w:eastAsia="標楷體" w:hAnsi="標楷體"/>
                <w:bCs/>
                <w:snapToGrid w:val="0"/>
              </w:rPr>
            </w:pPr>
            <w:r w:rsidRPr="0063547B">
              <w:rPr>
                <w:rFonts w:ascii="標楷體" w:eastAsia="標楷體" w:hAnsi="標楷體" w:cs="標楷體" w:hint="eastAsia"/>
                <w:bCs/>
                <w:snapToGrid w:val="0"/>
                <w:color w:val="auto"/>
              </w:rPr>
              <w:lastRenderedPageBreak/>
              <w:t>3</w:t>
            </w:r>
          </w:p>
        </w:tc>
        <w:tc>
          <w:tcPr>
            <w:tcW w:w="2126"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1.備課用書</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2.電子書</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bCs/>
                <w:snapToGrid w:val="0"/>
                <w:color w:val="auto"/>
              </w:rPr>
              <w:t>1.紙筆測驗</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2.小組討論</w:t>
            </w:r>
          </w:p>
          <w:p w:rsidR="005D7D95" w:rsidRPr="007E003F" w:rsidRDefault="005D7D95" w:rsidP="007E003F">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3.</w:t>
            </w:r>
            <w:r w:rsidR="007F2D8F" w:rsidRPr="0063547B">
              <w:rPr>
                <w:rFonts w:ascii="標楷體" w:eastAsia="標楷體" w:hAnsi="標楷體" w:cs="標楷體" w:hint="eastAsia"/>
                <w:bCs/>
                <w:snapToGrid w:val="0"/>
                <w:color w:val="auto"/>
              </w:rPr>
              <w:t>作業檢核</w:t>
            </w:r>
          </w:p>
        </w:tc>
        <w:tc>
          <w:tcPr>
            <w:tcW w:w="1985"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DFKaiShu-SB-Estd-BF" w:hint="eastAsia"/>
                <w:b/>
                <w:bCs/>
                <w:snapToGrid w:val="0"/>
                <w:color w:val="auto"/>
              </w:rPr>
              <w:t>【閱讀素養教育】</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DFKaiShu-SB-Estd-BF" w:hint="eastAsia"/>
                <w:snapToGrid w:val="0"/>
                <w:color w:val="auto"/>
              </w:rPr>
              <w:t>閱J3 理解學科知識內的重要詞彙的意涵，並懂得如何運用該詞彙與他人進行溝通。</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DFKaiShu-SB-Estd-BF" w:hint="eastAsia"/>
                <w:b/>
                <w:bCs/>
                <w:snapToGrid w:val="0"/>
                <w:color w:val="auto"/>
              </w:rPr>
              <w:t>【品德教育】</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DFKaiShu-SB-Estd-BF" w:hint="eastAsia"/>
                <w:snapToGrid w:val="0"/>
                <w:color w:val="auto"/>
              </w:rPr>
              <w:t>品J1 溝通合作與和諧人際關係。</w:t>
            </w:r>
          </w:p>
          <w:p w:rsidR="005D7D95" w:rsidRPr="0063547B" w:rsidRDefault="005D7D95" w:rsidP="005D7D95">
            <w:pPr>
              <w:spacing w:line="260" w:lineRule="exact"/>
              <w:jc w:val="left"/>
              <w:rPr>
                <w:rFonts w:ascii="標楷體" w:eastAsia="標楷體" w:hAnsi="標楷體"/>
              </w:rPr>
            </w:pPr>
            <w:r w:rsidRPr="0063547B">
              <w:rPr>
                <w:rFonts w:ascii="標楷體" w:eastAsia="標楷體" w:hAnsi="標楷體" w:cs="DFKaiShu-SB-Estd-BF" w:hint="eastAsia"/>
                <w:snapToGrid w:val="0"/>
                <w:color w:val="auto"/>
              </w:rPr>
              <w:t>品J8 理性溝通與問題解決。</w:t>
            </w:r>
          </w:p>
        </w:tc>
        <w:tc>
          <w:tcPr>
            <w:tcW w:w="1055" w:type="dxa"/>
            <w:tcBorders>
              <w:top w:val="single" w:sz="8" w:space="0" w:color="000000"/>
              <w:bottom w:val="single" w:sz="8" w:space="0" w:color="000000"/>
              <w:right w:val="single" w:sz="8" w:space="0" w:color="000000"/>
            </w:tcBorders>
          </w:tcPr>
          <w:p w:rsidR="005D7D95" w:rsidRPr="00500692" w:rsidRDefault="005D7D95" w:rsidP="005D7D95">
            <w:pPr>
              <w:adjustRightInd w:val="0"/>
              <w:snapToGrid w:val="0"/>
              <w:spacing w:line="0" w:lineRule="atLeast"/>
              <w:ind w:hanging="7"/>
              <w:jc w:val="left"/>
              <w:rPr>
                <w:rFonts w:ascii="標楷體" w:eastAsia="標楷體" w:hAnsi="標楷體" w:cs="標楷體"/>
                <w:sz w:val="24"/>
                <w:szCs w:val="24"/>
              </w:rPr>
            </w:pPr>
          </w:p>
        </w:tc>
      </w:tr>
      <w:tr w:rsidR="005D7D95" w:rsidTr="00744CFE">
        <w:trPr>
          <w:trHeight w:val="332"/>
          <w:jc w:val="center"/>
        </w:trPr>
        <w:tc>
          <w:tcPr>
            <w:tcW w:w="1266" w:type="dxa"/>
            <w:tcBorders>
              <w:top w:val="single" w:sz="8" w:space="0" w:color="000000"/>
              <w:left w:val="single" w:sz="8" w:space="0" w:color="000000"/>
              <w:bottom w:val="single" w:sz="8" w:space="0" w:color="000000"/>
              <w:right w:val="single" w:sz="8" w:space="0" w:color="000000"/>
            </w:tcBorders>
            <w:vAlign w:val="center"/>
          </w:tcPr>
          <w:p w:rsidR="005D7D95" w:rsidRDefault="005D7D95" w:rsidP="005D7D95">
            <w:pPr>
              <w:jc w:val="center"/>
              <w:rPr>
                <w:rFonts w:ascii="標楷體" w:eastAsia="標楷體" w:hAnsi="標楷體" w:cs="標楷體"/>
                <w:color w:val="auto"/>
                <w:szCs w:val="24"/>
              </w:rPr>
            </w:pPr>
            <w:r w:rsidRPr="00CF4282">
              <w:rPr>
                <w:rFonts w:ascii="標楷體" w:eastAsia="標楷體" w:hAnsi="標楷體" w:cs="標楷體"/>
                <w:color w:val="auto"/>
                <w:szCs w:val="24"/>
              </w:rPr>
              <w:t>第七週</w:t>
            </w:r>
          </w:p>
          <w:p w:rsidR="005D7D95" w:rsidRDefault="005D7D95" w:rsidP="005D7D95">
            <w:pPr>
              <w:jc w:val="center"/>
              <w:rPr>
                <w:rFonts w:ascii="標楷體" w:eastAsia="標楷體" w:hAnsi="標楷體" w:cs="標楷體"/>
                <w:color w:val="auto"/>
                <w:szCs w:val="24"/>
              </w:rPr>
            </w:pPr>
            <w:r>
              <w:rPr>
                <w:rFonts w:ascii="標楷體" w:eastAsia="標楷體" w:hAnsi="標楷體" w:cs="標楷體" w:hint="eastAsia"/>
                <w:color w:val="auto"/>
                <w:szCs w:val="24"/>
              </w:rPr>
              <w:t>10/11-10/15</w:t>
            </w:r>
          </w:p>
          <w:p w:rsidR="005D7D95" w:rsidRPr="002C51DD" w:rsidRDefault="005D7D95" w:rsidP="005D7D95">
            <w:pPr>
              <w:jc w:val="center"/>
              <w:rPr>
                <w:rFonts w:ascii="標楷體" w:eastAsia="標楷體" w:hAnsi="標楷體" w:cs="標楷體"/>
                <w:color w:val="FF0000"/>
                <w:sz w:val="18"/>
                <w:szCs w:val="18"/>
              </w:rPr>
            </w:pPr>
            <w:r w:rsidRPr="002C51DD">
              <w:rPr>
                <w:rFonts w:ascii="標楷體" w:eastAsia="標楷體" w:hAnsi="標楷體" w:cs="標楷體" w:hint="eastAsia"/>
                <w:color w:val="FF0000"/>
                <w:sz w:val="18"/>
                <w:szCs w:val="18"/>
              </w:rPr>
              <w:t>(段考週暫定)</w:t>
            </w:r>
          </w:p>
        </w:tc>
        <w:tc>
          <w:tcPr>
            <w:tcW w:w="1682" w:type="dxa"/>
            <w:tcBorders>
              <w:top w:val="single" w:sz="8" w:space="0" w:color="000000"/>
              <w:left w:val="single" w:sz="8" w:space="0" w:color="000000"/>
              <w:bottom w:val="single" w:sz="8" w:space="0" w:color="000000"/>
              <w:right w:val="single" w:sz="8" w:space="0" w:color="000000"/>
            </w:tcBorders>
          </w:tcPr>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5-IV-3 能聽懂日常生活應對中常用語句，並能作適當的回應。</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5-IV-7 能聽懂日常生活對話，並能以簡單的字詞、句子記下要點。</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6-IV-1 樂於參與課堂中各類練習活動，不畏犯錯。</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6-IV-2 主動預習、複習並將學習內容作基本的整理歸納。</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7-IV-2 善用相關主題之背景知識，以利閱讀或聽力理解。</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7-IV-3 用語言及非語言溝通策略（如請求重述、手勢、表情等）提升溝通效能。</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8-IV-6 能了解並遵循基本的國際生活禮儀。</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hint="eastAsia"/>
                <w:snapToGrid w:val="0"/>
                <w:color w:val="auto"/>
              </w:rPr>
              <w:t>Ac-IV-3 常見的生活用語。</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hint="eastAsia"/>
                <w:snapToGrid w:val="0"/>
                <w:color w:val="auto"/>
              </w:rPr>
              <w:t>Ac-IV-4 國中階段所學字詞（能聽、讀、說、寫最基本的1,200 字詞）。</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hint="eastAsia"/>
                <w:snapToGrid w:val="0"/>
                <w:color w:val="auto"/>
              </w:rPr>
              <w:t>Ad-IV-1 國中階段所學的文法句型。</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hint="eastAsia"/>
                <w:snapToGrid w:val="0"/>
                <w:color w:val="auto"/>
              </w:rPr>
              <w:t>B-IV-1 自己、家人及朋友的簡易描述。</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hint="eastAsia"/>
                <w:snapToGrid w:val="0"/>
                <w:color w:val="auto"/>
              </w:rPr>
              <w:t>B-IV-2 國中階段所學字詞及句型的生活溝通。</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hint="eastAsia"/>
                <w:snapToGrid w:val="0"/>
                <w:color w:val="auto"/>
              </w:rPr>
              <w:t>B-IV-3 語言與非語言的溝通策略（如請求重述、手勢、表情等）。</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hint="eastAsia"/>
                <w:snapToGrid w:val="0"/>
                <w:color w:val="auto"/>
              </w:rPr>
              <w:t>B-IV-5 人、事、時、地、物的描述及問答。</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hint="eastAsia"/>
                <w:snapToGrid w:val="0"/>
                <w:color w:val="auto"/>
              </w:rPr>
              <w:t>C-IV-5 國際生活禮儀。</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hint="eastAsia"/>
                <w:snapToGrid w:val="0"/>
                <w:color w:val="auto"/>
              </w:rPr>
              <w:t>D-IV-1 依綜合資訊作合理猜測。</w:t>
            </w:r>
          </w:p>
        </w:tc>
        <w:tc>
          <w:tcPr>
            <w:tcW w:w="3421"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複習</w:t>
            </w:r>
          </w:p>
          <w:p w:rsidR="005D7D95" w:rsidRPr="0063547B" w:rsidRDefault="005D7D95" w:rsidP="005D7D95">
            <w:pPr>
              <w:spacing w:line="260" w:lineRule="exact"/>
              <w:jc w:val="left"/>
              <w:rPr>
                <w:rFonts w:ascii="標楷體" w:eastAsia="標楷體" w:hAnsi="標楷體"/>
              </w:rPr>
            </w:pPr>
            <w:r w:rsidRPr="0063547B">
              <w:rPr>
                <w:rFonts w:ascii="標楷體" w:eastAsia="標楷體" w:hAnsi="標楷體" w:cs="標楷體" w:hint="eastAsia"/>
                <w:snapToGrid w:val="0"/>
                <w:color w:val="auto"/>
              </w:rPr>
              <w:t>Review 1(第一次段考)</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【聽力策略】</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1.能依據圖片線索來預測聽力內容。</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2.能以「人、事、時、地、物」等不同的角度來進行Predicting提問。</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3.能聽懂介紹他人時的對話。</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【統整與複習】</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4.能分辨</w:t>
            </w:r>
            <w:r w:rsidRPr="0063547B">
              <w:rPr>
                <w:rFonts w:ascii="標楷體" w:eastAsia="標楷體" w:hAnsi="標楷體" w:cs="標楷體" w:hint="eastAsia"/>
                <w:snapToGrid w:val="0"/>
                <w:color w:val="auto"/>
              </w:rPr>
              <w:t>單字</w:t>
            </w:r>
            <w:r w:rsidRPr="0063547B">
              <w:rPr>
                <w:rFonts w:ascii="標楷體" w:eastAsia="標楷體" w:hAnsi="標楷體" w:cs="標楷體" w:hint="eastAsia"/>
                <w:bCs/>
                <w:snapToGrid w:val="0"/>
                <w:color w:val="auto"/>
              </w:rPr>
              <w:t>不同的詞性並造出合理的句子。</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w:t>
            </w:r>
            <w:r w:rsidRPr="0063547B">
              <w:rPr>
                <w:rFonts w:ascii="標楷體" w:eastAsia="標楷體" w:hAnsi="標楷體" w:cs="標楷體" w:hint="eastAsia"/>
                <w:snapToGrid w:val="0"/>
                <w:color w:val="auto"/>
              </w:rPr>
              <w:t>自我檢核</w:t>
            </w:r>
            <w:r w:rsidRPr="0063547B">
              <w:rPr>
                <w:rFonts w:ascii="標楷體" w:eastAsia="標楷體" w:hAnsi="標楷體" w:cs="標楷體" w:hint="eastAsia"/>
                <w:bCs/>
                <w:snapToGrid w:val="0"/>
                <w:color w:val="auto"/>
              </w:rPr>
              <w:t>】</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5.能介紹自己與家人。</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6.能詢問或討論年紀。</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7.能說明動物或物品的位置。</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8.能向他人打招呼。</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center"/>
              <w:rPr>
                <w:rFonts w:ascii="標楷體" w:eastAsia="標楷體" w:hAnsi="標楷體"/>
                <w:bCs/>
                <w:snapToGrid w:val="0"/>
              </w:rPr>
            </w:pPr>
            <w:r w:rsidRPr="0063547B">
              <w:rPr>
                <w:rFonts w:ascii="標楷體" w:eastAsia="標楷體" w:hAnsi="標楷體" w:cs="標楷體" w:hint="eastAsia"/>
                <w:bCs/>
                <w:snapToGrid w:val="0"/>
                <w:color w:val="auto"/>
              </w:rPr>
              <w:t>3</w:t>
            </w:r>
          </w:p>
        </w:tc>
        <w:tc>
          <w:tcPr>
            <w:tcW w:w="2126"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1.備課用書</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2.電子書</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bCs/>
                <w:snapToGrid w:val="0"/>
                <w:color w:val="auto"/>
              </w:rPr>
              <w:t>1.紙筆測驗</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2.</w:t>
            </w:r>
            <w:r w:rsidR="007F2D8F">
              <w:rPr>
                <w:rFonts w:ascii="標楷體" w:eastAsia="標楷體" w:hAnsi="標楷體" w:hint="eastAsia"/>
                <w:bCs/>
                <w:snapToGrid w:val="0"/>
              </w:rPr>
              <w:t>聽力測驗</w:t>
            </w:r>
          </w:p>
          <w:p w:rsidR="005D7D95" w:rsidRPr="007E003F" w:rsidRDefault="005D7D95" w:rsidP="007E003F">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3.</w:t>
            </w:r>
            <w:r w:rsidR="007F2D8F" w:rsidRPr="0063547B">
              <w:rPr>
                <w:rFonts w:ascii="標楷體" w:eastAsia="標楷體" w:hAnsi="標楷體" w:cs="標楷體" w:hint="eastAsia"/>
                <w:bCs/>
                <w:snapToGrid w:val="0"/>
                <w:color w:val="auto"/>
              </w:rPr>
              <w:t>檔案評量</w:t>
            </w:r>
          </w:p>
        </w:tc>
        <w:tc>
          <w:tcPr>
            <w:tcW w:w="1985"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DFKaiShu-SB-Estd-BF" w:hint="eastAsia"/>
                <w:b/>
                <w:bCs/>
                <w:snapToGrid w:val="0"/>
                <w:color w:val="auto"/>
              </w:rPr>
              <w:t>【閱讀素養教育】</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DFKaiShu-SB-Estd-BF" w:hint="eastAsia"/>
                <w:snapToGrid w:val="0"/>
                <w:color w:val="auto"/>
              </w:rPr>
              <w:t>閱J3 理解學科知識內的重要詞彙的意涵，並懂得如何運用該詞彙與他人進行溝通。</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DFKaiShu-SB-Estd-BF" w:hint="eastAsia"/>
                <w:b/>
                <w:bCs/>
                <w:snapToGrid w:val="0"/>
                <w:color w:val="auto"/>
              </w:rPr>
              <w:t>【品德教育】</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DFKaiShu-SB-Estd-BF" w:hint="eastAsia"/>
                <w:snapToGrid w:val="0"/>
                <w:color w:val="auto"/>
              </w:rPr>
              <w:t>品J1 溝通合作與和諧人際關係。</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DFKaiShu-SB-Estd-BF" w:hint="eastAsia"/>
                <w:snapToGrid w:val="0"/>
                <w:color w:val="auto"/>
              </w:rPr>
              <w:t>品J8 理性溝通與問題解決。</w:t>
            </w:r>
          </w:p>
        </w:tc>
        <w:tc>
          <w:tcPr>
            <w:tcW w:w="1055" w:type="dxa"/>
            <w:tcBorders>
              <w:top w:val="single" w:sz="8" w:space="0" w:color="000000"/>
              <w:bottom w:val="single" w:sz="8" w:space="0" w:color="000000"/>
              <w:right w:val="single" w:sz="8" w:space="0" w:color="000000"/>
            </w:tcBorders>
          </w:tcPr>
          <w:p w:rsidR="005D7D95" w:rsidRPr="00500692" w:rsidRDefault="005D7D95" w:rsidP="005D7D95">
            <w:pPr>
              <w:adjustRightInd w:val="0"/>
              <w:snapToGrid w:val="0"/>
              <w:spacing w:line="0" w:lineRule="atLeast"/>
              <w:ind w:hanging="7"/>
              <w:jc w:val="left"/>
              <w:rPr>
                <w:rFonts w:ascii="標楷體" w:eastAsia="標楷體" w:hAnsi="標楷體" w:cs="標楷體"/>
                <w:sz w:val="24"/>
                <w:szCs w:val="24"/>
              </w:rPr>
            </w:pPr>
          </w:p>
        </w:tc>
      </w:tr>
      <w:tr w:rsidR="005D7D95" w:rsidTr="00744CFE">
        <w:trPr>
          <w:trHeight w:val="332"/>
          <w:jc w:val="center"/>
        </w:trPr>
        <w:tc>
          <w:tcPr>
            <w:tcW w:w="1266" w:type="dxa"/>
            <w:tcBorders>
              <w:top w:val="single" w:sz="8" w:space="0" w:color="000000"/>
              <w:left w:val="single" w:sz="8" w:space="0" w:color="000000"/>
              <w:bottom w:val="single" w:sz="8" w:space="0" w:color="000000"/>
              <w:right w:val="single" w:sz="8" w:space="0" w:color="000000"/>
            </w:tcBorders>
            <w:vAlign w:val="center"/>
          </w:tcPr>
          <w:p w:rsidR="005D7D95" w:rsidRDefault="005D7D95" w:rsidP="005D7D95">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第八週</w:t>
            </w:r>
          </w:p>
          <w:p w:rsidR="005D7D95" w:rsidRPr="00065D13" w:rsidRDefault="005D7D95" w:rsidP="005D7D95">
            <w:pPr>
              <w:jc w:val="center"/>
              <w:rPr>
                <w:rFonts w:ascii="標楷體" w:eastAsia="標楷體" w:hAnsi="標楷體" w:cs="標楷體"/>
                <w:color w:val="auto"/>
                <w:szCs w:val="24"/>
              </w:rPr>
            </w:pPr>
            <w:r>
              <w:rPr>
                <w:rFonts w:ascii="標楷體" w:eastAsia="標楷體" w:hAnsi="標楷體" w:cs="標楷體" w:hint="eastAsia"/>
                <w:color w:val="auto"/>
                <w:szCs w:val="24"/>
              </w:rPr>
              <w:t>10/18-10/22</w:t>
            </w:r>
          </w:p>
        </w:tc>
        <w:tc>
          <w:tcPr>
            <w:tcW w:w="1682" w:type="dxa"/>
            <w:tcBorders>
              <w:top w:val="single" w:sz="8" w:space="0" w:color="000000"/>
              <w:left w:val="single" w:sz="8" w:space="0" w:color="000000"/>
              <w:bottom w:val="single" w:sz="8" w:space="0" w:color="000000"/>
              <w:right w:val="single" w:sz="8" w:space="0" w:color="000000"/>
            </w:tcBorders>
          </w:tcPr>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2-IV-11 能參與簡易的英語短劇表演。</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2-IV-13 能依主題或情境以簡易英語進行日常生活溝通。</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3-IV-3 能看懂簡易的英文標示。</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6-IV-4 樂於接觸課外的英語文多元素材，如歌曲、英語學習雜誌、漫畫、短片、廣播、網路等。</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7-IV-2 善用相關主題之背景知識，以利閱讀或聽力理解。</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8-IV-6 能了解並遵循基本的國際生活禮儀。</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9-IV-1 能綜合相關資訊作合理的猜測。</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hint="eastAsia"/>
                <w:snapToGrid w:val="0"/>
                <w:color w:val="auto"/>
              </w:rPr>
              <w:t>Ac-IV-1 簡易的英文標示。</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hint="eastAsia"/>
                <w:snapToGrid w:val="0"/>
                <w:color w:val="auto"/>
              </w:rPr>
              <w:t>Ae-IV-5 不同體裁、不同主題之簡易文章。</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hint="eastAsia"/>
                <w:snapToGrid w:val="0"/>
                <w:color w:val="auto"/>
              </w:rPr>
              <w:t>B-IV-5 人、事、時、地、物的描述及問答。</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hint="eastAsia"/>
                <w:snapToGrid w:val="0"/>
                <w:color w:val="auto"/>
              </w:rPr>
              <w:t>B-IV-6 圖片描述。</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hint="eastAsia"/>
                <w:snapToGrid w:val="0"/>
                <w:color w:val="auto"/>
              </w:rPr>
              <w:t>B-IV-7 角色扮演。</w:t>
            </w:r>
          </w:p>
        </w:tc>
        <w:tc>
          <w:tcPr>
            <w:tcW w:w="3421"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圖像符號、建議與規範</w:t>
            </w:r>
          </w:p>
          <w:p w:rsidR="005D7D95" w:rsidRPr="0063547B" w:rsidRDefault="005D7D95" w:rsidP="005D7D95">
            <w:pPr>
              <w:spacing w:line="260" w:lineRule="exact"/>
              <w:jc w:val="left"/>
              <w:rPr>
                <w:rFonts w:ascii="標楷體" w:eastAsia="標楷體" w:hAnsi="標楷體"/>
              </w:rPr>
            </w:pPr>
            <w:r w:rsidRPr="0063547B">
              <w:rPr>
                <w:rFonts w:ascii="標楷體" w:eastAsia="標楷體" w:hAnsi="標楷體" w:cs="標楷體" w:hint="eastAsia"/>
                <w:bCs/>
                <w:snapToGrid w:val="0"/>
                <w:color w:val="auto"/>
              </w:rPr>
              <w:t>Unit 3  Open the magic door</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【暖身】</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1.能討論、分享生活中常見的標誌是因何種需求而產生。</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2.能討論標誌出現在學校中哪些場所及其代表的意思。</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【對話】</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3.能看懂漫畫形式的讀本。</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4.能以正確的發音及語調說出基本或重要句子，並進行角色扮演。</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5.能了解對話的主要內容並應用到實際生活情境中。</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6.能使用祈使語氣句型傳達訊息，並且知道回應方式。</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7.能發揮歸納整合的能力，整理對話發生的地點順序。</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【字彙】</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8.能聽說讀寫生活中常見的規範。</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9.能認識祈使句，並能把please加入至祈使句中適當的位置。</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10.能討論祈使句的使用時機。</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【文法1】</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11.能閱讀Dos and Don’ts的布告。</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12.能了解Let’s.... / Let’s not....的句型。</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13.能以Let’s (not)....表達對他人的請求、命令、禁止、勸告。</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14.能代換不同的動詞於句型中。</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 xml:space="preserve">15.能使用常見的短語，如：Sure. Let’s do it. Sounds great/good. OK. That's a good idea. I can't wait. Sorry, maybe next time. </w:t>
            </w:r>
            <w:r w:rsidRPr="0063547B">
              <w:rPr>
                <w:rFonts w:ascii="標楷體" w:eastAsia="標楷體" w:hAnsi="標楷體" w:cs="標楷體" w:hint="eastAsia"/>
                <w:bCs/>
                <w:snapToGrid w:val="0"/>
                <w:color w:val="auto"/>
              </w:rPr>
              <w:lastRenderedPageBreak/>
              <w:t>Thanks, but not this time.回應他人的建議。</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center"/>
              <w:rPr>
                <w:rFonts w:ascii="標楷體" w:eastAsia="標楷體" w:hAnsi="標楷體"/>
                <w:bCs/>
                <w:snapToGrid w:val="0"/>
              </w:rPr>
            </w:pPr>
            <w:r w:rsidRPr="0063547B">
              <w:rPr>
                <w:rFonts w:ascii="標楷體" w:eastAsia="標楷體" w:hAnsi="標楷體" w:cs="標楷體" w:hint="eastAsia"/>
                <w:bCs/>
                <w:snapToGrid w:val="0"/>
                <w:color w:val="auto"/>
              </w:rPr>
              <w:lastRenderedPageBreak/>
              <w:t>3</w:t>
            </w:r>
          </w:p>
        </w:tc>
        <w:tc>
          <w:tcPr>
            <w:tcW w:w="2126"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1.備課用書</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2.電子書</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bCs/>
                <w:snapToGrid w:val="0"/>
                <w:color w:val="auto"/>
              </w:rPr>
              <w:t>1.</w:t>
            </w:r>
            <w:r w:rsidR="0012244E">
              <w:rPr>
                <w:rFonts w:ascii="標楷體" w:eastAsia="標楷體" w:hAnsi="標楷體" w:cs="標楷體" w:hint="eastAsia"/>
                <w:bCs/>
                <w:snapToGrid w:val="0"/>
                <w:color w:val="auto"/>
              </w:rPr>
              <w:t>課堂參與</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2.</w:t>
            </w:r>
            <w:r w:rsidR="007434D2" w:rsidRPr="0063547B">
              <w:rPr>
                <w:rFonts w:ascii="標楷體" w:eastAsia="標楷體" w:hAnsi="標楷體" w:cs="標楷體" w:hint="eastAsia"/>
                <w:bCs/>
                <w:snapToGrid w:val="0"/>
                <w:color w:val="auto"/>
              </w:rPr>
              <w:t>口說測驗</w:t>
            </w:r>
          </w:p>
          <w:p w:rsidR="005D7D95" w:rsidRPr="007E003F" w:rsidRDefault="005D7D95" w:rsidP="007E003F">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3.作業檢核</w:t>
            </w:r>
          </w:p>
        </w:tc>
        <w:tc>
          <w:tcPr>
            <w:tcW w:w="1985"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DFKaiShu-SB-Estd-BF" w:hint="eastAsia"/>
                <w:b/>
                <w:bCs/>
                <w:snapToGrid w:val="0"/>
                <w:color w:val="auto"/>
              </w:rPr>
              <w:t>【閱讀素養教育】</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DFKaiShu-SB-Estd-BF" w:hint="eastAsia"/>
                <w:snapToGrid w:val="0"/>
                <w:color w:val="auto"/>
              </w:rPr>
              <w:t>閱J3 理解學科知識內的重要詞彙的意涵，並懂得如何運用該詞彙與他人進行溝通。</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DFKaiShu-SB-Estd-BF" w:hint="eastAsia"/>
                <w:b/>
                <w:bCs/>
                <w:snapToGrid w:val="0"/>
                <w:color w:val="auto"/>
              </w:rPr>
              <w:t>【品德教育】</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DFKaiShu-SB-Estd-BF" w:hint="eastAsia"/>
                <w:snapToGrid w:val="0"/>
                <w:color w:val="auto"/>
              </w:rPr>
              <w:t>品J1 溝通合作與和諧人際關係。</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DFKaiShu-SB-Estd-BF" w:hint="eastAsia"/>
                <w:snapToGrid w:val="0"/>
                <w:color w:val="auto"/>
              </w:rPr>
              <w:t>品J2 重視群體規範與榮譽。</w:t>
            </w:r>
          </w:p>
          <w:p w:rsidR="005D7D95" w:rsidRDefault="005D7D95" w:rsidP="005D7D95">
            <w:pPr>
              <w:spacing w:line="260" w:lineRule="exact"/>
              <w:jc w:val="left"/>
              <w:rPr>
                <w:rFonts w:ascii="標楷體" w:eastAsia="標楷體" w:hAnsi="標楷體" w:cs="DFKaiShu-SB-Estd-BF"/>
                <w:snapToGrid w:val="0"/>
                <w:color w:val="auto"/>
              </w:rPr>
            </w:pPr>
            <w:r w:rsidRPr="0063547B">
              <w:rPr>
                <w:rFonts w:ascii="標楷體" w:eastAsia="標楷體" w:hAnsi="標楷體" w:cs="DFKaiShu-SB-Estd-BF" w:hint="eastAsia"/>
                <w:snapToGrid w:val="0"/>
                <w:color w:val="auto"/>
              </w:rPr>
              <w:t>品J8 理性溝通與問題解決。</w:t>
            </w:r>
          </w:p>
          <w:p w:rsidR="005D25BD" w:rsidRPr="005D25BD" w:rsidRDefault="005D25BD" w:rsidP="005D7D95">
            <w:pPr>
              <w:spacing w:line="260" w:lineRule="exact"/>
              <w:jc w:val="left"/>
              <w:rPr>
                <w:rFonts w:ascii="標楷體" w:eastAsia="標楷體" w:hAnsi="標楷體"/>
                <w:snapToGrid w:val="0"/>
              </w:rPr>
            </w:pPr>
          </w:p>
        </w:tc>
        <w:tc>
          <w:tcPr>
            <w:tcW w:w="1055" w:type="dxa"/>
            <w:tcBorders>
              <w:top w:val="single" w:sz="8" w:space="0" w:color="000000"/>
              <w:bottom w:val="single" w:sz="8" w:space="0" w:color="000000"/>
              <w:right w:val="single" w:sz="8" w:space="0" w:color="000000"/>
            </w:tcBorders>
          </w:tcPr>
          <w:p w:rsidR="005D7D95" w:rsidRPr="00500692" w:rsidRDefault="005D7D95" w:rsidP="005D7D95">
            <w:pPr>
              <w:adjustRightInd w:val="0"/>
              <w:snapToGrid w:val="0"/>
              <w:spacing w:line="0" w:lineRule="atLeast"/>
              <w:ind w:hanging="7"/>
              <w:jc w:val="left"/>
              <w:rPr>
                <w:rFonts w:ascii="標楷體" w:eastAsia="標楷體" w:hAnsi="標楷體" w:cs="標楷體"/>
                <w:sz w:val="24"/>
                <w:szCs w:val="24"/>
              </w:rPr>
            </w:pPr>
          </w:p>
        </w:tc>
      </w:tr>
      <w:tr w:rsidR="005D7D95" w:rsidTr="00744CFE">
        <w:trPr>
          <w:trHeight w:val="332"/>
          <w:jc w:val="center"/>
        </w:trPr>
        <w:tc>
          <w:tcPr>
            <w:tcW w:w="1266" w:type="dxa"/>
            <w:tcBorders>
              <w:top w:val="single" w:sz="8" w:space="0" w:color="000000"/>
              <w:left w:val="single" w:sz="8" w:space="0" w:color="000000"/>
              <w:bottom w:val="single" w:sz="8" w:space="0" w:color="000000"/>
              <w:right w:val="single" w:sz="8" w:space="0" w:color="000000"/>
            </w:tcBorders>
            <w:vAlign w:val="center"/>
          </w:tcPr>
          <w:p w:rsidR="005D7D95" w:rsidRDefault="005D7D95" w:rsidP="005D7D95">
            <w:pPr>
              <w:jc w:val="center"/>
              <w:rPr>
                <w:rFonts w:ascii="標楷體" w:eastAsia="標楷體" w:hAnsi="標楷體" w:cs="標楷體"/>
                <w:color w:val="auto"/>
                <w:szCs w:val="24"/>
              </w:rPr>
            </w:pPr>
            <w:r w:rsidRPr="00CF4282">
              <w:rPr>
                <w:rFonts w:ascii="標楷體" w:eastAsia="標楷體" w:hAnsi="標楷體" w:cs="標楷體"/>
                <w:color w:val="auto"/>
                <w:szCs w:val="24"/>
              </w:rPr>
              <w:t>第九週</w:t>
            </w:r>
          </w:p>
          <w:p w:rsidR="005D7D95" w:rsidRPr="00500692" w:rsidRDefault="005D7D95" w:rsidP="005D7D95">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10/25-10/29</w:t>
            </w:r>
          </w:p>
        </w:tc>
        <w:tc>
          <w:tcPr>
            <w:tcW w:w="1682" w:type="dxa"/>
            <w:tcBorders>
              <w:top w:val="single" w:sz="8" w:space="0" w:color="000000"/>
              <w:left w:val="single" w:sz="8" w:space="0" w:color="000000"/>
              <w:bottom w:val="single" w:sz="8" w:space="0" w:color="000000"/>
              <w:right w:val="single" w:sz="8" w:space="0" w:color="000000"/>
            </w:tcBorders>
          </w:tcPr>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2-IV-11 能參與簡易的英語短劇表演。</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2-IV-13 能依主題或情境以簡易英語進行日常生活溝通。</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3-IV-3 能看懂簡易的英文標示。</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3-IV-12 能熟悉重要的閱讀技巧，如擷取大意、猜測字義、推敲文意、預測後續文意及情節發展等。</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6-IV-4 樂於接觸課外的英語文多元素材，如歌曲、英語學習雜誌、漫畫、短片、廣播、網路等。</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8-IV-6 能了解並遵循基本的國際生活禮儀。</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9-IV-1 能綜合相關資訊作合理的猜測。</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hint="eastAsia"/>
                <w:snapToGrid w:val="0"/>
                <w:color w:val="auto"/>
              </w:rPr>
              <w:t>Ac-IV-1 簡易的英文標示。</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hint="eastAsia"/>
                <w:snapToGrid w:val="0"/>
                <w:color w:val="auto"/>
              </w:rPr>
              <w:t>Ae-IV-5 不同體裁、不同主題之簡易文章。</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hint="eastAsia"/>
                <w:snapToGrid w:val="0"/>
                <w:color w:val="auto"/>
              </w:rPr>
              <w:t>B-IV-5 人、事、時、地、物的描述及問答。</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hint="eastAsia"/>
                <w:snapToGrid w:val="0"/>
                <w:color w:val="auto"/>
              </w:rPr>
              <w:t>B-IV-6 圖片描述。</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hint="eastAsia"/>
                <w:snapToGrid w:val="0"/>
                <w:color w:val="auto"/>
              </w:rPr>
              <w:t>B-IV-7 角色扮演。</w:t>
            </w:r>
          </w:p>
        </w:tc>
        <w:tc>
          <w:tcPr>
            <w:tcW w:w="3421"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圖像符號、建議與規範</w:t>
            </w:r>
          </w:p>
          <w:p w:rsidR="005D7D95" w:rsidRPr="0063547B" w:rsidRDefault="005D7D95" w:rsidP="005D7D95">
            <w:pPr>
              <w:spacing w:line="260" w:lineRule="exact"/>
              <w:jc w:val="left"/>
              <w:rPr>
                <w:rFonts w:ascii="標楷體" w:eastAsia="標楷體" w:hAnsi="標楷體"/>
              </w:rPr>
            </w:pPr>
            <w:r w:rsidRPr="0063547B">
              <w:rPr>
                <w:rFonts w:ascii="標楷體" w:eastAsia="標楷體" w:hAnsi="標楷體" w:cs="標楷體" w:hint="eastAsia"/>
                <w:bCs/>
                <w:snapToGrid w:val="0"/>
                <w:color w:val="auto"/>
              </w:rPr>
              <w:t>Unit 3  Open the magic door</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【文法2】</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1.能根據布告內容，用Can…?造出問句並回答。</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2.能套用不同的動詞到Can…?的問句中。</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【演練】</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3.能區分人稱代名詞主格、所有格、受格的差異。</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4.能在動詞或介系詞之後要使用人稱代名詞受格。</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【閱讀】</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snapToGrid w:val="0"/>
                <w:color w:val="auto"/>
              </w:rPr>
              <w:t>5.能運用閱讀策略：</w:t>
            </w:r>
            <w:r w:rsidRPr="0063547B">
              <w:rPr>
                <w:rFonts w:ascii="標楷體" w:eastAsia="標楷體" w:hAnsi="標楷體" w:cs="標楷體" w:hint="eastAsia"/>
                <w:bCs/>
                <w:snapToGrid w:val="0"/>
                <w:color w:val="auto"/>
              </w:rPr>
              <w:t>預測</w:t>
            </w:r>
            <w:r w:rsidRPr="0063547B">
              <w:rPr>
                <w:rFonts w:ascii="標楷體" w:eastAsia="標楷體" w:hAnsi="標楷體" w:cs="標楷體" w:hint="eastAsia"/>
                <w:snapToGrid w:val="0"/>
                <w:color w:val="auto"/>
              </w:rPr>
              <w:t>。</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6.能了解閱讀文章的主要內容與細節。</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7.能在閱讀過程中隨時修正原先的預測內容。</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8.能讀懂課文中所描述的指令內容，並能依肯定與否定來分類。</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9.能將文章中訊息加以比較、歸納，並與實際生活情境做連結。</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10.能藉由標題Lab Rules及最後一句Follow these rules and be safe.得知本篇主旨為be safe in a lab。</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11.能討論並分享在不同的場所有哪些不同的規範。</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center"/>
              <w:rPr>
                <w:rFonts w:ascii="標楷體" w:eastAsia="標楷體" w:hAnsi="標楷體"/>
                <w:bCs/>
                <w:snapToGrid w:val="0"/>
              </w:rPr>
            </w:pPr>
            <w:r w:rsidRPr="0063547B">
              <w:rPr>
                <w:rFonts w:ascii="標楷體" w:eastAsia="標楷體" w:hAnsi="標楷體" w:cs="標楷體" w:hint="eastAsia"/>
                <w:bCs/>
                <w:snapToGrid w:val="0"/>
                <w:color w:val="auto"/>
              </w:rPr>
              <w:t>3</w:t>
            </w:r>
          </w:p>
        </w:tc>
        <w:tc>
          <w:tcPr>
            <w:tcW w:w="2126"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1.備課用書</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2.電子書</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bCs/>
                <w:snapToGrid w:val="0"/>
                <w:color w:val="auto"/>
              </w:rPr>
              <w:t>1.</w:t>
            </w:r>
            <w:r w:rsidR="007434D2" w:rsidRPr="0063547B">
              <w:rPr>
                <w:rFonts w:ascii="標楷體" w:eastAsia="標楷體" w:hAnsi="標楷體" w:cs="標楷體" w:hint="eastAsia"/>
                <w:bCs/>
                <w:snapToGrid w:val="0"/>
                <w:color w:val="auto"/>
              </w:rPr>
              <w:t>小組討論</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2.</w:t>
            </w:r>
            <w:r w:rsidR="007434D2">
              <w:rPr>
                <w:rFonts w:ascii="標楷體" w:eastAsia="標楷體" w:hAnsi="標楷體" w:cs="標楷體" w:hint="eastAsia"/>
                <w:bCs/>
                <w:snapToGrid w:val="0"/>
                <w:color w:val="auto"/>
              </w:rPr>
              <w:t>課堂參與</w:t>
            </w:r>
            <w:r w:rsidR="007434D2" w:rsidRPr="0063547B">
              <w:rPr>
                <w:rFonts w:ascii="標楷體" w:eastAsia="標楷體" w:hAnsi="標楷體"/>
                <w:bCs/>
                <w:snapToGrid w:val="0"/>
              </w:rPr>
              <w:t xml:space="preserve"> </w:t>
            </w:r>
          </w:p>
          <w:p w:rsidR="005D7D95" w:rsidRPr="0063547B" w:rsidRDefault="005D7D95" w:rsidP="007434D2">
            <w:pPr>
              <w:spacing w:line="260" w:lineRule="exact"/>
              <w:jc w:val="left"/>
              <w:rPr>
                <w:rFonts w:ascii="標楷體" w:eastAsia="標楷體" w:hAnsi="標楷體"/>
                <w:snapToGrid w:val="0"/>
              </w:rPr>
            </w:pPr>
            <w:r w:rsidRPr="0063547B">
              <w:rPr>
                <w:rFonts w:ascii="標楷體" w:eastAsia="標楷體" w:hAnsi="標楷體" w:cs="標楷體" w:hint="eastAsia"/>
                <w:bCs/>
                <w:snapToGrid w:val="0"/>
                <w:color w:val="auto"/>
              </w:rPr>
              <w:t>3.檔案評量</w:t>
            </w:r>
          </w:p>
        </w:tc>
        <w:tc>
          <w:tcPr>
            <w:tcW w:w="1985"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DFKaiShu-SB-Estd-BF" w:hint="eastAsia"/>
                <w:b/>
                <w:bCs/>
                <w:snapToGrid w:val="0"/>
                <w:color w:val="auto"/>
              </w:rPr>
              <w:t>【閱讀素養教育】</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DFKaiShu-SB-Estd-BF" w:hint="eastAsia"/>
                <w:snapToGrid w:val="0"/>
                <w:color w:val="auto"/>
              </w:rPr>
              <w:t>閱J3 理解學科知識內的重要詞彙的意涵，並懂得如何運用該詞彙與他人進行溝通。</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DFKaiShu-SB-Estd-BF" w:hint="eastAsia"/>
                <w:b/>
                <w:bCs/>
                <w:snapToGrid w:val="0"/>
                <w:color w:val="auto"/>
              </w:rPr>
              <w:t>【品德教育】</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DFKaiShu-SB-Estd-BF" w:hint="eastAsia"/>
                <w:snapToGrid w:val="0"/>
                <w:color w:val="auto"/>
              </w:rPr>
              <w:t>品J1 溝通合作與和諧人際關係。</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DFKaiShu-SB-Estd-BF" w:hint="eastAsia"/>
                <w:snapToGrid w:val="0"/>
                <w:color w:val="auto"/>
              </w:rPr>
              <w:t>品J2 重視群體規範與榮譽。</w:t>
            </w:r>
          </w:p>
          <w:p w:rsidR="005D7D95" w:rsidRDefault="005D7D95" w:rsidP="005D7D95">
            <w:pPr>
              <w:spacing w:line="260" w:lineRule="exact"/>
              <w:jc w:val="left"/>
              <w:rPr>
                <w:rFonts w:ascii="標楷體" w:eastAsia="標楷體" w:hAnsi="標楷體" w:cs="DFKaiShu-SB-Estd-BF"/>
                <w:snapToGrid w:val="0"/>
                <w:color w:val="auto"/>
              </w:rPr>
            </w:pPr>
            <w:r w:rsidRPr="0063547B">
              <w:rPr>
                <w:rFonts w:ascii="標楷體" w:eastAsia="標楷體" w:hAnsi="標楷體" w:cs="DFKaiShu-SB-Estd-BF" w:hint="eastAsia"/>
                <w:snapToGrid w:val="0"/>
                <w:color w:val="auto"/>
              </w:rPr>
              <w:t>品J8 理性溝通與問題解決。</w:t>
            </w:r>
          </w:p>
          <w:p w:rsidR="00DE6E73" w:rsidRDefault="00DE6E73" w:rsidP="00DE6E73">
            <w:pPr>
              <w:spacing w:line="260" w:lineRule="exact"/>
              <w:jc w:val="left"/>
              <w:rPr>
                <w:rFonts w:ascii="標楷體" w:eastAsia="標楷體" w:hAnsi="標楷體"/>
                <w:snapToGrid w:val="0"/>
              </w:rPr>
            </w:pPr>
            <w:r w:rsidRPr="0063547B">
              <w:rPr>
                <w:rFonts w:ascii="標楷體" w:eastAsia="標楷體" w:hAnsi="標楷體" w:cs="DFKaiShu-SB-Estd-BF" w:hint="eastAsia"/>
                <w:b/>
                <w:bCs/>
                <w:snapToGrid w:val="0"/>
                <w:color w:val="auto"/>
              </w:rPr>
              <w:t>【</w:t>
            </w:r>
            <w:r>
              <w:rPr>
                <w:rFonts w:ascii="標楷體" w:eastAsia="標楷體" w:hAnsi="標楷體" w:cs="DFKaiShu-SB-Estd-BF" w:hint="eastAsia"/>
                <w:b/>
                <w:bCs/>
                <w:snapToGrid w:val="0"/>
                <w:color w:val="auto"/>
              </w:rPr>
              <w:t>安全</w:t>
            </w:r>
            <w:r w:rsidRPr="0063547B">
              <w:rPr>
                <w:rFonts w:ascii="標楷體" w:eastAsia="標楷體" w:hAnsi="標楷體" w:cs="DFKaiShu-SB-Estd-BF" w:hint="eastAsia"/>
                <w:b/>
                <w:bCs/>
                <w:snapToGrid w:val="0"/>
                <w:color w:val="auto"/>
              </w:rPr>
              <w:t>教育】</w:t>
            </w:r>
          </w:p>
          <w:p w:rsidR="00DE6E73" w:rsidRPr="0063547B" w:rsidRDefault="00DE6E73" w:rsidP="00DE6E73">
            <w:pPr>
              <w:spacing w:line="260" w:lineRule="exact"/>
              <w:jc w:val="left"/>
              <w:rPr>
                <w:rFonts w:ascii="標楷體" w:eastAsia="標楷體" w:hAnsi="標楷體"/>
                <w:snapToGrid w:val="0"/>
              </w:rPr>
            </w:pPr>
            <w:r w:rsidRPr="00BD45A9">
              <w:rPr>
                <w:rFonts w:ascii="標楷體" w:eastAsia="標楷體" w:hAnsi="標楷體" w:cs="DFKaiShu-SB-Estd-BF"/>
                <w:snapToGrid w:val="0"/>
                <w:color w:val="auto"/>
              </w:rPr>
              <w:t>安 J1 理解安全教育的意義。</w:t>
            </w:r>
          </w:p>
        </w:tc>
        <w:tc>
          <w:tcPr>
            <w:tcW w:w="1055" w:type="dxa"/>
            <w:tcBorders>
              <w:top w:val="single" w:sz="8" w:space="0" w:color="000000"/>
              <w:bottom w:val="single" w:sz="8" w:space="0" w:color="000000"/>
              <w:right w:val="single" w:sz="8" w:space="0" w:color="000000"/>
            </w:tcBorders>
          </w:tcPr>
          <w:p w:rsidR="005D7D95" w:rsidRPr="00500692" w:rsidRDefault="005D7D95" w:rsidP="005D7D95">
            <w:pPr>
              <w:adjustRightInd w:val="0"/>
              <w:snapToGrid w:val="0"/>
              <w:spacing w:line="0" w:lineRule="atLeast"/>
              <w:ind w:hanging="7"/>
              <w:jc w:val="left"/>
              <w:rPr>
                <w:rFonts w:ascii="標楷體" w:eastAsia="標楷體" w:hAnsi="標楷體" w:cs="標楷體"/>
                <w:sz w:val="24"/>
                <w:szCs w:val="24"/>
              </w:rPr>
            </w:pPr>
          </w:p>
        </w:tc>
      </w:tr>
      <w:tr w:rsidR="005D7D95" w:rsidTr="00744CFE">
        <w:trPr>
          <w:trHeight w:val="332"/>
          <w:jc w:val="center"/>
        </w:trPr>
        <w:tc>
          <w:tcPr>
            <w:tcW w:w="1266" w:type="dxa"/>
            <w:tcBorders>
              <w:top w:val="single" w:sz="8" w:space="0" w:color="000000"/>
              <w:left w:val="single" w:sz="8" w:space="0" w:color="000000"/>
              <w:bottom w:val="single" w:sz="8" w:space="0" w:color="000000"/>
              <w:right w:val="single" w:sz="8" w:space="0" w:color="000000"/>
            </w:tcBorders>
            <w:vAlign w:val="center"/>
          </w:tcPr>
          <w:p w:rsidR="005D7D95" w:rsidRDefault="005D7D95" w:rsidP="005D7D95">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第十週</w:t>
            </w:r>
          </w:p>
          <w:p w:rsidR="005D7D95" w:rsidRPr="00500692" w:rsidRDefault="005D7D95" w:rsidP="005D7D95">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11/1-11/5</w:t>
            </w:r>
          </w:p>
        </w:tc>
        <w:tc>
          <w:tcPr>
            <w:tcW w:w="1682" w:type="dxa"/>
            <w:tcBorders>
              <w:top w:val="single" w:sz="8" w:space="0" w:color="000000"/>
              <w:left w:val="single" w:sz="8" w:space="0" w:color="000000"/>
              <w:bottom w:val="single" w:sz="8" w:space="0" w:color="000000"/>
              <w:right w:val="single" w:sz="8" w:space="0" w:color="000000"/>
            </w:tcBorders>
          </w:tcPr>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2-IV-11 能參與簡易的英語短劇表演。</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2-IV-13 能依主題或情境以簡易英語進行日常生活溝通。</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3-IV-3 能看懂簡易的英文標示。</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6-IV-4 樂於接觸課外的英語文多元素材，如歌曲、英語學習雜誌、漫畫、短片、廣播、網路等。</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7-IV-2 善用相關主題之背景知識，以利閱讀或聽力理解。</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8-IV-6 能了解並遵循基本的國際生活禮儀。</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9-IV-1 能綜合相關資訊作合理的猜測。</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hint="eastAsia"/>
                <w:snapToGrid w:val="0"/>
                <w:color w:val="auto"/>
              </w:rPr>
              <w:t>Ac-IV-1 簡易的英文標示。</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hint="eastAsia"/>
                <w:snapToGrid w:val="0"/>
                <w:color w:val="auto"/>
              </w:rPr>
              <w:t>Ab-IV-3 字母拼讀規則（含字母拼讀的精熟能力、字彙拼寫的輔助）。</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hint="eastAsia"/>
                <w:snapToGrid w:val="0"/>
                <w:color w:val="auto"/>
              </w:rPr>
              <w:t>Ac-IV-4 國中階段所學字詞（能聽、讀、說、寫最基本的1,200 字詞）。</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hint="eastAsia"/>
                <w:snapToGrid w:val="0"/>
                <w:color w:val="auto"/>
              </w:rPr>
              <w:t>Ae-IV-5 不同體裁、不同主題之簡易文章。</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hint="eastAsia"/>
                <w:snapToGrid w:val="0"/>
                <w:color w:val="auto"/>
              </w:rPr>
              <w:t>Ad-IV-1 國中階段所學的文法句型。</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hint="eastAsia"/>
                <w:snapToGrid w:val="0"/>
                <w:color w:val="auto"/>
              </w:rPr>
              <w:t>B-IV-2 國中階段所學字詞及句型的生活溝通。</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hint="eastAsia"/>
                <w:snapToGrid w:val="0"/>
                <w:color w:val="auto"/>
              </w:rPr>
              <w:t>B-IV-5 人、事、時、地、物的描述及問答。</w:t>
            </w:r>
          </w:p>
          <w:p w:rsidR="005D7D95" w:rsidRPr="0063547B" w:rsidRDefault="005D7D95" w:rsidP="005D7D95">
            <w:pPr>
              <w:pStyle w:val="Default"/>
              <w:spacing w:line="260" w:lineRule="exact"/>
              <w:jc w:val="left"/>
              <w:rPr>
                <w:rFonts w:eastAsia="標楷體" w:cs="Times New Roman"/>
                <w:snapToGrid w:val="0"/>
                <w:color w:val="auto"/>
                <w:sz w:val="20"/>
                <w:szCs w:val="20"/>
              </w:rPr>
            </w:pPr>
            <w:r w:rsidRPr="0063547B">
              <w:rPr>
                <w:rFonts w:eastAsia="標楷體" w:hint="eastAsia"/>
                <w:snapToGrid w:val="0"/>
                <w:color w:val="auto"/>
                <w:sz w:val="20"/>
                <w:szCs w:val="20"/>
              </w:rPr>
              <w:t>D-IV-1 依綜合資訊作合理猜測。</w:t>
            </w:r>
          </w:p>
        </w:tc>
        <w:tc>
          <w:tcPr>
            <w:tcW w:w="3421"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圖像符號、建議與規範</w:t>
            </w:r>
          </w:p>
          <w:p w:rsidR="005D7D95" w:rsidRPr="0063547B" w:rsidRDefault="005D7D95" w:rsidP="005D7D95">
            <w:pPr>
              <w:spacing w:line="260" w:lineRule="exact"/>
              <w:jc w:val="left"/>
              <w:rPr>
                <w:rFonts w:ascii="標楷體" w:eastAsia="標楷體" w:hAnsi="標楷體"/>
              </w:rPr>
            </w:pPr>
            <w:r w:rsidRPr="0063547B">
              <w:rPr>
                <w:rFonts w:ascii="標楷體" w:eastAsia="標楷體" w:hAnsi="標楷體" w:cs="標楷體" w:hint="eastAsia"/>
                <w:bCs/>
                <w:snapToGrid w:val="0"/>
                <w:color w:val="auto"/>
              </w:rPr>
              <w:t>Unit 3  Open the magic door</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【發音】</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1.能唸出課本上各組含有母音的例字。</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2.能唸出課本上各組含有子音的例字。</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bCs/>
                <w:snapToGrid w:val="0"/>
                <w:color w:val="auto"/>
              </w:rPr>
              <w:t>3.能了解發音規則並應用於字彙拼讀中。</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【練習】</w:t>
            </w:r>
          </w:p>
          <w:p w:rsidR="005D7D95" w:rsidRPr="0063547B" w:rsidRDefault="005D7D95" w:rsidP="005D7D95">
            <w:pPr>
              <w:spacing w:line="260" w:lineRule="exact"/>
              <w:jc w:val="left"/>
              <w:rPr>
                <w:rFonts w:ascii="標楷體" w:eastAsia="標楷體" w:hAnsi="標楷體"/>
              </w:rPr>
            </w:pPr>
            <w:r w:rsidRPr="0063547B">
              <w:rPr>
                <w:rFonts w:ascii="標楷體" w:eastAsia="標楷體" w:hAnsi="標楷體" w:cs="標楷體" w:hint="eastAsia"/>
                <w:snapToGrid w:val="0"/>
                <w:color w:val="auto"/>
              </w:rPr>
              <w:t>4.能將本課字彙與句型應用於聽力與讀寫測驗中。</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center"/>
              <w:rPr>
                <w:rFonts w:ascii="標楷體" w:eastAsia="標楷體" w:hAnsi="標楷體"/>
                <w:bCs/>
                <w:snapToGrid w:val="0"/>
              </w:rPr>
            </w:pPr>
            <w:r w:rsidRPr="0063547B">
              <w:rPr>
                <w:rFonts w:ascii="標楷體" w:eastAsia="標楷體" w:hAnsi="標楷體" w:cs="標楷體" w:hint="eastAsia"/>
                <w:bCs/>
                <w:snapToGrid w:val="0"/>
                <w:color w:val="auto"/>
              </w:rPr>
              <w:t>3</w:t>
            </w:r>
          </w:p>
        </w:tc>
        <w:tc>
          <w:tcPr>
            <w:tcW w:w="2126"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1.備課用書</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2.電子書</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bCs/>
                <w:snapToGrid w:val="0"/>
                <w:color w:val="auto"/>
              </w:rPr>
              <w:t>1.紙筆測驗</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2.</w:t>
            </w:r>
            <w:r w:rsidR="00153618" w:rsidRPr="0063547B">
              <w:rPr>
                <w:rFonts w:ascii="標楷體" w:eastAsia="標楷體" w:hAnsi="標楷體" w:cs="標楷體" w:hint="eastAsia"/>
                <w:bCs/>
                <w:snapToGrid w:val="0"/>
                <w:color w:val="auto"/>
              </w:rPr>
              <w:t>作業檢核</w:t>
            </w:r>
          </w:p>
          <w:p w:rsidR="005D7D95" w:rsidRPr="007E003F" w:rsidRDefault="005D7D95" w:rsidP="007E003F">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3.</w:t>
            </w:r>
            <w:r w:rsidR="00153618">
              <w:rPr>
                <w:rFonts w:ascii="標楷體" w:eastAsia="標楷體" w:hAnsi="標楷體" w:cs="標楷體" w:hint="eastAsia"/>
                <w:bCs/>
                <w:snapToGrid w:val="0"/>
                <w:color w:val="auto"/>
              </w:rPr>
              <w:t>聽力</w:t>
            </w:r>
            <w:r w:rsidRPr="0063547B">
              <w:rPr>
                <w:rFonts w:ascii="標楷體" w:eastAsia="標楷體" w:hAnsi="標楷體" w:cs="標楷體" w:hint="eastAsia"/>
                <w:bCs/>
                <w:snapToGrid w:val="0"/>
                <w:color w:val="auto"/>
              </w:rPr>
              <w:t>測驗</w:t>
            </w:r>
          </w:p>
        </w:tc>
        <w:tc>
          <w:tcPr>
            <w:tcW w:w="1985"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DFKaiShu-SB-Estd-BF" w:hint="eastAsia"/>
                <w:b/>
                <w:bCs/>
                <w:snapToGrid w:val="0"/>
                <w:color w:val="auto"/>
              </w:rPr>
              <w:t>【閱讀素養教育】</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DFKaiShu-SB-Estd-BF" w:hint="eastAsia"/>
                <w:snapToGrid w:val="0"/>
                <w:color w:val="auto"/>
              </w:rPr>
              <w:t>閱J3 理解學科知識內的重要詞彙的意涵，並懂得如何運用該詞彙與他人進行溝通。</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DFKaiShu-SB-Estd-BF" w:hint="eastAsia"/>
                <w:b/>
                <w:bCs/>
                <w:snapToGrid w:val="0"/>
                <w:color w:val="auto"/>
              </w:rPr>
              <w:t>【品德教育】</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DFKaiShu-SB-Estd-BF" w:hint="eastAsia"/>
                <w:snapToGrid w:val="0"/>
                <w:color w:val="auto"/>
              </w:rPr>
              <w:t>品J2 重視群體規範與榮譽。</w:t>
            </w:r>
          </w:p>
          <w:p w:rsidR="005D7D95" w:rsidRPr="0063547B" w:rsidRDefault="005D7D95" w:rsidP="005D7D95">
            <w:pPr>
              <w:spacing w:line="260" w:lineRule="exact"/>
              <w:jc w:val="left"/>
              <w:rPr>
                <w:rFonts w:ascii="標楷體" w:eastAsia="標楷體" w:hAnsi="標楷體"/>
                <w:snapToGrid w:val="0"/>
              </w:rPr>
            </w:pPr>
          </w:p>
        </w:tc>
        <w:tc>
          <w:tcPr>
            <w:tcW w:w="1055" w:type="dxa"/>
            <w:tcBorders>
              <w:top w:val="single" w:sz="8" w:space="0" w:color="000000"/>
              <w:bottom w:val="single" w:sz="8" w:space="0" w:color="000000"/>
              <w:right w:val="single" w:sz="8" w:space="0" w:color="000000"/>
            </w:tcBorders>
          </w:tcPr>
          <w:p w:rsidR="005D7D95" w:rsidRPr="00500692" w:rsidRDefault="005D7D95" w:rsidP="005D7D95">
            <w:pPr>
              <w:adjustRightInd w:val="0"/>
              <w:snapToGrid w:val="0"/>
              <w:spacing w:line="0" w:lineRule="atLeast"/>
              <w:ind w:hanging="7"/>
              <w:jc w:val="left"/>
              <w:rPr>
                <w:rFonts w:ascii="標楷體" w:eastAsia="標楷體" w:hAnsi="標楷體" w:cs="標楷體"/>
                <w:sz w:val="24"/>
                <w:szCs w:val="24"/>
              </w:rPr>
            </w:pPr>
          </w:p>
        </w:tc>
      </w:tr>
      <w:tr w:rsidR="005D7D95" w:rsidTr="00744CFE">
        <w:trPr>
          <w:trHeight w:val="332"/>
          <w:jc w:val="center"/>
        </w:trPr>
        <w:tc>
          <w:tcPr>
            <w:tcW w:w="1266" w:type="dxa"/>
            <w:tcBorders>
              <w:top w:val="single" w:sz="8" w:space="0" w:color="000000"/>
              <w:left w:val="single" w:sz="8" w:space="0" w:color="000000"/>
              <w:bottom w:val="single" w:sz="8" w:space="0" w:color="000000"/>
              <w:right w:val="single" w:sz="8" w:space="0" w:color="000000"/>
            </w:tcBorders>
            <w:vAlign w:val="center"/>
          </w:tcPr>
          <w:p w:rsidR="005D7D95" w:rsidRDefault="005D7D95" w:rsidP="005D7D95">
            <w:pPr>
              <w:jc w:val="center"/>
              <w:rPr>
                <w:rFonts w:ascii="標楷體" w:eastAsia="標楷體" w:hAnsi="標楷體" w:cs="標楷體"/>
                <w:color w:val="auto"/>
                <w:szCs w:val="24"/>
              </w:rPr>
            </w:pPr>
            <w:r w:rsidRPr="00CF4282">
              <w:rPr>
                <w:rFonts w:ascii="標楷體" w:eastAsia="標楷體" w:hAnsi="標楷體" w:cs="標楷體"/>
                <w:color w:val="auto"/>
                <w:szCs w:val="24"/>
              </w:rPr>
              <w:t>第十一週</w:t>
            </w:r>
          </w:p>
          <w:p w:rsidR="005D7D95" w:rsidRPr="002C51DD" w:rsidRDefault="005D7D95" w:rsidP="005D7D95">
            <w:pPr>
              <w:jc w:val="center"/>
              <w:rPr>
                <w:rFonts w:ascii="標楷體" w:eastAsia="標楷體" w:hAnsi="標楷體" w:cs="標楷體"/>
                <w:color w:val="auto"/>
                <w:szCs w:val="24"/>
              </w:rPr>
            </w:pPr>
            <w:r>
              <w:rPr>
                <w:rFonts w:ascii="標楷體" w:eastAsia="標楷體" w:hAnsi="標楷體" w:cs="標楷體" w:hint="eastAsia"/>
                <w:color w:val="auto"/>
                <w:szCs w:val="24"/>
              </w:rPr>
              <w:t>11/8-11/12</w:t>
            </w:r>
          </w:p>
        </w:tc>
        <w:tc>
          <w:tcPr>
            <w:tcW w:w="1682" w:type="dxa"/>
            <w:tcBorders>
              <w:top w:val="single" w:sz="8" w:space="0" w:color="000000"/>
              <w:left w:val="single" w:sz="8" w:space="0" w:color="000000"/>
              <w:bottom w:val="single" w:sz="8" w:space="0" w:color="000000"/>
              <w:right w:val="single" w:sz="8" w:space="0" w:color="000000"/>
            </w:tcBorders>
          </w:tcPr>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1-IV-4 能聽懂日常生活對話的主要內容。</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1-IV-7 能辨識簡短說明或敘述的情境及主旨。</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lastRenderedPageBreak/>
              <w:t>2-IV-13 能依主題或情境以簡易英語進行日常生活溝通。</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3-IV-7 能了解對話的主要內容。</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5-IV-1 能聽懂、讀懂國中階段基本字詞，並使用於簡易日常溝通。</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5-IV-2 能掌握國中階段所學字詞及句型，適當地使用於日常生活之溝通。</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5-IV-3 能聽懂日常生活應對中常用語句，並能作適當的回應。</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hint="eastAsia"/>
                <w:snapToGrid w:val="0"/>
                <w:color w:val="auto"/>
              </w:rPr>
              <w:lastRenderedPageBreak/>
              <w:t>Ab-IV-1 句子的發音、重音及語調。</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hint="eastAsia"/>
                <w:snapToGrid w:val="0"/>
                <w:color w:val="auto"/>
              </w:rPr>
              <w:t>Ab-IV-3 字母拼讀規則（含字母拼讀的精熟能力、字彙拼寫的輔助）。</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hint="eastAsia"/>
                <w:snapToGrid w:val="0"/>
                <w:color w:val="auto"/>
              </w:rPr>
              <w:lastRenderedPageBreak/>
              <w:t>Ac-IV-4 國中階段所學字詞（能聽、讀、說、寫最基本的1,200 字詞）。</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hint="eastAsia"/>
                <w:snapToGrid w:val="0"/>
                <w:color w:val="auto"/>
              </w:rPr>
              <w:t>Ad-IV-1 國中階段所學的文法句型。</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hint="eastAsia"/>
                <w:snapToGrid w:val="0"/>
                <w:color w:val="auto"/>
              </w:rPr>
              <w:t>B-IV-2 國中階段所學字詞及句型的生活溝通。</w:t>
            </w:r>
          </w:p>
        </w:tc>
        <w:tc>
          <w:tcPr>
            <w:tcW w:w="3421"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lastRenderedPageBreak/>
              <w:t>星期、時間、見面會、報導</w:t>
            </w:r>
          </w:p>
          <w:p w:rsidR="005D7D95" w:rsidRPr="0063547B" w:rsidRDefault="005D7D95" w:rsidP="005D7D95">
            <w:pPr>
              <w:spacing w:line="260" w:lineRule="exact"/>
              <w:jc w:val="left"/>
              <w:rPr>
                <w:rFonts w:ascii="標楷體" w:eastAsia="標楷體" w:hAnsi="標楷體"/>
              </w:rPr>
            </w:pPr>
            <w:r w:rsidRPr="0063547B">
              <w:rPr>
                <w:rFonts w:ascii="標楷體" w:eastAsia="標楷體" w:hAnsi="標楷體" w:cs="標楷體" w:hint="eastAsia"/>
                <w:bCs/>
                <w:snapToGrid w:val="0"/>
                <w:color w:val="auto"/>
              </w:rPr>
              <w:t>Unit 4  What Time Is the Concert?</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【暖身】</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1.能分辨jazz、tribal music、rock and roll、popular music等四種音樂類型。</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lastRenderedPageBreak/>
              <w:t>2.能表達自己喜愛的音樂種類並與他人分享。</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【對話】</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3.能以正確的發音及語調說出基本或重要句子，並進行角色扮演。</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4.能了解對話的主要內容並應用到實際生活情境中。</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5.能看懂周遭他人的動作並以現在進行式句型做描述。</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6.能藉由回答</w:t>
            </w:r>
            <w:r w:rsidRPr="0063547B">
              <w:rPr>
                <w:rFonts w:ascii="標楷體" w:eastAsia="標楷體" w:hAnsi="標楷體" w:cs="標楷體" w:hint="eastAsia"/>
                <w:snapToGrid w:val="0"/>
                <w:color w:val="auto"/>
              </w:rPr>
              <w:t>Which kind of music do you like?</w:t>
            </w:r>
            <w:r w:rsidRPr="0063547B">
              <w:rPr>
                <w:rFonts w:ascii="標楷體" w:eastAsia="標楷體" w:hAnsi="標楷體" w:cs="標楷體" w:hint="eastAsia"/>
                <w:bCs/>
                <w:snapToGrid w:val="0"/>
                <w:color w:val="auto"/>
              </w:rPr>
              <w:t xml:space="preserve"> </w:t>
            </w:r>
            <w:r w:rsidRPr="0063547B">
              <w:rPr>
                <w:rFonts w:ascii="標楷體" w:eastAsia="標楷體" w:hAnsi="標楷體" w:cs="標楷體" w:hint="eastAsia"/>
                <w:snapToGrid w:val="0"/>
                <w:color w:val="auto"/>
              </w:rPr>
              <w:t>Who's your favorite singer? Which band do you like?的提問，</w:t>
            </w:r>
            <w:r w:rsidRPr="0063547B">
              <w:rPr>
                <w:rFonts w:ascii="標楷體" w:eastAsia="標楷體" w:hAnsi="標楷體" w:cs="標楷體" w:hint="eastAsia"/>
                <w:bCs/>
                <w:snapToGrid w:val="0"/>
                <w:color w:val="auto"/>
              </w:rPr>
              <w:t>發表自己喜歡的音樂類型及歌手或創作家。</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7.能使用What day及What time的句型與他人進行邀約。</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8.能表達或說明活動的時間與日期。</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【字彙】</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9.能聽說讀寫時間與星期。</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10.能看懂星期的簡寫形式。</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11.</w:t>
            </w:r>
            <w:r w:rsidRPr="0063547B">
              <w:rPr>
                <w:rFonts w:ascii="標楷體" w:eastAsia="標楷體" w:hAnsi="標楷體" w:cs="標楷體" w:hint="eastAsia"/>
                <w:snapToGrid w:val="0"/>
                <w:color w:val="auto"/>
              </w:rPr>
              <w:t>能使用</w:t>
            </w:r>
            <w:r w:rsidRPr="0063547B">
              <w:rPr>
                <w:rFonts w:ascii="標楷體" w:eastAsia="標楷體" w:hAnsi="標楷體" w:cs="標楷體" w:hint="eastAsia"/>
                <w:bCs/>
                <w:snapToGrid w:val="0"/>
                <w:color w:val="auto"/>
              </w:rPr>
              <w:t>12小時制（a.m./p.m.）</w:t>
            </w:r>
            <w:r w:rsidRPr="0063547B">
              <w:rPr>
                <w:rFonts w:ascii="標楷體" w:eastAsia="標楷體" w:hAnsi="標楷體" w:cs="標楷體" w:hint="eastAsia"/>
                <w:snapToGrid w:val="0"/>
                <w:color w:val="auto"/>
              </w:rPr>
              <w:t>表達時間。</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12.能熟記現在分詞的形成規則。</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【文法】</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13.能使用What time is it?來詢問他人時間並回答。</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bCs/>
                <w:snapToGrid w:val="0"/>
                <w:color w:val="auto"/>
              </w:rPr>
              <w:t>14.能聽懂並以不同方式正確地說出時間表達方式。</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snapToGrid w:val="0"/>
                <w:color w:val="auto"/>
              </w:rPr>
              <w:t>15.能以現在進行式表達正在做的活動。</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16.能用be動詞造出現在進行式問句與答句。</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17.能使用What are you doing?詢問對方動作。</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center"/>
              <w:rPr>
                <w:rFonts w:ascii="標楷體" w:eastAsia="標楷體" w:hAnsi="標楷體"/>
                <w:bCs/>
                <w:snapToGrid w:val="0"/>
              </w:rPr>
            </w:pPr>
            <w:r w:rsidRPr="0063547B">
              <w:rPr>
                <w:rFonts w:ascii="標楷體" w:eastAsia="標楷體" w:hAnsi="標楷體" w:cs="標楷體" w:hint="eastAsia"/>
                <w:bCs/>
                <w:snapToGrid w:val="0"/>
                <w:color w:val="auto"/>
              </w:rPr>
              <w:lastRenderedPageBreak/>
              <w:t>3</w:t>
            </w:r>
          </w:p>
        </w:tc>
        <w:tc>
          <w:tcPr>
            <w:tcW w:w="2126"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1.備課用書</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2.電子書</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bCs/>
                <w:snapToGrid w:val="0"/>
                <w:color w:val="auto"/>
              </w:rPr>
              <w:t>1.</w:t>
            </w:r>
            <w:r w:rsidR="0012244E">
              <w:rPr>
                <w:rFonts w:ascii="標楷體" w:eastAsia="標楷體" w:hAnsi="標楷體" w:cs="標楷體" w:hint="eastAsia"/>
                <w:bCs/>
                <w:snapToGrid w:val="0"/>
                <w:color w:val="auto"/>
              </w:rPr>
              <w:t>分組討論</w:t>
            </w:r>
            <w:r w:rsidR="0012244E" w:rsidRPr="0063547B">
              <w:rPr>
                <w:rFonts w:ascii="標楷體" w:eastAsia="標楷體" w:hAnsi="標楷體"/>
                <w:snapToGrid w:val="0"/>
              </w:rPr>
              <w:t xml:space="preserve"> </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2.</w:t>
            </w:r>
            <w:r w:rsidR="0012244E" w:rsidRPr="0063547B">
              <w:rPr>
                <w:rFonts w:ascii="標楷體" w:eastAsia="標楷體" w:hAnsi="標楷體" w:cs="標楷體" w:hint="eastAsia"/>
                <w:bCs/>
                <w:snapToGrid w:val="0"/>
                <w:color w:val="auto"/>
              </w:rPr>
              <w:t>課堂問答</w:t>
            </w:r>
          </w:p>
          <w:p w:rsidR="005D7D95" w:rsidRPr="007E003F" w:rsidRDefault="005D7D95" w:rsidP="007E003F">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3.口說測驗</w:t>
            </w:r>
          </w:p>
        </w:tc>
        <w:tc>
          <w:tcPr>
            <w:tcW w:w="1985"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DFKaiShu-SB-Estd-BF" w:hint="eastAsia"/>
                <w:b/>
                <w:bCs/>
                <w:snapToGrid w:val="0"/>
                <w:color w:val="auto"/>
              </w:rPr>
              <w:t>【閱讀素養教育】</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DFKaiShu-SB-Estd-BF" w:hint="eastAsia"/>
                <w:snapToGrid w:val="0"/>
                <w:color w:val="auto"/>
              </w:rPr>
              <w:t>閱J3 理解學科知識內的重要詞彙的意涵，並懂得如何運用該詞彙與他人進行溝通。</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DFKaiShu-SB-Estd-BF" w:hint="eastAsia"/>
                <w:b/>
                <w:bCs/>
                <w:snapToGrid w:val="0"/>
                <w:color w:val="auto"/>
              </w:rPr>
              <w:lastRenderedPageBreak/>
              <w:t>【品德教育】</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DFKaiShu-SB-Estd-BF" w:hint="eastAsia"/>
                <w:snapToGrid w:val="0"/>
                <w:color w:val="auto"/>
              </w:rPr>
              <w:t>品J1 溝通合作與和諧人際關係。</w:t>
            </w:r>
          </w:p>
          <w:p w:rsidR="005D7D95" w:rsidRDefault="005D7D95" w:rsidP="005D7D95">
            <w:pPr>
              <w:spacing w:line="260" w:lineRule="exact"/>
              <w:jc w:val="left"/>
              <w:rPr>
                <w:rFonts w:ascii="標楷體" w:eastAsia="標楷體" w:hAnsi="標楷體" w:cs="DFKaiShu-SB-Estd-BF"/>
                <w:snapToGrid w:val="0"/>
                <w:color w:val="auto"/>
              </w:rPr>
            </w:pPr>
            <w:r w:rsidRPr="0063547B">
              <w:rPr>
                <w:rFonts w:ascii="標楷體" w:eastAsia="標楷體" w:hAnsi="標楷體" w:cs="DFKaiShu-SB-Estd-BF" w:hint="eastAsia"/>
                <w:snapToGrid w:val="0"/>
                <w:color w:val="auto"/>
              </w:rPr>
              <w:t>品J8 理性溝通與問題解決。</w:t>
            </w:r>
          </w:p>
          <w:p w:rsidR="00423EB7" w:rsidRPr="0063547B" w:rsidRDefault="00423EB7" w:rsidP="00423EB7">
            <w:pPr>
              <w:spacing w:line="260" w:lineRule="exact"/>
              <w:jc w:val="left"/>
              <w:rPr>
                <w:rFonts w:ascii="標楷體" w:eastAsia="標楷體" w:hAnsi="標楷體"/>
                <w:bCs/>
                <w:snapToGrid w:val="0"/>
              </w:rPr>
            </w:pPr>
            <w:r w:rsidRPr="0063547B">
              <w:rPr>
                <w:rFonts w:ascii="標楷體" w:eastAsia="標楷體" w:hAnsi="標楷體" w:cs="DFKaiShu-SB-Estd-BF" w:hint="eastAsia"/>
                <w:b/>
                <w:bCs/>
                <w:snapToGrid w:val="0"/>
                <w:color w:val="auto"/>
              </w:rPr>
              <w:t>【</w:t>
            </w:r>
            <w:r>
              <w:rPr>
                <w:rFonts w:ascii="標楷體" w:eastAsia="標楷體" w:hAnsi="標楷體" w:cs="DFKaiShu-SB-Estd-BF" w:hint="eastAsia"/>
                <w:b/>
                <w:bCs/>
                <w:snapToGrid w:val="0"/>
                <w:color w:val="auto"/>
              </w:rPr>
              <w:t>生涯規劃</w:t>
            </w:r>
            <w:r w:rsidRPr="0063547B">
              <w:rPr>
                <w:rFonts w:ascii="標楷體" w:eastAsia="標楷體" w:hAnsi="標楷體" w:cs="DFKaiShu-SB-Estd-BF" w:hint="eastAsia"/>
                <w:b/>
                <w:bCs/>
                <w:snapToGrid w:val="0"/>
                <w:color w:val="auto"/>
              </w:rPr>
              <w:t>教育】</w:t>
            </w:r>
          </w:p>
          <w:p w:rsidR="00423EB7" w:rsidRPr="0063547B" w:rsidRDefault="00423EB7" w:rsidP="00423EB7">
            <w:pPr>
              <w:spacing w:line="260" w:lineRule="exact"/>
              <w:jc w:val="left"/>
              <w:rPr>
                <w:rFonts w:ascii="標楷體" w:eastAsia="標楷體" w:hAnsi="標楷體"/>
                <w:snapToGrid w:val="0"/>
              </w:rPr>
            </w:pPr>
            <w:r w:rsidRPr="00E154EF">
              <w:rPr>
                <w:rFonts w:ascii="標楷體" w:eastAsia="標楷體" w:hAnsi="標楷體"/>
              </w:rPr>
              <w:t>涯 J3 覺察自己的能力與興趣。</w:t>
            </w:r>
          </w:p>
        </w:tc>
        <w:tc>
          <w:tcPr>
            <w:tcW w:w="1055" w:type="dxa"/>
            <w:tcBorders>
              <w:top w:val="single" w:sz="8" w:space="0" w:color="000000"/>
              <w:bottom w:val="single" w:sz="8" w:space="0" w:color="000000"/>
              <w:right w:val="single" w:sz="8" w:space="0" w:color="000000"/>
            </w:tcBorders>
          </w:tcPr>
          <w:p w:rsidR="005D7D95" w:rsidRPr="00500692" w:rsidRDefault="005D7D95" w:rsidP="005D7D95">
            <w:pPr>
              <w:adjustRightInd w:val="0"/>
              <w:snapToGrid w:val="0"/>
              <w:spacing w:line="0" w:lineRule="atLeast"/>
              <w:ind w:hanging="7"/>
              <w:jc w:val="left"/>
              <w:rPr>
                <w:rFonts w:ascii="標楷體" w:eastAsia="標楷體" w:hAnsi="標楷體" w:cs="標楷體"/>
                <w:sz w:val="24"/>
                <w:szCs w:val="24"/>
              </w:rPr>
            </w:pPr>
          </w:p>
        </w:tc>
      </w:tr>
      <w:tr w:rsidR="005D7D95" w:rsidTr="00744CFE">
        <w:trPr>
          <w:trHeight w:val="332"/>
          <w:jc w:val="center"/>
        </w:trPr>
        <w:tc>
          <w:tcPr>
            <w:tcW w:w="1266" w:type="dxa"/>
            <w:tcBorders>
              <w:top w:val="single" w:sz="8" w:space="0" w:color="000000"/>
              <w:left w:val="single" w:sz="8" w:space="0" w:color="000000"/>
              <w:bottom w:val="single" w:sz="8" w:space="0" w:color="000000"/>
              <w:right w:val="single" w:sz="8" w:space="0" w:color="000000"/>
            </w:tcBorders>
            <w:vAlign w:val="center"/>
          </w:tcPr>
          <w:p w:rsidR="005D7D95" w:rsidRDefault="005D7D95" w:rsidP="005D7D95">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第十二週</w:t>
            </w:r>
          </w:p>
          <w:p w:rsidR="005D7D95" w:rsidRPr="002C51DD" w:rsidRDefault="005D7D95" w:rsidP="005D7D95">
            <w:pPr>
              <w:jc w:val="center"/>
              <w:rPr>
                <w:rFonts w:ascii="標楷體" w:eastAsia="標楷體" w:hAnsi="標楷體" w:cs="標楷體"/>
                <w:color w:val="auto"/>
                <w:szCs w:val="24"/>
              </w:rPr>
            </w:pPr>
            <w:r>
              <w:rPr>
                <w:rFonts w:ascii="標楷體" w:eastAsia="標楷體" w:hAnsi="標楷體" w:cs="標楷體" w:hint="eastAsia"/>
                <w:color w:val="auto"/>
                <w:szCs w:val="24"/>
              </w:rPr>
              <w:t>11/15-11/19</w:t>
            </w:r>
          </w:p>
        </w:tc>
        <w:tc>
          <w:tcPr>
            <w:tcW w:w="1682" w:type="dxa"/>
            <w:tcBorders>
              <w:top w:val="single" w:sz="8" w:space="0" w:color="000000"/>
              <w:left w:val="single" w:sz="8" w:space="0" w:color="000000"/>
              <w:bottom w:val="single" w:sz="8" w:space="0" w:color="000000"/>
              <w:right w:val="single" w:sz="8" w:space="0" w:color="000000"/>
            </w:tcBorders>
          </w:tcPr>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1-IV-7 能辨識簡短說明或敘述的情境及主旨。</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2-IV-6 能依人、事、時、地、物作簡易的描述或回答。</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3-IV-6 能看懂基本的句型。</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3-IV-12 能熟悉重要的閱讀技巧，如擷取大意、猜測字義、推敲文意、預測後續文意及情節發展等。</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3-IV-14 能快速閱讀了解文章重點，並有效應用於廣泛閱讀中。</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6-IV-1 樂於參與課堂中各類練習活動，不畏犯錯。</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7-IV-4 能對教師或同學討論的內容觸類旁通、舉一反三。</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hint="eastAsia"/>
                <w:snapToGrid w:val="0"/>
                <w:color w:val="auto"/>
              </w:rPr>
              <w:t>B-IV-5 人、事、時、地、物的描述及問答。</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hint="eastAsia"/>
                <w:snapToGrid w:val="0"/>
                <w:color w:val="auto"/>
              </w:rPr>
              <w:t>B-IV-6 圖片描述。</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hint="eastAsia"/>
                <w:snapToGrid w:val="0"/>
                <w:color w:val="auto"/>
              </w:rPr>
              <w:t>D-IV-1 依綜合資訊作合理猜測。</w:t>
            </w:r>
          </w:p>
        </w:tc>
        <w:tc>
          <w:tcPr>
            <w:tcW w:w="3421"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星期、時間、見面會、報導</w:t>
            </w:r>
          </w:p>
          <w:p w:rsidR="005D7D95" w:rsidRPr="0063547B" w:rsidRDefault="005D7D95" w:rsidP="005D7D95">
            <w:pPr>
              <w:spacing w:line="260" w:lineRule="exact"/>
              <w:jc w:val="left"/>
              <w:rPr>
                <w:rFonts w:ascii="標楷體" w:eastAsia="標楷體" w:hAnsi="標楷體"/>
              </w:rPr>
            </w:pPr>
            <w:r w:rsidRPr="0063547B">
              <w:rPr>
                <w:rFonts w:ascii="標楷體" w:eastAsia="標楷體" w:hAnsi="標楷體" w:cs="標楷體" w:hint="eastAsia"/>
                <w:bCs/>
                <w:snapToGrid w:val="0"/>
                <w:color w:val="auto"/>
              </w:rPr>
              <w:t>Unit 4  What Time Is the Concert?</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【閱讀】</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1.能從關鍵字，例如wait in line、fan、blow kisses、shake hands、sign names中找出文章的主題。</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2.能從標題到每個段落敘述中找到篇章主旨。</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3.能藉由Scanning策略尋找篇章細節。</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snapToGrid w:val="0"/>
                <w:color w:val="auto"/>
              </w:rPr>
              <w:t>4.能運用閱讀策略：</w:t>
            </w:r>
            <w:r w:rsidRPr="0063547B">
              <w:rPr>
                <w:rFonts w:ascii="標楷體" w:eastAsia="標楷體" w:hAnsi="標楷體" w:cs="標楷體" w:hint="eastAsia"/>
                <w:bCs/>
                <w:snapToGrid w:val="0"/>
                <w:color w:val="auto"/>
              </w:rPr>
              <w:t>提問。</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5.能利用疑問詞who、what、where、when、how、why進行自我提問，以監測自己是否讀懂文章內容。</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6.能看懂報導性的文章。</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7.能簡單敘述見面會的活動內容。</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8.能以簡短的句子說出或寫出本篇內容大意。</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center"/>
              <w:rPr>
                <w:rFonts w:ascii="標楷體" w:eastAsia="標楷體" w:hAnsi="標楷體"/>
                <w:bCs/>
                <w:snapToGrid w:val="0"/>
              </w:rPr>
            </w:pPr>
            <w:r w:rsidRPr="0063547B">
              <w:rPr>
                <w:rFonts w:ascii="標楷體" w:eastAsia="標楷體" w:hAnsi="標楷體" w:cs="標楷體" w:hint="eastAsia"/>
                <w:bCs/>
                <w:snapToGrid w:val="0"/>
                <w:color w:val="auto"/>
              </w:rPr>
              <w:t>3</w:t>
            </w:r>
          </w:p>
        </w:tc>
        <w:tc>
          <w:tcPr>
            <w:tcW w:w="2126"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1.備課用書</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2.電子書</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bCs/>
                <w:snapToGrid w:val="0"/>
                <w:color w:val="auto"/>
              </w:rPr>
              <w:t>1.</w:t>
            </w:r>
            <w:r w:rsidR="008D3B12" w:rsidRPr="0063547B">
              <w:rPr>
                <w:rFonts w:ascii="標楷體" w:eastAsia="標楷體" w:hAnsi="標楷體" w:cs="標楷體" w:hint="eastAsia"/>
                <w:bCs/>
                <w:snapToGrid w:val="0"/>
                <w:color w:val="auto"/>
              </w:rPr>
              <w:t>課堂問答</w:t>
            </w:r>
          </w:p>
          <w:p w:rsidR="005D7D95" w:rsidRPr="0063547B" w:rsidRDefault="005D7D95" w:rsidP="008D3B12">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2.口說測驗</w:t>
            </w:r>
          </w:p>
          <w:p w:rsidR="005D7D95" w:rsidRPr="007E003F" w:rsidRDefault="008D3B12" w:rsidP="007E003F">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3</w:t>
            </w:r>
            <w:r w:rsidR="005D7D95" w:rsidRPr="0063547B">
              <w:rPr>
                <w:rFonts w:ascii="標楷體" w:eastAsia="標楷體" w:hAnsi="標楷體" w:cs="標楷體" w:hint="eastAsia"/>
                <w:bCs/>
                <w:snapToGrid w:val="0"/>
                <w:color w:val="auto"/>
              </w:rPr>
              <w:t>.作業檢核</w:t>
            </w:r>
          </w:p>
        </w:tc>
        <w:tc>
          <w:tcPr>
            <w:tcW w:w="1985"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DFKaiShu-SB-Estd-BF" w:hint="eastAsia"/>
                <w:b/>
                <w:bCs/>
                <w:snapToGrid w:val="0"/>
                <w:color w:val="auto"/>
              </w:rPr>
              <w:t>【閱讀素養教育】</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DFKaiShu-SB-Estd-BF" w:hint="eastAsia"/>
                <w:snapToGrid w:val="0"/>
                <w:color w:val="auto"/>
              </w:rPr>
              <w:t>閱J3 理解學科知識內的重要詞彙的意涵，並懂得如何運用該詞彙與他人進行溝通。</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DFKaiShu-SB-Estd-BF" w:hint="eastAsia"/>
                <w:b/>
                <w:bCs/>
                <w:snapToGrid w:val="0"/>
                <w:color w:val="auto"/>
              </w:rPr>
              <w:t>【品德教育】</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DFKaiShu-SB-Estd-BF" w:hint="eastAsia"/>
                <w:snapToGrid w:val="0"/>
                <w:color w:val="auto"/>
              </w:rPr>
              <w:t>品J1 溝通合作與和諧人際關係。</w:t>
            </w:r>
          </w:p>
          <w:p w:rsidR="0012244E" w:rsidRPr="0012244E" w:rsidRDefault="0012244E" w:rsidP="005D7D95">
            <w:pPr>
              <w:spacing w:line="260" w:lineRule="exact"/>
              <w:jc w:val="left"/>
              <w:rPr>
                <w:rFonts w:ascii="標楷體" w:eastAsia="標楷體" w:hAnsi="標楷體"/>
              </w:rPr>
            </w:pPr>
            <w:r w:rsidRPr="0012244E">
              <w:rPr>
                <w:rFonts w:ascii="標楷體" w:eastAsia="標楷體" w:hAnsi="標楷體"/>
              </w:rPr>
              <w:t>品 J7 同理分享與多元接納。</w:t>
            </w:r>
          </w:p>
          <w:p w:rsidR="005D7D95" w:rsidRDefault="005D7D95" w:rsidP="005D7D95">
            <w:pPr>
              <w:spacing w:line="260" w:lineRule="exact"/>
              <w:jc w:val="left"/>
              <w:rPr>
                <w:rFonts w:ascii="標楷體" w:eastAsia="標楷體" w:hAnsi="標楷體" w:cs="DFKaiShu-SB-Estd-BF"/>
                <w:snapToGrid w:val="0"/>
                <w:color w:val="auto"/>
              </w:rPr>
            </w:pPr>
            <w:r w:rsidRPr="0063547B">
              <w:rPr>
                <w:rFonts w:ascii="標楷體" w:eastAsia="標楷體" w:hAnsi="標楷體" w:cs="DFKaiShu-SB-Estd-BF" w:hint="eastAsia"/>
                <w:snapToGrid w:val="0"/>
                <w:color w:val="auto"/>
              </w:rPr>
              <w:t>品J8 理性溝通與問題解決。</w:t>
            </w:r>
          </w:p>
          <w:p w:rsidR="00E154EF" w:rsidRPr="0063547B" w:rsidRDefault="00E154EF" w:rsidP="00E154EF">
            <w:pPr>
              <w:spacing w:line="260" w:lineRule="exact"/>
              <w:jc w:val="left"/>
              <w:rPr>
                <w:rFonts w:ascii="標楷體" w:eastAsia="標楷體" w:hAnsi="標楷體"/>
                <w:bCs/>
                <w:snapToGrid w:val="0"/>
              </w:rPr>
            </w:pPr>
            <w:r w:rsidRPr="0063547B">
              <w:rPr>
                <w:rFonts w:ascii="標楷體" w:eastAsia="標楷體" w:hAnsi="標楷體" w:cs="DFKaiShu-SB-Estd-BF" w:hint="eastAsia"/>
                <w:b/>
                <w:bCs/>
                <w:snapToGrid w:val="0"/>
                <w:color w:val="auto"/>
              </w:rPr>
              <w:t>【</w:t>
            </w:r>
            <w:r>
              <w:rPr>
                <w:rFonts w:ascii="標楷體" w:eastAsia="標楷體" w:hAnsi="標楷體" w:cs="DFKaiShu-SB-Estd-BF" w:hint="eastAsia"/>
                <w:b/>
                <w:bCs/>
                <w:snapToGrid w:val="0"/>
                <w:color w:val="auto"/>
              </w:rPr>
              <w:t>生涯規劃</w:t>
            </w:r>
            <w:r w:rsidRPr="0063547B">
              <w:rPr>
                <w:rFonts w:ascii="標楷體" w:eastAsia="標楷體" w:hAnsi="標楷體" w:cs="DFKaiShu-SB-Estd-BF" w:hint="eastAsia"/>
                <w:b/>
                <w:bCs/>
                <w:snapToGrid w:val="0"/>
                <w:color w:val="auto"/>
              </w:rPr>
              <w:t>教育】</w:t>
            </w:r>
          </w:p>
          <w:p w:rsidR="0012244E" w:rsidRPr="00E154EF" w:rsidRDefault="00E154EF" w:rsidP="005D7D95">
            <w:pPr>
              <w:spacing w:line="260" w:lineRule="exact"/>
              <w:jc w:val="left"/>
              <w:rPr>
                <w:rFonts w:ascii="標楷體" w:eastAsia="標楷體" w:hAnsi="標楷體"/>
              </w:rPr>
            </w:pPr>
            <w:r w:rsidRPr="00E154EF">
              <w:rPr>
                <w:rFonts w:ascii="標楷體" w:eastAsia="標楷體" w:hAnsi="標楷體"/>
              </w:rPr>
              <w:t>涯 J3 覺察自己的能力與興趣。</w:t>
            </w:r>
          </w:p>
        </w:tc>
        <w:tc>
          <w:tcPr>
            <w:tcW w:w="1055" w:type="dxa"/>
            <w:tcBorders>
              <w:top w:val="single" w:sz="8" w:space="0" w:color="000000"/>
              <w:bottom w:val="single" w:sz="8" w:space="0" w:color="000000"/>
              <w:right w:val="single" w:sz="8" w:space="0" w:color="000000"/>
            </w:tcBorders>
          </w:tcPr>
          <w:p w:rsidR="005D7D95" w:rsidRPr="00500692" w:rsidRDefault="005D7D95" w:rsidP="005D7D95">
            <w:pPr>
              <w:adjustRightInd w:val="0"/>
              <w:snapToGrid w:val="0"/>
              <w:spacing w:line="0" w:lineRule="atLeast"/>
              <w:ind w:hanging="7"/>
              <w:jc w:val="left"/>
              <w:rPr>
                <w:rFonts w:ascii="標楷體" w:eastAsia="標楷體" w:hAnsi="標楷體" w:cs="標楷體"/>
                <w:sz w:val="24"/>
                <w:szCs w:val="24"/>
              </w:rPr>
            </w:pPr>
          </w:p>
        </w:tc>
      </w:tr>
      <w:tr w:rsidR="005D7D95" w:rsidTr="00744CFE">
        <w:trPr>
          <w:trHeight w:val="332"/>
          <w:jc w:val="center"/>
        </w:trPr>
        <w:tc>
          <w:tcPr>
            <w:tcW w:w="1266" w:type="dxa"/>
            <w:tcBorders>
              <w:top w:val="single" w:sz="8" w:space="0" w:color="000000"/>
              <w:left w:val="single" w:sz="8" w:space="0" w:color="000000"/>
              <w:bottom w:val="single" w:sz="8" w:space="0" w:color="000000"/>
              <w:right w:val="single" w:sz="8" w:space="0" w:color="000000"/>
            </w:tcBorders>
            <w:vAlign w:val="center"/>
          </w:tcPr>
          <w:p w:rsidR="005D7D95" w:rsidRDefault="005D7D95" w:rsidP="005D7D95">
            <w:pPr>
              <w:jc w:val="center"/>
              <w:rPr>
                <w:rFonts w:ascii="標楷體" w:eastAsia="標楷體" w:hAnsi="標楷體" w:cs="標楷體"/>
                <w:color w:val="auto"/>
                <w:szCs w:val="24"/>
              </w:rPr>
            </w:pPr>
            <w:r w:rsidRPr="00CF4282">
              <w:rPr>
                <w:rFonts w:ascii="標楷體" w:eastAsia="標楷體" w:hAnsi="標楷體" w:cs="標楷體"/>
                <w:color w:val="auto"/>
                <w:szCs w:val="24"/>
              </w:rPr>
              <w:t>第十三週</w:t>
            </w:r>
          </w:p>
          <w:p w:rsidR="005D7D95" w:rsidRPr="00747F05" w:rsidRDefault="005D7D95" w:rsidP="005D7D95">
            <w:pPr>
              <w:jc w:val="center"/>
              <w:rPr>
                <w:rFonts w:ascii="標楷體" w:eastAsia="標楷體" w:hAnsi="標楷體" w:cs="標楷體"/>
                <w:color w:val="auto"/>
                <w:szCs w:val="24"/>
              </w:rPr>
            </w:pPr>
            <w:r>
              <w:rPr>
                <w:rFonts w:ascii="標楷體" w:eastAsia="標楷體" w:hAnsi="標楷體" w:cs="標楷體" w:hint="eastAsia"/>
                <w:color w:val="auto"/>
                <w:szCs w:val="24"/>
              </w:rPr>
              <w:t>11/22-11/26</w:t>
            </w:r>
          </w:p>
        </w:tc>
        <w:tc>
          <w:tcPr>
            <w:tcW w:w="1682" w:type="dxa"/>
            <w:tcBorders>
              <w:top w:val="single" w:sz="8" w:space="0" w:color="000000"/>
              <w:left w:val="single" w:sz="8" w:space="0" w:color="000000"/>
              <w:bottom w:val="single" w:sz="8" w:space="0" w:color="000000"/>
              <w:right w:val="single" w:sz="8" w:space="0" w:color="000000"/>
            </w:tcBorders>
          </w:tcPr>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1-IV-4 能聽懂日常生活對話的主要內容。</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3-IV-14 能快速閱讀了解文章重</w:t>
            </w:r>
            <w:r w:rsidRPr="0063547B">
              <w:rPr>
                <w:rFonts w:ascii="標楷體" w:eastAsia="標楷體" w:hAnsi="標楷體" w:cs="標楷體" w:hint="eastAsia"/>
                <w:snapToGrid w:val="0"/>
                <w:color w:val="auto"/>
              </w:rPr>
              <w:lastRenderedPageBreak/>
              <w:t>點，並有效應用於廣泛閱讀中。</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4-IV-5 能依提示寫出正確達意的簡單句子。</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5-IV-3 能聽懂日常生活應對中常用語句，並能作適當的回應。</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9-IV-1 能綜合相關資訊作合理的猜測。</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hint="eastAsia"/>
                <w:snapToGrid w:val="0"/>
                <w:color w:val="auto"/>
              </w:rPr>
              <w:lastRenderedPageBreak/>
              <w:t>Ab-IV-3 字母拼讀規則（含字母拼讀的精熟能力、字彙拼寫的輔助）。</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hint="eastAsia"/>
                <w:snapToGrid w:val="0"/>
                <w:color w:val="auto"/>
              </w:rPr>
              <w:lastRenderedPageBreak/>
              <w:t>Ac-IV-4 國中階段所學字詞（能聽、讀、說、寫最基本的1,200 字詞）。</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hint="eastAsia"/>
                <w:snapToGrid w:val="0"/>
                <w:color w:val="auto"/>
              </w:rPr>
              <w:t>Ad-IV-1 國中階段所學的文法句型。</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hint="eastAsia"/>
                <w:snapToGrid w:val="0"/>
                <w:color w:val="auto"/>
              </w:rPr>
              <w:t>B-IV-2 國中階段所學字詞及句型的生活溝通。</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hint="eastAsia"/>
                <w:snapToGrid w:val="0"/>
                <w:color w:val="auto"/>
              </w:rPr>
              <w:t>Ac-IV-1 簡易的英文標示。</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hint="eastAsia"/>
                <w:snapToGrid w:val="0"/>
                <w:color w:val="auto"/>
              </w:rPr>
              <w:t>Ae-IV-5 不同體裁、不同主題之簡易文章。</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hint="eastAsia"/>
                <w:snapToGrid w:val="0"/>
                <w:color w:val="auto"/>
              </w:rPr>
              <w:t>B-IV-5 人、事、時、地、物的描述及問答。</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hint="eastAsia"/>
                <w:snapToGrid w:val="0"/>
                <w:color w:val="auto"/>
              </w:rPr>
              <w:t>D-IV-1 依綜合資訊作合理猜測。</w:t>
            </w:r>
          </w:p>
        </w:tc>
        <w:tc>
          <w:tcPr>
            <w:tcW w:w="3421"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lastRenderedPageBreak/>
              <w:t>星期、時間、見面會、報導</w:t>
            </w:r>
          </w:p>
          <w:p w:rsidR="005D7D95" w:rsidRPr="0063547B" w:rsidRDefault="005D7D95" w:rsidP="005D7D95">
            <w:pPr>
              <w:spacing w:line="260" w:lineRule="exact"/>
              <w:jc w:val="left"/>
              <w:rPr>
                <w:rFonts w:ascii="標楷體" w:eastAsia="標楷體" w:hAnsi="標楷體"/>
              </w:rPr>
            </w:pPr>
            <w:r w:rsidRPr="0063547B">
              <w:rPr>
                <w:rFonts w:ascii="標楷體" w:eastAsia="標楷體" w:hAnsi="標楷體" w:cs="標楷體" w:hint="eastAsia"/>
                <w:bCs/>
                <w:snapToGrid w:val="0"/>
                <w:color w:val="auto"/>
              </w:rPr>
              <w:t>Unit 4  What Time Is the Concert?</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【發音】</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1.能唸出課本上各組含有母音的例字。</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lastRenderedPageBreak/>
              <w:t>2.能唸出課本上各組含有子音的例字。</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bCs/>
                <w:snapToGrid w:val="0"/>
                <w:color w:val="auto"/>
              </w:rPr>
              <w:t>3.能了解發音規則並應用於字彙拼讀中。</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【練習】</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4.能將本課字彙與句型應用於聽力與讀寫測驗中。</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【延伸】</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snapToGrid w:val="0"/>
                <w:color w:val="auto"/>
              </w:rPr>
              <w:t>5.能觀察</w:t>
            </w:r>
            <w:r w:rsidRPr="0063547B">
              <w:rPr>
                <w:rFonts w:ascii="標楷體" w:eastAsia="標楷體" w:hAnsi="標楷體" w:cs="標楷體" w:hint="eastAsia"/>
                <w:bCs/>
                <w:snapToGrid w:val="0"/>
                <w:color w:val="auto"/>
              </w:rPr>
              <w:t>關鍵字並歸納重點：「名詞＋名詞」形成複合名詞（compound nouns）。</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6.能觀察單字的組合來猜測其字義。</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center"/>
              <w:rPr>
                <w:rFonts w:ascii="標楷體" w:eastAsia="標楷體" w:hAnsi="標楷體"/>
                <w:bCs/>
                <w:snapToGrid w:val="0"/>
              </w:rPr>
            </w:pPr>
            <w:r w:rsidRPr="0063547B">
              <w:rPr>
                <w:rFonts w:ascii="標楷體" w:eastAsia="標楷體" w:hAnsi="標楷體" w:cs="標楷體" w:hint="eastAsia"/>
                <w:bCs/>
                <w:snapToGrid w:val="0"/>
                <w:color w:val="auto"/>
              </w:rPr>
              <w:lastRenderedPageBreak/>
              <w:t>3</w:t>
            </w:r>
          </w:p>
        </w:tc>
        <w:tc>
          <w:tcPr>
            <w:tcW w:w="2126"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1.備課用書</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2.電子書</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bCs/>
                <w:snapToGrid w:val="0"/>
                <w:color w:val="auto"/>
              </w:rPr>
              <w:t>1.</w:t>
            </w:r>
            <w:r w:rsidR="00E46281">
              <w:rPr>
                <w:rFonts w:ascii="標楷體" w:eastAsia="標楷體" w:hAnsi="標楷體" w:cs="標楷體" w:hint="eastAsia"/>
                <w:bCs/>
                <w:snapToGrid w:val="0"/>
                <w:color w:val="auto"/>
              </w:rPr>
              <w:t>口說</w:t>
            </w:r>
            <w:r w:rsidRPr="0063547B">
              <w:rPr>
                <w:rFonts w:ascii="標楷體" w:eastAsia="標楷體" w:hAnsi="標楷體" w:cs="標楷體" w:hint="eastAsia"/>
                <w:bCs/>
                <w:snapToGrid w:val="0"/>
                <w:color w:val="auto"/>
              </w:rPr>
              <w:t>測驗</w:t>
            </w:r>
          </w:p>
          <w:p w:rsidR="005D7D95" w:rsidRPr="0063547B" w:rsidRDefault="005D7D95" w:rsidP="00E46281">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2.</w:t>
            </w:r>
            <w:r w:rsidR="00E46281">
              <w:rPr>
                <w:rFonts w:ascii="標楷體" w:eastAsia="標楷體" w:hAnsi="標楷體" w:cs="標楷體" w:hint="eastAsia"/>
                <w:bCs/>
                <w:snapToGrid w:val="0"/>
                <w:color w:val="auto"/>
              </w:rPr>
              <w:t>聽力測驗</w:t>
            </w:r>
          </w:p>
          <w:p w:rsidR="005D7D95" w:rsidRPr="0063547B" w:rsidRDefault="00E46281" w:rsidP="005D7D95">
            <w:pPr>
              <w:spacing w:line="260" w:lineRule="exact"/>
              <w:jc w:val="left"/>
              <w:rPr>
                <w:rFonts w:ascii="標楷體" w:eastAsia="標楷體" w:hAnsi="標楷體"/>
                <w:snapToGrid w:val="0"/>
              </w:rPr>
            </w:pPr>
            <w:r>
              <w:rPr>
                <w:rFonts w:ascii="標楷體" w:eastAsia="標楷體" w:hAnsi="標楷體" w:cs="標楷體" w:hint="eastAsia"/>
                <w:bCs/>
                <w:snapToGrid w:val="0"/>
                <w:color w:val="auto"/>
              </w:rPr>
              <w:t>3</w:t>
            </w:r>
            <w:r w:rsidR="005D7D95" w:rsidRPr="0063547B">
              <w:rPr>
                <w:rFonts w:ascii="標楷體" w:eastAsia="標楷體" w:hAnsi="標楷體" w:cs="標楷體" w:hint="eastAsia"/>
                <w:bCs/>
                <w:snapToGrid w:val="0"/>
                <w:color w:val="auto"/>
              </w:rPr>
              <w:t>.</w:t>
            </w:r>
            <w:r>
              <w:rPr>
                <w:rFonts w:ascii="標楷體" w:eastAsia="標楷體" w:hAnsi="標楷體" w:cs="標楷體" w:hint="eastAsia"/>
                <w:bCs/>
                <w:snapToGrid w:val="0"/>
                <w:color w:val="auto"/>
              </w:rPr>
              <w:t>作業檢核</w:t>
            </w:r>
          </w:p>
        </w:tc>
        <w:tc>
          <w:tcPr>
            <w:tcW w:w="1985"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DFKaiShu-SB-Estd-BF" w:hint="eastAsia"/>
                <w:b/>
                <w:bCs/>
                <w:snapToGrid w:val="0"/>
                <w:color w:val="auto"/>
              </w:rPr>
              <w:t>【閱讀素養教育】</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DFKaiShu-SB-Estd-BF" w:hint="eastAsia"/>
                <w:snapToGrid w:val="0"/>
                <w:color w:val="auto"/>
              </w:rPr>
              <w:t>閱J3 理解學科知識內的重要詞彙的意涵，並懂得如何運用</w:t>
            </w:r>
            <w:r w:rsidRPr="0063547B">
              <w:rPr>
                <w:rFonts w:ascii="標楷體" w:eastAsia="標楷體" w:hAnsi="標楷體" w:cs="DFKaiShu-SB-Estd-BF" w:hint="eastAsia"/>
                <w:snapToGrid w:val="0"/>
                <w:color w:val="auto"/>
              </w:rPr>
              <w:lastRenderedPageBreak/>
              <w:t>該詞彙與他人進行溝通。</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DFKaiShu-SB-Estd-BF" w:hint="eastAsia"/>
                <w:b/>
                <w:bCs/>
                <w:snapToGrid w:val="0"/>
                <w:color w:val="auto"/>
              </w:rPr>
              <w:t>【品德教育】</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DFKaiShu-SB-Estd-BF" w:hint="eastAsia"/>
                <w:snapToGrid w:val="0"/>
                <w:color w:val="auto"/>
              </w:rPr>
              <w:t>品J1 溝通合作與和諧人際關係。</w:t>
            </w:r>
          </w:p>
          <w:p w:rsidR="005D7D95" w:rsidRPr="0063547B" w:rsidRDefault="005D7D95" w:rsidP="005D7D95">
            <w:pPr>
              <w:spacing w:line="260" w:lineRule="exact"/>
              <w:jc w:val="left"/>
              <w:rPr>
                <w:rFonts w:ascii="標楷體" w:eastAsia="標楷體" w:hAnsi="標楷體"/>
              </w:rPr>
            </w:pPr>
            <w:r w:rsidRPr="0063547B">
              <w:rPr>
                <w:rFonts w:ascii="標楷體" w:eastAsia="標楷體" w:hAnsi="標楷體" w:cs="DFKaiShu-SB-Estd-BF" w:hint="eastAsia"/>
                <w:snapToGrid w:val="0"/>
                <w:color w:val="auto"/>
              </w:rPr>
              <w:t>品J8 理性溝通與問題解決。</w:t>
            </w:r>
          </w:p>
        </w:tc>
        <w:tc>
          <w:tcPr>
            <w:tcW w:w="1055" w:type="dxa"/>
            <w:tcBorders>
              <w:top w:val="single" w:sz="8" w:space="0" w:color="000000"/>
              <w:bottom w:val="single" w:sz="8" w:space="0" w:color="000000"/>
              <w:right w:val="single" w:sz="8" w:space="0" w:color="000000"/>
            </w:tcBorders>
          </w:tcPr>
          <w:p w:rsidR="005D7D95" w:rsidRPr="00500692" w:rsidRDefault="005D7D95" w:rsidP="005D7D95">
            <w:pPr>
              <w:adjustRightInd w:val="0"/>
              <w:snapToGrid w:val="0"/>
              <w:spacing w:line="0" w:lineRule="atLeast"/>
              <w:ind w:hanging="7"/>
              <w:jc w:val="left"/>
              <w:rPr>
                <w:rFonts w:ascii="標楷體" w:eastAsia="標楷體" w:hAnsi="標楷體" w:cs="標楷體"/>
                <w:sz w:val="24"/>
                <w:szCs w:val="24"/>
              </w:rPr>
            </w:pPr>
          </w:p>
        </w:tc>
      </w:tr>
      <w:tr w:rsidR="005D7D95" w:rsidTr="00744CFE">
        <w:trPr>
          <w:trHeight w:val="332"/>
          <w:jc w:val="center"/>
        </w:trPr>
        <w:tc>
          <w:tcPr>
            <w:tcW w:w="1266" w:type="dxa"/>
            <w:tcBorders>
              <w:top w:val="single" w:sz="8" w:space="0" w:color="000000"/>
              <w:left w:val="single" w:sz="8" w:space="0" w:color="000000"/>
              <w:bottom w:val="single" w:sz="8" w:space="0" w:color="000000"/>
              <w:right w:val="single" w:sz="8" w:space="0" w:color="000000"/>
            </w:tcBorders>
            <w:vAlign w:val="center"/>
          </w:tcPr>
          <w:p w:rsidR="005D7D95" w:rsidRDefault="005D7D95" w:rsidP="005D7D95">
            <w:pPr>
              <w:jc w:val="center"/>
              <w:rPr>
                <w:rFonts w:ascii="標楷體" w:eastAsia="標楷體" w:hAnsi="標楷體" w:cs="標楷體"/>
                <w:color w:val="auto"/>
                <w:szCs w:val="24"/>
              </w:rPr>
            </w:pPr>
            <w:r w:rsidRPr="00CF4282">
              <w:rPr>
                <w:rFonts w:ascii="標楷體" w:eastAsia="標楷體" w:hAnsi="標楷體" w:cs="標楷體"/>
                <w:color w:val="auto"/>
                <w:szCs w:val="24"/>
              </w:rPr>
              <w:t>第十四週</w:t>
            </w:r>
          </w:p>
          <w:p w:rsidR="005D7D95" w:rsidRDefault="005D7D95" w:rsidP="005D7D95">
            <w:pPr>
              <w:jc w:val="center"/>
              <w:rPr>
                <w:rFonts w:ascii="標楷體" w:eastAsia="標楷體" w:hAnsi="標楷體" w:cs="標楷體"/>
                <w:color w:val="auto"/>
                <w:szCs w:val="24"/>
              </w:rPr>
            </w:pPr>
            <w:r>
              <w:rPr>
                <w:rFonts w:ascii="標楷體" w:eastAsia="標楷體" w:hAnsi="標楷體" w:cs="標楷體" w:hint="eastAsia"/>
                <w:color w:val="auto"/>
                <w:szCs w:val="24"/>
              </w:rPr>
              <w:t>11/29-12/3</w:t>
            </w:r>
          </w:p>
          <w:p w:rsidR="005D7D95" w:rsidRPr="002C51DD" w:rsidRDefault="005D7D95" w:rsidP="005D7D95">
            <w:pPr>
              <w:jc w:val="center"/>
              <w:rPr>
                <w:rFonts w:ascii="標楷體" w:eastAsia="標楷體" w:hAnsi="標楷體" w:cs="標楷體"/>
                <w:color w:val="auto"/>
                <w:szCs w:val="24"/>
              </w:rPr>
            </w:pPr>
            <w:r w:rsidRPr="002C51DD">
              <w:rPr>
                <w:rFonts w:ascii="標楷體" w:eastAsia="標楷體" w:hAnsi="標楷體" w:cs="標楷體" w:hint="eastAsia"/>
                <w:color w:val="FF0000"/>
                <w:sz w:val="18"/>
                <w:szCs w:val="18"/>
              </w:rPr>
              <w:t>(段考週暫定)</w:t>
            </w:r>
          </w:p>
        </w:tc>
        <w:tc>
          <w:tcPr>
            <w:tcW w:w="1682" w:type="dxa"/>
            <w:tcBorders>
              <w:top w:val="single" w:sz="8" w:space="0" w:color="000000"/>
              <w:left w:val="single" w:sz="8" w:space="0" w:color="000000"/>
              <w:bottom w:val="single" w:sz="8" w:space="0" w:color="000000"/>
              <w:right w:val="single" w:sz="8" w:space="0" w:color="000000"/>
            </w:tcBorders>
          </w:tcPr>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2</w:t>
            </w:r>
            <w:r w:rsidRPr="0063547B">
              <w:rPr>
                <w:rFonts w:ascii="標楷體" w:eastAsia="標楷體" w:hAnsi="標楷體" w:cs="標楷體" w:hint="eastAsia"/>
                <w:snapToGrid w:val="0"/>
                <w:color w:val="auto"/>
              </w:rPr>
              <w:t>-</w:t>
            </w:r>
            <w:r w:rsidRPr="0063547B">
              <w:rPr>
                <w:rFonts w:ascii="標楷體" w:eastAsia="標楷體" w:hAnsi="標楷體" w:cs="標楷體" w:hint="eastAsia"/>
                <w:bCs/>
                <w:snapToGrid w:val="0"/>
                <w:color w:val="auto"/>
              </w:rPr>
              <w:t>IV-13 能依主題或情境以簡易英語進行日常生活溝通。</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5</w:t>
            </w:r>
            <w:r w:rsidRPr="0063547B">
              <w:rPr>
                <w:rFonts w:ascii="標楷體" w:eastAsia="標楷體" w:hAnsi="標楷體" w:cs="標楷體" w:hint="eastAsia"/>
                <w:snapToGrid w:val="0"/>
                <w:color w:val="auto"/>
              </w:rPr>
              <w:t>-</w:t>
            </w:r>
            <w:r w:rsidRPr="0063547B">
              <w:rPr>
                <w:rFonts w:ascii="標楷體" w:eastAsia="標楷體" w:hAnsi="標楷體" w:cs="標楷體" w:hint="eastAsia"/>
                <w:bCs/>
                <w:snapToGrid w:val="0"/>
                <w:color w:val="auto"/>
              </w:rPr>
              <w:t>IV-7 能聽懂日常生活對話，並能以簡單的字詞、句子記下要點。</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5</w:t>
            </w:r>
            <w:r w:rsidRPr="0063547B">
              <w:rPr>
                <w:rFonts w:ascii="標楷體" w:eastAsia="標楷體" w:hAnsi="標楷體" w:cs="標楷體" w:hint="eastAsia"/>
                <w:snapToGrid w:val="0"/>
                <w:color w:val="auto"/>
              </w:rPr>
              <w:t>-</w:t>
            </w:r>
            <w:r w:rsidRPr="0063547B">
              <w:rPr>
                <w:rFonts w:ascii="標楷體" w:eastAsia="標楷體" w:hAnsi="標楷體" w:cs="標楷體" w:hint="eastAsia"/>
                <w:bCs/>
                <w:snapToGrid w:val="0"/>
                <w:color w:val="auto"/>
              </w:rPr>
              <w:t>IV-11 能看懂並能填寫簡單的表格及資料等。</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6-IV-2 主動預習、複習並將學</w:t>
            </w:r>
            <w:r w:rsidRPr="0063547B">
              <w:rPr>
                <w:rFonts w:ascii="標楷體" w:eastAsia="標楷體" w:hAnsi="標楷體" w:cs="標楷體" w:hint="eastAsia"/>
                <w:snapToGrid w:val="0"/>
                <w:color w:val="auto"/>
              </w:rPr>
              <w:lastRenderedPageBreak/>
              <w:t>習內容作基本的整理歸納。</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6</w:t>
            </w:r>
            <w:r w:rsidRPr="0063547B">
              <w:rPr>
                <w:rFonts w:ascii="標楷體" w:eastAsia="標楷體" w:hAnsi="標楷體" w:cs="標楷體" w:hint="eastAsia"/>
                <w:snapToGrid w:val="0"/>
                <w:color w:val="auto"/>
              </w:rPr>
              <w:t>-</w:t>
            </w:r>
            <w:r w:rsidRPr="0063547B">
              <w:rPr>
                <w:rFonts w:ascii="標楷體" w:eastAsia="標楷體" w:hAnsi="標楷體" w:cs="標楷體" w:hint="eastAsia"/>
                <w:bCs/>
                <w:snapToGrid w:val="0"/>
                <w:color w:val="auto"/>
              </w:rPr>
              <w:t>IV</w:t>
            </w:r>
            <w:r w:rsidRPr="0063547B">
              <w:rPr>
                <w:rFonts w:ascii="標楷體" w:eastAsia="標楷體" w:hAnsi="標楷體" w:cs="標楷體" w:hint="eastAsia"/>
                <w:snapToGrid w:val="0"/>
                <w:color w:val="auto"/>
              </w:rPr>
              <w:t>-</w:t>
            </w:r>
            <w:r w:rsidRPr="0063547B">
              <w:rPr>
                <w:rFonts w:ascii="標楷體" w:eastAsia="標楷體" w:hAnsi="標楷體" w:cs="標楷體" w:hint="eastAsia"/>
                <w:bCs/>
                <w:snapToGrid w:val="0"/>
                <w:color w:val="auto"/>
              </w:rPr>
              <w:t>6 主動從網 或其他課外材料，搜尋相關英語文資源，並與教師及同學分享。</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9</w:t>
            </w:r>
            <w:r w:rsidRPr="0063547B">
              <w:rPr>
                <w:rFonts w:ascii="標楷體" w:eastAsia="標楷體" w:hAnsi="標楷體" w:cs="標楷體" w:hint="eastAsia"/>
                <w:snapToGrid w:val="0"/>
                <w:color w:val="auto"/>
              </w:rPr>
              <w:t>-</w:t>
            </w:r>
            <w:r w:rsidRPr="0063547B">
              <w:rPr>
                <w:rFonts w:ascii="標楷體" w:eastAsia="標楷體" w:hAnsi="標楷體" w:cs="標楷體" w:hint="eastAsia"/>
                <w:bCs/>
                <w:snapToGrid w:val="0"/>
                <w:color w:val="auto"/>
              </w:rPr>
              <w:t>IV-1 能綜合相關資訊作合理的猜測。</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hint="eastAsia"/>
                <w:bCs/>
                <w:snapToGrid w:val="0"/>
                <w:color w:val="auto"/>
              </w:rPr>
              <w:lastRenderedPageBreak/>
              <w:t>Ae</w:t>
            </w:r>
            <w:r w:rsidRPr="0063547B">
              <w:rPr>
                <w:rFonts w:ascii="標楷體" w:eastAsia="標楷體" w:hAnsi="標楷體" w:hint="eastAsia"/>
                <w:snapToGrid w:val="0"/>
                <w:color w:val="auto"/>
              </w:rPr>
              <w:t>-</w:t>
            </w:r>
            <w:r w:rsidRPr="0063547B">
              <w:rPr>
                <w:rFonts w:ascii="標楷體" w:eastAsia="標楷體" w:hAnsi="標楷體" w:hint="eastAsia"/>
                <w:bCs/>
                <w:snapToGrid w:val="0"/>
                <w:color w:val="auto"/>
              </w:rPr>
              <w:t>IV-2 常見的圖表。</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hint="eastAsia"/>
                <w:bCs/>
                <w:snapToGrid w:val="0"/>
                <w:color w:val="auto"/>
              </w:rPr>
              <w:t>B</w:t>
            </w:r>
            <w:r w:rsidRPr="0063547B">
              <w:rPr>
                <w:rFonts w:ascii="標楷體" w:eastAsia="標楷體" w:hAnsi="標楷體" w:hint="eastAsia"/>
                <w:snapToGrid w:val="0"/>
                <w:color w:val="auto"/>
              </w:rPr>
              <w:t>-</w:t>
            </w:r>
            <w:r w:rsidRPr="0063547B">
              <w:rPr>
                <w:rFonts w:ascii="標楷體" w:eastAsia="標楷體" w:hAnsi="標楷體" w:hint="eastAsia"/>
                <w:bCs/>
                <w:snapToGrid w:val="0"/>
                <w:color w:val="auto"/>
              </w:rPr>
              <w:t>IV-5 人、事、時、地、物的描述及問答。</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hint="eastAsia"/>
                <w:snapToGrid w:val="0"/>
                <w:color w:val="auto"/>
              </w:rPr>
              <w:t>B-IV-6 圖片描述。</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hint="eastAsia"/>
                <w:snapToGrid w:val="0"/>
                <w:color w:val="auto"/>
              </w:rPr>
              <w:t>B-IV-7 角色扮演。</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hint="eastAsia"/>
                <w:bCs/>
                <w:snapToGrid w:val="0"/>
                <w:color w:val="auto"/>
              </w:rPr>
              <w:t>D</w:t>
            </w:r>
            <w:r w:rsidRPr="0063547B">
              <w:rPr>
                <w:rFonts w:ascii="標楷體" w:eastAsia="標楷體" w:hAnsi="標楷體" w:hint="eastAsia"/>
                <w:snapToGrid w:val="0"/>
                <w:color w:val="auto"/>
              </w:rPr>
              <w:t>-</w:t>
            </w:r>
            <w:r w:rsidRPr="0063547B">
              <w:rPr>
                <w:rFonts w:ascii="標楷體" w:eastAsia="標楷體" w:hAnsi="標楷體" w:hint="eastAsia"/>
                <w:bCs/>
                <w:snapToGrid w:val="0"/>
                <w:color w:val="auto"/>
              </w:rPr>
              <w:t>IV-1 依綜合資訊作合理猜測。</w:t>
            </w:r>
          </w:p>
        </w:tc>
        <w:tc>
          <w:tcPr>
            <w:tcW w:w="3421"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複習</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bCs/>
                <w:snapToGrid w:val="0"/>
                <w:color w:val="auto"/>
              </w:rPr>
              <w:t>Review 2</w:t>
            </w:r>
            <w:r w:rsidRPr="0063547B">
              <w:rPr>
                <w:rFonts w:ascii="標楷體" w:eastAsia="標楷體" w:hAnsi="標楷體" w:cs="標楷體" w:hint="eastAsia"/>
                <w:snapToGrid w:val="0"/>
                <w:color w:val="auto"/>
              </w:rPr>
              <w:t>(第二次段考)</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【聽力策略】</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1.能依據圖片線索來預測聽力內容。</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2.能以「人、事、時、地、物」等不同的角度來進行Predicting提問。</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3.能認識並練習聽懂大意的聽力技巧。</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4.能聽認識介紹活動時的用語。</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【任務導向型活動】</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5.能依時間表與他人進行對話，找出彼此可以一起去看電影的時間。</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w:t>
            </w:r>
            <w:r w:rsidRPr="0063547B">
              <w:rPr>
                <w:rFonts w:ascii="標楷體" w:eastAsia="標楷體" w:hAnsi="標楷體" w:cs="標楷體" w:hint="eastAsia"/>
                <w:snapToGrid w:val="0"/>
                <w:color w:val="auto"/>
              </w:rPr>
              <w:t>自我檢核</w:t>
            </w:r>
            <w:r w:rsidRPr="0063547B">
              <w:rPr>
                <w:rFonts w:ascii="標楷體" w:eastAsia="標楷體" w:hAnsi="標楷體" w:cs="標楷體" w:hint="eastAsia"/>
                <w:bCs/>
                <w:snapToGrid w:val="0"/>
                <w:color w:val="auto"/>
              </w:rPr>
              <w:t>】</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6.能討論時間和星期。</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lastRenderedPageBreak/>
              <w:t>7.能描述正在進行的活動。</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center"/>
              <w:rPr>
                <w:rFonts w:ascii="標楷體" w:eastAsia="標楷體" w:hAnsi="標楷體"/>
                <w:bCs/>
                <w:snapToGrid w:val="0"/>
              </w:rPr>
            </w:pPr>
            <w:r w:rsidRPr="0063547B">
              <w:rPr>
                <w:rFonts w:ascii="標楷體" w:eastAsia="標楷體" w:hAnsi="標楷體" w:cs="標楷體" w:hint="eastAsia"/>
                <w:bCs/>
                <w:snapToGrid w:val="0"/>
                <w:color w:val="auto"/>
              </w:rPr>
              <w:lastRenderedPageBreak/>
              <w:t>3</w:t>
            </w:r>
          </w:p>
        </w:tc>
        <w:tc>
          <w:tcPr>
            <w:tcW w:w="2126"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1.備課用書</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2.電子書</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bCs/>
                <w:snapToGrid w:val="0"/>
                <w:color w:val="auto"/>
              </w:rPr>
              <w:t>1.紙筆測驗</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2.</w:t>
            </w:r>
            <w:r w:rsidR="00E46281">
              <w:rPr>
                <w:rFonts w:ascii="標楷體" w:eastAsia="標楷體" w:hAnsi="標楷體" w:cs="標楷體" w:hint="eastAsia"/>
                <w:bCs/>
                <w:snapToGrid w:val="0"/>
                <w:color w:val="auto"/>
              </w:rPr>
              <w:t>聽力測驗</w:t>
            </w:r>
          </w:p>
          <w:p w:rsidR="005D7D95" w:rsidRPr="007E003F" w:rsidRDefault="005D7D95" w:rsidP="007E003F">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3.課堂問答</w:t>
            </w:r>
          </w:p>
        </w:tc>
        <w:tc>
          <w:tcPr>
            <w:tcW w:w="1985"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DFKaiShu-SB-Estd-BF" w:hint="eastAsia"/>
                <w:b/>
                <w:bCs/>
                <w:snapToGrid w:val="0"/>
                <w:color w:val="auto"/>
              </w:rPr>
              <w:t>【閱讀素養教育】</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DFKaiShu-SB-Estd-BF" w:hint="eastAsia"/>
                <w:snapToGrid w:val="0"/>
                <w:color w:val="auto"/>
              </w:rPr>
              <w:t>閱J3 理解學科知識內的重要詞彙的意涵，並懂得如何運用該詞彙與他人進行溝通。</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DFKaiShu-SB-Estd-BF" w:hint="eastAsia"/>
                <w:b/>
                <w:bCs/>
                <w:snapToGrid w:val="0"/>
                <w:color w:val="auto"/>
              </w:rPr>
              <w:t>【品德教育】</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DFKaiShu-SB-Estd-BF" w:hint="eastAsia"/>
                <w:snapToGrid w:val="0"/>
                <w:color w:val="auto"/>
              </w:rPr>
              <w:t>品J1 溝通合作與和諧人際關係。</w:t>
            </w:r>
          </w:p>
          <w:p w:rsidR="005D7D95" w:rsidRPr="0063547B" w:rsidRDefault="005D7D95" w:rsidP="005D7D95">
            <w:pPr>
              <w:spacing w:line="260" w:lineRule="exact"/>
              <w:jc w:val="left"/>
              <w:rPr>
                <w:rFonts w:ascii="標楷體" w:eastAsia="標楷體" w:hAnsi="標楷體"/>
              </w:rPr>
            </w:pPr>
            <w:r w:rsidRPr="0063547B">
              <w:rPr>
                <w:rFonts w:ascii="標楷體" w:eastAsia="標楷體" w:hAnsi="標楷體" w:cs="DFKaiShu-SB-Estd-BF" w:hint="eastAsia"/>
                <w:snapToGrid w:val="0"/>
                <w:color w:val="auto"/>
              </w:rPr>
              <w:t>品J8 理性溝通與問題解決。</w:t>
            </w:r>
          </w:p>
        </w:tc>
        <w:tc>
          <w:tcPr>
            <w:tcW w:w="1055" w:type="dxa"/>
            <w:tcBorders>
              <w:top w:val="single" w:sz="8" w:space="0" w:color="000000"/>
              <w:bottom w:val="single" w:sz="8" w:space="0" w:color="000000"/>
              <w:right w:val="single" w:sz="8" w:space="0" w:color="000000"/>
            </w:tcBorders>
          </w:tcPr>
          <w:p w:rsidR="005D7D95" w:rsidRPr="00500692" w:rsidRDefault="005D7D95" w:rsidP="005D7D95">
            <w:pPr>
              <w:adjustRightInd w:val="0"/>
              <w:snapToGrid w:val="0"/>
              <w:spacing w:line="0" w:lineRule="atLeast"/>
              <w:ind w:hanging="7"/>
              <w:jc w:val="left"/>
              <w:rPr>
                <w:rFonts w:ascii="標楷體" w:eastAsia="標楷體" w:hAnsi="標楷體" w:cs="標楷體"/>
                <w:sz w:val="24"/>
                <w:szCs w:val="24"/>
              </w:rPr>
            </w:pPr>
          </w:p>
        </w:tc>
      </w:tr>
      <w:tr w:rsidR="005D7D95" w:rsidTr="00744CFE">
        <w:trPr>
          <w:trHeight w:val="332"/>
          <w:jc w:val="center"/>
        </w:trPr>
        <w:tc>
          <w:tcPr>
            <w:tcW w:w="1266" w:type="dxa"/>
            <w:tcBorders>
              <w:top w:val="single" w:sz="8" w:space="0" w:color="000000"/>
              <w:left w:val="single" w:sz="8" w:space="0" w:color="000000"/>
              <w:bottom w:val="single" w:sz="8" w:space="0" w:color="000000"/>
              <w:right w:val="single" w:sz="8" w:space="0" w:color="000000"/>
            </w:tcBorders>
            <w:vAlign w:val="center"/>
          </w:tcPr>
          <w:p w:rsidR="005D7D95" w:rsidRDefault="005D7D95" w:rsidP="005D7D95">
            <w:pPr>
              <w:jc w:val="center"/>
              <w:rPr>
                <w:rFonts w:ascii="標楷體" w:eastAsia="標楷體" w:hAnsi="標楷體" w:cs="標楷體"/>
                <w:color w:val="auto"/>
                <w:szCs w:val="24"/>
              </w:rPr>
            </w:pPr>
            <w:r w:rsidRPr="00CF4282">
              <w:rPr>
                <w:rFonts w:ascii="標楷體" w:eastAsia="標楷體" w:hAnsi="標楷體" w:cs="標楷體"/>
                <w:color w:val="auto"/>
                <w:szCs w:val="24"/>
              </w:rPr>
              <w:t>第十五週</w:t>
            </w:r>
          </w:p>
          <w:p w:rsidR="005D7D95" w:rsidRPr="00500692" w:rsidRDefault="005D7D95" w:rsidP="005D7D95">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12/6-12/10</w:t>
            </w:r>
          </w:p>
        </w:tc>
        <w:tc>
          <w:tcPr>
            <w:tcW w:w="1682" w:type="dxa"/>
            <w:tcBorders>
              <w:top w:val="single" w:sz="8" w:space="0" w:color="000000"/>
              <w:left w:val="single" w:sz="8" w:space="0" w:color="000000"/>
              <w:bottom w:val="single" w:sz="8" w:space="0" w:color="000000"/>
              <w:right w:val="single" w:sz="8" w:space="0" w:color="000000"/>
            </w:tcBorders>
          </w:tcPr>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2</w:t>
            </w:r>
            <w:r w:rsidRPr="0063547B">
              <w:rPr>
                <w:rFonts w:ascii="標楷體" w:eastAsia="標楷體" w:hAnsi="標楷體" w:cs="標楷體" w:hint="eastAsia"/>
                <w:snapToGrid w:val="0"/>
                <w:color w:val="auto"/>
              </w:rPr>
              <w:t>-</w:t>
            </w:r>
            <w:r w:rsidRPr="0063547B">
              <w:rPr>
                <w:rFonts w:ascii="標楷體" w:eastAsia="標楷體" w:hAnsi="標楷體" w:cs="標楷體" w:hint="eastAsia"/>
                <w:bCs/>
                <w:snapToGrid w:val="0"/>
                <w:color w:val="auto"/>
              </w:rPr>
              <w:t>IV-13 能依主題或情境以簡易英語進行日常生活溝通。</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3</w:t>
            </w:r>
            <w:r w:rsidRPr="0063547B">
              <w:rPr>
                <w:rFonts w:ascii="標楷體" w:eastAsia="標楷體" w:hAnsi="標楷體" w:cs="標楷體" w:hint="eastAsia"/>
                <w:snapToGrid w:val="0"/>
                <w:color w:val="auto"/>
              </w:rPr>
              <w:t>-</w:t>
            </w:r>
            <w:r w:rsidRPr="0063547B">
              <w:rPr>
                <w:rFonts w:ascii="標楷體" w:eastAsia="標楷體" w:hAnsi="標楷體" w:cs="標楷體" w:hint="eastAsia"/>
                <w:bCs/>
                <w:snapToGrid w:val="0"/>
                <w:color w:val="auto"/>
              </w:rPr>
              <w:t>IV-12 能熟悉重要的閱讀技巧，如擷取大意、猜測字義、推敲文意、預測後續文意及情節發展等。</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4</w:t>
            </w:r>
            <w:r w:rsidRPr="0063547B">
              <w:rPr>
                <w:rFonts w:ascii="標楷體" w:eastAsia="標楷體" w:hAnsi="標楷體" w:cs="標楷體" w:hint="eastAsia"/>
                <w:snapToGrid w:val="0"/>
                <w:color w:val="auto"/>
              </w:rPr>
              <w:t>-</w:t>
            </w:r>
            <w:r w:rsidRPr="0063547B">
              <w:rPr>
                <w:rFonts w:ascii="標楷體" w:eastAsia="標楷體" w:hAnsi="標楷體" w:cs="標楷體" w:hint="eastAsia"/>
                <w:bCs/>
                <w:snapToGrid w:val="0"/>
                <w:color w:val="auto"/>
              </w:rPr>
              <w:t>IV-4 能依提示填寫簡單的表格。</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8</w:t>
            </w:r>
            <w:r w:rsidRPr="0063547B">
              <w:rPr>
                <w:rFonts w:ascii="標楷體" w:eastAsia="標楷體" w:hAnsi="標楷體" w:cs="標楷體" w:hint="eastAsia"/>
                <w:snapToGrid w:val="0"/>
                <w:color w:val="auto"/>
              </w:rPr>
              <w:t>-</w:t>
            </w:r>
            <w:r w:rsidRPr="0063547B">
              <w:rPr>
                <w:rFonts w:ascii="標楷體" w:eastAsia="標楷體" w:hAnsi="標楷體" w:cs="標楷體" w:hint="eastAsia"/>
                <w:bCs/>
                <w:snapToGrid w:val="0"/>
                <w:color w:val="auto"/>
              </w:rPr>
              <w:t>IV-2 能以簡易英語介紹國外主要節慶習俗。</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hint="eastAsia"/>
                <w:bCs/>
                <w:snapToGrid w:val="0"/>
                <w:color w:val="auto"/>
              </w:rPr>
              <w:t>Ab</w:t>
            </w:r>
            <w:r w:rsidRPr="0063547B">
              <w:rPr>
                <w:rFonts w:ascii="標楷體" w:eastAsia="標楷體" w:hAnsi="標楷體" w:hint="eastAsia"/>
                <w:snapToGrid w:val="0"/>
                <w:color w:val="auto"/>
              </w:rPr>
              <w:t>-</w:t>
            </w:r>
            <w:r w:rsidRPr="0063547B">
              <w:rPr>
                <w:rFonts w:ascii="標楷體" w:eastAsia="標楷體" w:hAnsi="標楷體" w:hint="eastAsia"/>
                <w:bCs/>
                <w:snapToGrid w:val="0"/>
                <w:color w:val="auto"/>
              </w:rPr>
              <w:t>IV-1 句子的發音、重音及語調。</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hint="eastAsia"/>
                <w:bCs/>
                <w:snapToGrid w:val="0"/>
                <w:color w:val="auto"/>
              </w:rPr>
              <w:t>Ac</w:t>
            </w:r>
            <w:r w:rsidRPr="0063547B">
              <w:rPr>
                <w:rFonts w:ascii="標楷體" w:eastAsia="標楷體" w:hAnsi="標楷體" w:hint="eastAsia"/>
                <w:snapToGrid w:val="0"/>
                <w:color w:val="auto"/>
              </w:rPr>
              <w:t>-</w:t>
            </w:r>
            <w:r w:rsidRPr="0063547B">
              <w:rPr>
                <w:rFonts w:ascii="標楷體" w:eastAsia="標楷體" w:hAnsi="標楷體" w:hint="eastAsia"/>
                <w:bCs/>
                <w:snapToGrid w:val="0"/>
                <w:color w:val="auto"/>
              </w:rPr>
              <w:t>IV-4 國中階段所學字詞（能聽、讀、說、寫最基本的1,200 字詞）。</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hint="eastAsia"/>
                <w:bCs/>
                <w:snapToGrid w:val="0"/>
                <w:color w:val="auto"/>
              </w:rPr>
              <w:t>Ad</w:t>
            </w:r>
            <w:r w:rsidRPr="0063547B">
              <w:rPr>
                <w:rFonts w:ascii="標楷體" w:eastAsia="標楷體" w:hAnsi="標楷體" w:hint="eastAsia"/>
                <w:snapToGrid w:val="0"/>
                <w:color w:val="auto"/>
              </w:rPr>
              <w:t>-</w:t>
            </w:r>
            <w:r w:rsidRPr="0063547B">
              <w:rPr>
                <w:rFonts w:ascii="標楷體" w:eastAsia="標楷體" w:hAnsi="標楷體" w:hint="eastAsia"/>
                <w:bCs/>
                <w:snapToGrid w:val="0"/>
                <w:color w:val="auto"/>
              </w:rPr>
              <w:t>IV-1 國中階段所學的文法句型。</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hint="eastAsia"/>
                <w:bCs/>
                <w:snapToGrid w:val="0"/>
                <w:color w:val="auto"/>
              </w:rPr>
              <w:t>B</w:t>
            </w:r>
            <w:r w:rsidRPr="0063547B">
              <w:rPr>
                <w:rFonts w:ascii="標楷體" w:eastAsia="標楷體" w:hAnsi="標楷體" w:hint="eastAsia"/>
                <w:snapToGrid w:val="0"/>
                <w:color w:val="auto"/>
              </w:rPr>
              <w:t>-</w:t>
            </w:r>
            <w:r w:rsidRPr="0063547B">
              <w:rPr>
                <w:rFonts w:ascii="標楷體" w:eastAsia="標楷體" w:hAnsi="標楷體" w:hint="eastAsia"/>
                <w:bCs/>
                <w:snapToGrid w:val="0"/>
                <w:color w:val="auto"/>
              </w:rPr>
              <w:t>IV-2 國中階段所學字詞及句型的生活溝通。</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hint="eastAsia"/>
                <w:bCs/>
                <w:snapToGrid w:val="0"/>
                <w:color w:val="auto"/>
              </w:rPr>
              <w:t>B</w:t>
            </w:r>
            <w:r w:rsidRPr="0063547B">
              <w:rPr>
                <w:rFonts w:ascii="標楷體" w:eastAsia="標楷體" w:hAnsi="標楷體" w:hint="eastAsia"/>
                <w:snapToGrid w:val="0"/>
                <w:color w:val="auto"/>
              </w:rPr>
              <w:t>-</w:t>
            </w:r>
            <w:r w:rsidRPr="0063547B">
              <w:rPr>
                <w:rFonts w:ascii="標楷體" w:eastAsia="標楷體" w:hAnsi="標楷體" w:hint="eastAsia"/>
                <w:bCs/>
                <w:snapToGrid w:val="0"/>
                <w:color w:val="auto"/>
              </w:rPr>
              <w:t>IV-4 個人的需求、意願和感受的表達。</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hint="eastAsia"/>
                <w:bCs/>
                <w:snapToGrid w:val="0"/>
                <w:color w:val="auto"/>
              </w:rPr>
              <w:t>C</w:t>
            </w:r>
            <w:r w:rsidRPr="0063547B">
              <w:rPr>
                <w:rFonts w:ascii="標楷體" w:eastAsia="標楷體" w:hAnsi="標楷體" w:hint="eastAsia"/>
                <w:snapToGrid w:val="0"/>
                <w:color w:val="auto"/>
              </w:rPr>
              <w:t>-</w:t>
            </w:r>
            <w:r w:rsidRPr="0063547B">
              <w:rPr>
                <w:rFonts w:ascii="標楷體" w:eastAsia="標楷體" w:hAnsi="標楷體" w:hint="eastAsia"/>
                <w:bCs/>
                <w:snapToGrid w:val="0"/>
                <w:color w:val="auto"/>
              </w:rPr>
              <w:t>IV-1 國內外節慶習俗。</w:t>
            </w:r>
          </w:p>
          <w:p w:rsidR="005D7D95" w:rsidRPr="0063547B" w:rsidRDefault="005D7D95" w:rsidP="005D7D95">
            <w:pPr>
              <w:pStyle w:val="Default"/>
              <w:spacing w:line="260" w:lineRule="exact"/>
              <w:jc w:val="left"/>
              <w:rPr>
                <w:rFonts w:eastAsia="標楷體" w:cs="Times New Roman"/>
                <w:snapToGrid w:val="0"/>
                <w:color w:val="auto"/>
                <w:sz w:val="20"/>
                <w:szCs w:val="20"/>
              </w:rPr>
            </w:pPr>
            <w:r w:rsidRPr="0063547B">
              <w:rPr>
                <w:rFonts w:eastAsia="標楷體" w:hint="eastAsia"/>
                <w:snapToGrid w:val="0"/>
                <w:color w:val="auto"/>
                <w:sz w:val="20"/>
                <w:szCs w:val="20"/>
              </w:rPr>
              <w:t>C-</w:t>
            </w:r>
            <w:r w:rsidRPr="0063547B">
              <w:rPr>
                <w:rFonts w:eastAsia="標楷體" w:hint="eastAsia"/>
                <w:bCs/>
                <w:snapToGrid w:val="0"/>
                <w:color w:val="auto"/>
                <w:sz w:val="20"/>
                <w:szCs w:val="20"/>
              </w:rPr>
              <w:t>IV-4 基本的世界觀。</w:t>
            </w:r>
          </w:p>
        </w:tc>
        <w:tc>
          <w:tcPr>
            <w:tcW w:w="3421"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日期、月份、節慶</w:t>
            </w:r>
          </w:p>
          <w:p w:rsidR="005D7D95" w:rsidRPr="0063547B" w:rsidRDefault="005D7D95" w:rsidP="005D7D95">
            <w:pPr>
              <w:spacing w:line="260" w:lineRule="exact"/>
              <w:jc w:val="left"/>
              <w:rPr>
                <w:rFonts w:ascii="標楷體" w:eastAsia="標楷體" w:hAnsi="標楷體"/>
              </w:rPr>
            </w:pPr>
            <w:r w:rsidRPr="0063547B">
              <w:rPr>
                <w:rFonts w:ascii="標楷體" w:eastAsia="標楷體" w:hAnsi="標楷體" w:cs="標楷體" w:hint="eastAsia"/>
                <w:bCs/>
                <w:snapToGrid w:val="0"/>
                <w:color w:val="auto"/>
              </w:rPr>
              <w:t>Unit 5  What’s the Date?</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【暖身】</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1.能搜尋並寫出節慶日期。</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【對話】</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2.能以正確的發音及語調說出基本或重要句子，並進行角色扮演。</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3.能了解對話的主要內容並應用到實際生活情境中。</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4.能討論並分享「感恩節」的精神。</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5.能表達對社會、家庭或事物的感謝。</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【字彙1、2】</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6.能聽說讀寫12個月份。</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7.能聽說讀寫節慶名稱。</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8.能以It is in</w:t>
            </w:r>
            <w:r w:rsidRPr="0063547B">
              <w:rPr>
                <w:rFonts w:ascii="標楷體" w:eastAsia="標楷體" w:hAnsi="標楷體" w:cs="標楷體" w:hint="eastAsia"/>
                <w:snapToGrid w:val="0"/>
                <w:color w:val="auto"/>
              </w:rPr>
              <w:t>＋</w:t>
            </w:r>
            <w:r w:rsidRPr="0063547B">
              <w:rPr>
                <w:rFonts w:ascii="標楷體" w:eastAsia="標楷體" w:hAnsi="標楷體" w:cs="標楷體" w:hint="eastAsia"/>
                <w:bCs/>
                <w:snapToGrid w:val="0"/>
                <w:color w:val="auto"/>
              </w:rPr>
              <w:t>月份.說明某節日所在的月份。</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9.能介紹自己喜愛的節日並說明原因。</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【文法1】</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10.能熟記序數的形成規則。</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11.能使用月份與序數的搭配。</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lastRenderedPageBreak/>
              <w:t>12.能將What's the date?的句型應用在生活中。</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13.能熟悉美式英文多以「月份</w:t>
            </w:r>
            <w:r w:rsidRPr="0063547B">
              <w:rPr>
                <w:rFonts w:ascii="標楷體" w:eastAsia="標楷體" w:hAnsi="標楷體" w:cs="標楷體" w:hint="eastAsia"/>
                <w:snapToGrid w:val="0"/>
                <w:color w:val="auto"/>
              </w:rPr>
              <w:t>＋</w:t>
            </w:r>
            <w:r w:rsidRPr="0063547B">
              <w:rPr>
                <w:rFonts w:ascii="標楷體" w:eastAsia="標楷體" w:hAnsi="標楷體" w:cs="標楷體" w:hint="eastAsia"/>
                <w:bCs/>
                <w:snapToGrid w:val="0"/>
                <w:color w:val="auto"/>
              </w:rPr>
              <w:t>序數」來表達日期，而英式英文多以「序數</w:t>
            </w:r>
            <w:r w:rsidRPr="0063547B">
              <w:rPr>
                <w:rFonts w:ascii="標楷體" w:eastAsia="標楷體" w:hAnsi="標楷體" w:cs="標楷體" w:hint="eastAsia"/>
                <w:snapToGrid w:val="0"/>
                <w:color w:val="auto"/>
              </w:rPr>
              <w:t>＋</w:t>
            </w:r>
            <w:r w:rsidRPr="0063547B">
              <w:rPr>
                <w:rFonts w:ascii="標楷體" w:eastAsia="標楷體" w:hAnsi="標楷體" w:cs="標楷體" w:hint="eastAsia"/>
                <w:bCs/>
                <w:snapToGrid w:val="0"/>
                <w:color w:val="auto"/>
              </w:rPr>
              <w:t>月份」表達日期。</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center"/>
              <w:rPr>
                <w:rFonts w:ascii="標楷體" w:eastAsia="標楷體" w:hAnsi="標楷體"/>
                <w:bCs/>
                <w:snapToGrid w:val="0"/>
              </w:rPr>
            </w:pPr>
            <w:r w:rsidRPr="0063547B">
              <w:rPr>
                <w:rFonts w:ascii="標楷體" w:eastAsia="標楷體" w:hAnsi="標楷體" w:cs="標楷體" w:hint="eastAsia"/>
                <w:bCs/>
                <w:snapToGrid w:val="0"/>
                <w:color w:val="auto"/>
              </w:rPr>
              <w:lastRenderedPageBreak/>
              <w:t>3</w:t>
            </w:r>
          </w:p>
        </w:tc>
        <w:tc>
          <w:tcPr>
            <w:tcW w:w="2126"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1.備課用書</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2.電子書</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7D95" w:rsidRPr="002F7547" w:rsidRDefault="005D7D95" w:rsidP="002F7547">
            <w:pPr>
              <w:spacing w:line="260" w:lineRule="exact"/>
              <w:jc w:val="left"/>
              <w:rPr>
                <w:rFonts w:ascii="標楷體" w:eastAsia="標楷體" w:hAnsi="標楷體"/>
                <w:snapToGrid w:val="0"/>
              </w:rPr>
            </w:pPr>
            <w:r w:rsidRPr="0063547B">
              <w:rPr>
                <w:rFonts w:ascii="標楷體" w:eastAsia="標楷體" w:hAnsi="標楷體" w:cs="標楷體" w:hint="eastAsia"/>
                <w:bCs/>
                <w:snapToGrid w:val="0"/>
                <w:color w:val="auto"/>
              </w:rPr>
              <w:t>1.小組討論</w:t>
            </w:r>
          </w:p>
          <w:p w:rsidR="005D7D95" w:rsidRPr="0063547B" w:rsidRDefault="00C92A7F" w:rsidP="00C92A7F">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2</w:t>
            </w:r>
            <w:r w:rsidR="005D7D95" w:rsidRPr="0063547B">
              <w:rPr>
                <w:rFonts w:ascii="標楷體" w:eastAsia="標楷體" w:hAnsi="標楷體" w:cs="標楷體" w:hint="eastAsia"/>
                <w:bCs/>
                <w:snapToGrid w:val="0"/>
                <w:color w:val="auto"/>
              </w:rPr>
              <w:t>.</w:t>
            </w:r>
            <w:r>
              <w:rPr>
                <w:rFonts w:ascii="標楷體" w:eastAsia="標楷體" w:hAnsi="標楷體" w:cs="標楷體" w:hint="eastAsia"/>
                <w:bCs/>
                <w:snapToGrid w:val="0"/>
                <w:color w:val="auto"/>
              </w:rPr>
              <w:t>課堂發表</w:t>
            </w:r>
          </w:p>
          <w:p w:rsidR="005D7D95" w:rsidRPr="007E003F" w:rsidRDefault="00C92A7F" w:rsidP="007E003F">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3</w:t>
            </w:r>
            <w:r w:rsidR="005D7D95" w:rsidRPr="0063547B">
              <w:rPr>
                <w:rFonts w:ascii="標楷體" w:eastAsia="標楷體" w:hAnsi="標楷體" w:cs="標楷體" w:hint="eastAsia"/>
                <w:bCs/>
                <w:snapToGrid w:val="0"/>
                <w:color w:val="auto"/>
              </w:rPr>
              <w:t>.</w:t>
            </w:r>
            <w:r>
              <w:rPr>
                <w:rFonts w:ascii="標楷體" w:eastAsia="標楷體" w:hAnsi="標楷體" w:cs="標楷體" w:hint="eastAsia"/>
                <w:bCs/>
                <w:snapToGrid w:val="0"/>
                <w:color w:val="auto"/>
              </w:rPr>
              <w:t>課堂參與</w:t>
            </w:r>
            <w:r w:rsidRPr="0063547B">
              <w:rPr>
                <w:rFonts w:ascii="標楷體" w:eastAsia="標楷體" w:hAnsi="標楷體"/>
                <w:bCs/>
                <w:snapToGrid w:val="0"/>
              </w:rPr>
              <w:t xml:space="preserve"> </w:t>
            </w:r>
          </w:p>
        </w:tc>
        <w:tc>
          <w:tcPr>
            <w:tcW w:w="1985"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DFKaiShu-SB-Estd-BF" w:hint="eastAsia"/>
                <w:b/>
                <w:bCs/>
                <w:snapToGrid w:val="0"/>
                <w:color w:val="auto"/>
              </w:rPr>
              <w:t>【閱讀素養教育】</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DFKaiShu-SB-Estd-BF" w:hint="eastAsia"/>
                <w:snapToGrid w:val="0"/>
                <w:color w:val="auto"/>
              </w:rPr>
              <w:t>閱J3 理解學科知識內的重要詞彙的意涵，並懂得如何運用該詞彙與他人進行溝通。</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DFKaiShu-SB-Estd-BF" w:hint="eastAsia"/>
                <w:b/>
                <w:bCs/>
                <w:snapToGrid w:val="0"/>
                <w:color w:val="auto"/>
              </w:rPr>
              <w:t>【國際教育】</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DFKaiShu-SB-Estd-BF" w:hint="eastAsia"/>
                <w:snapToGrid w:val="0"/>
                <w:color w:val="auto"/>
              </w:rPr>
              <w:t>國J4 尊重與欣賞世界不同文化的價值。</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DFKaiShu-SB-Estd-BF" w:hint="eastAsia"/>
                <w:snapToGrid w:val="0"/>
                <w:color w:val="auto"/>
              </w:rPr>
              <w:t>國J6 具備參與國際交流活動的能力。</w:t>
            </w:r>
          </w:p>
          <w:p w:rsidR="005D7D95" w:rsidRPr="0063547B" w:rsidRDefault="005D7D95" w:rsidP="005D7D95">
            <w:pPr>
              <w:spacing w:line="260" w:lineRule="exact"/>
              <w:jc w:val="left"/>
              <w:rPr>
                <w:rFonts w:ascii="標楷體" w:eastAsia="標楷體" w:hAnsi="標楷體"/>
                <w:b/>
                <w:bCs/>
                <w:snapToGrid w:val="0"/>
              </w:rPr>
            </w:pPr>
            <w:r w:rsidRPr="0063547B">
              <w:rPr>
                <w:rFonts w:ascii="標楷體" w:eastAsia="標楷體" w:hAnsi="標楷體" w:cs="DFKaiShu-SB-Estd-BF" w:hint="eastAsia"/>
                <w:b/>
                <w:bCs/>
                <w:snapToGrid w:val="0"/>
                <w:color w:val="auto"/>
              </w:rPr>
              <w:t>【多元文化教育】</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DFKaiShu-SB-Estd-BF" w:hint="eastAsia"/>
                <w:snapToGrid w:val="0"/>
                <w:color w:val="auto"/>
              </w:rPr>
              <w:t>多J5 瞭解及尊重不同文化的習俗與禁忌。</w:t>
            </w:r>
          </w:p>
          <w:p w:rsidR="005D7D95" w:rsidRPr="0063547B" w:rsidRDefault="005D7D95" w:rsidP="005D7D95">
            <w:pPr>
              <w:spacing w:line="260" w:lineRule="exact"/>
              <w:jc w:val="left"/>
              <w:rPr>
                <w:rFonts w:ascii="標楷體" w:eastAsia="標楷體" w:hAnsi="標楷體"/>
                <w:b/>
                <w:bCs/>
                <w:snapToGrid w:val="0"/>
              </w:rPr>
            </w:pPr>
            <w:r w:rsidRPr="0063547B">
              <w:rPr>
                <w:rFonts w:ascii="標楷體" w:eastAsia="標楷體" w:hAnsi="標楷體" w:cs="DFKaiShu-SB-Estd-BF" w:hint="eastAsia"/>
                <w:b/>
                <w:bCs/>
                <w:snapToGrid w:val="0"/>
                <w:color w:val="auto"/>
              </w:rPr>
              <w:t>【家庭教育】</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DFKaiShu-SB-Estd-BF" w:hint="eastAsia"/>
                <w:snapToGrid w:val="0"/>
                <w:color w:val="auto"/>
              </w:rPr>
              <w:t>家J4 對家人愛與關懷的表達。</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DFKaiShu-SB-Estd-BF" w:hint="eastAsia"/>
                <w:snapToGrid w:val="0"/>
                <w:color w:val="auto"/>
              </w:rPr>
              <w:t>家J12 家庭生活中的性別角色與分工。</w:t>
            </w:r>
          </w:p>
        </w:tc>
        <w:tc>
          <w:tcPr>
            <w:tcW w:w="1055" w:type="dxa"/>
            <w:tcBorders>
              <w:top w:val="single" w:sz="8" w:space="0" w:color="000000"/>
              <w:bottom w:val="single" w:sz="8" w:space="0" w:color="000000"/>
              <w:right w:val="single" w:sz="8" w:space="0" w:color="000000"/>
            </w:tcBorders>
          </w:tcPr>
          <w:p w:rsidR="005D7D95" w:rsidRPr="00500692" w:rsidRDefault="005D7D95" w:rsidP="005D7D95">
            <w:pPr>
              <w:adjustRightInd w:val="0"/>
              <w:snapToGrid w:val="0"/>
              <w:spacing w:line="0" w:lineRule="atLeast"/>
              <w:ind w:hanging="7"/>
              <w:jc w:val="left"/>
              <w:rPr>
                <w:rFonts w:ascii="標楷體" w:eastAsia="標楷體" w:hAnsi="標楷體" w:cs="標楷體"/>
                <w:sz w:val="24"/>
                <w:szCs w:val="24"/>
              </w:rPr>
            </w:pPr>
          </w:p>
        </w:tc>
      </w:tr>
      <w:tr w:rsidR="005D7D95" w:rsidTr="00744CFE">
        <w:trPr>
          <w:trHeight w:val="332"/>
          <w:jc w:val="center"/>
        </w:trPr>
        <w:tc>
          <w:tcPr>
            <w:tcW w:w="1266" w:type="dxa"/>
            <w:tcBorders>
              <w:top w:val="single" w:sz="8" w:space="0" w:color="000000"/>
              <w:left w:val="single" w:sz="8" w:space="0" w:color="000000"/>
              <w:bottom w:val="single" w:sz="8" w:space="0" w:color="000000"/>
              <w:right w:val="single" w:sz="8" w:space="0" w:color="000000"/>
            </w:tcBorders>
            <w:vAlign w:val="center"/>
          </w:tcPr>
          <w:p w:rsidR="005D7D95" w:rsidRDefault="005D7D95" w:rsidP="005D7D95">
            <w:pPr>
              <w:jc w:val="center"/>
              <w:rPr>
                <w:rFonts w:ascii="標楷體" w:eastAsia="標楷體" w:hAnsi="標楷體" w:cs="標楷體"/>
                <w:color w:val="auto"/>
                <w:szCs w:val="24"/>
              </w:rPr>
            </w:pPr>
            <w:r w:rsidRPr="00CF4282">
              <w:rPr>
                <w:rFonts w:ascii="標楷體" w:eastAsia="標楷體" w:hAnsi="標楷體" w:cs="標楷體"/>
                <w:color w:val="auto"/>
                <w:szCs w:val="24"/>
              </w:rPr>
              <w:t>第十六週</w:t>
            </w:r>
          </w:p>
          <w:p w:rsidR="005D7D95" w:rsidRPr="00500692" w:rsidRDefault="005D7D95" w:rsidP="005D7D95">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12/13-12/17</w:t>
            </w:r>
          </w:p>
        </w:tc>
        <w:tc>
          <w:tcPr>
            <w:tcW w:w="1682" w:type="dxa"/>
            <w:tcBorders>
              <w:top w:val="single" w:sz="8" w:space="0" w:color="000000"/>
              <w:left w:val="single" w:sz="8" w:space="0" w:color="000000"/>
              <w:bottom w:val="single" w:sz="8" w:space="0" w:color="000000"/>
              <w:right w:val="single" w:sz="8" w:space="0" w:color="000000"/>
            </w:tcBorders>
          </w:tcPr>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1-IV-7 能辨識簡短說明或敘述的情境及主旨。</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2-IV-6 能依人、事、時、地、物作簡易的描述或回答。</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3-IV-12 能熟悉重要的閱讀技巧，如擷取大意、猜測字義、推敲文意、預測後續文意及情節發展等。</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3-IV-14 能快速閱讀了解文章重點，並有效應用於廣泛閱讀中。</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6-IV-1 樂於參與課堂中各類練習活動，不畏犯錯。</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7-IV-4 能對教師或同學討論的內容觸類旁通、舉一反三。</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9</w:t>
            </w:r>
            <w:r w:rsidRPr="0063547B">
              <w:rPr>
                <w:rFonts w:ascii="標楷體" w:eastAsia="標楷體" w:hAnsi="標楷體" w:cs="標楷體" w:hint="eastAsia"/>
                <w:snapToGrid w:val="0"/>
                <w:color w:val="auto"/>
              </w:rPr>
              <w:t>-</w:t>
            </w:r>
            <w:r w:rsidRPr="0063547B">
              <w:rPr>
                <w:rFonts w:ascii="標楷體" w:eastAsia="標楷體" w:hAnsi="標楷體" w:cs="標楷體" w:hint="eastAsia"/>
                <w:bCs/>
                <w:snapToGrid w:val="0"/>
                <w:color w:val="auto"/>
              </w:rPr>
              <w:t>IV-2 能把二至三項訊息加以</w:t>
            </w:r>
            <w:r w:rsidRPr="0063547B">
              <w:rPr>
                <w:rFonts w:ascii="標楷體" w:eastAsia="標楷體" w:hAnsi="標楷體" w:cs="標楷體" w:hint="eastAsia"/>
                <w:bCs/>
                <w:snapToGrid w:val="0"/>
                <w:color w:val="auto"/>
              </w:rPr>
              <w:lastRenderedPageBreak/>
              <w:t>比較、歸類、排序。</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hint="eastAsia"/>
                <w:bCs/>
                <w:snapToGrid w:val="0"/>
                <w:color w:val="auto"/>
              </w:rPr>
              <w:lastRenderedPageBreak/>
              <w:t>B</w:t>
            </w:r>
            <w:r w:rsidRPr="0063547B">
              <w:rPr>
                <w:rFonts w:ascii="標楷體" w:eastAsia="標楷體" w:hAnsi="標楷體" w:hint="eastAsia"/>
                <w:snapToGrid w:val="0"/>
                <w:color w:val="auto"/>
              </w:rPr>
              <w:t>-</w:t>
            </w:r>
            <w:r w:rsidRPr="0063547B">
              <w:rPr>
                <w:rFonts w:ascii="標楷體" w:eastAsia="標楷體" w:hAnsi="標楷體" w:hint="eastAsia"/>
                <w:bCs/>
                <w:snapToGrid w:val="0"/>
                <w:color w:val="auto"/>
              </w:rPr>
              <w:t>IV-5 人、事、時、地、物的描述及問答。</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hint="eastAsia"/>
                <w:bCs/>
                <w:snapToGrid w:val="0"/>
                <w:color w:val="auto"/>
              </w:rPr>
              <w:t>B</w:t>
            </w:r>
            <w:r w:rsidRPr="0063547B">
              <w:rPr>
                <w:rFonts w:ascii="標楷體" w:eastAsia="標楷體" w:hAnsi="標楷體" w:hint="eastAsia"/>
                <w:snapToGrid w:val="0"/>
                <w:color w:val="auto"/>
              </w:rPr>
              <w:t>-</w:t>
            </w:r>
            <w:r w:rsidRPr="0063547B">
              <w:rPr>
                <w:rFonts w:ascii="標楷體" w:eastAsia="標楷體" w:hAnsi="標楷體" w:hint="eastAsia"/>
                <w:bCs/>
                <w:snapToGrid w:val="0"/>
                <w:color w:val="auto"/>
              </w:rPr>
              <w:t>IV</w:t>
            </w:r>
            <w:r w:rsidRPr="0063547B">
              <w:rPr>
                <w:rFonts w:ascii="標楷體" w:eastAsia="標楷體" w:hAnsi="標楷體" w:hint="eastAsia"/>
                <w:snapToGrid w:val="0"/>
                <w:color w:val="auto"/>
              </w:rPr>
              <w:t>-</w:t>
            </w:r>
            <w:r w:rsidRPr="0063547B">
              <w:rPr>
                <w:rFonts w:ascii="標楷體" w:eastAsia="標楷體" w:hAnsi="標楷體" w:hint="eastAsia"/>
                <w:bCs/>
                <w:snapToGrid w:val="0"/>
                <w:color w:val="auto"/>
              </w:rPr>
              <w:t>6 圖片描述。</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hint="eastAsia"/>
                <w:bCs/>
                <w:snapToGrid w:val="0"/>
                <w:color w:val="auto"/>
              </w:rPr>
              <w:t>B</w:t>
            </w:r>
            <w:r w:rsidRPr="0063547B">
              <w:rPr>
                <w:rFonts w:ascii="標楷體" w:eastAsia="標楷體" w:hAnsi="標楷體" w:hint="eastAsia"/>
                <w:snapToGrid w:val="0"/>
                <w:color w:val="auto"/>
              </w:rPr>
              <w:t>-</w:t>
            </w:r>
            <w:r w:rsidRPr="0063547B">
              <w:rPr>
                <w:rFonts w:ascii="標楷體" w:eastAsia="標楷體" w:hAnsi="標楷體" w:hint="eastAsia"/>
                <w:bCs/>
                <w:snapToGrid w:val="0"/>
                <w:color w:val="auto"/>
              </w:rPr>
              <w:t>IV-8 引導式討論。</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hint="eastAsia"/>
                <w:bCs/>
                <w:snapToGrid w:val="0"/>
                <w:color w:val="auto"/>
              </w:rPr>
              <w:t>C</w:t>
            </w:r>
            <w:r w:rsidRPr="0063547B">
              <w:rPr>
                <w:rFonts w:ascii="標楷體" w:eastAsia="標楷體" w:hAnsi="標楷體" w:hint="eastAsia"/>
                <w:snapToGrid w:val="0"/>
                <w:color w:val="auto"/>
              </w:rPr>
              <w:t>-</w:t>
            </w:r>
            <w:r w:rsidRPr="0063547B">
              <w:rPr>
                <w:rFonts w:ascii="標楷體" w:eastAsia="標楷體" w:hAnsi="標楷體" w:hint="eastAsia"/>
                <w:bCs/>
                <w:snapToGrid w:val="0"/>
                <w:color w:val="auto"/>
              </w:rPr>
              <w:t>IV-1 國內外節慶習俗。</w:t>
            </w:r>
          </w:p>
          <w:p w:rsidR="005D7D95" w:rsidRPr="0063547B" w:rsidRDefault="005D7D95" w:rsidP="005D7D95">
            <w:pPr>
              <w:pStyle w:val="Default"/>
              <w:spacing w:line="260" w:lineRule="exact"/>
              <w:jc w:val="left"/>
              <w:rPr>
                <w:rFonts w:eastAsia="標楷體" w:cs="Times New Roman"/>
                <w:snapToGrid w:val="0"/>
                <w:color w:val="auto"/>
                <w:sz w:val="20"/>
                <w:szCs w:val="20"/>
              </w:rPr>
            </w:pPr>
            <w:r w:rsidRPr="0063547B">
              <w:rPr>
                <w:rFonts w:eastAsia="標楷體" w:hint="eastAsia"/>
                <w:snapToGrid w:val="0"/>
                <w:color w:val="auto"/>
                <w:sz w:val="20"/>
                <w:szCs w:val="20"/>
              </w:rPr>
              <w:t>C-IV-4 基本的世界觀。</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hint="eastAsia"/>
                <w:bCs/>
                <w:snapToGrid w:val="0"/>
                <w:color w:val="auto"/>
              </w:rPr>
              <w:t>D</w:t>
            </w:r>
            <w:r w:rsidRPr="0063547B">
              <w:rPr>
                <w:rFonts w:ascii="標楷體" w:eastAsia="標楷體" w:hAnsi="標楷體" w:hint="eastAsia"/>
                <w:snapToGrid w:val="0"/>
                <w:color w:val="auto"/>
              </w:rPr>
              <w:t>-</w:t>
            </w:r>
            <w:r w:rsidRPr="0063547B">
              <w:rPr>
                <w:rFonts w:ascii="標楷體" w:eastAsia="標楷體" w:hAnsi="標楷體" w:hint="eastAsia"/>
                <w:bCs/>
                <w:snapToGrid w:val="0"/>
                <w:color w:val="auto"/>
              </w:rPr>
              <w:t>IV-2 二至三項訊息的比較、歸類、排序的方法。</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hint="eastAsia"/>
                <w:bCs/>
                <w:snapToGrid w:val="0"/>
                <w:color w:val="auto"/>
              </w:rPr>
              <w:t>D</w:t>
            </w:r>
            <w:r w:rsidRPr="0063547B">
              <w:rPr>
                <w:rFonts w:ascii="標楷體" w:eastAsia="標楷體" w:hAnsi="標楷體" w:hint="eastAsia"/>
                <w:snapToGrid w:val="0"/>
                <w:color w:val="auto"/>
              </w:rPr>
              <w:t>-</w:t>
            </w:r>
            <w:r w:rsidRPr="0063547B">
              <w:rPr>
                <w:rFonts w:ascii="標楷體" w:eastAsia="標楷體" w:hAnsi="標楷體" w:hint="eastAsia"/>
                <w:bCs/>
                <w:snapToGrid w:val="0"/>
                <w:color w:val="auto"/>
              </w:rPr>
              <w:t>IV-3 訊息因果關係的釐清。</w:t>
            </w:r>
          </w:p>
        </w:tc>
        <w:tc>
          <w:tcPr>
            <w:tcW w:w="3421"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日期、月份、節慶</w:t>
            </w:r>
          </w:p>
          <w:p w:rsidR="005D7D95" w:rsidRPr="0063547B" w:rsidRDefault="005D7D95" w:rsidP="005D7D95">
            <w:pPr>
              <w:spacing w:line="260" w:lineRule="exact"/>
              <w:jc w:val="left"/>
              <w:rPr>
                <w:rFonts w:ascii="標楷體" w:eastAsia="標楷體" w:hAnsi="標楷體"/>
              </w:rPr>
            </w:pPr>
            <w:r w:rsidRPr="0063547B">
              <w:rPr>
                <w:rFonts w:ascii="標楷體" w:eastAsia="標楷體" w:hAnsi="標楷體" w:cs="標楷體" w:hint="eastAsia"/>
                <w:bCs/>
                <w:snapToGrid w:val="0"/>
                <w:color w:val="auto"/>
              </w:rPr>
              <w:t>Unit 5  What’s the Date?</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【文法2】</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1.能看懂月曆上活動說出日期表達方式。</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2.能以When is...?問某個節日的日期，並應用在生活中。</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3.能以It is on</w:t>
            </w:r>
            <w:r w:rsidRPr="0063547B">
              <w:rPr>
                <w:rFonts w:ascii="標楷體" w:eastAsia="標楷體" w:hAnsi="標楷體" w:cs="標楷體" w:hint="eastAsia"/>
                <w:snapToGrid w:val="0"/>
                <w:color w:val="auto"/>
              </w:rPr>
              <w:t>＋</w:t>
            </w:r>
            <w:r w:rsidRPr="0063547B">
              <w:rPr>
                <w:rFonts w:ascii="標楷體" w:eastAsia="標楷體" w:hAnsi="標楷體" w:cs="標楷體" w:hint="eastAsia"/>
                <w:bCs/>
                <w:snapToGrid w:val="0"/>
                <w:color w:val="auto"/>
              </w:rPr>
              <w:t>日期.回答When的問句。</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【閱讀】</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snapToGrid w:val="0"/>
                <w:color w:val="auto"/>
              </w:rPr>
              <w:t>4.能運用閱讀策略</w:t>
            </w:r>
            <w:r w:rsidRPr="0063547B">
              <w:rPr>
                <w:rFonts w:ascii="標楷體" w:eastAsia="標楷體" w:hAnsi="標楷體" w:cs="標楷體" w:hint="eastAsia"/>
                <w:bCs/>
                <w:snapToGrid w:val="0"/>
                <w:color w:val="auto"/>
              </w:rPr>
              <w:t>：使用組織圖—故事地圖。</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5.能運用閱讀策略將文章中訊息加以分類、組織。</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6.能藉由提問的說出本篇章文本的背景、過程和結尾。</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7.能透過Scanning找出文中的細節。</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8.能描述節慶活動。</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9.能從標題到每個段落敘述中找到篇章主旨。</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20.能從關鍵字，例如nervous、hide in the mud、jump up and down、cry out中找出文章的主題。</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center"/>
              <w:rPr>
                <w:rFonts w:ascii="標楷體" w:eastAsia="標楷體" w:hAnsi="標楷體"/>
                <w:bCs/>
                <w:snapToGrid w:val="0"/>
              </w:rPr>
            </w:pPr>
            <w:r w:rsidRPr="0063547B">
              <w:rPr>
                <w:rFonts w:ascii="標楷體" w:eastAsia="標楷體" w:hAnsi="標楷體" w:cs="標楷體" w:hint="eastAsia"/>
                <w:bCs/>
                <w:snapToGrid w:val="0"/>
                <w:color w:val="auto"/>
              </w:rPr>
              <w:t>3</w:t>
            </w:r>
          </w:p>
        </w:tc>
        <w:tc>
          <w:tcPr>
            <w:tcW w:w="2126"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1.備課用書</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2.電子書</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7D95" w:rsidRPr="00C92A7F" w:rsidRDefault="005D7D95" w:rsidP="00C92A7F">
            <w:pPr>
              <w:spacing w:line="260" w:lineRule="exact"/>
              <w:jc w:val="left"/>
              <w:rPr>
                <w:rFonts w:ascii="標楷體" w:eastAsia="標楷體" w:hAnsi="標楷體"/>
                <w:snapToGrid w:val="0"/>
              </w:rPr>
            </w:pPr>
            <w:r w:rsidRPr="0063547B">
              <w:rPr>
                <w:rFonts w:ascii="標楷體" w:eastAsia="標楷體" w:hAnsi="標楷體" w:cs="標楷體" w:hint="eastAsia"/>
                <w:bCs/>
                <w:snapToGrid w:val="0"/>
                <w:color w:val="auto"/>
              </w:rPr>
              <w:t>1.小組討論</w:t>
            </w:r>
          </w:p>
          <w:p w:rsidR="005D7D95" w:rsidRPr="0063547B" w:rsidRDefault="00C92A7F" w:rsidP="005D7D95">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2</w:t>
            </w:r>
            <w:r w:rsidR="005D7D95" w:rsidRPr="0063547B">
              <w:rPr>
                <w:rFonts w:ascii="標楷體" w:eastAsia="標楷體" w:hAnsi="標楷體" w:cs="標楷體" w:hint="eastAsia"/>
                <w:bCs/>
                <w:snapToGrid w:val="0"/>
                <w:color w:val="auto"/>
              </w:rPr>
              <w:t>.口說測驗</w:t>
            </w:r>
          </w:p>
          <w:p w:rsidR="005D7D95" w:rsidRPr="007E003F" w:rsidRDefault="00C92A7F" w:rsidP="007E003F">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3</w:t>
            </w:r>
            <w:r w:rsidR="005D7D95" w:rsidRPr="0063547B">
              <w:rPr>
                <w:rFonts w:ascii="標楷體" w:eastAsia="標楷體" w:hAnsi="標楷體" w:cs="標楷體" w:hint="eastAsia"/>
                <w:bCs/>
                <w:snapToGrid w:val="0"/>
                <w:color w:val="auto"/>
              </w:rPr>
              <w:t>.作業檢核</w:t>
            </w:r>
          </w:p>
        </w:tc>
        <w:tc>
          <w:tcPr>
            <w:tcW w:w="1985"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DFKaiShu-SB-Estd-BF" w:hint="eastAsia"/>
                <w:b/>
                <w:bCs/>
                <w:snapToGrid w:val="0"/>
                <w:color w:val="auto"/>
              </w:rPr>
              <w:t>【閱讀素養教育】</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DFKaiShu-SB-Estd-BF" w:hint="eastAsia"/>
                <w:snapToGrid w:val="0"/>
                <w:color w:val="auto"/>
              </w:rPr>
              <w:t>閱J3 理解學科知識內的重要詞彙的意涵，並懂得如何運用該詞彙與他人進行溝通。</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DFKaiShu-SB-Estd-BF" w:hint="eastAsia"/>
                <w:b/>
                <w:bCs/>
                <w:snapToGrid w:val="0"/>
                <w:color w:val="auto"/>
              </w:rPr>
              <w:t>【國際教育】</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DFKaiShu-SB-Estd-BF" w:hint="eastAsia"/>
                <w:snapToGrid w:val="0"/>
                <w:color w:val="auto"/>
              </w:rPr>
              <w:t>國J4 尊重與欣賞世界不同文化的價值。</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DFKaiShu-SB-Estd-BF" w:hint="eastAsia"/>
                <w:snapToGrid w:val="0"/>
                <w:color w:val="auto"/>
              </w:rPr>
              <w:t>國J6 具備參與國際交流活動的能力。</w:t>
            </w:r>
          </w:p>
          <w:p w:rsidR="005D7D95" w:rsidRPr="0063547B" w:rsidRDefault="005D7D95" w:rsidP="005D7D95">
            <w:pPr>
              <w:spacing w:line="260" w:lineRule="exact"/>
              <w:jc w:val="left"/>
              <w:rPr>
                <w:rFonts w:ascii="標楷體" w:eastAsia="標楷體" w:hAnsi="標楷體"/>
                <w:b/>
                <w:bCs/>
                <w:snapToGrid w:val="0"/>
              </w:rPr>
            </w:pPr>
            <w:r w:rsidRPr="0063547B">
              <w:rPr>
                <w:rFonts w:ascii="標楷體" w:eastAsia="標楷體" w:hAnsi="標楷體" w:cs="DFKaiShu-SB-Estd-BF" w:hint="eastAsia"/>
                <w:b/>
                <w:bCs/>
                <w:snapToGrid w:val="0"/>
                <w:color w:val="auto"/>
              </w:rPr>
              <w:t>【多元文化教育】</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DFKaiShu-SB-Estd-BF" w:hint="eastAsia"/>
                <w:snapToGrid w:val="0"/>
                <w:color w:val="auto"/>
              </w:rPr>
              <w:t>多J5 瞭解及尊重不同文化的習俗與禁忌。</w:t>
            </w:r>
          </w:p>
          <w:p w:rsidR="005D7D95" w:rsidRPr="0063547B" w:rsidRDefault="005D7D95" w:rsidP="005D7D95">
            <w:pPr>
              <w:spacing w:line="260" w:lineRule="exact"/>
              <w:jc w:val="left"/>
              <w:rPr>
                <w:rFonts w:ascii="標楷體" w:eastAsia="標楷體" w:hAnsi="標楷體"/>
                <w:b/>
                <w:bCs/>
                <w:snapToGrid w:val="0"/>
              </w:rPr>
            </w:pPr>
            <w:r w:rsidRPr="0063547B">
              <w:rPr>
                <w:rFonts w:ascii="標楷體" w:eastAsia="標楷體" w:hAnsi="標楷體" w:cs="DFKaiShu-SB-Estd-BF" w:hint="eastAsia"/>
                <w:b/>
                <w:bCs/>
                <w:snapToGrid w:val="0"/>
                <w:color w:val="auto"/>
              </w:rPr>
              <w:t>【家庭教育】</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DFKaiShu-SB-Estd-BF" w:hint="eastAsia"/>
                <w:snapToGrid w:val="0"/>
                <w:color w:val="auto"/>
              </w:rPr>
              <w:t>家J4 對家人愛與關懷的表達。</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DFKaiShu-SB-Estd-BF" w:hint="eastAsia"/>
                <w:snapToGrid w:val="0"/>
                <w:color w:val="auto"/>
              </w:rPr>
              <w:t>家J12 家庭生活中的性別角色與分工。</w:t>
            </w:r>
          </w:p>
        </w:tc>
        <w:tc>
          <w:tcPr>
            <w:tcW w:w="1055" w:type="dxa"/>
            <w:tcBorders>
              <w:top w:val="single" w:sz="8" w:space="0" w:color="000000"/>
              <w:bottom w:val="single" w:sz="8" w:space="0" w:color="000000"/>
              <w:right w:val="single" w:sz="8" w:space="0" w:color="000000"/>
            </w:tcBorders>
          </w:tcPr>
          <w:p w:rsidR="005D7D95" w:rsidRPr="00500692" w:rsidRDefault="005D7D95" w:rsidP="005D7D95">
            <w:pPr>
              <w:adjustRightInd w:val="0"/>
              <w:snapToGrid w:val="0"/>
              <w:spacing w:line="0" w:lineRule="atLeast"/>
              <w:ind w:hanging="7"/>
              <w:jc w:val="left"/>
              <w:rPr>
                <w:rFonts w:ascii="標楷體" w:eastAsia="標楷體" w:hAnsi="標楷體" w:cs="標楷體"/>
                <w:sz w:val="24"/>
                <w:szCs w:val="24"/>
              </w:rPr>
            </w:pPr>
          </w:p>
        </w:tc>
      </w:tr>
      <w:tr w:rsidR="005D7D95" w:rsidTr="00744CFE">
        <w:trPr>
          <w:trHeight w:val="332"/>
          <w:jc w:val="center"/>
        </w:trPr>
        <w:tc>
          <w:tcPr>
            <w:tcW w:w="1266" w:type="dxa"/>
            <w:tcBorders>
              <w:top w:val="single" w:sz="8" w:space="0" w:color="000000"/>
              <w:left w:val="single" w:sz="8" w:space="0" w:color="000000"/>
              <w:bottom w:val="single" w:sz="8" w:space="0" w:color="000000"/>
              <w:right w:val="single" w:sz="8" w:space="0" w:color="000000"/>
            </w:tcBorders>
            <w:vAlign w:val="center"/>
          </w:tcPr>
          <w:p w:rsidR="005D7D95" w:rsidRDefault="005D7D95" w:rsidP="005D7D95">
            <w:pPr>
              <w:jc w:val="center"/>
              <w:rPr>
                <w:rFonts w:ascii="標楷體" w:eastAsia="標楷體" w:hAnsi="標楷體" w:cs="標楷體"/>
                <w:color w:val="auto"/>
                <w:szCs w:val="24"/>
              </w:rPr>
            </w:pPr>
            <w:r w:rsidRPr="00CF4282">
              <w:rPr>
                <w:rFonts w:ascii="標楷體" w:eastAsia="標楷體" w:hAnsi="標楷體" w:cs="標楷體"/>
                <w:color w:val="auto"/>
                <w:szCs w:val="24"/>
              </w:rPr>
              <w:t>第十七週</w:t>
            </w:r>
          </w:p>
          <w:p w:rsidR="005D7D95" w:rsidRPr="008237AB" w:rsidRDefault="005D7D95" w:rsidP="005D7D95">
            <w:pPr>
              <w:jc w:val="center"/>
              <w:rPr>
                <w:rFonts w:ascii="標楷體" w:eastAsia="標楷體" w:hAnsi="標楷體" w:cs="標楷體"/>
                <w:color w:val="auto"/>
                <w:szCs w:val="24"/>
              </w:rPr>
            </w:pPr>
            <w:r>
              <w:rPr>
                <w:rFonts w:ascii="標楷體" w:eastAsia="標楷體" w:hAnsi="標楷體" w:cs="標楷體" w:hint="eastAsia"/>
                <w:color w:val="auto"/>
                <w:szCs w:val="24"/>
              </w:rPr>
              <w:t>12/20-12/24</w:t>
            </w:r>
          </w:p>
        </w:tc>
        <w:tc>
          <w:tcPr>
            <w:tcW w:w="1682" w:type="dxa"/>
            <w:tcBorders>
              <w:top w:val="single" w:sz="8" w:space="0" w:color="000000"/>
              <w:left w:val="single" w:sz="8" w:space="0" w:color="000000"/>
              <w:bottom w:val="single" w:sz="8" w:space="0" w:color="000000"/>
              <w:right w:val="single" w:sz="8" w:space="0" w:color="000000"/>
            </w:tcBorders>
          </w:tcPr>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1-IV-4 能聽懂日常生活對話的主要內容。</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1-IV-7 能辨識簡短說明或敘述的情境及主旨。</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2-IV-13 能依主題或情境以簡易英語進行日常生活溝通。</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3-IV-7 能了解對話的主要內容。</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5-IV-1 能聽懂、讀懂國中階段基本字詞，並使用於簡易日常溝通。</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5-IV-2 能掌握國中階段所學字詞及句型，適當地使用於日常生活之溝通。</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5-IV-3 能聽懂日常生活應對中常用語句，並能作適當的回應。</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hint="eastAsia"/>
                <w:snapToGrid w:val="0"/>
                <w:color w:val="auto"/>
              </w:rPr>
              <w:t>Ab-IV-1 句子的發音、重音及語調。</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hint="eastAsia"/>
                <w:snapToGrid w:val="0"/>
                <w:color w:val="auto"/>
              </w:rPr>
              <w:t>Ab-IV-3 字母拼讀規則（含字母拼讀的精熟能力、字彙拼寫的輔助）。</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hint="eastAsia"/>
                <w:snapToGrid w:val="0"/>
                <w:color w:val="auto"/>
              </w:rPr>
              <w:t>Ac-IV-4 國中階段所學字詞（能聽、讀、說、寫最基本的1,200 字詞）。</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hint="eastAsia"/>
                <w:snapToGrid w:val="0"/>
                <w:color w:val="auto"/>
              </w:rPr>
              <w:t>Ad-IV-1 國中階段所學的文法句型。</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hint="eastAsia"/>
                <w:snapToGrid w:val="0"/>
                <w:color w:val="auto"/>
              </w:rPr>
              <w:t>B-IV-2 國中階段所學字詞及句型的生活溝通。</w:t>
            </w:r>
          </w:p>
          <w:p w:rsidR="005D7D95" w:rsidRPr="0063547B" w:rsidRDefault="005D7D95" w:rsidP="005D7D95">
            <w:pPr>
              <w:pStyle w:val="Default"/>
              <w:spacing w:line="260" w:lineRule="exact"/>
              <w:jc w:val="left"/>
              <w:rPr>
                <w:rFonts w:eastAsia="標楷體" w:cs="Times New Roman"/>
                <w:snapToGrid w:val="0"/>
                <w:color w:val="auto"/>
                <w:sz w:val="20"/>
                <w:szCs w:val="20"/>
              </w:rPr>
            </w:pPr>
            <w:r w:rsidRPr="0063547B">
              <w:rPr>
                <w:rFonts w:eastAsia="標楷體" w:hint="eastAsia"/>
                <w:snapToGrid w:val="0"/>
                <w:color w:val="auto"/>
                <w:sz w:val="20"/>
                <w:szCs w:val="20"/>
              </w:rPr>
              <w:t>D-IV-1 依綜合資訊作合理猜測。</w:t>
            </w:r>
          </w:p>
        </w:tc>
        <w:tc>
          <w:tcPr>
            <w:tcW w:w="3421"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日期、月份、節慶</w:t>
            </w:r>
          </w:p>
          <w:p w:rsidR="005D7D95" w:rsidRPr="0063547B" w:rsidRDefault="005D7D95" w:rsidP="005D7D95">
            <w:pPr>
              <w:spacing w:line="260" w:lineRule="exact"/>
              <w:jc w:val="left"/>
              <w:rPr>
                <w:rFonts w:ascii="標楷體" w:eastAsia="標楷體" w:hAnsi="標楷體"/>
              </w:rPr>
            </w:pPr>
            <w:r w:rsidRPr="0063547B">
              <w:rPr>
                <w:rFonts w:ascii="標楷體" w:eastAsia="標楷體" w:hAnsi="標楷體" w:cs="標楷體" w:hint="eastAsia"/>
                <w:bCs/>
                <w:snapToGrid w:val="0"/>
                <w:color w:val="auto"/>
              </w:rPr>
              <w:t>Unit 5  What’s the Date?</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【發音】</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1.能唸出課本上各組含有母音的例字。</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bCs/>
                <w:snapToGrid w:val="0"/>
                <w:color w:val="auto"/>
              </w:rPr>
              <w:t>2.能了解發音規則並應用於字彙拼讀中。</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【練習】</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3.能將本課字彙與句型應用於聽力與讀寫測驗中。</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【延伸】</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snapToGrid w:val="0"/>
                <w:color w:val="auto"/>
              </w:rPr>
              <w:t>4.能</w:t>
            </w:r>
            <w:r w:rsidRPr="0063547B">
              <w:rPr>
                <w:rFonts w:ascii="標楷體" w:eastAsia="標楷體" w:hAnsi="標楷體" w:cs="標楷體" w:hint="eastAsia"/>
                <w:bCs/>
                <w:snapToGrid w:val="0"/>
                <w:color w:val="auto"/>
              </w:rPr>
              <w:t>歸納重點，理解「名詞＋ful」可形成形容詞。</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5.能觀察單字的組合來猜測其字義。</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center"/>
              <w:rPr>
                <w:rFonts w:ascii="標楷體" w:eastAsia="標楷體" w:hAnsi="標楷體"/>
                <w:bCs/>
                <w:snapToGrid w:val="0"/>
              </w:rPr>
            </w:pPr>
            <w:r w:rsidRPr="0063547B">
              <w:rPr>
                <w:rFonts w:ascii="標楷體" w:eastAsia="標楷體" w:hAnsi="標楷體" w:cs="標楷體" w:hint="eastAsia"/>
                <w:bCs/>
                <w:snapToGrid w:val="0"/>
                <w:color w:val="auto"/>
              </w:rPr>
              <w:t>3</w:t>
            </w:r>
          </w:p>
        </w:tc>
        <w:tc>
          <w:tcPr>
            <w:tcW w:w="2126"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1.備課用書</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2.電子書</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bCs/>
                <w:snapToGrid w:val="0"/>
                <w:color w:val="auto"/>
              </w:rPr>
              <w:t>1.紙筆測驗</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2.</w:t>
            </w:r>
            <w:r w:rsidR="00C92A7F">
              <w:rPr>
                <w:rFonts w:ascii="標楷體" w:eastAsia="標楷體" w:hAnsi="標楷體" w:cs="標楷體" w:hint="eastAsia"/>
                <w:bCs/>
                <w:snapToGrid w:val="0"/>
                <w:color w:val="auto"/>
              </w:rPr>
              <w:t>聽力測驗</w:t>
            </w:r>
          </w:p>
          <w:p w:rsidR="005D7D95" w:rsidRPr="007E003F" w:rsidRDefault="005D7D95" w:rsidP="007E003F">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3.口說測驗</w:t>
            </w:r>
          </w:p>
        </w:tc>
        <w:tc>
          <w:tcPr>
            <w:tcW w:w="1985"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DFKaiShu-SB-Estd-BF" w:hint="eastAsia"/>
                <w:b/>
                <w:bCs/>
                <w:snapToGrid w:val="0"/>
                <w:color w:val="auto"/>
              </w:rPr>
              <w:t>【閱讀素養教育】</w:t>
            </w:r>
          </w:p>
          <w:p w:rsidR="005D7D95" w:rsidRPr="0063547B" w:rsidRDefault="005D7D95" w:rsidP="00C92A7F">
            <w:pPr>
              <w:spacing w:line="260" w:lineRule="exact"/>
              <w:jc w:val="left"/>
              <w:rPr>
                <w:rFonts w:ascii="標楷體" w:eastAsia="標楷體" w:hAnsi="標楷體"/>
                <w:snapToGrid w:val="0"/>
              </w:rPr>
            </w:pPr>
            <w:r w:rsidRPr="0063547B">
              <w:rPr>
                <w:rFonts w:ascii="標楷體" w:eastAsia="標楷體" w:hAnsi="標楷體" w:cs="DFKaiShu-SB-Estd-BF" w:hint="eastAsia"/>
                <w:snapToGrid w:val="0"/>
                <w:color w:val="auto"/>
              </w:rPr>
              <w:t>閱J3 理解學科知識內的重要詞彙的意涵，並懂得如何運用該詞彙與他人進行溝通。</w:t>
            </w:r>
          </w:p>
        </w:tc>
        <w:tc>
          <w:tcPr>
            <w:tcW w:w="1055" w:type="dxa"/>
            <w:tcBorders>
              <w:top w:val="single" w:sz="8" w:space="0" w:color="000000"/>
              <w:bottom w:val="single" w:sz="8" w:space="0" w:color="000000"/>
              <w:right w:val="single" w:sz="8" w:space="0" w:color="000000"/>
            </w:tcBorders>
          </w:tcPr>
          <w:p w:rsidR="005D7D95" w:rsidRPr="00500692" w:rsidRDefault="005D7D95" w:rsidP="005D7D95">
            <w:pPr>
              <w:adjustRightInd w:val="0"/>
              <w:snapToGrid w:val="0"/>
              <w:spacing w:line="0" w:lineRule="atLeast"/>
              <w:ind w:hanging="7"/>
              <w:jc w:val="left"/>
              <w:rPr>
                <w:rFonts w:ascii="標楷體" w:eastAsia="標楷體" w:hAnsi="標楷體" w:cs="標楷體"/>
                <w:sz w:val="24"/>
                <w:szCs w:val="24"/>
              </w:rPr>
            </w:pPr>
          </w:p>
        </w:tc>
      </w:tr>
      <w:tr w:rsidR="005D7D95" w:rsidTr="00744CFE">
        <w:trPr>
          <w:trHeight w:val="332"/>
          <w:jc w:val="center"/>
        </w:trPr>
        <w:tc>
          <w:tcPr>
            <w:tcW w:w="1266" w:type="dxa"/>
            <w:tcBorders>
              <w:top w:val="single" w:sz="8" w:space="0" w:color="000000"/>
              <w:left w:val="single" w:sz="8" w:space="0" w:color="000000"/>
              <w:bottom w:val="single" w:sz="8" w:space="0" w:color="000000"/>
              <w:right w:val="single" w:sz="8" w:space="0" w:color="000000"/>
            </w:tcBorders>
            <w:vAlign w:val="center"/>
          </w:tcPr>
          <w:p w:rsidR="005D7D95" w:rsidRDefault="005D7D95" w:rsidP="005D7D95">
            <w:pPr>
              <w:jc w:val="center"/>
              <w:rPr>
                <w:rFonts w:ascii="標楷體" w:eastAsia="標楷體" w:hAnsi="標楷體" w:cs="標楷體"/>
                <w:color w:val="auto"/>
                <w:szCs w:val="24"/>
              </w:rPr>
            </w:pPr>
            <w:r w:rsidRPr="00CF4282">
              <w:rPr>
                <w:rFonts w:ascii="標楷體" w:eastAsia="標楷體" w:hAnsi="標楷體" w:cs="標楷體"/>
                <w:color w:val="auto"/>
                <w:szCs w:val="24"/>
              </w:rPr>
              <w:t>第十八週</w:t>
            </w:r>
          </w:p>
          <w:p w:rsidR="005D7D95" w:rsidRPr="00500692" w:rsidRDefault="005D7D95" w:rsidP="005D7D95">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12/27-12/31</w:t>
            </w:r>
          </w:p>
        </w:tc>
        <w:tc>
          <w:tcPr>
            <w:tcW w:w="1682" w:type="dxa"/>
            <w:tcBorders>
              <w:top w:val="single" w:sz="8" w:space="0" w:color="000000"/>
              <w:left w:val="single" w:sz="8" w:space="0" w:color="000000"/>
              <w:bottom w:val="single" w:sz="8" w:space="0" w:color="000000"/>
              <w:right w:val="single" w:sz="8" w:space="0" w:color="000000"/>
            </w:tcBorders>
          </w:tcPr>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2-IV-12 能以簡易的英語參與引導式討論。</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lastRenderedPageBreak/>
              <w:t>3-IV-12 能熟悉重要的閱讀技巧，如擷取大意、猜測字義、推敲文意、預測後續文意及情節發展等。</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4-IV-2 能依圖畫、圖示書寫英文句子。</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5-IV-2 能掌握國中階段所學字詞及句型，適當地使用於日常生活之溝通。</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7-IV-2 善用相關主題之背景知識，以利閱讀或聽力理解。</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9-IV-1 能綜合相關資訊做合理的猜測。</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hint="eastAsia"/>
                <w:snapToGrid w:val="0"/>
                <w:color w:val="auto"/>
              </w:rPr>
              <w:lastRenderedPageBreak/>
              <w:t>Ac-IV-3 常見的生活用語。</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hint="eastAsia"/>
                <w:snapToGrid w:val="0"/>
                <w:color w:val="auto"/>
              </w:rPr>
              <w:lastRenderedPageBreak/>
              <w:t>Ad-IV-1 國中階段所學的文法句型。</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hint="eastAsia"/>
                <w:snapToGrid w:val="0"/>
                <w:color w:val="auto"/>
              </w:rPr>
              <w:t>Ae-IV-5 不同體裁、不同主題之簡易文章。</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hint="eastAsia"/>
                <w:snapToGrid w:val="0"/>
                <w:color w:val="auto"/>
              </w:rPr>
              <w:t>Ae-IV-8 簡易故事及短文的大意。</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hint="eastAsia"/>
                <w:snapToGrid w:val="0"/>
                <w:color w:val="auto"/>
              </w:rPr>
              <w:t>B-IV-2 國中階段所學字詞及句型的生活溝通。</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hint="eastAsia"/>
                <w:snapToGrid w:val="0"/>
                <w:color w:val="auto"/>
              </w:rPr>
              <w:t>B-IV-8 引導式討論。</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hint="eastAsia"/>
                <w:snapToGrid w:val="0"/>
                <w:color w:val="auto"/>
              </w:rPr>
              <w:t>D-IV-1 依綜合資訊做合理猜測。</w:t>
            </w:r>
          </w:p>
        </w:tc>
        <w:tc>
          <w:tcPr>
            <w:tcW w:w="3421"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lastRenderedPageBreak/>
              <w:t>旅遊、動物關係</w:t>
            </w:r>
          </w:p>
          <w:p w:rsidR="005D7D95" w:rsidRPr="0063547B" w:rsidRDefault="005D7D95" w:rsidP="005D7D95">
            <w:pPr>
              <w:spacing w:line="260" w:lineRule="exact"/>
              <w:jc w:val="left"/>
              <w:rPr>
                <w:rFonts w:ascii="標楷體" w:eastAsia="標楷體" w:hAnsi="標楷體"/>
              </w:rPr>
            </w:pPr>
            <w:r w:rsidRPr="0063547B">
              <w:rPr>
                <w:rFonts w:ascii="標楷體" w:eastAsia="標楷體" w:hAnsi="標楷體" w:cs="標楷體" w:hint="eastAsia"/>
                <w:bCs/>
                <w:snapToGrid w:val="0"/>
                <w:color w:val="auto"/>
              </w:rPr>
              <w:t>Unit 6  There Are Some Elephants over There</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lastRenderedPageBreak/>
              <w:t>【暖身】</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snapToGrid w:val="0"/>
                <w:color w:val="auto"/>
              </w:rPr>
              <w:t>1.能</w:t>
            </w:r>
            <w:r w:rsidRPr="0063547B">
              <w:rPr>
                <w:rFonts w:ascii="標楷體" w:eastAsia="標楷體" w:hAnsi="標楷體" w:cs="標楷體" w:hint="eastAsia"/>
                <w:bCs/>
                <w:snapToGrid w:val="0"/>
                <w:color w:val="auto"/>
              </w:rPr>
              <w:t>說出動物的英文名稱。</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【對話】</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2.能以正確的發音及語調說出基本或重要句子，並進行角色扮演。</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3.能了解對話的主要內容並應用到實際生活情境中。</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【字彙】</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4.能聽說讀寫動物類字詞。</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【文法】</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5.能使用There is/are (not)...來描述某處有或沒有某人或某物。</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6.能簡單用英語描述兩圖的異同之處。</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7.能以Are there any...?詢問某處有無某項物品，並能依實際情況回答Yes, there are/is.或No, there aren't/isn’t.。</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center"/>
              <w:rPr>
                <w:rFonts w:ascii="標楷體" w:eastAsia="標楷體" w:hAnsi="標楷體"/>
                <w:bCs/>
                <w:snapToGrid w:val="0"/>
              </w:rPr>
            </w:pPr>
            <w:r w:rsidRPr="0063547B">
              <w:rPr>
                <w:rFonts w:ascii="標楷體" w:eastAsia="標楷體" w:hAnsi="標楷體" w:cs="標楷體" w:hint="eastAsia"/>
                <w:bCs/>
                <w:snapToGrid w:val="0"/>
                <w:color w:val="auto"/>
              </w:rPr>
              <w:lastRenderedPageBreak/>
              <w:t>3</w:t>
            </w:r>
          </w:p>
        </w:tc>
        <w:tc>
          <w:tcPr>
            <w:tcW w:w="2126"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1.備課用書</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2.電子書</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7D95" w:rsidRPr="0042667E" w:rsidRDefault="005D7D95" w:rsidP="0042667E">
            <w:pPr>
              <w:spacing w:line="260" w:lineRule="exact"/>
              <w:jc w:val="left"/>
              <w:rPr>
                <w:rFonts w:ascii="標楷體" w:eastAsia="標楷體" w:hAnsi="標楷體"/>
                <w:snapToGrid w:val="0"/>
              </w:rPr>
            </w:pPr>
            <w:r w:rsidRPr="0063547B">
              <w:rPr>
                <w:rFonts w:ascii="標楷體" w:eastAsia="標楷體" w:hAnsi="標楷體" w:cs="標楷體" w:hint="eastAsia"/>
                <w:bCs/>
                <w:snapToGrid w:val="0"/>
                <w:color w:val="auto"/>
              </w:rPr>
              <w:t>1.小組討論</w:t>
            </w:r>
          </w:p>
          <w:p w:rsidR="005D7D95" w:rsidRPr="0063547B" w:rsidRDefault="007E003F" w:rsidP="005D7D95">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2</w:t>
            </w:r>
            <w:r w:rsidR="005D7D95" w:rsidRPr="0063547B">
              <w:rPr>
                <w:rFonts w:ascii="標楷體" w:eastAsia="標楷體" w:hAnsi="標楷體" w:cs="標楷體" w:hint="eastAsia"/>
                <w:bCs/>
                <w:snapToGrid w:val="0"/>
                <w:color w:val="auto"/>
              </w:rPr>
              <w:t>.</w:t>
            </w:r>
            <w:r w:rsidR="0042667E">
              <w:rPr>
                <w:rFonts w:ascii="標楷體" w:eastAsia="標楷體" w:hAnsi="標楷體" w:cs="標楷體" w:hint="eastAsia"/>
                <w:bCs/>
                <w:snapToGrid w:val="0"/>
                <w:color w:val="auto"/>
              </w:rPr>
              <w:t>角色扮演</w:t>
            </w:r>
          </w:p>
          <w:p w:rsidR="005D7D95" w:rsidRPr="007E003F" w:rsidRDefault="007E003F" w:rsidP="007E003F">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3</w:t>
            </w:r>
            <w:r w:rsidR="005D7D95" w:rsidRPr="0063547B">
              <w:rPr>
                <w:rFonts w:ascii="標楷體" w:eastAsia="標楷體" w:hAnsi="標楷體" w:cs="標楷體" w:hint="eastAsia"/>
                <w:bCs/>
                <w:snapToGrid w:val="0"/>
                <w:color w:val="auto"/>
              </w:rPr>
              <w:t>.</w:t>
            </w:r>
            <w:r w:rsidR="0042667E">
              <w:rPr>
                <w:rFonts w:ascii="標楷體" w:eastAsia="標楷體" w:hAnsi="標楷體" w:cs="標楷體" w:hint="eastAsia"/>
                <w:bCs/>
                <w:snapToGrid w:val="0"/>
                <w:color w:val="auto"/>
              </w:rPr>
              <w:t>課堂參與</w:t>
            </w:r>
          </w:p>
        </w:tc>
        <w:tc>
          <w:tcPr>
            <w:tcW w:w="1985"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DFKaiShu-SB-Estd-BF" w:hint="eastAsia"/>
                <w:b/>
                <w:bCs/>
                <w:snapToGrid w:val="0"/>
                <w:color w:val="auto"/>
              </w:rPr>
              <w:t>【閱讀素養教育】</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DFKaiShu-SB-Estd-BF" w:hint="eastAsia"/>
                <w:snapToGrid w:val="0"/>
                <w:color w:val="auto"/>
              </w:rPr>
              <w:t>閱J3 理解學科知識內的重要詞彙的意</w:t>
            </w:r>
            <w:r w:rsidRPr="0063547B">
              <w:rPr>
                <w:rFonts w:ascii="標楷體" w:eastAsia="標楷體" w:hAnsi="標楷體" w:cs="DFKaiShu-SB-Estd-BF" w:hint="eastAsia"/>
                <w:snapToGrid w:val="0"/>
                <w:color w:val="auto"/>
              </w:rPr>
              <w:lastRenderedPageBreak/>
              <w:t>涵，並懂得如何運用該詞彙與他人進行溝通。</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DFKaiShu-SB-Estd-BF" w:hint="eastAsia"/>
                <w:b/>
                <w:bCs/>
                <w:snapToGrid w:val="0"/>
                <w:color w:val="auto"/>
              </w:rPr>
              <w:t>【品德教育】</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DFKaiShu-SB-Estd-BF" w:hint="eastAsia"/>
                <w:snapToGrid w:val="0"/>
                <w:color w:val="auto"/>
              </w:rPr>
              <w:t>品J1 溝通合作與和諧人際關係。</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DFKaiShu-SB-Estd-BF" w:hint="eastAsia"/>
                <w:snapToGrid w:val="0"/>
                <w:color w:val="auto"/>
              </w:rPr>
              <w:t>品J3 關懷生活環境與自然生態永續發展。</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DFKaiShu-SB-Estd-BF" w:hint="eastAsia"/>
                <w:b/>
                <w:bCs/>
                <w:snapToGrid w:val="0"/>
                <w:color w:val="auto"/>
              </w:rPr>
              <w:t>【環境教育】</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DFKaiShu-SB-Estd-BF" w:hint="eastAsia"/>
                <w:snapToGrid w:val="0"/>
                <w:color w:val="auto"/>
              </w:rPr>
              <w:t>環J2 了解人與周遭動物的互動關係，認識動物需求，並關切動物福利。</w:t>
            </w:r>
          </w:p>
          <w:p w:rsidR="005D7D95" w:rsidRPr="0063547B" w:rsidRDefault="005D7D95" w:rsidP="005D7D95">
            <w:pPr>
              <w:spacing w:line="260" w:lineRule="exact"/>
              <w:jc w:val="left"/>
              <w:rPr>
                <w:rFonts w:ascii="標楷體" w:eastAsia="標楷體" w:hAnsi="標楷體"/>
                <w:b/>
                <w:bCs/>
                <w:snapToGrid w:val="0"/>
              </w:rPr>
            </w:pPr>
            <w:r w:rsidRPr="0063547B">
              <w:rPr>
                <w:rFonts w:ascii="標楷體" w:eastAsia="標楷體" w:hAnsi="標楷體" w:cs="DFKaiShu-SB-Estd-BF" w:hint="eastAsia"/>
                <w:b/>
                <w:bCs/>
                <w:snapToGrid w:val="0"/>
                <w:color w:val="auto"/>
              </w:rPr>
              <w:t>【戶外教育】</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DFKaiShu-SB-Estd-BF" w:hint="eastAsia"/>
                <w:snapToGrid w:val="0"/>
                <w:color w:val="auto"/>
              </w:rPr>
              <w:t>戶J3 善用教室外、戶外及校外教學，認識臺灣環境並參訪自然及文化資產，如國家公園及國家風景區及國家森林公園等。</w:t>
            </w:r>
          </w:p>
        </w:tc>
        <w:tc>
          <w:tcPr>
            <w:tcW w:w="1055" w:type="dxa"/>
            <w:tcBorders>
              <w:top w:val="single" w:sz="8" w:space="0" w:color="000000"/>
              <w:bottom w:val="single" w:sz="8" w:space="0" w:color="000000"/>
              <w:right w:val="single" w:sz="8" w:space="0" w:color="000000"/>
            </w:tcBorders>
          </w:tcPr>
          <w:p w:rsidR="005D7D95" w:rsidRPr="00500692" w:rsidRDefault="005D7D95" w:rsidP="005D7D95">
            <w:pPr>
              <w:adjustRightInd w:val="0"/>
              <w:snapToGrid w:val="0"/>
              <w:spacing w:line="0" w:lineRule="atLeast"/>
              <w:ind w:hanging="7"/>
              <w:jc w:val="left"/>
              <w:rPr>
                <w:rFonts w:ascii="標楷體" w:eastAsia="標楷體" w:hAnsi="標楷體" w:cs="標楷體"/>
                <w:sz w:val="24"/>
                <w:szCs w:val="24"/>
              </w:rPr>
            </w:pPr>
          </w:p>
        </w:tc>
      </w:tr>
      <w:tr w:rsidR="005D7D95" w:rsidTr="00744CFE">
        <w:trPr>
          <w:trHeight w:val="332"/>
          <w:jc w:val="center"/>
        </w:trPr>
        <w:tc>
          <w:tcPr>
            <w:tcW w:w="1266" w:type="dxa"/>
            <w:tcBorders>
              <w:top w:val="single" w:sz="8" w:space="0" w:color="000000"/>
              <w:left w:val="single" w:sz="8" w:space="0" w:color="000000"/>
              <w:bottom w:val="single" w:sz="8" w:space="0" w:color="000000"/>
              <w:right w:val="single" w:sz="8" w:space="0" w:color="000000"/>
            </w:tcBorders>
            <w:vAlign w:val="center"/>
          </w:tcPr>
          <w:p w:rsidR="005D7D95" w:rsidRDefault="005D7D95" w:rsidP="005D7D95">
            <w:pPr>
              <w:jc w:val="center"/>
              <w:rPr>
                <w:rFonts w:ascii="標楷體" w:eastAsia="標楷體" w:hAnsi="標楷體" w:cs="標楷體"/>
                <w:color w:val="auto"/>
                <w:szCs w:val="24"/>
              </w:rPr>
            </w:pPr>
            <w:r w:rsidRPr="00CF4282">
              <w:rPr>
                <w:rFonts w:ascii="標楷體" w:eastAsia="標楷體" w:hAnsi="標楷體" w:cs="標楷體"/>
                <w:color w:val="auto"/>
                <w:szCs w:val="24"/>
              </w:rPr>
              <w:t>第十九週</w:t>
            </w:r>
          </w:p>
          <w:p w:rsidR="005D7D95" w:rsidRPr="00500692" w:rsidRDefault="005D7D95" w:rsidP="005D7D95">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1/3-1/7</w:t>
            </w:r>
          </w:p>
        </w:tc>
        <w:tc>
          <w:tcPr>
            <w:tcW w:w="1682" w:type="dxa"/>
            <w:tcBorders>
              <w:top w:val="single" w:sz="8" w:space="0" w:color="000000"/>
              <w:left w:val="single" w:sz="8" w:space="0" w:color="000000"/>
              <w:bottom w:val="single" w:sz="8" w:space="0" w:color="000000"/>
              <w:right w:val="single" w:sz="8" w:space="0" w:color="000000"/>
            </w:tcBorders>
          </w:tcPr>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1-IV-7 能辨識簡短說明或敘述的情境及主旨。</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3-IV-6 能看懂基本的句型。</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3-IV-12 能熟悉重要的閱讀技巧，如擷取大意、猜測字義、推敲文意、預測</w:t>
            </w:r>
            <w:r w:rsidRPr="0063547B">
              <w:rPr>
                <w:rFonts w:ascii="標楷體" w:eastAsia="標楷體" w:hAnsi="標楷體" w:cs="標楷體" w:hint="eastAsia"/>
                <w:snapToGrid w:val="0"/>
                <w:color w:val="auto"/>
              </w:rPr>
              <w:lastRenderedPageBreak/>
              <w:t>後續文意及情節發展等。</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3-IV-14 能快速閱讀了解文章重點，並有效應用於廣泛閱讀中。</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6-IV-1 樂於參與課堂中各類練習活動，不畏犯錯。</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7-IV-4 能對教師或同學討論的內容觸類旁通、舉一反三。</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9</w:t>
            </w:r>
            <w:r w:rsidRPr="0063547B">
              <w:rPr>
                <w:rFonts w:ascii="標楷體" w:eastAsia="標楷體" w:hAnsi="標楷體" w:cs="標楷體" w:hint="eastAsia"/>
                <w:snapToGrid w:val="0"/>
                <w:color w:val="auto"/>
              </w:rPr>
              <w:t>-</w:t>
            </w:r>
            <w:r w:rsidRPr="0063547B">
              <w:rPr>
                <w:rFonts w:ascii="標楷體" w:eastAsia="標楷體" w:hAnsi="標楷體" w:cs="標楷體" w:hint="eastAsia"/>
                <w:bCs/>
                <w:snapToGrid w:val="0"/>
                <w:color w:val="auto"/>
              </w:rPr>
              <w:t>IV-2 能把二至三項訊息加以比較、歸類、排序。</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hint="eastAsia"/>
                <w:bCs/>
                <w:snapToGrid w:val="0"/>
                <w:color w:val="auto"/>
              </w:rPr>
              <w:lastRenderedPageBreak/>
              <w:t>B</w:t>
            </w:r>
            <w:r w:rsidRPr="0063547B">
              <w:rPr>
                <w:rFonts w:ascii="標楷體" w:eastAsia="標楷體" w:hAnsi="標楷體" w:hint="eastAsia"/>
                <w:snapToGrid w:val="0"/>
                <w:color w:val="auto"/>
              </w:rPr>
              <w:t>-</w:t>
            </w:r>
            <w:r w:rsidRPr="0063547B">
              <w:rPr>
                <w:rFonts w:ascii="標楷體" w:eastAsia="標楷體" w:hAnsi="標楷體" w:hint="eastAsia"/>
                <w:bCs/>
                <w:snapToGrid w:val="0"/>
                <w:color w:val="auto"/>
              </w:rPr>
              <w:t>IV-5 人、事、時、地、物的描述及問答。</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hint="eastAsia"/>
                <w:bCs/>
                <w:snapToGrid w:val="0"/>
                <w:color w:val="auto"/>
              </w:rPr>
              <w:t>B</w:t>
            </w:r>
            <w:r w:rsidRPr="0063547B">
              <w:rPr>
                <w:rFonts w:ascii="標楷體" w:eastAsia="標楷體" w:hAnsi="標楷體" w:hint="eastAsia"/>
                <w:snapToGrid w:val="0"/>
                <w:color w:val="auto"/>
              </w:rPr>
              <w:t>-</w:t>
            </w:r>
            <w:r w:rsidRPr="0063547B">
              <w:rPr>
                <w:rFonts w:ascii="標楷體" w:eastAsia="標楷體" w:hAnsi="標楷體" w:hint="eastAsia"/>
                <w:bCs/>
                <w:snapToGrid w:val="0"/>
                <w:color w:val="auto"/>
              </w:rPr>
              <w:t>IV</w:t>
            </w:r>
            <w:r w:rsidRPr="0063547B">
              <w:rPr>
                <w:rFonts w:ascii="標楷體" w:eastAsia="標楷體" w:hAnsi="標楷體" w:hint="eastAsia"/>
                <w:snapToGrid w:val="0"/>
                <w:color w:val="auto"/>
              </w:rPr>
              <w:t>-</w:t>
            </w:r>
            <w:r w:rsidRPr="0063547B">
              <w:rPr>
                <w:rFonts w:ascii="標楷體" w:eastAsia="標楷體" w:hAnsi="標楷體" w:hint="eastAsia"/>
                <w:bCs/>
                <w:snapToGrid w:val="0"/>
                <w:color w:val="auto"/>
              </w:rPr>
              <w:t>6 圖片描述。</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hint="eastAsia"/>
                <w:bCs/>
                <w:snapToGrid w:val="0"/>
                <w:color w:val="auto"/>
              </w:rPr>
              <w:t>B</w:t>
            </w:r>
            <w:r w:rsidRPr="0063547B">
              <w:rPr>
                <w:rFonts w:ascii="標楷體" w:eastAsia="標楷體" w:hAnsi="標楷體" w:hint="eastAsia"/>
                <w:snapToGrid w:val="0"/>
                <w:color w:val="auto"/>
              </w:rPr>
              <w:t>-</w:t>
            </w:r>
            <w:r w:rsidRPr="0063547B">
              <w:rPr>
                <w:rFonts w:ascii="標楷體" w:eastAsia="標楷體" w:hAnsi="標楷體" w:hint="eastAsia"/>
                <w:bCs/>
                <w:snapToGrid w:val="0"/>
                <w:color w:val="auto"/>
              </w:rPr>
              <w:t>IV-8 引導式討論。</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hint="eastAsia"/>
                <w:bCs/>
                <w:snapToGrid w:val="0"/>
                <w:color w:val="auto"/>
              </w:rPr>
              <w:t>C</w:t>
            </w:r>
            <w:r w:rsidRPr="0063547B">
              <w:rPr>
                <w:rFonts w:ascii="標楷體" w:eastAsia="標楷體" w:hAnsi="標楷體" w:hint="eastAsia"/>
                <w:snapToGrid w:val="0"/>
                <w:color w:val="auto"/>
              </w:rPr>
              <w:t>-</w:t>
            </w:r>
            <w:r w:rsidRPr="0063547B">
              <w:rPr>
                <w:rFonts w:ascii="標楷體" w:eastAsia="標楷體" w:hAnsi="標楷體" w:hint="eastAsia"/>
                <w:bCs/>
                <w:snapToGrid w:val="0"/>
                <w:color w:val="auto"/>
              </w:rPr>
              <w:t>IV-1 國內外節慶習俗。</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hint="eastAsia"/>
                <w:bCs/>
                <w:snapToGrid w:val="0"/>
                <w:color w:val="auto"/>
              </w:rPr>
              <w:lastRenderedPageBreak/>
              <w:t>D</w:t>
            </w:r>
            <w:r w:rsidRPr="0063547B">
              <w:rPr>
                <w:rFonts w:ascii="標楷體" w:eastAsia="標楷體" w:hAnsi="標楷體" w:hint="eastAsia"/>
                <w:snapToGrid w:val="0"/>
                <w:color w:val="auto"/>
              </w:rPr>
              <w:t>-</w:t>
            </w:r>
            <w:r w:rsidRPr="0063547B">
              <w:rPr>
                <w:rFonts w:ascii="標楷體" w:eastAsia="標楷體" w:hAnsi="標楷體" w:hint="eastAsia"/>
                <w:bCs/>
                <w:snapToGrid w:val="0"/>
                <w:color w:val="auto"/>
              </w:rPr>
              <w:t>IV-2 二至三項訊息的比較、歸類、排序的方法。</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hint="eastAsia"/>
                <w:bCs/>
                <w:snapToGrid w:val="0"/>
                <w:color w:val="auto"/>
              </w:rPr>
              <w:t>D</w:t>
            </w:r>
            <w:r w:rsidRPr="0063547B">
              <w:rPr>
                <w:rFonts w:ascii="標楷體" w:eastAsia="標楷體" w:hAnsi="標楷體" w:hint="eastAsia"/>
                <w:snapToGrid w:val="0"/>
                <w:color w:val="auto"/>
              </w:rPr>
              <w:t>-</w:t>
            </w:r>
            <w:r w:rsidRPr="0063547B">
              <w:rPr>
                <w:rFonts w:ascii="標楷體" w:eastAsia="標楷體" w:hAnsi="標楷體" w:hint="eastAsia"/>
                <w:bCs/>
                <w:snapToGrid w:val="0"/>
                <w:color w:val="auto"/>
              </w:rPr>
              <w:t>IV-3 訊息因果關係的釐清。</w:t>
            </w:r>
          </w:p>
        </w:tc>
        <w:tc>
          <w:tcPr>
            <w:tcW w:w="3421"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lastRenderedPageBreak/>
              <w:t>旅遊、動物關係</w:t>
            </w:r>
          </w:p>
          <w:p w:rsidR="005D7D95" w:rsidRPr="0063547B" w:rsidRDefault="005D7D95" w:rsidP="005D7D95">
            <w:pPr>
              <w:spacing w:line="260" w:lineRule="exact"/>
              <w:jc w:val="left"/>
              <w:rPr>
                <w:rFonts w:ascii="標楷體" w:eastAsia="標楷體" w:hAnsi="標楷體"/>
              </w:rPr>
            </w:pPr>
            <w:r w:rsidRPr="0063547B">
              <w:rPr>
                <w:rFonts w:ascii="標楷體" w:eastAsia="標楷體" w:hAnsi="標楷體" w:cs="標楷體" w:hint="eastAsia"/>
                <w:bCs/>
                <w:snapToGrid w:val="0"/>
                <w:color w:val="auto"/>
              </w:rPr>
              <w:t>Unit 6  There Are Some Elephants over There</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【閱讀】</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1.能熟悉擷取大意及主旨判斷的閱讀策略。</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snapToGrid w:val="0"/>
                <w:color w:val="auto"/>
              </w:rPr>
              <w:t>2.從主題句（topic sentence）找大意（main idea）。</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snapToGrid w:val="0"/>
                <w:color w:val="auto"/>
              </w:rPr>
              <w:t>3.能找出文中對於兩種動物的描述，完成While You Read</w:t>
            </w:r>
            <w:r w:rsidRPr="0063547B">
              <w:rPr>
                <w:rFonts w:ascii="標楷體" w:eastAsia="標楷體" w:hAnsi="標楷體" w:cs="標楷體" w:hint="eastAsia"/>
                <w:bCs/>
                <w:snapToGrid w:val="0"/>
                <w:color w:val="auto"/>
              </w:rPr>
              <w:t>。</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snapToGrid w:val="0"/>
                <w:color w:val="auto"/>
              </w:rPr>
              <w:t>4.能運用閱讀策略：摘要。</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snapToGrid w:val="0"/>
                <w:color w:val="auto"/>
              </w:rPr>
              <w:lastRenderedPageBreak/>
              <w:t>5.能邊看課文，邊提問、邊刪除不重要的細節、與主題無關或重複的訊息，以摘取要點。</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snapToGrid w:val="0"/>
                <w:color w:val="auto"/>
              </w:rPr>
              <w:t>6.能從上下文來尋找線索，並推論文中代名詞的指稱對象。</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7.能有效使用網路資源進行學習活動。</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center"/>
              <w:rPr>
                <w:rFonts w:ascii="標楷體" w:eastAsia="標楷體" w:hAnsi="標楷體"/>
                <w:bCs/>
                <w:snapToGrid w:val="0"/>
              </w:rPr>
            </w:pPr>
            <w:r w:rsidRPr="0063547B">
              <w:rPr>
                <w:rFonts w:ascii="標楷體" w:eastAsia="標楷體" w:hAnsi="標楷體" w:cs="標楷體" w:hint="eastAsia"/>
                <w:bCs/>
                <w:snapToGrid w:val="0"/>
                <w:color w:val="auto"/>
              </w:rPr>
              <w:lastRenderedPageBreak/>
              <w:t>3</w:t>
            </w:r>
          </w:p>
        </w:tc>
        <w:tc>
          <w:tcPr>
            <w:tcW w:w="2126"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1.備課用書</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2.電子書</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bCs/>
                <w:snapToGrid w:val="0"/>
                <w:color w:val="auto"/>
              </w:rPr>
              <w:t>1.</w:t>
            </w:r>
            <w:r w:rsidR="0042667E">
              <w:rPr>
                <w:rFonts w:ascii="標楷體" w:eastAsia="標楷體" w:hAnsi="標楷體" w:cs="標楷體" w:hint="eastAsia"/>
                <w:bCs/>
                <w:snapToGrid w:val="0"/>
                <w:color w:val="auto"/>
              </w:rPr>
              <w:t>課堂</w:t>
            </w:r>
            <w:r w:rsidR="00C92A7F">
              <w:rPr>
                <w:rFonts w:ascii="標楷體" w:eastAsia="標楷體" w:hAnsi="標楷體" w:cs="標楷體" w:hint="eastAsia"/>
                <w:bCs/>
                <w:snapToGrid w:val="0"/>
                <w:color w:val="auto"/>
              </w:rPr>
              <w:t>問答</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2.小組討論</w:t>
            </w:r>
          </w:p>
          <w:p w:rsidR="005D7D95" w:rsidRPr="007E003F" w:rsidRDefault="005D7D95" w:rsidP="007E003F">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3.口說測驗</w:t>
            </w:r>
          </w:p>
        </w:tc>
        <w:tc>
          <w:tcPr>
            <w:tcW w:w="1985"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DFKaiShu-SB-Estd-BF" w:hint="eastAsia"/>
                <w:b/>
                <w:bCs/>
                <w:snapToGrid w:val="0"/>
                <w:color w:val="auto"/>
              </w:rPr>
              <w:t>【閱讀素養教育】</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DFKaiShu-SB-Estd-BF" w:hint="eastAsia"/>
                <w:snapToGrid w:val="0"/>
                <w:color w:val="auto"/>
              </w:rPr>
              <w:t>閱J3 理解學科知識內的重要詞彙的意涵，並懂得如何運用該詞彙與他人進行溝通。</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DFKaiShu-SB-Estd-BF" w:hint="eastAsia"/>
                <w:b/>
                <w:bCs/>
                <w:snapToGrid w:val="0"/>
                <w:color w:val="auto"/>
              </w:rPr>
              <w:t>【品德教育】</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DFKaiShu-SB-Estd-BF" w:hint="eastAsia"/>
                <w:snapToGrid w:val="0"/>
                <w:color w:val="auto"/>
              </w:rPr>
              <w:t>品J1 溝通合作與和諧人際關係。</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DFKaiShu-SB-Estd-BF" w:hint="eastAsia"/>
                <w:snapToGrid w:val="0"/>
                <w:color w:val="auto"/>
              </w:rPr>
              <w:lastRenderedPageBreak/>
              <w:t>品J3 關懷生活環境與自然生態永續發展。</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DFKaiShu-SB-Estd-BF" w:hint="eastAsia"/>
                <w:b/>
                <w:bCs/>
                <w:snapToGrid w:val="0"/>
                <w:color w:val="auto"/>
              </w:rPr>
              <w:t>【環境教育】</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DFKaiShu-SB-Estd-BF" w:hint="eastAsia"/>
                <w:snapToGrid w:val="0"/>
                <w:color w:val="auto"/>
              </w:rPr>
              <w:t>環J2 了解人與周遭動物的互動關係，認識動物需求，並關切動物福利。</w:t>
            </w:r>
          </w:p>
          <w:p w:rsidR="005D7D95" w:rsidRPr="0063547B" w:rsidRDefault="005D7D95" w:rsidP="005D7D95">
            <w:pPr>
              <w:spacing w:line="260" w:lineRule="exact"/>
              <w:jc w:val="left"/>
              <w:rPr>
                <w:rFonts w:ascii="標楷體" w:eastAsia="標楷體" w:hAnsi="標楷體"/>
                <w:b/>
                <w:bCs/>
                <w:snapToGrid w:val="0"/>
              </w:rPr>
            </w:pPr>
            <w:r w:rsidRPr="0063547B">
              <w:rPr>
                <w:rFonts w:ascii="標楷體" w:eastAsia="標楷體" w:hAnsi="標楷體" w:cs="DFKaiShu-SB-Estd-BF" w:hint="eastAsia"/>
                <w:b/>
                <w:bCs/>
                <w:snapToGrid w:val="0"/>
                <w:color w:val="auto"/>
              </w:rPr>
              <w:t>【戶外教育】</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DFKaiShu-SB-Estd-BF" w:hint="eastAsia"/>
                <w:snapToGrid w:val="0"/>
                <w:color w:val="auto"/>
              </w:rPr>
              <w:t>戶J3 善用教室外、戶外及校外教學，認識臺灣環境並參訪自然及文化資產，如國家公園及國家風景區及國家森林公園等。</w:t>
            </w:r>
          </w:p>
        </w:tc>
        <w:tc>
          <w:tcPr>
            <w:tcW w:w="1055" w:type="dxa"/>
            <w:tcBorders>
              <w:top w:val="single" w:sz="8" w:space="0" w:color="000000"/>
              <w:bottom w:val="single" w:sz="8" w:space="0" w:color="000000"/>
              <w:right w:val="single" w:sz="8" w:space="0" w:color="000000"/>
            </w:tcBorders>
          </w:tcPr>
          <w:p w:rsidR="005D7D95" w:rsidRPr="00500692" w:rsidRDefault="005D7D95" w:rsidP="005D7D95">
            <w:pPr>
              <w:adjustRightInd w:val="0"/>
              <w:snapToGrid w:val="0"/>
              <w:spacing w:line="0" w:lineRule="atLeast"/>
              <w:ind w:hanging="7"/>
              <w:jc w:val="left"/>
              <w:rPr>
                <w:rFonts w:ascii="標楷體" w:eastAsia="標楷體" w:hAnsi="標楷體" w:cs="標楷體"/>
                <w:sz w:val="24"/>
                <w:szCs w:val="24"/>
              </w:rPr>
            </w:pPr>
          </w:p>
        </w:tc>
      </w:tr>
      <w:tr w:rsidR="005D7D95" w:rsidTr="00744CFE">
        <w:trPr>
          <w:trHeight w:val="332"/>
          <w:jc w:val="center"/>
        </w:trPr>
        <w:tc>
          <w:tcPr>
            <w:tcW w:w="1266" w:type="dxa"/>
            <w:tcBorders>
              <w:top w:val="single" w:sz="8" w:space="0" w:color="000000"/>
              <w:left w:val="single" w:sz="8" w:space="0" w:color="000000"/>
              <w:bottom w:val="single" w:sz="8" w:space="0" w:color="000000"/>
              <w:right w:val="single" w:sz="8" w:space="0" w:color="000000"/>
            </w:tcBorders>
            <w:vAlign w:val="center"/>
          </w:tcPr>
          <w:p w:rsidR="005D7D95" w:rsidRDefault="005D7D95" w:rsidP="005D7D95">
            <w:pPr>
              <w:jc w:val="center"/>
              <w:rPr>
                <w:rFonts w:ascii="標楷體" w:eastAsia="標楷體" w:hAnsi="標楷體" w:cs="標楷體"/>
                <w:color w:val="auto"/>
                <w:szCs w:val="24"/>
              </w:rPr>
            </w:pPr>
            <w:r w:rsidRPr="00CF4282">
              <w:rPr>
                <w:rFonts w:ascii="標楷體" w:eastAsia="標楷體" w:hAnsi="標楷體" w:cs="標楷體"/>
                <w:color w:val="auto"/>
                <w:szCs w:val="24"/>
              </w:rPr>
              <w:t>第二十週</w:t>
            </w:r>
          </w:p>
          <w:p w:rsidR="005D7D95" w:rsidRPr="002C51DD" w:rsidRDefault="005D7D95" w:rsidP="005D7D95">
            <w:pPr>
              <w:jc w:val="center"/>
              <w:rPr>
                <w:rFonts w:ascii="標楷體" w:eastAsia="標楷體" w:hAnsi="標楷體" w:cs="標楷體"/>
                <w:color w:val="auto"/>
                <w:szCs w:val="24"/>
              </w:rPr>
            </w:pPr>
            <w:r>
              <w:rPr>
                <w:rFonts w:ascii="標楷體" w:eastAsia="標楷體" w:hAnsi="標楷體" w:cs="標楷體" w:hint="eastAsia"/>
                <w:color w:val="auto"/>
                <w:szCs w:val="24"/>
              </w:rPr>
              <w:t>1/10-1/14</w:t>
            </w:r>
          </w:p>
        </w:tc>
        <w:tc>
          <w:tcPr>
            <w:tcW w:w="1682" w:type="dxa"/>
            <w:tcBorders>
              <w:top w:val="single" w:sz="8" w:space="0" w:color="000000"/>
              <w:left w:val="single" w:sz="8" w:space="0" w:color="000000"/>
              <w:bottom w:val="single" w:sz="8" w:space="0" w:color="000000"/>
              <w:right w:val="single" w:sz="8" w:space="0" w:color="000000"/>
            </w:tcBorders>
          </w:tcPr>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1-IV-4 能聽懂日常生活對話的主要內容。</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1-IV-7 能辨識簡短說明或敘述的情境及主旨。</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2-IV-13 能依主題或情境以簡易英語進行日常生活溝通。</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3-IV-7 能了解對話的主要內容。</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5-IV-1 能聽懂、讀懂國中階</w:t>
            </w:r>
            <w:r w:rsidRPr="0063547B">
              <w:rPr>
                <w:rFonts w:ascii="標楷體" w:eastAsia="標楷體" w:hAnsi="標楷體" w:cs="標楷體" w:hint="eastAsia"/>
                <w:snapToGrid w:val="0"/>
                <w:color w:val="auto"/>
              </w:rPr>
              <w:lastRenderedPageBreak/>
              <w:t>段基本字詞，並使用於簡易日常溝通。</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5-IV-2 能掌握國中階段所學字詞及句型，適當地使用於日常生活之溝通。</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5-IV-3 能聽懂日常生活應對中常用語句，並能作適當的回應。</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hint="eastAsia"/>
                <w:snapToGrid w:val="0"/>
                <w:color w:val="auto"/>
              </w:rPr>
              <w:lastRenderedPageBreak/>
              <w:t>Ab-IV-1 句子的發音、重音及語調。</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hint="eastAsia"/>
                <w:snapToGrid w:val="0"/>
                <w:color w:val="auto"/>
              </w:rPr>
              <w:t>Ab-IV-3 字母拼讀規則（含字母拼讀的精熟能力、字彙拼寫的輔助）。</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hint="eastAsia"/>
                <w:snapToGrid w:val="0"/>
                <w:color w:val="auto"/>
              </w:rPr>
              <w:t>Ac-IV-4 國中階段所學字詞（能聽、讀、說、寫最基本的1,200 字詞）。</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hint="eastAsia"/>
                <w:snapToGrid w:val="0"/>
                <w:color w:val="auto"/>
              </w:rPr>
              <w:t>Ad-IV-1 國中階段所學的文法句型。</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hint="eastAsia"/>
                <w:snapToGrid w:val="0"/>
                <w:color w:val="auto"/>
              </w:rPr>
              <w:t>B-IV-2 國中階段所學字詞及句型的生活溝通。</w:t>
            </w:r>
          </w:p>
          <w:p w:rsidR="005D7D95" w:rsidRPr="0063547B" w:rsidRDefault="005D7D95" w:rsidP="005D7D95">
            <w:pPr>
              <w:pStyle w:val="Default"/>
              <w:spacing w:line="260" w:lineRule="exact"/>
              <w:jc w:val="left"/>
              <w:rPr>
                <w:rFonts w:eastAsia="標楷體" w:cs="Times New Roman"/>
                <w:snapToGrid w:val="0"/>
                <w:color w:val="auto"/>
                <w:sz w:val="20"/>
                <w:szCs w:val="20"/>
              </w:rPr>
            </w:pPr>
            <w:r w:rsidRPr="0063547B">
              <w:rPr>
                <w:rFonts w:eastAsia="標楷體" w:hint="eastAsia"/>
                <w:snapToGrid w:val="0"/>
                <w:color w:val="auto"/>
                <w:sz w:val="20"/>
                <w:szCs w:val="20"/>
              </w:rPr>
              <w:lastRenderedPageBreak/>
              <w:t>D-IV-1 依綜合資訊作合理猜測。</w:t>
            </w:r>
          </w:p>
        </w:tc>
        <w:tc>
          <w:tcPr>
            <w:tcW w:w="3421"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lastRenderedPageBreak/>
              <w:t>旅遊、動物關係</w:t>
            </w:r>
          </w:p>
          <w:p w:rsidR="005D7D95" w:rsidRPr="0063547B" w:rsidRDefault="005D7D95" w:rsidP="005D7D95">
            <w:pPr>
              <w:spacing w:line="260" w:lineRule="exact"/>
              <w:jc w:val="left"/>
              <w:rPr>
                <w:rFonts w:ascii="標楷體" w:eastAsia="標楷體" w:hAnsi="標楷體"/>
              </w:rPr>
            </w:pPr>
            <w:r w:rsidRPr="0063547B">
              <w:rPr>
                <w:rFonts w:ascii="標楷體" w:eastAsia="標楷體" w:hAnsi="標楷體" w:cs="標楷體" w:hint="eastAsia"/>
                <w:bCs/>
                <w:snapToGrid w:val="0"/>
                <w:color w:val="auto"/>
              </w:rPr>
              <w:t>Unit 6  There Are Some Elephants over There</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【發音】</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1.能唸出課本上各組含有母音的例字。</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bCs/>
                <w:snapToGrid w:val="0"/>
                <w:color w:val="auto"/>
              </w:rPr>
              <w:t>2.能了解發音規則並應用於字彙拼讀中。</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【練習】</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3.能將本課字彙與句型應用於聽力與讀寫測驗中。</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center"/>
              <w:rPr>
                <w:rFonts w:ascii="標楷體" w:eastAsia="標楷體" w:hAnsi="標楷體"/>
                <w:bCs/>
                <w:snapToGrid w:val="0"/>
              </w:rPr>
            </w:pPr>
            <w:r w:rsidRPr="0063547B">
              <w:rPr>
                <w:rFonts w:ascii="標楷體" w:eastAsia="標楷體" w:hAnsi="標楷體" w:cs="標楷體" w:hint="eastAsia"/>
                <w:bCs/>
                <w:snapToGrid w:val="0"/>
                <w:color w:val="auto"/>
              </w:rPr>
              <w:t>3</w:t>
            </w:r>
          </w:p>
        </w:tc>
        <w:tc>
          <w:tcPr>
            <w:tcW w:w="2126"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1.備課用書</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2.電子書</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bCs/>
                <w:snapToGrid w:val="0"/>
                <w:color w:val="auto"/>
              </w:rPr>
              <w:t>1.紙筆測驗</w:t>
            </w:r>
          </w:p>
          <w:p w:rsidR="005D7D95" w:rsidRPr="0063547B" w:rsidRDefault="005D7D95" w:rsidP="0042667E">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2.口說測驗</w:t>
            </w:r>
          </w:p>
          <w:p w:rsidR="005D7D95" w:rsidRPr="007E003F" w:rsidRDefault="007E003F" w:rsidP="007E003F">
            <w:pPr>
              <w:spacing w:line="260" w:lineRule="exact"/>
              <w:jc w:val="left"/>
              <w:rPr>
                <w:rFonts w:ascii="標楷體" w:eastAsia="標楷體" w:hAnsi="標楷體"/>
                <w:bCs/>
                <w:snapToGrid w:val="0"/>
              </w:rPr>
            </w:pPr>
            <w:r>
              <w:rPr>
                <w:rFonts w:ascii="標楷體" w:eastAsia="標楷體" w:hAnsi="標楷體" w:cs="標楷體" w:hint="eastAsia"/>
                <w:bCs/>
                <w:snapToGrid w:val="0"/>
                <w:color w:val="auto"/>
              </w:rPr>
              <w:t>3</w:t>
            </w:r>
            <w:r w:rsidR="005D7D95" w:rsidRPr="0063547B">
              <w:rPr>
                <w:rFonts w:ascii="標楷體" w:eastAsia="標楷體" w:hAnsi="標楷體" w:cs="標楷體" w:hint="eastAsia"/>
                <w:bCs/>
                <w:snapToGrid w:val="0"/>
                <w:color w:val="auto"/>
              </w:rPr>
              <w:t>.作業檢核</w:t>
            </w:r>
          </w:p>
        </w:tc>
        <w:tc>
          <w:tcPr>
            <w:tcW w:w="1985"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DFKaiShu-SB-Estd-BF" w:hint="eastAsia"/>
                <w:b/>
                <w:bCs/>
                <w:snapToGrid w:val="0"/>
                <w:color w:val="auto"/>
              </w:rPr>
              <w:t>【閱讀素養教育】</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DFKaiShu-SB-Estd-BF" w:hint="eastAsia"/>
                <w:snapToGrid w:val="0"/>
                <w:color w:val="auto"/>
              </w:rPr>
              <w:t>閱J3 理解學科知識內的重要詞彙的意涵，並懂得如何運用該詞彙與他人進行溝通。</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DFKaiShu-SB-Estd-BF" w:hint="eastAsia"/>
                <w:b/>
                <w:bCs/>
                <w:snapToGrid w:val="0"/>
                <w:color w:val="auto"/>
              </w:rPr>
              <w:t>【品德教育】</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DFKaiShu-SB-Estd-BF" w:hint="eastAsia"/>
                <w:snapToGrid w:val="0"/>
                <w:color w:val="auto"/>
              </w:rPr>
              <w:t>品J1 溝通合作與和諧人際關係。</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DFKaiShu-SB-Estd-BF" w:hint="eastAsia"/>
                <w:snapToGrid w:val="0"/>
                <w:color w:val="auto"/>
              </w:rPr>
              <w:t>品J3 關懷生活環境與自然生態永續發展。</w:t>
            </w:r>
          </w:p>
          <w:p w:rsidR="005D7D95" w:rsidRPr="0063547B" w:rsidRDefault="005D7D95" w:rsidP="005D7D95">
            <w:pPr>
              <w:spacing w:line="260" w:lineRule="exact"/>
              <w:jc w:val="left"/>
              <w:rPr>
                <w:rFonts w:ascii="標楷體" w:eastAsia="標楷體" w:hAnsi="標楷體"/>
                <w:snapToGrid w:val="0"/>
              </w:rPr>
            </w:pPr>
          </w:p>
        </w:tc>
        <w:tc>
          <w:tcPr>
            <w:tcW w:w="1055" w:type="dxa"/>
            <w:tcBorders>
              <w:top w:val="single" w:sz="8" w:space="0" w:color="000000"/>
              <w:bottom w:val="single" w:sz="8" w:space="0" w:color="000000"/>
              <w:right w:val="single" w:sz="8" w:space="0" w:color="000000"/>
            </w:tcBorders>
          </w:tcPr>
          <w:p w:rsidR="005D7D95" w:rsidRPr="00500692" w:rsidRDefault="005D7D95" w:rsidP="005D7D95">
            <w:pPr>
              <w:adjustRightInd w:val="0"/>
              <w:snapToGrid w:val="0"/>
              <w:spacing w:line="0" w:lineRule="atLeast"/>
              <w:ind w:hanging="7"/>
              <w:jc w:val="left"/>
              <w:rPr>
                <w:rFonts w:ascii="標楷體" w:eastAsia="標楷體" w:hAnsi="標楷體" w:cs="標楷體"/>
                <w:sz w:val="24"/>
                <w:szCs w:val="24"/>
              </w:rPr>
            </w:pPr>
          </w:p>
        </w:tc>
      </w:tr>
      <w:tr w:rsidR="005D7D95" w:rsidTr="00744CFE">
        <w:trPr>
          <w:trHeight w:val="332"/>
          <w:jc w:val="center"/>
        </w:trPr>
        <w:tc>
          <w:tcPr>
            <w:tcW w:w="1266" w:type="dxa"/>
            <w:tcBorders>
              <w:top w:val="single" w:sz="8" w:space="0" w:color="000000"/>
              <w:left w:val="single" w:sz="8" w:space="0" w:color="000000"/>
              <w:bottom w:val="single" w:sz="8" w:space="0" w:color="000000"/>
              <w:right w:val="single" w:sz="8" w:space="0" w:color="000000"/>
            </w:tcBorders>
            <w:vAlign w:val="center"/>
          </w:tcPr>
          <w:p w:rsidR="005D7D95" w:rsidRDefault="005D7D95" w:rsidP="005D7D95">
            <w:pPr>
              <w:jc w:val="center"/>
              <w:rPr>
                <w:rFonts w:ascii="標楷體" w:eastAsia="標楷體" w:hAnsi="標楷體" w:cs="標楷體"/>
                <w:color w:val="auto"/>
                <w:szCs w:val="24"/>
              </w:rPr>
            </w:pPr>
            <w:r w:rsidRPr="00CF4282">
              <w:rPr>
                <w:rFonts w:ascii="標楷體" w:eastAsia="標楷體" w:hAnsi="標楷體" w:cs="標楷體"/>
                <w:color w:val="auto"/>
                <w:szCs w:val="24"/>
              </w:rPr>
              <w:t>第二十</w:t>
            </w:r>
            <w:r>
              <w:rPr>
                <w:rFonts w:ascii="標楷體" w:eastAsia="標楷體" w:hAnsi="標楷體" w:cs="標楷體" w:hint="eastAsia"/>
                <w:color w:val="auto"/>
                <w:szCs w:val="24"/>
              </w:rPr>
              <w:t>一</w:t>
            </w:r>
            <w:r w:rsidRPr="00CF4282">
              <w:rPr>
                <w:rFonts w:ascii="標楷體" w:eastAsia="標楷體" w:hAnsi="標楷體" w:cs="標楷體"/>
                <w:color w:val="auto"/>
                <w:szCs w:val="24"/>
              </w:rPr>
              <w:t>週</w:t>
            </w:r>
          </w:p>
          <w:p w:rsidR="005D7D95" w:rsidRDefault="005D7D95" w:rsidP="005D7D95">
            <w:pPr>
              <w:jc w:val="center"/>
              <w:rPr>
                <w:rFonts w:ascii="標楷體" w:eastAsia="標楷體" w:hAnsi="標楷體" w:cs="標楷體"/>
                <w:color w:val="auto"/>
                <w:szCs w:val="24"/>
              </w:rPr>
            </w:pPr>
            <w:r>
              <w:rPr>
                <w:rFonts w:ascii="標楷體" w:eastAsia="標楷體" w:hAnsi="標楷體" w:cs="標楷體" w:hint="eastAsia"/>
                <w:color w:val="auto"/>
                <w:szCs w:val="24"/>
              </w:rPr>
              <w:t>1/17-1/21</w:t>
            </w:r>
          </w:p>
          <w:p w:rsidR="005D7D95" w:rsidRPr="00CF4282" w:rsidRDefault="005D7D95" w:rsidP="005D7D95">
            <w:pPr>
              <w:jc w:val="center"/>
              <w:rPr>
                <w:rFonts w:ascii="標楷體" w:eastAsia="標楷體" w:hAnsi="標楷體" w:cs="標楷體"/>
                <w:color w:val="auto"/>
                <w:szCs w:val="24"/>
              </w:rPr>
            </w:pPr>
            <w:r w:rsidRPr="002C51DD">
              <w:rPr>
                <w:rFonts w:ascii="標楷體" w:eastAsia="標楷體" w:hAnsi="標楷體" w:cs="標楷體" w:hint="eastAsia"/>
                <w:color w:val="FF0000"/>
                <w:sz w:val="18"/>
                <w:szCs w:val="18"/>
              </w:rPr>
              <w:t>(段考週暫定</w:t>
            </w:r>
            <w:r>
              <w:rPr>
                <w:rFonts w:ascii="標楷體" w:eastAsia="標楷體" w:hAnsi="標楷體" w:cs="標楷體" w:hint="eastAsia"/>
                <w:color w:val="FF0000"/>
                <w:sz w:val="18"/>
                <w:szCs w:val="18"/>
              </w:rPr>
              <w:t>；寒假未定</w:t>
            </w:r>
            <w:r w:rsidRPr="002C51DD">
              <w:rPr>
                <w:rFonts w:ascii="標楷體" w:eastAsia="標楷體" w:hAnsi="標楷體" w:cs="標楷體" w:hint="eastAsia"/>
                <w:color w:val="FF0000"/>
                <w:sz w:val="18"/>
                <w:szCs w:val="18"/>
              </w:rPr>
              <w:t>)</w:t>
            </w:r>
          </w:p>
        </w:tc>
        <w:tc>
          <w:tcPr>
            <w:tcW w:w="1682" w:type="dxa"/>
            <w:tcBorders>
              <w:top w:val="single" w:sz="8" w:space="0" w:color="000000"/>
              <w:left w:val="single" w:sz="8" w:space="0" w:color="000000"/>
              <w:bottom w:val="single" w:sz="8" w:space="0" w:color="000000"/>
              <w:right w:val="single" w:sz="8" w:space="0" w:color="000000"/>
            </w:tcBorders>
          </w:tcPr>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2</w:t>
            </w:r>
            <w:r w:rsidRPr="0063547B">
              <w:rPr>
                <w:rFonts w:ascii="標楷體" w:eastAsia="標楷體" w:hAnsi="標楷體" w:cs="標楷體" w:hint="eastAsia"/>
                <w:snapToGrid w:val="0"/>
                <w:color w:val="auto"/>
              </w:rPr>
              <w:t>-</w:t>
            </w:r>
            <w:r w:rsidRPr="0063547B">
              <w:rPr>
                <w:rFonts w:ascii="標楷體" w:eastAsia="標楷體" w:hAnsi="標楷體" w:cs="標楷體" w:hint="eastAsia"/>
                <w:bCs/>
                <w:snapToGrid w:val="0"/>
                <w:color w:val="auto"/>
              </w:rPr>
              <w:t>IV-13 能依主題或情境以簡易英語進行日常生活溝通。</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5</w:t>
            </w:r>
            <w:r w:rsidRPr="0063547B">
              <w:rPr>
                <w:rFonts w:ascii="標楷體" w:eastAsia="標楷體" w:hAnsi="標楷體" w:cs="標楷體" w:hint="eastAsia"/>
                <w:snapToGrid w:val="0"/>
                <w:color w:val="auto"/>
              </w:rPr>
              <w:t>-</w:t>
            </w:r>
            <w:r w:rsidRPr="0063547B">
              <w:rPr>
                <w:rFonts w:ascii="標楷體" w:eastAsia="標楷體" w:hAnsi="標楷體" w:cs="標楷體" w:hint="eastAsia"/>
                <w:bCs/>
                <w:snapToGrid w:val="0"/>
                <w:color w:val="auto"/>
              </w:rPr>
              <w:t>IV-7 能聽懂日常生活對話，並能以簡單的字詞、句子記下要點。</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5</w:t>
            </w:r>
            <w:r w:rsidRPr="0063547B">
              <w:rPr>
                <w:rFonts w:ascii="標楷體" w:eastAsia="標楷體" w:hAnsi="標楷體" w:cs="標楷體" w:hint="eastAsia"/>
                <w:snapToGrid w:val="0"/>
                <w:color w:val="auto"/>
              </w:rPr>
              <w:t>-</w:t>
            </w:r>
            <w:r w:rsidRPr="0063547B">
              <w:rPr>
                <w:rFonts w:ascii="標楷體" w:eastAsia="標楷體" w:hAnsi="標楷體" w:cs="標楷體" w:hint="eastAsia"/>
                <w:bCs/>
                <w:snapToGrid w:val="0"/>
                <w:color w:val="auto"/>
              </w:rPr>
              <w:t>IV-11 能看懂並能填寫簡單的表格及資料等。</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6-IV-2 主動預習、複習並將學習內容作基本的整理歸納。</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6-IV-4 樂於接觸課外的英語文多元素材，如歌曲、英語學習雜誌、漫畫、短</w:t>
            </w:r>
            <w:r w:rsidRPr="0063547B">
              <w:rPr>
                <w:rFonts w:ascii="標楷體" w:eastAsia="標楷體" w:hAnsi="標楷體" w:cs="標楷體" w:hint="eastAsia"/>
                <w:snapToGrid w:val="0"/>
                <w:color w:val="auto"/>
              </w:rPr>
              <w:lastRenderedPageBreak/>
              <w:t>片、廣播、網路等。</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7-IV-2 善用相關主題之背景知識，以利閱讀或聽力理解。</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9</w:t>
            </w:r>
            <w:r w:rsidRPr="0063547B">
              <w:rPr>
                <w:rFonts w:ascii="標楷體" w:eastAsia="標楷體" w:hAnsi="標楷體" w:cs="標楷體" w:hint="eastAsia"/>
                <w:snapToGrid w:val="0"/>
                <w:color w:val="auto"/>
              </w:rPr>
              <w:t>-</w:t>
            </w:r>
            <w:r w:rsidRPr="0063547B">
              <w:rPr>
                <w:rFonts w:ascii="標楷體" w:eastAsia="標楷體" w:hAnsi="標楷體" w:cs="標楷體" w:hint="eastAsia"/>
                <w:bCs/>
                <w:snapToGrid w:val="0"/>
                <w:color w:val="auto"/>
              </w:rPr>
              <w:t>IV-1 能綜合相關資訊作合理的猜測。</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pStyle w:val="Default"/>
              <w:spacing w:line="260" w:lineRule="exact"/>
              <w:jc w:val="left"/>
              <w:rPr>
                <w:rFonts w:eastAsia="標楷體" w:cs="Times New Roman"/>
                <w:snapToGrid w:val="0"/>
                <w:color w:val="auto"/>
                <w:sz w:val="20"/>
                <w:szCs w:val="20"/>
              </w:rPr>
            </w:pPr>
            <w:r w:rsidRPr="0063547B">
              <w:rPr>
                <w:rFonts w:eastAsia="標楷體" w:hint="eastAsia"/>
                <w:snapToGrid w:val="0"/>
                <w:color w:val="auto"/>
                <w:sz w:val="20"/>
                <w:szCs w:val="20"/>
              </w:rPr>
              <w:lastRenderedPageBreak/>
              <w:t>Ae-IV-1 簡易歌謠、韻文、短文、故事及短劇。</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hint="eastAsia"/>
                <w:bCs/>
                <w:snapToGrid w:val="0"/>
                <w:color w:val="auto"/>
              </w:rPr>
              <w:t>Ae</w:t>
            </w:r>
            <w:r w:rsidRPr="0063547B">
              <w:rPr>
                <w:rFonts w:ascii="標楷體" w:eastAsia="標楷體" w:hAnsi="標楷體" w:hint="eastAsia"/>
                <w:snapToGrid w:val="0"/>
                <w:color w:val="auto"/>
              </w:rPr>
              <w:t>-</w:t>
            </w:r>
            <w:r w:rsidRPr="0063547B">
              <w:rPr>
                <w:rFonts w:ascii="標楷體" w:eastAsia="標楷體" w:hAnsi="標楷體" w:hint="eastAsia"/>
                <w:bCs/>
                <w:snapToGrid w:val="0"/>
                <w:color w:val="auto"/>
              </w:rPr>
              <w:t>IV-2 常見的圖表。</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hint="eastAsia"/>
                <w:bCs/>
                <w:snapToGrid w:val="0"/>
                <w:color w:val="auto"/>
              </w:rPr>
              <w:t>B</w:t>
            </w:r>
            <w:r w:rsidRPr="0063547B">
              <w:rPr>
                <w:rFonts w:ascii="標楷體" w:eastAsia="標楷體" w:hAnsi="標楷體" w:hint="eastAsia"/>
                <w:snapToGrid w:val="0"/>
                <w:color w:val="auto"/>
              </w:rPr>
              <w:t>-</w:t>
            </w:r>
            <w:r w:rsidRPr="0063547B">
              <w:rPr>
                <w:rFonts w:ascii="標楷體" w:eastAsia="標楷體" w:hAnsi="標楷體" w:hint="eastAsia"/>
                <w:bCs/>
                <w:snapToGrid w:val="0"/>
                <w:color w:val="auto"/>
              </w:rPr>
              <w:t>IV-5 人、事、時、地、物的描述及問答。</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hint="eastAsia"/>
                <w:snapToGrid w:val="0"/>
                <w:color w:val="auto"/>
              </w:rPr>
              <w:t>B-IV-6 圖片描述。</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hint="eastAsia"/>
                <w:snapToGrid w:val="0"/>
                <w:color w:val="auto"/>
              </w:rPr>
              <w:t>B-IV-7 角色扮演。</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hint="eastAsia"/>
                <w:bCs/>
                <w:snapToGrid w:val="0"/>
                <w:color w:val="auto"/>
              </w:rPr>
              <w:t>D</w:t>
            </w:r>
            <w:r w:rsidRPr="0063547B">
              <w:rPr>
                <w:rFonts w:ascii="標楷體" w:eastAsia="標楷體" w:hAnsi="標楷體" w:hint="eastAsia"/>
                <w:snapToGrid w:val="0"/>
                <w:color w:val="auto"/>
              </w:rPr>
              <w:t>-</w:t>
            </w:r>
            <w:r w:rsidRPr="0063547B">
              <w:rPr>
                <w:rFonts w:ascii="標楷體" w:eastAsia="標楷體" w:hAnsi="標楷體" w:hint="eastAsia"/>
                <w:bCs/>
                <w:snapToGrid w:val="0"/>
                <w:color w:val="auto"/>
              </w:rPr>
              <w:t>IV-1 依綜合資訊作合理猜測。</w:t>
            </w:r>
          </w:p>
        </w:tc>
        <w:tc>
          <w:tcPr>
            <w:tcW w:w="3421"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複習</w:t>
            </w:r>
          </w:p>
          <w:p w:rsidR="005D7D95" w:rsidRPr="0063547B" w:rsidRDefault="005D7D95" w:rsidP="005D7D95">
            <w:pPr>
              <w:spacing w:line="260" w:lineRule="exact"/>
              <w:jc w:val="left"/>
              <w:rPr>
                <w:rFonts w:ascii="標楷體" w:eastAsia="標楷體" w:hAnsi="標楷體"/>
              </w:rPr>
            </w:pPr>
            <w:r w:rsidRPr="0063547B">
              <w:rPr>
                <w:rFonts w:ascii="標楷體" w:eastAsia="標楷體" w:hAnsi="標楷體" w:cs="標楷體" w:hint="eastAsia"/>
                <w:bCs/>
                <w:snapToGrid w:val="0"/>
                <w:color w:val="auto"/>
              </w:rPr>
              <w:t>Review 3</w:t>
            </w:r>
            <w:r w:rsidRPr="0063547B">
              <w:rPr>
                <w:rFonts w:ascii="標楷體" w:eastAsia="標楷體" w:hAnsi="標楷體" w:cs="標楷體" w:hint="eastAsia"/>
                <w:snapToGrid w:val="0"/>
                <w:color w:val="auto"/>
              </w:rPr>
              <w:t>(第三次段考)</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【聽力策略】</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1.能依據圖片線索來預測聽力內容。</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2.能以「人、事、時、地、物」等不同的角度來進行Predicting提問。</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3.能認識並練習聽懂尋找細節的聽力技巧。</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4.能聽認識邀約他人時的用語。</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【統整與複習】</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snapToGrid w:val="0"/>
                <w:color w:val="auto"/>
              </w:rPr>
              <w:t>5.能使用介系詞on用於表地點、表時間以及表藉由表媒體</w:t>
            </w:r>
            <w:r w:rsidRPr="0063547B">
              <w:rPr>
                <w:rFonts w:ascii="標楷體" w:eastAsia="標楷體" w:hAnsi="標楷體" w:cs="標楷體" w:hint="eastAsia"/>
                <w:bCs/>
                <w:snapToGrid w:val="0"/>
                <w:color w:val="auto"/>
              </w:rPr>
              <w:t>。</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snapToGrid w:val="0"/>
                <w:color w:val="auto"/>
              </w:rPr>
              <w:t>6.能使用介系詞in用於表地點及表時間</w:t>
            </w:r>
            <w:r w:rsidRPr="0063547B">
              <w:rPr>
                <w:rFonts w:ascii="標楷體" w:eastAsia="標楷體" w:hAnsi="標楷體" w:cs="標楷體" w:hint="eastAsia"/>
                <w:bCs/>
                <w:snapToGrid w:val="0"/>
                <w:color w:val="auto"/>
              </w:rPr>
              <w:t>。</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snapToGrid w:val="0"/>
                <w:color w:val="auto"/>
              </w:rPr>
              <w:t>7.能使用介系詞at用於表地點及表時間</w:t>
            </w:r>
            <w:r w:rsidRPr="0063547B">
              <w:rPr>
                <w:rFonts w:ascii="標楷體" w:eastAsia="標楷體" w:hAnsi="標楷體" w:cs="標楷體" w:hint="eastAsia"/>
                <w:bCs/>
                <w:snapToGrid w:val="0"/>
                <w:color w:val="auto"/>
              </w:rPr>
              <w:t>。</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snapToGrid w:val="0"/>
                <w:color w:val="auto"/>
              </w:rPr>
              <w:t>8.能使用介系詞from… to…用於表地點及表時間</w:t>
            </w:r>
            <w:r w:rsidRPr="0063547B">
              <w:rPr>
                <w:rFonts w:ascii="標楷體" w:eastAsia="標楷體" w:hAnsi="標楷體" w:cs="標楷體" w:hint="eastAsia"/>
                <w:bCs/>
                <w:snapToGrid w:val="0"/>
                <w:color w:val="auto"/>
              </w:rPr>
              <w:t>。</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w:t>
            </w:r>
            <w:r w:rsidRPr="0063547B">
              <w:rPr>
                <w:rFonts w:ascii="標楷體" w:eastAsia="標楷體" w:hAnsi="標楷體" w:cs="標楷體" w:hint="eastAsia"/>
                <w:snapToGrid w:val="0"/>
                <w:color w:val="auto"/>
              </w:rPr>
              <w:t>自我檢核</w:t>
            </w:r>
            <w:r w:rsidRPr="0063547B">
              <w:rPr>
                <w:rFonts w:ascii="標楷體" w:eastAsia="標楷體" w:hAnsi="標楷體" w:cs="標楷體" w:hint="eastAsia"/>
                <w:bCs/>
                <w:snapToGrid w:val="0"/>
                <w:color w:val="auto"/>
              </w:rPr>
              <w:t>】</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snapToGrid w:val="0"/>
                <w:color w:val="auto"/>
              </w:rPr>
              <w:t>9.能使用序數</w:t>
            </w:r>
            <w:r w:rsidRPr="0063547B">
              <w:rPr>
                <w:rFonts w:ascii="標楷體" w:eastAsia="標楷體" w:hAnsi="標楷體" w:cs="標楷體" w:hint="eastAsia"/>
                <w:bCs/>
                <w:snapToGrid w:val="0"/>
                <w:color w:val="auto"/>
              </w:rPr>
              <w:t>。</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snapToGrid w:val="0"/>
                <w:color w:val="auto"/>
              </w:rPr>
              <w:t>10.能討論日期</w:t>
            </w:r>
            <w:r w:rsidRPr="0063547B">
              <w:rPr>
                <w:rFonts w:ascii="標楷體" w:eastAsia="標楷體" w:hAnsi="標楷體" w:cs="標楷體" w:hint="eastAsia"/>
                <w:bCs/>
                <w:snapToGrid w:val="0"/>
                <w:color w:val="auto"/>
              </w:rPr>
              <w:t>。</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snapToGrid w:val="0"/>
                <w:color w:val="auto"/>
              </w:rPr>
              <w:lastRenderedPageBreak/>
              <w:t>11.能描述人或</w:t>
            </w:r>
            <w:r w:rsidRPr="0063547B">
              <w:rPr>
                <w:rFonts w:ascii="標楷體" w:eastAsia="標楷體" w:hAnsi="標楷體" w:cs="標楷體" w:hint="eastAsia"/>
                <w:bCs/>
                <w:snapToGrid w:val="0"/>
                <w:color w:val="auto"/>
              </w:rPr>
              <w:t>物的位置。</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【歌曲】</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標楷體" w:hint="eastAsia"/>
                <w:snapToGrid w:val="0"/>
                <w:color w:val="auto"/>
              </w:rPr>
              <w:t>12.能吟唱英文歌曲。</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center"/>
              <w:rPr>
                <w:rFonts w:ascii="標楷體" w:eastAsia="標楷體" w:hAnsi="標楷體"/>
                <w:bCs/>
                <w:snapToGrid w:val="0"/>
              </w:rPr>
            </w:pPr>
            <w:r w:rsidRPr="0063547B">
              <w:rPr>
                <w:rFonts w:ascii="標楷體" w:eastAsia="標楷體" w:hAnsi="標楷體" w:cs="標楷體" w:hint="eastAsia"/>
                <w:bCs/>
                <w:snapToGrid w:val="0"/>
                <w:color w:val="auto"/>
              </w:rPr>
              <w:lastRenderedPageBreak/>
              <w:t>3</w:t>
            </w:r>
          </w:p>
        </w:tc>
        <w:tc>
          <w:tcPr>
            <w:tcW w:w="2126"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1.備課用書</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2.電子書</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42667E" w:rsidRPr="0063547B" w:rsidRDefault="0042667E" w:rsidP="0042667E">
            <w:pPr>
              <w:spacing w:line="260" w:lineRule="exact"/>
              <w:jc w:val="left"/>
              <w:rPr>
                <w:rFonts w:ascii="標楷體" w:eastAsia="標楷體" w:hAnsi="標楷體"/>
                <w:snapToGrid w:val="0"/>
              </w:rPr>
            </w:pPr>
            <w:r w:rsidRPr="0063547B">
              <w:rPr>
                <w:rFonts w:ascii="標楷體" w:eastAsia="標楷體" w:hAnsi="標楷體" w:cs="標楷體" w:hint="eastAsia"/>
                <w:bCs/>
                <w:snapToGrid w:val="0"/>
                <w:color w:val="auto"/>
              </w:rPr>
              <w:t>1.紙筆測驗</w:t>
            </w:r>
          </w:p>
          <w:p w:rsidR="0042667E" w:rsidRPr="0063547B" w:rsidRDefault="0042667E" w:rsidP="0042667E">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2.</w:t>
            </w:r>
            <w:r>
              <w:rPr>
                <w:rFonts w:ascii="標楷體" w:eastAsia="標楷體" w:hAnsi="標楷體" w:cs="標楷體" w:hint="eastAsia"/>
                <w:bCs/>
                <w:snapToGrid w:val="0"/>
                <w:color w:val="auto"/>
              </w:rPr>
              <w:t>聽力測驗</w:t>
            </w:r>
          </w:p>
          <w:p w:rsidR="005D7D95" w:rsidRPr="007E003F" w:rsidRDefault="0042667E" w:rsidP="007E003F">
            <w:pPr>
              <w:spacing w:line="260" w:lineRule="exact"/>
              <w:jc w:val="left"/>
              <w:rPr>
                <w:rFonts w:ascii="標楷體" w:eastAsia="標楷體" w:hAnsi="標楷體"/>
                <w:bCs/>
                <w:snapToGrid w:val="0"/>
              </w:rPr>
            </w:pPr>
            <w:r w:rsidRPr="0063547B">
              <w:rPr>
                <w:rFonts w:ascii="標楷體" w:eastAsia="標楷體" w:hAnsi="標楷體" w:cs="標楷體" w:hint="eastAsia"/>
                <w:bCs/>
                <w:snapToGrid w:val="0"/>
                <w:color w:val="auto"/>
              </w:rPr>
              <w:t>3.口說測驗</w:t>
            </w:r>
          </w:p>
        </w:tc>
        <w:tc>
          <w:tcPr>
            <w:tcW w:w="1985" w:type="dxa"/>
            <w:tcBorders>
              <w:top w:val="single" w:sz="8" w:space="0" w:color="000000"/>
              <w:bottom w:val="single" w:sz="8" w:space="0" w:color="000000"/>
              <w:right w:val="single" w:sz="8" w:space="0" w:color="000000"/>
            </w:tcBorders>
            <w:tcMar>
              <w:top w:w="100" w:type="dxa"/>
              <w:left w:w="20" w:type="dxa"/>
              <w:bottom w:w="100" w:type="dxa"/>
              <w:right w:w="20" w:type="dxa"/>
            </w:tcMar>
          </w:tcPr>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DFKaiShu-SB-Estd-BF" w:hint="eastAsia"/>
                <w:b/>
                <w:bCs/>
                <w:snapToGrid w:val="0"/>
                <w:color w:val="auto"/>
              </w:rPr>
              <w:t>【閱讀素養教育】</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DFKaiShu-SB-Estd-BF" w:hint="eastAsia"/>
                <w:snapToGrid w:val="0"/>
                <w:color w:val="auto"/>
              </w:rPr>
              <w:t>閱J3 理解學科知識內的重要詞彙的意涵，並懂得如何運用該詞彙與他人進行溝通。</w:t>
            </w:r>
          </w:p>
          <w:p w:rsidR="005D7D95" w:rsidRPr="0063547B" w:rsidRDefault="005D7D95" w:rsidP="005D7D95">
            <w:pPr>
              <w:spacing w:line="260" w:lineRule="exact"/>
              <w:jc w:val="left"/>
              <w:rPr>
                <w:rFonts w:ascii="標楷體" w:eastAsia="標楷體" w:hAnsi="標楷體"/>
                <w:bCs/>
                <w:snapToGrid w:val="0"/>
              </w:rPr>
            </w:pPr>
            <w:r w:rsidRPr="0063547B">
              <w:rPr>
                <w:rFonts w:ascii="標楷體" w:eastAsia="標楷體" w:hAnsi="標楷體" w:cs="DFKaiShu-SB-Estd-BF" w:hint="eastAsia"/>
                <w:b/>
                <w:bCs/>
                <w:snapToGrid w:val="0"/>
                <w:color w:val="auto"/>
              </w:rPr>
              <w:t>【品德教育】</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DFKaiShu-SB-Estd-BF" w:hint="eastAsia"/>
                <w:snapToGrid w:val="0"/>
                <w:color w:val="auto"/>
              </w:rPr>
              <w:t>品J1 溝通合作與和諧人際關係。</w:t>
            </w:r>
          </w:p>
          <w:p w:rsidR="005D7D95" w:rsidRPr="0063547B" w:rsidRDefault="005D7D95" w:rsidP="005D7D95">
            <w:pPr>
              <w:spacing w:line="260" w:lineRule="exact"/>
              <w:jc w:val="left"/>
              <w:rPr>
                <w:rFonts w:ascii="標楷體" w:eastAsia="標楷體" w:hAnsi="標楷體"/>
                <w:snapToGrid w:val="0"/>
              </w:rPr>
            </w:pPr>
            <w:r w:rsidRPr="0063547B">
              <w:rPr>
                <w:rFonts w:ascii="標楷體" w:eastAsia="標楷體" w:hAnsi="標楷體" w:cs="DFKaiShu-SB-Estd-BF" w:hint="eastAsia"/>
                <w:snapToGrid w:val="0"/>
                <w:color w:val="auto"/>
              </w:rPr>
              <w:t>品J8 理性溝通與問題解決。</w:t>
            </w:r>
          </w:p>
        </w:tc>
        <w:tc>
          <w:tcPr>
            <w:tcW w:w="1055" w:type="dxa"/>
            <w:tcBorders>
              <w:top w:val="single" w:sz="8" w:space="0" w:color="000000"/>
              <w:bottom w:val="single" w:sz="8" w:space="0" w:color="000000"/>
              <w:right w:val="single" w:sz="8" w:space="0" w:color="000000"/>
            </w:tcBorders>
          </w:tcPr>
          <w:p w:rsidR="005D7D95" w:rsidRPr="00500692" w:rsidRDefault="005D7D95" w:rsidP="005D7D95">
            <w:pPr>
              <w:adjustRightInd w:val="0"/>
              <w:snapToGrid w:val="0"/>
              <w:spacing w:line="0" w:lineRule="atLeast"/>
              <w:ind w:hanging="7"/>
              <w:jc w:val="left"/>
              <w:rPr>
                <w:rFonts w:ascii="標楷體" w:eastAsia="標楷體" w:hAnsi="標楷體" w:cs="標楷體"/>
                <w:sz w:val="24"/>
                <w:szCs w:val="24"/>
              </w:rPr>
            </w:pPr>
          </w:p>
        </w:tc>
      </w:tr>
    </w:tbl>
    <w:p w:rsidR="00A30498" w:rsidRDefault="00A30498" w:rsidP="00D31588">
      <w:pPr>
        <w:spacing w:line="0" w:lineRule="atLeast"/>
        <w:rPr>
          <w:rFonts w:ascii="標楷體" w:eastAsia="標楷體" w:hAnsi="標楷體" w:cs="標楷體"/>
          <w:color w:val="FF0000"/>
          <w:sz w:val="24"/>
          <w:szCs w:val="24"/>
        </w:rPr>
      </w:pPr>
    </w:p>
    <w:p w:rsidR="00495917" w:rsidRPr="00B5798C" w:rsidRDefault="00495917" w:rsidP="00495917">
      <w:pPr>
        <w:rPr>
          <w:rFonts w:ascii="標楷體" w:eastAsia="標楷體" w:hAnsi="標楷體" w:cs="標楷體"/>
          <w:color w:val="FF0000"/>
          <w:sz w:val="24"/>
          <w:szCs w:val="24"/>
          <w:highlight w:val="yellow"/>
        </w:rPr>
      </w:pPr>
      <w:r w:rsidRPr="00B5798C">
        <w:rPr>
          <w:rFonts w:ascii="標楷體" w:eastAsia="標楷體" w:hAnsi="標楷體" w:cs="標楷體" w:hint="eastAsia"/>
          <w:color w:val="FF0000"/>
          <w:sz w:val="24"/>
          <w:szCs w:val="24"/>
          <w:highlight w:val="yellow"/>
        </w:rPr>
        <w:t>六、本課程是否有校外人士協助教學</w:t>
      </w:r>
    </w:p>
    <w:p w:rsidR="00495917" w:rsidRPr="00B5798C" w:rsidRDefault="00795FCE" w:rsidP="00495917">
      <w:pPr>
        <w:rPr>
          <w:rFonts w:ascii="標楷體" w:eastAsia="標楷體" w:hAnsi="標楷體" w:cs="標楷體"/>
          <w:color w:val="FF0000"/>
          <w:sz w:val="24"/>
          <w:szCs w:val="24"/>
          <w:highlight w:val="yellow"/>
        </w:rPr>
      </w:pPr>
      <w:r>
        <w:rPr>
          <w:rFonts w:ascii="標楷體" w:eastAsia="標楷體" w:hAnsi="標楷體" w:cs="標楷體" w:hint="eastAsia"/>
          <w:color w:val="auto"/>
          <w:sz w:val="24"/>
          <w:szCs w:val="24"/>
        </w:rPr>
        <w:t>■</w:t>
      </w:r>
      <w:r w:rsidR="00495917" w:rsidRPr="00B5798C">
        <w:rPr>
          <w:rFonts w:ascii="標楷體" w:eastAsia="標楷體" w:hAnsi="標楷體" w:cs="標楷體" w:hint="eastAsia"/>
          <w:color w:val="FF0000"/>
          <w:sz w:val="24"/>
          <w:szCs w:val="24"/>
          <w:highlight w:val="yellow"/>
        </w:rPr>
        <w:t>否，全學年都沒有(以下免填)</w:t>
      </w:r>
    </w:p>
    <w:p w:rsidR="00495917" w:rsidRPr="00B5798C" w:rsidRDefault="00495917" w:rsidP="00495917">
      <w:pPr>
        <w:rPr>
          <w:rFonts w:ascii="標楷體" w:eastAsia="標楷體" w:hAnsi="標楷體" w:cs="標楷體"/>
          <w:color w:val="FF0000"/>
          <w:sz w:val="24"/>
          <w:szCs w:val="24"/>
          <w:highlight w:val="yellow"/>
        </w:rPr>
      </w:pPr>
      <w:r w:rsidRPr="00B5798C">
        <w:rPr>
          <w:rFonts w:ascii="標楷體" w:eastAsia="標楷體" w:hAnsi="標楷體" w:cs="標楷體" w:hint="eastAsia"/>
          <w:color w:val="FF0000"/>
          <w:sz w:val="24"/>
          <w:szCs w:val="24"/>
          <w:highlight w:val="yellow"/>
        </w:rPr>
        <w:t>□有，部分班級，實施的班級為：___________</w:t>
      </w:r>
    </w:p>
    <w:p w:rsidR="00495917" w:rsidRPr="00B5798C" w:rsidRDefault="00495917" w:rsidP="00495917">
      <w:pPr>
        <w:rPr>
          <w:rFonts w:ascii="標楷體" w:eastAsia="標楷體" w:hAnsi="標楷體" w:cs="標楷體"/>
          <w:color w:val="FF0000"/>
          <w:sz w:val="24"/>
          <w:szCs w:val="24"/>
          <w:highlight w:val="yellow"/>
        </w:rPr>
      </w:pPr>
      <w:r w:rsidRPr="00B5798C">
        <w:rPr>
          <w:rFonts w:ascii="標楷體" w:eastAsia="標楷體" w:hAnsi="標楷體" w:cs="標楷體" w:hint="eastAsia"/>
          <w:color w:val="FF0000"/>
          <w:sz w:val="24"/>
          <w:szCs w:val="24"/>
          <w:highlight w:val="yellow"/>
        </w:rPr>
        <w:t>□有，全學年實施</w:t>
      </w:r>
    </w:p>
    <w:tbl>
      <w:tblPr>
        <w:tblStyle w:val="aff7"/>
        <w:tblW w:w="15108" w:type="dxa"/>
        <w:tblInd w:w="-2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92"/>
        <w:gridCol w:w="3416"/>
        <w:gridCol w:w="3513"/>
        <w:gridCol w:w="2296"/>
        <w:gridCol w:w="1399"/>
        <w:gridCol w:w="3192"/>
      </w:tblGrid>
      <w:tr w:rsidR="00495917" w:rsidRPr="00B5798C" w:rsidTr="00F64CD4">
        <w:tc>
          <w:tcPr>
            <w:tcW w:w="1292" w:type="dxa"/>
          </w:tcPr>
          <w:p w:rsidR="00495917" w:rsidRPr="00B5798C" w:rsidRDefault="00495917" w:rsidP="00F64CD4">
            <w:pPr>
              <w:ind w:firstLine="0"/>
              <w:jc w:val="center"/>
              <w:rPr>
                <w:rFonts w:ascii="標楷體" w:eastAsia="標楷體" w:hAnsi="標楷體" w:cs="標楷體"/>
                <w:color w:val="FF0000"/>
                <w:sz w:val="24"/>
                <w:szCs w:val="24"/>
                <w:highlight w:val="yellow"/>
              </w:rPr>
            </w:pPr>
            <w:r w:rsidRPr="00B5798C">
              <w:rPr>
                <w:rFonts w:ascii="標楷體" w:eastAsia="標楷體" w:hAnsi="標楷體" w:cs="標楷體"/>
                <w:color w:val="FF0000"/>
                <w:sz w:val="24"/>
                <w:szCs w:val="24"/>
                <w:highlight w:val="yellow"/>
              </w:rPr>
              <w:t>教學期程</w:t>
            </w:r>
          </w:p>
        </w:tc>
        <w:tc>
          <w:tcPr>
            <w:tcW w:w="3416" w:type="dxa"/>
          </w:tcPr>
          <w:p w:rsidR="00495917" w:rsidRPr="00B5798C" w:rsidRDefault="00495917" w:rsidP="00F64CD4">
            <w:pPr>
              <w:ind w:firstLine="0"/>
              <w:jc w:val="center"/>
              <w:rPr>
                <w:rFonts w:ascii="標楷體" w:eastAsia="標楷體" w:hAnsi="標楷體" w:cs="標楷體"/>
                <w:color w:val="FF0000"/>
                <w:sz w:val="24"/>
                <w:szCs w:val="24"/>
                <w:highlight w:val="yellow"/>
              </w:rPr>
            </w:pPr>
            <w:r w:rsidRPr="00B5798C">
              <w:rPr>
                <w:rFonts w:ascii="標楷體" w:eastAsia="標楷體" w:hAnsi="標楷體" w:cs="標楷體" w:hint="eastAsia"/>
                <w:color w:val="FF0000"/>
                <w:sz w:val="24"/>
                <w:szCs w:val="24"/>
                <w:highlight w:val="yellow"/>
              </w:rPr>
              <w:t>校外人士協助之課程大綱</w:t>
            </w:r>
          </w:p>
        </w:tc>
        <w:tc>
          <w:tcPr>
            <w:tcW w:w="3513" w:type="dxa"/>
          </w:tcPr>
          <w:p w:rsidR="00495917" w:rsidRPr="00B5798C" w:rsidRDefault="00495917" w:rsidP="00F64CD4">
            <w:pPr>
              <w:spacing w:before="100" w:beforeAutospacing="1"/>
              <w:ind w:firstLine="0"/>
              <w:jc w:val="center"/>
              <w:rPr>
                <w:rFonts w:ascii="標楷體" w:eastAsia="標楷體" w:hAnsi="標楷體" w:cs="標楷體"/>
                <w:color w:val="FF0000"/>
                <w:sz w:val="24"/>
                <w:szCs w:val="24"/>
                <w:highlight w:val="yellow"/>
              </w:rPr>
            </w:pPr>
            <w:r w:rsidRPr="00B5798C">
              <w:rPr>
                <w:rFonts w:ascii="標楷體" w:eastAsia="標楷體" w:hAnsi="標楷體" w:cs="標楷體" w:hint="eastAsia"/>
                <w:color w:val="FF0000"/>
                <w:sz w:val="24"/>
                <w:szCs w:val="24"/>
                <w:highlight w:val="yellow"/>
              </w:rPr>
              <w:t>教材形式</w:t>
            </w:r>
          </w:p>
        </w:tc>
        <w:tc>
          <w:tcPr>
            <w:tcW w:w="2296" w:type="dxa"/>
          </w:tcPr>
          <w:p w:rsidR="00495917" w:rsidRPr="00B5798C" w:rsidRDefault="00495917" w:rsidP="00F64CD4">
            <w:pPr>
              <w:spacing w:before="100" w:beforeAutospacing="1"/>
              <w:ind w:firstLine="0"/>
              <w:jc w:val="center"/>
              <w:rPr>
                <w:rFonts w:ascii="標楷體" w:eastAsia="標楷體" w:hAnsi="標楷體" w:cs="標楷體"/>
                <w:color w:val="FF0000"/>
                <w:sz w:val="24"/>
                <w:szCs w:val="24"/>
                <w:highlight w:val="yellow"/>
              </w:rPr>
            </w:pPr>
            <w:r w:rsidRPr="00B5798C">
              <w:rPr>
                <w:rFonts w:ascii="標楷體" w:eastAsia="標楷體" w:hAnsi="標楷體" w:cs="標楷體" w:hint="eastAsia"/>
                <w:color w:val="FF0000"/>
                <w:sz w:val="24"/>
                <w:szCs w:val="24"/>
                <w:highlight w:val="yellow"/>
              </w:rPr>
              <w:t>教材內容簡介</w:t>
            </w:r>
          </w:p>
        </w:tc>
        <w:tc>
          <w:tcPr>
            <w:tcW w:w="1399" w:type="dxa"/>
          </w:tcPr>
          <w:p w:rsidR="00495917" w:rsidRPr="00B5798C" w:rsidRDefault="00495917" w:rsidP="00F64CD4">
            <w:pPr>
              <w:spacing w:before="100" w:beforeAutospacing="1"/>
              <w:ind w:firstLine="0"/>
              <w:jc w:val="center"/>
              <w:rPr>
                <w:rFonts w:ascii="標楷體" w:eastAsia="標楷體" w:hAnsi="標楷體" w:cs="標楷體"/>
                <w:color w:val="FF0000"/>
                <w:sz w:val="24"/>
                <w:szCs w:val="24"/>
                <w:highlight w:val="yellow"/>
              </w:rPr>
            </w:pPr>
            <w:r w:rsidRPr="00B5798C">
              <w:rPr>
                <w:rFonts w:ascii="標楷體" w:eastAsia="標楷體" w:hAnsi="標楷體" w:cs="標楷體" w:hint="eastAsia"/>
                <w:color w:val="FF0000"/>
                <w:sz w:val="24"/>
                <w:szCs w:val="24"/>
                <w:highlight w:val="yellow"/>
              </w:rPr>
              <w:t>預期成效</w:t>
            </w:r>
          </w:p>
        </w:tc>
        <w:tc>
          <w:tcPr>
            <w:tcW w:w="3192" w:type="dxa"/>
          </w:tcPr>
          <w:p w:rsidR="00495917" w:rsidRPr="00B5798C" w:rsidRDefault="00495917" w:rsidP="00F64CD4">
            <w:pPr>
              <w:spacing w:before="100" w:beforeAutospacing="1"/>
              <w:ind w:firstLine="0"/>
              <w:jc w:val="center"/>
              <w:rPr>
                <w:rFonts w:ascii="標楷體" w:eastAsia="標楷體" w:hAnsi="標楷體" w:cs="標楷體"/>
                <w:color w:val="FF0000"/>
                <w:sz w:val="24"/>
                <w:szCs w:val="24"/>
                <w:highlight w:val="yellow"/>
              </w:rPr>
            </w:pPr>
            <w:r w:rsidRPr="00B5798C">
              <w:rPr>
                <w:rFonts w:ascii="標楷體" w:eastAsia="標楷體" w:hAnsi="標楷體" w:cs="標楷體" w:hint="eastAsia"/>
                <w:color w:val="FF0000"/>
                <w:sz w:val="24"/>
                <w:szCs w:val="24"/>
                <w:highlight w:val="yellow"/>
              </w:rPr>
              <w:t>原授課教師角色</w:t>
            </w:r>
          </w:p>
        </w:tc>
      </w:tr>
      <w:tr w:rsidR="00495917" w:rsidRPr="00B5798C" w:rsidTr="00F64CD4">
        <w:tc>
          <w:tcPr>
            <w:tcW w:w="1292" w:type="dxa"/>
          </w:tcPr>
          <w:p w:rsidR="00495917" w:rsidRPr="00B5798C" w:rsidRDefault="00495917" w:rsidP="00F64CD4">
            <w:pPr>
              <w:ind w:firstLine="0"/>
              <w:rPr>
                <w:rFonts w:ascii="標楷體" w:eastAsia="標楷體" w:hAnsi="標楷體" w:cs="標楷體"/>
                <w:color w:val="FF0000"/>
                <w:sz w:val="24"/>
                <w:szCs w:val="24"/>
                <w:highlight w:val="yellow"/>
              </w:rPr>
            </w:pPr>
          </w:p>
        </w:tc>
        <w:tc>
          <w:tcPr>
            <w:tcW w:w="3416" w:type="dxa"/>
          </w:tcPr>
          <w:p w:rsidR="00495917" w:rsidRPr="00B5798C" w:rsidRDefault="00495917" w:rsidP="00F64CD4">
            <w:pPr>
              <w:ind w:firstLine="0"/>
              <w:rPr>
                <w:rFonts w:ascii="標楷體" w:eastAsia="標楷體" w:hAnsi="標楷體" w:cs="標楷體"/>
                <w:color w:val="FF0000"/>
                <w:sz w:val="24"/>
                <w:szCs w:val="24"/>
                <w:highlight w:val="yellow"/>
              </w:rPr>
            </w:pPr>
          </w:p>
        </w:tc>
        <w:tc>
          <w:tcPr>
            <w:tcW w:w="3513" w:type="dxa"/>
          </w:tcPr>
          <w:p w:rsidR="00495917" w:rsidRPr="00B5798C" w:rsidRDefault="00495917" w:rsidP="00F64CD4">
            <w:pPr>
              <w:pStyle w:val="Web"/>
              <w:jc w:val="both"/>
              <w:rPr>
                <w:rFonts w:ascii="標楷體" w:eastAsia="標楷體" w:hAnsi="標楷體" w:cs="標楷體"/>
                <w:color w:val="FF0000"/>
                <w:highlight w:val="yellow"/>
              </w:rPr>
            </w:pPr>
            <w:r w:rsidRPr="00B5798C">
              <w:rPr>
                <w:rFonts w:ascii="標楷體" w:eastAsia="標楷體" w:hAnsi="標楷體" w:cs="標楷體"/>
                <w:color w:val="FF0000"/>
                <w:highlight w:val="yellow"/>
              </w:rPr>
              <w:t>□</w:t>
            </w:r>
            <w:r w:rsidRPr="00B5798C">
              <w:rPr>
                <w:rFonts w:ascii="標楷體" w:eastAsia="標楷體" w:hAnsi="標楷體" w:cs="標楷體" w:hint="eastAsia"/>
                <w:color w:val="FF0000"/>
                <w:highlight w:val="yellow"/>
              </w:rPr>
              <w:t>簡報</w:t>
            </w:r>
            <w:r w:rsidRPr="00B5798C">
              <w:rPr>
                <w:rFonts w:ascii="標楷體" w:eastAsia="標楷體" w:hAnsi="標楷體" w:cs="標楷體"/>
                <w:color w:val="FF0000"/>
                <w:highlight w:val="yellow"/>
              </w:rPr>
              <w:t>□印刷品□影音光碟</w:t>
            </w:r>
          </w:p>
          <w:p w:rsidR="00495917" w:rsidRPr="00B5798C" w:rsidRDefault="00495917" w:rsidP="00F64CD4">
            <w:pPr>
              <w:pStyle w:val="Web"/>
              <w:jc w:val="both"/>
              <w:rPr>
                <w:rFonts w:ascii="標楷體" w:eastAsia="標楷體" w:hAnsi="標楷體" w:cs="標楷體"/>
                <w:color w:val="FF0000"/>
                <w:highlight w:val="yellow"/>
              </w:rPr>
            </w:pPr>
            <w:r w:rsidRPr="00B5798C">
              <w:rPr>
                <w:rFonts w:ascii="標楷體" w:eastAsia="標楷體" w:hAnsi="標楷體" w:cs="標楷體"/>
                <w:color w:val="FF0000"/>
                <w:highlight w:val="yellow"/>
              </w:rPr>
              <w:t xml:space="preserve">□其他於課程或活動中使用之教學資料，請說明： </w:t>
            </w:r>
          </w:p>
        </w:tc>
        <w:tc>
          <w:tcPr>
            <w:tcW w:w="2296" w:type="dxa"/>
          </w:tcPr>
          <w:p w:rsidR="00495917" w:rsidRPr="00B5798C" w:rsidRDefault="00495917" w:rsidP="00F64CD4">
            <w:pPr>
              <w:ind w:firstLine="0"/>
              <w:rPr>
                <w:rFonts w:ascii="標楷體" w:eastAsia="標楷體" w:hAnsi="標楷體" w:cs="標楷體"/>
                <w:color w:val="FF0000"/>
                <w:sz w:val="24"/>
                <w:szCs w:val="24"/>
                <w:highlight w:val="yellow"/>
              </w:rPr>
            </w:pPr>
          </w:p>
        </w:tc>
        <w:tc>
          <w:tcPr>
            <w:tcW w:w="1399" w:type="dxa"/>
          </w:tcPr>
          <w:p w:rsidR="00495917" w:rsidRPr="00B5798C" w:rsidRDefault="00495917" w:rsidP="00F64CD4">
            <w:pPr>
              <w:ind w:firstLine="0"/>
              <w:rPr>
                <w:rFonts w:ascii="標楷體" w:eastAsia="標楷體" w:hAnsi="標楷體" w:cs="標楷體"/>
                <w:color w:val="FF0000"/>
                <w:sz w:val="24"/>
                <w:szCs w:val="24"/>
                <w:highlight w:val="yellow"/>
              </w:rPr>
            </w:pPr>
          </w:p>
        </w:tc>
        <w:tc>
          <w:tcPr>
            <w:tcW w:w="3192" w:type="dxa"/>
          </w:tcPr>
          <w:p w:rsidR="00495917" w:rsidRPr="00B5798C" w:rsidRDefault="00495917" w:rsidP="00F64CD4">
            <w:pPr>
              <w:ind w:firstLine="0"/>
              <w:rPr>
                <w:rFonts w:ascii="標楷體" w:eastAsia="標楷體" w:hAnsi="標楷體" w:cs="標楷體"/>
                <w:color w:val="FF0000"/>
                <w:sz w:val="24"/>
                <w:szCs w:val="24"/>
                <w:highlight w:val="yellow"/>
              </w:rPr>
            </w:pPr>
          </w:p>
        </w:tc>
      </w:tr>
      <w:tr w:rsidR="00495917" w:rsidRPr="00B5798C" w:rsidTr="00F64CD4">
        <w:tc>
          <w:tcPr>
            <w:tcW w:w="1292" w:type="dxa"/>
          </w:tcPr>
          <w:p w:rsidR="00495917" w:rsidRPr="00B5798C" w:rsidRDefault="00495917" w:rsidP="00F64CD4">
            <w:pPr>
              <w:ind w:firstLine="0"/>
              <w:rPr>
                <w:rFonts w:ascii="標楷體" w:eastAsia="標楷體" w:hAnsi="標楷體" w:cs="標楷體"/>
                <w:color w:val="FF0000"/>
                <w:sz w:val="24"/>
                <w:szCs w:val="24"/>
                <w:highlight w:val="yellow"/>
              </w:rPr>
            </w:pPr>
          </w:p>
        </w:tc>
        <w:tc>
          <w:tcPr>
            <w:tcW w:w="3416" w:type="dxa"/>
          </w:tcPr>
          <w:p w:rsidR="00495917" w:rsidRPr="00B5798C" w:rsidRDefault="00495917" w:rsidP="00F64CD4">
            <w:pPr>
              <w:ind w:firstLine="0"/>
              <w:rPr>
                <w:rFonts w:ascii="標楷體" w:eastAsia="標楷體" w:hAnsi="標楷體" w:cs="標楷體"/>
                <w:color w:val="FF0000"/>
                <w:sz w:val="24"/>
                <w:szCs w:val="24"/>
                <w:highlight w:val="yellow"/>
              </w:rPr>
            </w:pPr>
          </w:p>
        </w:tc>
        <w:tc>
          <w:tcPr>
            <w:tcW w:w="3513" w:type="dxa"/>
          </w:tcPr>
          <w:p w:rsidR="00495917" w:rsidRPr="00B5798C" w:rsidRDefault="00495917" w:rsidP="00F64CD4">
            <w:pPr>
              <w:ind w:firstLine="0"/>
              <w:rPr>
                <w:rFonts w:ascii="標楷體" w:eastAsia="標楷體" w:hAnsi="標楷體" w:cs="標楷體"/>
                <w:color w:val="FF0000"/>
                <w:sz w:val="24"/>
                <w:szCs w:val="24"/>
                <w:highlight w:val="yellow"/>
              </w:rPr>
            </w:pPr>
          </w:p>
        </w:tc>
        <w:tc>
          <w:tcPr>
            <w:tcW w:w="2296" w:type="dxa"/>
          </w:tcPr>
          <w:p w:rsidR="00495917" w:rsidRPr="00B5798C" w:rsidRDefault="00495917" w:rsidP="00F64CD4">
            <w:pPr>
              <w:ind w:firstLine="0"/>
              <w:rPr>
                <w:rFonts w:ascii="標楷體" w:eastAsia="標楷體" w:hAnsi="標楷體" w:cs="標楷體"/>
                <w:color w:val="FF0000"/>
                <w:sz w:val="24"/>
                <w:szCs w:val="24"/>
                <w:highlight w:val="yellow"/>
              </w:rPr>
            </w:pPr>
          </w:p>
        </w:tc>
        <w:tc>
          <w:tcPr>
            <w:tcW w:w="1399" w:type="dxa"/>
          </w:tcPr>
          <w:p w:rsidR="00495917" w:rsidRPr="00B5798C" w:rsidRDefault="00495917" w:rsidP="00F64CD4">
            <w:pPr>
              <w:ind w:firstLine="0"/>
              <w:rPr>
                <w:rFonts w:ascii="標楷體" w:eastAsia="標楷體" w:hAnsi="標楷體" w:cs="標楷體"/>
                <w:color w:val="FF0000"/>
                <w:sz w:val="24"/>
                <w:szCs w:val="24"/>
                <w:highlight w:val="yellow"/>
              </w:rPr>
            </w:pPr>
          </w:p>
        </w:tc>
        <w:tc>
          <w:tcPr>
            <w:tcW w:w="3192" w:type="dxa"/>
          </w:tcPr>
          <w:p w:rsidR="00495917" w:rsidRPr="00B5798C" w:rsidRDefault="00495917" w:rsidP="00F64CD4">
            <w:pPr>
              <w:ind w:firstLine="0"/>
              <w:rPr>
                <w:rFonts w:ascii="標楷體" w:eastAsia="標楷體" w:hAnsi="標楷體" w:cs="標楷體"/>
                <w:color w:val="FF0000"/>
                <w:sz w:val="24"/>
                <w:szCs w:val="24"/>
                <w:highlight w:val="yellow"/>
              </w:rPr>
            </w:pPr>
          </w:p>
        </w:tc>
      </w:tr>
      <w:tr w:rsidR="00495917" w:rsidRPr="00B5798C" w:rsidTr="00F64CD4">
        <w:tc>
          <w:tcPr>
            <w:tcW w:w="1292" w:type="dxa"/>
          </w:tcPr>
          <w:p w:rsidR="00495917" w:rsidRPr="00B5798C" w:rsidRDefault="00495917" w:rsidP="00F64CD4">
            <w:pPr>
              <w:ind w:firstLine="0"/>
              <w:rPr>
                <w:rFonts w:ascii="標楷體" w:eastAsia="標楷體" w:hAnsi="標楷體" w:cs="標楷體"/>
                <w:color w:val="FF0000"/>
                <w:sz w:val="24"/>
                <w:szCs w:val="24"/>
                <w:highlight w:val="yellow"/>
              </w:rPr>
            </w:pPr>
          </w:p>
        </w:tc>
        <w:tc>
          <w:tcPr>
            <w:tcW w:w="3416" w:type="dxa"/>
          </w:tcPr>
          <w:p w:rsidR="00495917" w:rsidRPr="00B5798C" w:rsidRDefault="00495917" w:rsidP="00F64CD4">
            <w:pPr>
              <w:ind w:firstLine="0"/>
              <w:rPr>
                <w:rFonts w:ascii="標楷體" w:eastAsia="標楷體" w:hAnsi="標楷體" w:cs="標楷體"/>
                <w:color w:val="FF0000"/>
                <w:sz w:val="24"/>
                <w:szCs w:val="24"/>
                <w:highlight w:val="yellow"/>
              </w:rPr>
            </w:pPr>
          </w:p>
        </w:tc>
        <w:tc>
          <w:tcPr>
            <w:tcW w:w="3513" w:type="dxa"/>
          </w:tcPr>
          <w:p w:rsidR="00495917" w:rsidRPr="00B5798C" w:rsidRDefault="00495917" w:rsidP="00F64CD4">
            <w:pPr>
              <w:ind w:firstLine="0"/>
              <w:rPr>
                <w:rFonts w:ascii="標楷體" w:eastAsia="標楷體" w:hAnsi="標楷體" w:cs="標楷體"/>
                <w:color w:val="FF0000"/>
                <w:sz w:val="24"/>
                <w:szCs w:val="24"/>
                <w:highlight w:val="yellow"/>
              </w:rPr>
            </w:pPr>
          </w:p>
        </w:tc>
        <w:tc>
          <w:tcPr>
            <w:tcW w:w="2296" w:type="dxa"/>
          </w:tcPr>
          <w:p w:rsidR="00495917" w:rsidRPr="00B5798C" w:rsidRDefault="00495917" w:rsidP="00F64CD4">
            <w:pPr>
              <w:ind w:firstLine="0"/>
              <w:rPr>
                <w:rFonts w:ascii="標楷體" w:eastAsia="標楷體" w:hAnsi="標楷體" w:cs="標楷體"/>
                <w:color w:val="FF0000"/>
                <w:sz w:val="24"/>
                <w:szCs w:val="24"/>
                <w:highlight w:val="yellow"/>
              </w:rPr>
            </w:pPr>
          </w:p>
        </w:tc>
        <w:tc>
          <w:tcPr>
            <w:tcW w:w="1399" w:type="dxa"/>
          </w:tcPr>
          <w:p w:rsidR="00495917" w:rsidRPr="00B5798C" w:rsidRDefault="00495917" w:rsidP="00F64CD4">
            <w:pPr>
              <w:ind w:firstLine="0"/>
              <w:rPr>
                <w:rFonts w:ascii="標楷體" w:eastAsia="標楷體" w:hAnsi="標楷體" w:cs="標楷體"/>
                <w:color w:val="FF0000"/>
                <w:sz w:val="24"/>
                <w:szCs w:val="24"/>
                <w:highlight w:val="yellow"/>
              </w:rPr>
            </w:pPr>
          </w:p>
        </w:tc>
        <w:tc>
          <w:tcPr>
            <w:tcW w:w="3192" w:type="dxa"/>
          </w:tcPr>
          <w:p w:rsidR="00495917" w:rsidRPr="00B5798C" w:rsidRDefault="00495917" w:rsidP="00F64CD4">
            <w:pPr>
              <w:ind w:firstLine="0"/>
              <w:rPr>
                <w:rFonts w:ascii="標楷體" w:eastAsia="標楷體" w:hAnsi="標楷體" w:cs="標楷體"/>
                <w:color w:val="FF0000"/>
                <w:sz w:val="24"/>
                <w:szCs w:val="24"/>
                <w:highlight w:val="yellow"/>
              </w:rPr>
            </w:pPr>
          </w:p>
        </w:tc>
      </w:tr>
    </w:tbl>
    <w:p w:rsidR="00495917" w:rsidRDefault="00495917" w:rsidP="00D31588">
      <w:pPr>
        <w:spacing w:line="0" w:lineRule="atLeast"/>
        <w:rPr>
          <w:rFonts w:ascii="標楷體" w:eastAsia="標楷體" w:hAnsi="標楷體" w:cs="標楷體"/>
          <w:color w:val="FF0000"/>
          <w:sz w:val="24"/>
          <w:szCs w:val="24"/>
        </w:rPr>
      </w:pPr>
      <w:r w:rsidRPr="00B5798C">
        <w:rPr>
          <w:rFonts w:ascii="標楷體" w:eastAsia="標楷體" w:hAnsi="標楷體" w:cs="標楷體" w:hint="eastAsia"/>
          <w:color w:val="FF0000"/>
          <w:sz w:val="24"/>
          <w:szCs w:val="24"/>
          <w:highlight w:val="yellow"/>
        </w:rPr>
        <w:t>*上述欄位皆與校外人士協助教學與活動之申請表一致</w:t>
      </w:r>
    </w:p>
    <w:sectPr w:rsidR="00495917" w:rsidSect="003054B9">
      <w:footerReference w:type="default" r:id="rId8"/>
      <w:pgSz w:w="16839" w:h="11907" w:orient="landscape" w:code="9"/>
      <w:pgMar w:top="851" w:right="1134" w:bottom="851" w:left="1134"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039F" w:rsidRDefault="0032039F">
      <w:r>
        <w:separator/>
      </w:r>
    </w:p>
  </w:endnote>
  <w:endnote w:type="continuationSeparator" w:id="0">
    <w:p w:rsidR="0032039F" w:rsidRDefault="00320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altName w:val="微軟正黑體"/>
    <w:panose1 w:val="03000509000000000000"/>
    <w:charset w:val="88"/>
    <w:family w:val="script"/>
    <w:pitch w:val="fixed"/>
    <w:sig w:usb0="00000003" w:usb1="080E0000" w:usb2="00000016" w:usb3="00000000" w:csb0="00100001"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FKaiShu-SB-Estd-BF">
    <w:altName w:val="AVGmdBU"/>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104" w:rsidRDefault="00D55104">
    <w:pPr>
      <w:tabs>
        <w:tab w:val="center" w:pos="4153"/>
        <w:tab w:val="right" w:pos="8306"/>
      </w:tabs>
      <w:spacing w:after="99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039F" w:rsidRDefault="0032039F">
      <w:r>
        <w:separator/>
      </w:r>
    </w:p>
  </w:footnote>
  <w:footnote w:type="continuationSeparator" w:id="0">
    <w:p w:rsidR="0032039F" w:rsidRDefault="00320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4724"/>
    <w:multiLevelType w:val="hybridMultilevel"/>
    <w:tmpl w:val="B296B018"/>
    <w:lvl w:ilvl="0" w:tplc="8210180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4A84EB1"/>
    <w:multiLevelType w:val="hybridMultilevel"/>
    <w:tmpl w:val="E4983F1C"/>
    <w:lvl w:ilvl="0" w:tplc="65CA6476">
      <w:start w:val="1"/>
      <w:numFmt w:val="upperLetter"/>
      <w:lvlText w:val="%1-"/>
      <w:lvlJc w:val="left"/>
      <w:pPr>
        <w:ind w:left="631" w:hanging="360"/>
      </w:pPr>
      <w:rPr>
        <w:rFonts w:hint="default"/>
        <w:color w:val="FF0000"/>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2" w15:restartNumberingAfterBreak="0">
    <w:nsid w:val="069C3A2B"/>
    <w:multiLevelType w:val="multilevel"/>
    <w:tmpl w:val="830CE4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082073AC"/>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15:restartNumberingAfterBreak="0">
    <w:nsid w:val="0AAF03F8"/>
    <w:multiLevelType w:val="multilevel"/>
    <w:tmpl w:val="BD5ABB9A"/>
    <w:lvl w:ilvl="0">
      <w:start w:val="1"/>
      <w:numFmt w:val="decimal"/>
      <w:lvlText w:val="%1、"/>
      <w:lvlJc w:val="left"/>
      <w:pPr>
        <w:ind w:left="425" w:hanging="425"/>
      </w:pPr>
    </w:lvl>
    <w:lvl w:ilvl="1">
      <w:start w:val="1"/>
      <w:numFmt w:val="decimal"/>
      <w:lvlText w:val="%2、"/>
      <w:lvlJc w:val="left"/>
      <w:pPr>
        <w:ind w:left="992" w:hanging="567"/>
      </w:pPr>
    </w:lvl>
    <w:lvl w:ilvl="2">
      <w:start w:val="1"/>
      <w:numFmt w:val="decimal"/>
      <w:lvlText w:val="%3、"/>
      <w:lvlJc w:val="left"/>
      <w:pPr>
        <w:ind w:left="1418" w:hanging="566"/>
      </w:pPr>
    </w:lvl>
    <w:lvl w:ilvl="3">
      <w:start w:val="1"/>
      <w:numFmt w:val="decimal"/>
      <w:lvlText w:val="%4、"/>
      <w:lvlJc w:val="left"/>
      <w:pPr>
        <w:ind w:left="1984" w:hanging="708"/>
      </w:pPr>
    </w:lvl>
    <w:lvl w:ilvl="4">
      <w:start w:val="1"/>
      <w:numFmt w:val="decimal"/>
      <w:lvlText w:val="%5."/>
      <w:lvlJc w:val="left"/>
      <w:pPr>
        <w:ind w:left="2551" w:hanging="85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5" w15:restartNumberingAfterBreak="0">
    <w:nsid w:val="0B0437A7"/>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6" w15:restartNumberingAfterBreak="0">
    <w:nsid w:val="0C141940"/>
    <w:multiLevelType w:val="multilevel"/>
    <w:tmpl w:val="C95C44F4"/>
    <w:lvl w:ilvl="0">
      <w:start w:val="1"/>
      <w:numFmt w:val="ideographLegalTraditional"/>
      <w:suff w:val="nothing"/>
      <w:lvlText w:val="%1、"/>
      <w:lvlJc w:val="left"/>
      <w:pPr>
        <w:ind w:left="425" w:hanging="425"/>
      </w:pPr>
      <w:rPr>
        <w:rFonts w:hint="eastAsia"/>
        <w:lang w:val="en-US"/>
      </w:rPr>
    </w:lvl>
    <w:lvl w:ilvl="1">
      <w:start w:val="1"/>
      <w:numFmt w:val="taiwaneseCountingThousand"/>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7" w15:restartNumberingAfterBreak="0">
    <w:nsid w:val="0EE05BA0"/>
    <w:multiLevelType w:val="hybridMultilevel"/>
    <w:tmpl w:val="CB5AD9E4"/>
    <w:lvl w:ilvl="0" w:tplc="06B466B0">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06814B0"/>
    <w:multiLevelType w:val="hybridMultilevel"/>
    <w:tmpl w:val="8ECE104A"/>
    <w:lvl w:ilvl="0" w:tplc="E0744E4E">
      <w:start w:val="7"/>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2307321"/>
    <w:multiLevelType w:val="multilevel"/>
    <w:tmpl w:val="0778EA4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0" w15:restartNumberingAfterBreak="0">
    <w:nsid w:val="1548227C"/>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11" w15:restartNumberingAfterBreak="0">
    <w:nsid w:val="181C2EE3"/>
    <w:multiLevelType w:val="multilevel"/>
    <w:tmpl w:val="E80C990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2" w15:restartNumberingAfterBreak="0">
    <w:nsid w:val="194F2539"/>
    <w:multiLevelType w:val="hybridMultilevel"/>
    <w:tmpl w:val="2E722836"/>
    <w:lvl w:ilvl="0" w:tplc="2C6C9F4A">
      <w:start w:val="1"/>
      <w:numFmt w:val="decimal"/>
      <w:lvlText w:val="%1."/>
      <w:lvlJc w:val="left"/>
      <w:pPr>
        <w:tabs>
          <w:tab w:val="num" w:pos="1380"/>
        </w:tabs>
        <w:ind w:left="13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A2F4162"/>
    <w:multiLevelType w:val="multilevel"/>
    <w:tmpl w:val="065683BE"/>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B5951F0"/>
    <w:multiLevelType w:val="hybridMultilevel"/>
    <w:tmpl w:val="C49874A8"/>
    <w:lvl w:ilvl="0" w:tplc="C6CCFF3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9357FD9"/>
    <w:multiLevelType w:val="hybridMultilevel"/>
    <w:tmpl w:val="A8344AFE"/>
    <w:lvl w:ilvl="0" w:tplc="229ADCD6">
      <w:start w:val="2"/>
      <w:numFmt w:val="ideographLegalTraditional"/>
      <w:lvlText w:val="%1、"/>
      <w:lvlJc w:val="left"/>
      <w:pPr>
        <w:ind w:left="480" w:hanging="480"/>
      </w:pPr>
      <w:rPr>
        <w:rFonts w:ascii="標楷體" w:eastAsia="標楷體" w:hAnsi="標楷體" w:cs="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B837FE4"/>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7" w15:restartNumberingAfterBreak="0">
    <w:nsid w:val="32940381"/>
    <w:multiLevelType w:val="multilevel"/>
    <w:tmpl w:val="1B9CA7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34347510"/>
    <w:multiLevelType w:val="multilevel"/>
    <w:tmpl w:val="7E3E95CA"/>
    <w:lvl w:ilvl="0">
      <w:start w:val="1"/>
      <w:numFmt w:val="decimal"/>
      <w:lvlText w:val="%1、"/>
      <w:lvlJc w:val="left"/>
      <w:pPr>
        <w:ind w:left="425" w:firstLine="0"/>
      </w:pPr>
      <w:rPr>
        <w:vertAlign w:val="baseline"/>
      </w:rPr>
    </w:lvl>
    <w:lvl w:ilvl="1">
      <w:start w:val="1"/>
      <w:numFmt w:val="decimal"/>
      <w:lvlText w:val="%2、"/>
      <w:lvlJc w:val="left"/>
      <w:pPr>
        <w:ind w:left="992" w:firstLine="425"/>
      </w:pPr>
      <w:rPr>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19" w15:restartNumberingAfterBreak="0">
    <w:nsid w:val="382A5950"/>
    <w:multiLevelType w:val="multilevel"/>
    <w:tmpl w:val="38301B1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0" w15:restartNumberingAfterBreak="0">
    <w:nsid w:val="38EB5999"/>
    <w:multiLevelType w:val="multilevel"/>
    <w:tmpl w:val="29CCFC4A"/>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1" w15:restartNumberingAfterBreak="0">
    <w:nsid w:val="3BD80ED0"/>
    <w:multiLevelType w:val="hybridMultilevel"/>
    <w:tmpl w:val="724E75D6"/>
    <w:lvl w:ilvl="0" w:tplc="096EFFF2">
      <w:start w:val="2"/>
      <w:numFmt w:val="ideographLegalTraditional"/>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03A227B"/>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3" w15:restartNumberingAfterBreak="0">
    <w:nsid w:val="442A4437"/>
    <w:multiLevelType w:val="multilevel"/>
    <w:tmpl w:val="873EE6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15:restartNumberingAfterBreak="0">
    <w:nsid w:val="4AD6262B"/>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15:restartNumberingAfterBreak="0">
    <w:nsid w:val="4FCA4BF9"/>
    <w:multiLevelType w:val="multilevel"/>
    <w:tmpl w:val="AC8C1D28"/>
    <w:lvl w:ilvl="0">
      <w:start w:val="1"/>
      <w:numFmt w:val="decimal"/>
      <w:lvlText w:val="%1."/>
      <w:lvlJc w:val="left"/>
      <w:pPr>
        <w:ind w:left="1380" w:firstLine="900"/>
      </w:pPr>
      <w:rPr>
        <w:color w:val="000000"/>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26" w15:restartNumberingAfterBreak="0">
    <w:nsid w:val="55EC0162"/>
    <w:multiLevelType w:val="multilevel"/>
    <w:tmpl w:val="79EE2646"/>
    <w:lvl w:ilvl="0">
      <w:start w:val="1"/>
      <w:numFmt w:val="decimal"/>
      <w:lvlText w:val="%1."/>
      <w:lvlJc w:val="left"/>
      <w:pPr>
        <w:ind w:left="1380" w:firstLine="900"/>
      </w:pPr>
      <w:rPr>
        <w:vertAlign w:val="baseline"/>
      </w:rPr>
    </w:lvl>
    <w:lvl w:ilvl="1">
      <w:start w:val="1"/>
      <w:numFmt w:val="decimal"/>
      <w:lvlText w:val="%2、"/>
      <w:lvlJc w:val="left"/>
      <w:pPr>
        <w:ind w:left="1860" w:firstLine="1380"/>
      </w:pPr>
      <w:rPr>
        <w:vertAlign w:val="baseline"/>
      </w:rPr>
    </w:lvl>
    <w:lvl w:ilvl="2">
      <w:start w:val="1"/>
      <w:numFmt w:val="lowerRoman"/>
      <w:lvlText w:val="%3."/>
      <w:lvlJc w:val="right"/>
      <w:pPr>
        <w:ind w:left="2340" w:firstLine="1860"/>
      </w:pPr>
      <w:rPr>
        <w:vertAlign w:val="baseline"/>
      </w:rPr>
    </w:lvl>
    <w:lvl w:ilvl="3">
      <w:start w:val="1"/>
      <w:numFmt w:val="decimal"/>
      <w:lvlText w:val="%4."/>
      <w:lvlJc w:val="left"/>
      <w:pPr>
        <w:ind w:left="2820" w:firstLine="2340"/>
      </w:pPr>
      <w:rPr>
        <w:vertAlign w:val="baseline"/>
      </w:rPr>
    </w:lvl>
    <w:lvl w:ilvl="4">
      <w:start w:val="1"/>
      <w:numFmt w:val="decimal"/>
      <w:lvlText w:val="%5、"/>
      <w:lvlJc w:val="left"/>
      <w:pPr>
        <w:ind w:left="3300" w:firstLine="2820"/>
      </w:pPr>
      <w:rPr>
        <w:vertAlign w:val="baseline"/>
      </w:rPr>
    </w:lvl>
    <w:lvl w:ilvl="5">
      <w:start w:val="1"/>
      <w:numFmt w:val="lowerRoman"/>
      <w:lvlText w:val="%6."/>
      <w:lvlJc w:val="right"/>
      <w:pPr>
        <w:ind w:left="3780" w:firstLine="3300"/>
      </w:pPr>
      <w:rPr>
        <w:vertAlign w:val="baseline"/>
      </w:rPr>
    </w:lvl>
    <w:lvl w:ilvl="6">
      <w:start w:val="1"/>
      <w:numFmt w:val="decimal"/>
      <w:lvlText w:val="%7."/>
      <w:lvlJc w:val="left"/>
      <w:pPr>
        <w:ind w:left="4260" w:firstLine="3780"/>
      </w:pPr>
      <w:rPr>
        <w:vertAlign w:val="baseline"/>
      </w:rPr>
    </w:lvl>
    <w:lvl w:ilvl="7">
      <w:start w:val="1"/>
      <w:numFmt w:val="decimal"/>
      <w:lvlText w:val="%8、"/>
      <w:lvlJc w:val="left"/>
      <w:pPr>
        <w:ind w:left="4740" w:firstLine="4260"/>
      </w:pPr>
      <w:rPr>
        <w:vertAlign w:val="baseline"/>
      </w:rPr>
    </w:lvl>
    <w:lvl w:ilvl="8">
      <w:start w:val="1"/>
      <w:numFmt w:val="lowerRoman"/>
      <w:lvlText w:val="%9."/>
      <w:lvlJc w:val="right"/>
      <w:pPr>
        <w:ind w:left="5220" w:firstLine="4740"/>
      </w:pPr>
      <w:rPr>
        <w:vertAlign w:val="baseline"/>
      </w:rPr>
    </w:lvl>
  </w:abstractNum>
  <w:abstractNum w:abstractNumId="27" w15:restartNumberingAfterBreak="0">
    <w:nsid w:val="5AC34678"/>
    <w:multiLevelType w:val="hybridMultilevel"/>
    <w:tmpl w:val="446E963A"/>
    <w:lvl w:ilvl="0" w:tplc="B518E1B6">
      <w:start w:val="2"/>
      <w:numFmt w:val="upperLetter"/>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B175503"/>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15:restartNumberingAfterBreak="0">
    <w:nsid w:val="5E8E3F7B"/>
    <w:multiLevelType w:val="multilevel"/>
    <w:tmpl w:val="03181BB0"/>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30" w15:restartNumberingAfterBreak="0">
    <w:nsid w:val="61095E91"/>
    <w:multiLevelType w:val="hybridMultilevel"/>
    <w:tmpl w:val="AE545CC2"/>
    <w:lvl w:ilvl="0" w:tplc="0409000F">
      <w:start w:val="1"/>
      <w:numFmt w:val="decimal"/>
      <w:lvlText w:val="%1."/>
      <w:lvlJc w:val="left"/>
      <w:pPr>
        <w:tabs>
          <w:tab w:val="num" w:pos="1380"/>
        </w:tabs>
        <w:ind w:left="1380" w:hanging="480"/>
      </w:p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31" w15:restartNumberingAfterBreak="0">
    <w:nsid w:val="71907A34"/>
    <w:multiLevelType w:val="multilevel"/>
    <w:tmpl w:val="BE70809C"/>
    <w:lvl w:ilvl="0">
      <w:start w:val="2"/>
      <w:numFmt w:val="decimal"/>
      <w:lvlText w:val="%1、"/>
      <w:lvlJc w:val="left"/>
      <w:pPr>
        <w:ind w:left="905" w:firstLine="425"/>
      </w:pPr>
      <w:rPr>
        <w:vertAlign w:val="baseline"/>
      </w:rPr>
    </w:lvl>
    <w:lvl w:ilvl="1">
      <w:start w:val="1"/>
      <w:numFmt w:val="decimal"/>
      <w:lvlText w:val="%2、"/>
      <w:lvlJc w:val="left"/>
      <w:pPr>
        <w:ind w:left="1385" w:firstLine="905"/>
      </w:pPr>
      <w:rPr>
        <w:vertAlign w:val="baseline"/>
      </w:rPr>
    </w:lvl>
    <w:lvl w:ilvl="2">
      <w:start w:val="1"/>
      <w:numFmt w:val="lowerRoman"/>
      <w:lvlText w:val="%3."/>
      <w:lvlJc w:val="right"/>
      <w:pPr>
        <w:ind w:left="1865" w:firstLine="1385"/>
      </w:pPr>
      <w:rPr>
        <w:vertAlign w:val="baseline"/>
      </w:rPr>
    </w:lvl>
    <w:lvl w:ilvl="3">
      <w:start w:val="1"/>
      <w:numFmt w:val="decimal"/>
      <w:lvlText w:val="%4."/>
      <w:lvlJc w:val="left"/>
      <w:pPr>
        <w:ind w:left="2345" w:firstLine="1865"/>
      </w:pPr>
      <w:rPr>
        <w:vertAlign w:val="baseline"/>
      </w:rPr>
    </w:lvl>
    <w:lvl w:ilvl="4">
      <w:start w:val="1"/>
      <w:numFmt w:val="decimal"/>
      <w:lvlText w:val="%5、"/>
      <w:lvlJc w:val="left"/>
      <w:pPr>
        <w:ind w:left="2825" w:firstLine="2345"/>
      </w:pPr>
      <w:rPr>
        <w:vertAlign w:val="baseline"/>
      </w:rPr>
    </w:lvl>
    <w:lvl w:ilvl="5">
      <w:start w:val="1"/>
      <w:numFmt w:val="lowerRoman"/>
      <w:lvlText w:val="%6."/>
      <w:lvlJc w:val="right"/>
      <w:pPr>
        <w:ind w:left="3305" w:firstLine="2825"/>
      </w:pPr>
      <w:rPr>
        <w:vertAlign w:val="baseline"/>
      </w:rPr>
    </w:lvl>
    <w:lvl w:ilvl="6">
      <w:start w:val="1"/>
      <w:numFmt w:val="decimal"/>
      <w:lvlText w:val="%7."/>
      <w:lvlJc w:val="left"/>
      <w:pPr>
        <w:ind w:left="3785" w:firstLine="3305"/>
      </w:pPr>
      <w:rPr>
        <w:vertAlign w:val="baseline"/>
      </w:rPr>
    </w:lvl>
    <w:lvl w:ilvl="7">
      <w:start w:val="1"/>
      <w:numFmt w:val="decimal"/>
      <w:lvlText w:val="%8、"/>
      <w:lvlJc w:val="left"/>
      <w:pPr>
        <w:ind w:left="4265" w:firstLine="3785"/>
      </w:pPr>
      <w:rPr>
        <w:vertAlign w:val="baseline"/>
      </w:rPr>
    </w:lvl>
    <w:lvl w:ilvl="8">
      <w:start w:val="1"/>
      <w:numFmt w:val="lowerRoman"/>
      <w:lvlText w:val="%9."/>
      <w:lvlJc w:val="right"/>
      <w:pPr>
        <w:ind w:left="4745" w:firstLine="4265"/>
      </w:pPr>
      <w:rPr>
        <w:vertAlign w:val="baseline"/>
      </w:rPr>
    </w:lvl>
  </w:abstractNum>
  <w:abstractNum w:abstractNumId="32" w15:restartNumberingAfterBreak="0">
    <w:nsid w:val="779D17C1"/>
    <w:multiLevelType w:val="multilevel"/>
    <w:tmpl w:val="E9CCED7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3" w15:restartNumberingAfterBreak="0">
    <w:nsid w:val="77E96FC8"/>
    <w:multiLevelType w:val="multilevel"/>
    <w:tmpl w:val="148EF0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8"/>
  </w:num>
  <w:num w:numId="2">
    <w:abstractNumId w:val="33"/>
  </w:num>
  <w:num w:numId="3">
    <w:abstractNumId w:val="23"/>
  </w:num>
  <w:num w:numId="4">
    <w:abstractNumId w:val="29"/>
  </w:num>
  <w:num w:numId="5">
    <w:abstractNumId w:val="26"/>
  </w:num>
  <w:num w:numId="6">
    <w:abstractNumId w:val="25"/>
  </w:num>
  <w:num w:numId="7">
    <w:abstractNumId w:val="2"/>
  </w:num>
  <w:num w:numId="8">
    <w:abstractNumId w:val="20"/>
  </w:num>
  <w:num w:numId="9">
    <w:abstractNumId w:val="17"/>
  </w:num>
  <w:num w:numId="10">
    <w:abstractNumId w:val="28"/>
  </w:num>
  <w:num w:numId="11">
    <w:abstractNumId w:val="31"/>
  </w:num>
  <w:num w:numId="12">
    <w:abstractNumId w:val="32"/>
  </w:num>
  <w:num w:numId="13">
    <w:abstractNumId w:val="19"/>
  </w:num>
  <w:num w:numId="14">
    <w:abstractNumId w:val="11"/>
  </w:num>
  <w:num w:numId="15">
    <w:abstractNumId w:val="9"/>
  </w:num>
  <w:num w:numId="16">
    <w:abstractNumId w:val="24"/>
  </w:num>
  <w:num w:numId="17">
    <w:abstractNumId w:val="10"/>
  </w:num>
  <w:num w:numId="18">
    <w:abstractNumId w:val="0"/>
  </w:num>
  <w:num w:numId="19">
    <w:abstractNumId w:val="21"/>
  </w:num>
  <w:num w:numId="20">
    <w:abstractNumId w:val="22"/>
  </w:num>
  <w:num w:numId="21">
    <w:abstractNumId w:val="15"/>
  </w:num>
  <w:num w:numId="22">
    <w:abstractNumId w:val="5"/>
  </w:num>
  <w:num w:numId="23">
    <w:abstractNumId w:val="3"/>
  </w:num>
  <w:num w:numId="24">
    <w:abstractNumId w:val="30"/>
  </w:num>
  <w:num w:numId="25">
    <w:abstractNumId w:val="12"/>
  </w:num>
  <w:num w:numId="26">
    <w:abstractNumId w:val="8"/>
  </w:num>
  <w:num w:numId="27">
    <w:abstractNumId w:val="7"/>
  </w:num>
  <w:num w:numId="28">
    <w:abstractNumId w:val="14"/>
  </w:num>
  <w:num w:numId="29">
    <w:abstractNumId w:val="16"/>
  </w:num>
  <w:num w:numId="30">
    <w:abstractNumId w:val="1"/>
  </w:num>
  <w:num w:numId="31">
    <w:abstractNumId w:val="27"/>
  </w:num>
  <w:num w:numId="32">
    <w:abstractNumId w:val="13"/>
  </w:num>
  <w:num w:numId="33">
    <w:abstractNumId w:val="4"/>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354"/>
    <w:rsid w:val="0000497E"/>
    <w:rsid w:val="00005FB2"/>
    <w:rsid w:val="00006DA2"/>
    <w:rsid w:val="00010F37"/>
    <w:rsid w:val="00014B99"/>
    <w:rsid w:val="00014DA1"/>
    <w:rsid w:val="00017015"/>
    <w:rsid w:val="00020AF4"/>
    <w:rsid w:val="00026BCF"/>
    <w:rsid w:val="000279DB"/>
    <w:rsid w:val="00031A53"/>
    <w:rsid w:val="00031BC9"/>
    <w:rsid w:val="00033334"/>
    <w:rsid w:val="000346B2"/>
    <w:rsid w:val="00035DBB"/>
    <w:rsid w:val="00037210"/>
    <w:rsid w:val="00040719"/>
    <w:rsid w:val="00045A88"/>
    <w:rsid w:val="00046661"/>
    <w:rsid w:val="00046E11"/>
    <w:rsid w:val="000502B5"/>
    <w:rsid w:val="00052883"/>
    <w:rsid w:val="0005561B"/>
    <w:rsid w:val="00060028"/>
    <w:rsid w:val="00060770"/>
    <w:rsid w:val="00060DFA"/>
    <w:rsid w:val="000619E4"/>
    <w:rsid w:val="00061EC2"/>
    <w:rsid w:val="000668B0"/>
    <w:rsid w:val="00076501"/>
    <w:rsid w:val="000766D7"/>
    <w:rsid w:val="00076909"/>
    <w:rsid w:val="00081436"/>
    <w:rsid w:val="00081700"/>
    <w:rsid w:val="00085DA0"/>
    <w:rsid w:val="000927D6"/>
    <w:rsid w:val="0009638F"/>
    <w:rsid w:val="00096419"/>
    <w:rsid w:val="00097C2E"/>
    <w:rsid w:val="000A1997"/>
    <w:rsid w:val="000A3BDE"/>
    <w:rsid w:val="000A544E"/>
    <w:rsid w:val="000A7AF6"/>
    <w:rsid w:val="000B1DEA"/>
    <w:rsid w:val="000B3A25"/>
    <w:rsid w:val="000C03B0"/>
    <w:rsid w:val="000C2DE4"/>
    <w:rsid w:val="000C3028"/>
    <w:rsid w:val="000C6DBC"/>
    <w:rsid w:val="000D26F4"/>
    <w:rsid w:val="000D4140"/>
    <w:rsid w:val="000E334A"/>
    <w:rsid w:val="000E67EC"/>
    <w:rsid w:val="000E7B47"/>
    <w:rsid w:val="000F33DD"/>
    <w:rsid w:val="000F6784"/>
    <w:rsid w:val="00105275"/>
    <w:rsid w:val="00107B78"/>
    <w:rsid w:val="00110487"/>
    <w:rsid w:val="001112EF"/>
    <w:rsid w:val="00111853"/>
    <w:rsid w:val="0011580C"/>
    <w:rsid w:val="00115A2F"/>
    <w:rsid w:val="0012196C"/>
    <w:rsid w:val="0012244E"/>
    <w:rsid w:val="00123A2D"/>
    <w:rsid w:val="001248B8"/>
    <w:rsid w:val="001265EE"/>
    <w:rsid w:val="00130353"/>
    <w:rsid w:val="001360E9"/>
    <w:rsid w:val="00141E97"/>
    <w:rsid w:val="00143740"/>
    <w:rsid w:val="001445B1"/>
    <w:rsid w:val="0014796F"/>
    <w:rsid w:val="00150A4C"/>
    <w:rsid w:val="00153618"/>
    <w:rsid w:val="00156A6B"/>
    <w:rsid w:val="00170D0B"/>
    <w:rsid w:val="00181ACE"/>
    <w:rsid w:val="001850A6"/>
    <w:rsid w:val="00187019"/>
    <w:rsid w:val="001918A5"/>
    <w:rsid w:val="00191B20"/>
    <w:rsid w:val="001933CC"/>
    <w:rsid w:val="0019471B"/>
    <w:rsid w:val="001948DA"/>
    <w:rsid w:val="001A0C95"/>
    <w:rsid w:val="001A1D6E"/>
    <w:rsid w:val="001A59B9"/>
    <w:rsid w:val="001B04F0"/>
    <w:rsid w:val="001B3ACA"/>
    <w:rsid w:val="001B4EE9"/>
    <w:rsid w:val="001B5CEB"/>
    <w:rsid w:val="001C162B"/>
    <w:rsid w:val="001C44AF"/>
    <w:rsid w:val="001C5493"/>
    <w:rsid w:val="001C5ACF"/>
    <w:rsid w:val="001D0E7F"/>
    <w:rsid w:val="001D293D"/>
    <w:rsid w:val="001D3382"/>
    <w:rsid w:val="001D52A7"/>
    <w:rsid w:val="001E290D"/>
    <w:rsid w:val="001E5752"/>
    <w:rsid w:val="001E724D"/>
    <w:rsid w:val="001F1F5B"/>
    <w:rsid w:val="001F4460"/>
    <w:rsid w:val="001F63E8"/>
    <w:rsid w:val="001F6758"/>
    <w:rsid w:val="002026C7"/>
    <w:rsid w:val="0020401D"/>
    <w:rsid w:val="002058E2"/>
    <w:rsid w:val="00205A5D"/>
    <w:rsid w:val="00210F9A"/>
    <w:rsid w:val="00214156"/>
    <w:rsid w:val="00214BA9"/>
    <w:rsid w:val="00221BF0"/>
    <w:rsid w:val="00225853"/>
    <w:rsid w:val="00227D43"/>
    <w:rsid w:val="002465A9"/>
    <w:rsid w:val="00250C64"/>
    <w:rsid w:val="0025196E"/>
    <w:rsid w:val="00252E0C"/>
    <w:rsid w:val="00261C7E"/>
    <w:rsid w:val="00263A25"/>
    <w:rsid w:val="002664FE"/>
    <w:rsid w:val="002670FA"/>
    <w:rsid w:val="00271201"/>
    <w:rsid w:val="00281385"/>
    <w:rsid w:val="00285A36"/>
    <w:rsid w:val="00285A39"/>
    <w:rsid w:val="00290376"/>
    <w:rsid w:val="002915C9"/>
    <w:rsid w:val="002920BA"/>
    <w:rsid w:val="00294813"/>
    <w:rsid w:val="0029565D"/>
    <w:rsid w:val="002A105E"/>
    <w:rsid w:val="002A156D"/>
    <w:rsid w:val="002A2334"/>
    <w:rsid w:val="002A402E"/>
    <w:rsid w:val="002A422B"/>
    <w:rsid w:val="002A4EAA"/>
    <w:rsid w:val="002A7515"/>
    <w:rsid w:val="002B5B91"/>
    <w:rsid w:val="002C2C4F"/>
    <w:rsid w:val="002C48AB"/>
    <w:rsid w:val="002D3F86"/>
    <w:rsid w:val="002D7331"/>
    <w:rsid w:val="002E2523"/>
    <w:rsid w:val="002F535E"/>
    <w:rsid w:val="002F74D8"/>
    <w:rsid w:val="002F7547"/>
    <w:rsid w:val="00301426"/>
    <w:rsid w:val="00302B24"/>
    <w:rsid w:val="003054B9"/>
    <w:rsid w:val="00306DEF"/>
    <w:rsid w:val="00310872"/>
    <w:rsid w:val="00314C01"/>
    <w:rsid w:val="00315311"/>
    <w:rsid w:val="00316E9B"/>
    <w:rsid w:val="0032039F"/>
    <w:rsid w:val="0032064E"/>
    <w:rsid w:val="00320E8E"/>
    <w:rsid w:val="003219D1"/>
    <w:rsid w:val="00323167"/>
    <w:rsid w:val="00334F63"/>
    <w:rsid w:val="0034044A"/>
    <w:rsid w:val="00341D39"/>
    <w:rsid w:val="00342067"/>
    <w:rsid w:val="00355490"/>
    <w:rsid w:val="0035771B"/>
    <w:rsid w:val="00357A06"/>
    <w:rsid w:val="00360009"/>
    <w:rsid w:val="00363A53"/>
    <w:rsid w:val="0036459A"/>
    <w:rsid w:val="003646AA"/>
    <w:rsid w:val="0037137A"/>
    <w:rsid w:val="0037218D"/>
    <w:rsid w:val="00376C12"/>
    <w:rsid w:val="00382A13"/>
    <w:rsid w:val="00392A6A"/>
    <w:rsid w:val="0039306C"/>
    <w:rsid w:val="003939AB"/>
    <w:rsid w:val="0039412B"/>
    <w:rsid w:val="00394743"/>
    <w:rsid w:val="003A2FAC"/>
    <w:rsid w:val="003B57B2"/>
    <w:rsid w:val="003B5D43"/>
    <w:rsid w:val="003B75E7"/>
    <w:rsid w:val="003B7C4D"/>
    <w:rsid w:val="003C1C0A"/>
    <w:rsid w:val="003C2661"/>
    <w:rsid w:val="003C6C2D"/>
    <w:rsid w:val="003C7092"/>
    <w:rsid w:val="003D2C05"/>
    <w:rsid w:val="003D2E00"/>
    <w:rsid w:val="003E11DC"/>
    <w:rsid w:val="003F0EBC"/>
    <w:rsid w:val="003F2C64"/>
    <w:rsid w:val="003F7A48"/>
    <w:rsid w:val="00401839"/>
    <w:rsid w:val="0040278C"/>
    <w:rsid w:val="00403CDE"/>
    <w:rsid w:val="00403E10"/>
    <w:rsid w:val="0040558A"/>
    <w:rsid w:val="004070BB"/>
    <w:rsid w:val="00415037"/>
    <w:rsid w:val="0042042E"/>
    <w:rsid w:val="00423EB7"/>
    <w:rsid w:val="0042667E"/>
    <w:rsid w:val="00426712"/>
    <w:rsid w:val="00431B0B"/>
    <w:rsid w:val="00433109"/>
    <w:rsid w:val="00434C48"/>
    <w:rsid w:val="00440B21"/>
    <w:rsid w:val="00441B99"/>
    <w:rsid w:val="00444D37"/>
    <w:rsid w:val="00444D5F"/>
    <w:rsid w:val="00454FAA"/>
    <w:rsid w:val="0046203E"/>
    <w:rsid w:val="00465A21"/>
    <w:rsid w:val="00467F96"/>
    <w:rsid w:val="00470E2B"/>
    <w:rsid w:val="00471A5D"/>
    <w:rsid w:val="00474E06"/>
    <w:rsid w:val="00481A87"/>
    <w:rsid w:val="004843EC"/>
    <w:rsid w:val="0048605F"/>
    <w:rsid w:val="00490278"/>
    <w:rsid w:val="00493294"/>
    <w:rsid w:val="00495917"/>
    <w:rsid w:val="00497E93"/>
    <w:rsid w:val="004A46BB"/>
    <w:rsid w:val="004A5072"/>
    <w:rsid w:val="004B0A44"/>
    <w:rsid w:val="004B103C"/>
    <w:rsid w:val="004B2A8F"/>
    <w:rsid w:val="004C31EE"/>
    <w:rsid w:val="004C409F"/>
    <w:rsid w:val="004C42DD"/>
    <w:rsid w:val="004C5CE7"/>
    <w:rsid w:val="004D0F9B"/>
    <w:rsid w:val="004D2FAA"/>
    <w:rsid w:val="004D5763"/>
    <w:rsid w:val="004D651E"/>
    <w:rsid w:val="004E43E3"/>
    <w:rsid w:val="004E5581"/>
    <w:rsid w:val="004E6CC7"/>
    <w:rsid w:val="004F2F0B"/>
    <w:rsid w:val="004F40A0"/>
    <w:rsid w:val="004F7550"/>
    <w:rsid w:val="00501758"/>
    <w:rsid w:val="00504BCC"/>
    <w:rsid w:val="00507327"/>
    <w:rsid w:val="005103D7"/>
    <w:rsid w:val="00517FDB"/>
    <w:rsid w:val="005336C0"/>
    <w:rsid w:val="0053472D"/>
    <w:rsid w:val="00536B99"/>
    <w:rsid w:val="00540EB2"/>
    <w:rsid w:val="00543640"/>
    <w:rsid w:val="00543FDF"/>
    <w:rsid w:val="00550328"/>
    <w:rsid w:val="005528F3"/>
    <w:rsid w:val="0055297F"/>
    <w:rsid w:val="005533E5"/>
    <w:rsid w:val="00553E98"/>
    <w:rsid w:val="005571F5"/>
    <w:rsid w:val="00570442"/>
    <w:rsid w:val="00573E05"/>
    <w:rsid w:val="00575BF8"/>
    <w:rsid w:val="00586943"/>
    <w:rsid w:val="005902DD"/>
    <w:rsid w:val="005A3DF5"/>
    <w:rsid w:val="005A4D9A"/>
    <w:rsid w:val="005B1A2D"/>
    <w:rsid w:val="005B39AB"/>
    <w:rsid w:val="005B3F5F"/>
    <w:rsid w:val="005B4FE2"/>
    <w:rsid w:val="005B69DE"/>
    <w:rsid w:val="005B722E"/>
    <w:rsid w:val="005C10D9"/>
    <w:rsid w:val="005C62F3"/>
    <w:rsid w:val="005D0143"/>
    <w:rsid w:val="005D25BD"/>
    <w:rsid w:val="005D6008"/>
    <w:rsid w:val="005D74BC"/>
    <w:rsid w:val="005D7AB8"/>
    <w:rsid w:val="005D7D95"/>
    <w:rsid w:val="005E6CDD"/>
    <w:rsid w:val="005F1B74"/>
    <w:rsid w:val="005F2DB1"/>
    <w:rsid w:val="005F562B"/>
    <w:rsid w:val="005F5C4A"/>
    <w:rsid w:val="0060022B"/>
    <w:rsid w:val="00603573"/>
    <w:rsid w:val="00604687"/>
    <w:rsid w:val="00607C91"/>
    <w:rsid w:val="006121F2"/>
    <w:rsid w:val="006177F3"/>
    <w:rsid w:val="00617F7F"/>
    <w:rsid w:val="00622E5F"/>
    <w:rsid w:val="00624805"/>
    <w:rsid w:val="00624D39"/>
    <w:rsid w:val="00635100"/>
    <w:rsid w:val="006352E5"/>
    <w:rsid w:val="00642508"/>
    <w:rsid w:val="0064489F"/>
    <w:rsid w:val="006453E2"/>
    <w:rsid w:val="00645503"/>
    <w:rsid w:val="006510A0"/>
    <w:rsid w:val="00654B9D"/>
    <w:rsid w:val="006550DD"/>
    <w:rsid w:val="00663336"/>
    <w:rsid w:val="006648FA"/>
    <w:rsid w:val="00666617"/>
    <w:rsid w:val="006711E0"/>
    <w:rsid w:val="006820EF"/>
    <w:rsid w:val="00683A76"/>
    <w:rsid w:val="006848A7"/>
    <w:rsid w:val="00684EC6"/>
    <w:rsid w:val="0068714E"/>
    <w:rsid w:val="00691588"/>
    <w:rsid w:val="006920B6"/>
    <w:rsid w:val="00693F13"/>
    <w:rsid w:val="00694980"/>
    <w:rsid w:val="006967C2"/>
    <w:rsid w:val="006A529F"/>
    <w:rsid w:val="006B02E0"/>
    <w:rsid w:val="006B2866"/>
    <w:rsid w:val="006B3591"/>
    <w:rsid w:val="006D10E0"/>
    <w:rsid w:val="006D1D3D"/>
    <w:rsid w:val="006D30E1"/>
    <w:rsid w:val="006D3ACD"/>
    <w:rsid w:val="006D3CA3"/>
    <w:rsid w:val="006D52E9"/>
    <w:rsid w:val="006E27FD"/>
    <w:rsid w:val="006F3A41"/>
    <w:rsid w:val="006F71C8"/>
    <w:rsid w:val="00700B02"/>
    <w:rsid w:val="00701F4B"/>
    <w:rsid w:val="00702282"/>
    <w:rsid w:val="007044B8"/>
    <w:rsid w:val="007061DD"/>
    <w:rsid w:val="00707F8C"/>
    <w:rsid w:val="00712C94"/>
    <w:rsid w:val="00716139"/>
    <w:rsid w:val="007257DA"/>
    <w:rsid w:val="00725A45"/>
    <w:rsid w:val="00726FA3"/>
    <w:rsid w:val="007361BE"/>
    <w:rsid w:val="00736961"/>
    <w:rsid w:val="0074128F"/>
    <w:rsid w:val="0074265B"/>
    <w:rsid w:val="00742F96"/>
    <w:rsid w:val="007434D2"/>
    <w:rsid w:val="00744CFE"/>
    <w:rsid w:val="00747546"/>
    <w:rsid w:val="00747F05"/>
    <w:rsid w:val="00754A2E"/>
    <w:rsid w:val="00760AB4"/>
    <w:rsid w:val="00762578"/>
    <w:rsid w:val="0076468C"/>
    <w:rsid w:val="007649FE"/>
    <w:rsid w:val="00765F73"/>
    <w:rsid w:val="00772791"/>
    <w:rsid w:val="00780181"/>
    <w:rsid w:val="00780CEF"/>
    <w:rsid w:val="00786577"/>
    <w:rsid w:val="0079073C"/>
    <w:rsid w:val="007924F8"/>
    <w:rsid w:val="00793F87"/>
    <w:rsid w:val="00795FCE"/>
    <w:rsid w:val="007A03E7"/>
    <w:rsid w:val="007B01AC"/>
    <w:rsid w:val="007B08AA"/>
    <w:rsid w:val="007B4583"/>
    <w:rsid w:val="007C0CAF"/>
    <w:rsid w:val="007C196E"/>
    <w:rsid w:val="007C2A65"/>
    <w:rsid w:val="007C355B"/>
    <w:rsid w:val="007C4F1E"/>
    <w:rsid w:val="007C689B"/>
    <w:rsid w:val="007D347C"/>
    <w:rsid w:val="007D42F0"/>
    <w:rsid w:val="007E003F"/>
    <w:rsid w:val="007F2D8F"/>
    <w:rsid w:val="007F3522"/>
    <w:rsid w:val="00800FF7"/>
    <w:rsid w:val="00807C41"/>
    <w:rsid w:val="00811297"/>
    <w:rsid w:val="008222BF"/>
    <w:rsid w:val="008237AB"/>
    <w:rsid w:val="00823DF1"/>
    <w:rsid w:val="00824477"/>
    <w:rsid w:val="00825116"/>
    <w:rsid w:val="00832CA1"/>
    <w:rsid w:val="0084049D"/>
    <w:rsid w:val="008441A1"/>
    <w:rsid w:val="0084515D"/>
    <w:rsid w:val="00847029"/>
    <w:rsid w:val="00847164"/>
    <w:rsid w:val="00850FA4"/>
    <w:rsid w:val="008512C8"/>
    <w:rsid w:val="00851B3E"/>
    <w:rsid w:val="00855A15"/>
    <w:rsid w:val="00855F30"/>
    <w:rsid w:val="00856331"/>
    <w:rsid w:val="00864919"/>
    <w:rsid w:val="00864E49"/>
    <w:rsid w:val="008656BF"/>
    <w:rsid w:val="00871317"/>
    <w:rsid w:val="0087429D"/>
    <w:rsid w:val="0087452F"/>
    <w:rsid w:val="00875CBB"/>
    <w:rsid w:val="0088018D"/>
    <w:rsid w:val="00882E64"/>
    <w:rsid w:val="0089168C"/>
    <w:rsid w:val="008920B6"/>
    <w:rsid w:val="0089672F"/>
    <w:rsid w:val="008A339B"/>
    <w:rsid w:val="008A5131"/>
    <w:rsid w:val="008A5E7D"/>
    <w:rsid w:val="008B066B"/>
    <w:rsid w:val="008B2B8C"/>
    <w:rsid w:val="008B56DD"/>
    <w:rsid w:val="008B6A59"/>
    <w:rsid w:val="008B7B1A"/>
    <w:rsid w:val="008C6637"/>
    <w:rsid w:val="008C7AF6"/>
    <w:rsid w:val="008D2428"/>
    <w:rsid w:val="008D3B12"/>
    <w:rsid w:val="008E1F08"/>
    <w:rsid w:val="008F1D99"/>
    <w:rsid w:val="008F22B2"/>
    <w:rsid w:val="008F2B26"/>
    <w:rsid w:val="00902CB0"/>
    <w:rsid w:val="009034F6"/>
    <w:rsid w:val="00904158"/>
    <w:rsid w:val="009102E9"/>
    <w:rsid w:val="009114CF"/>
    <w:rsid w:val="00913E80"/>
    <w:rsid w:val="00916B7C"/>
    <w:rsid w:val="00917081"/>
    <w:rsid w:val="009224C9"/>
    <w:rsid w:val="00922616"/>
    <w:rsid w:val="009232D1"/>
    <w:rsid w:val="009234F2"/>
    <w:rsid w:val="0092541D"/>
    <w:rsid w:val="00926B07"/>
    <w:rsid w:val="00927B38"/>
    <w:rsid w:val="00930D6B"/>
    <w:rsid w:val="009335D2"/>
    <w:rsid w:val="0093744F"/>
    <w:rsid w:val="00940293"/>
    <w:rsid w:val="00940542"/>
    <w:rsid w:val="00945217"/>
    <w:rsid w:val="009476AD"/>
    <w:rsid w:val="00951842"/>
    <w:rsid w:val="009529E0"/>
    <w:rsid w:val="00955F24"/>
    <w:rsid w:val="00965857"/>
    <w:rsid w:val="00966319"/>
    <w:rsid w:val="00967DBF"/>
    <w:rsid w:val="0097151F"/>
    <w:rsid w:val="00972994"/>
    <w:rsid w:val="009740F8"/>
    <w:rsid w:val="00981915"/>
    <w:rsid w:val="00982D4A"/>
    <w:rsid w:val="00987F14"/>
    <w:rsid w:val="00991898"/>
    <w:rsid w:val="0099265F"/>
    <w:rsid w:val="00992B4E"/>
    <w:rsid w:val="00992C7C"/>
    <w:rsid w:val="00995135"/>
    <w:rsid w:val="009A1520"/>
    <w:rsid w:val="009A1881"/>
    <w:rsid w:val="009A450A"/>
    <w:rsid w:val="009A7E41"/>
    <w:rsid w:val="009B2487"/>
    <w:rsid w:val="009B2F4D"/>
    <w:rsid w:val="009B394E"/>
    <w:rsid w:val="009B6152"/>
    <w:rsid w:val="009B665B"/>
    <w:rsid w:val="009B7F87"/>
    <w:rsid w:val="009C0E03"/>
    <w:rsid w:val="009C4C90"/>
    <w:rsid w:val="009C534F"/>
    <w:rsid w:val="009C5A07"/>
    <w:rsid w:val="009D1081"/>
    <w:rsid w:val="009D1652"/>
    <w:rsid w:val="009D2C20"/>
    <w:rsid w:val="009D42FE"/>
    <w:rsid w:val="009D5D4A"/>
    <w:rsid w:val="009E08EA"/>
    <w:rsid w:val="009F0433"/>
    <w:rsid w:val="009F2C5D"/>
    <w:rsid w:val="009F5DAD"/>
    <w:rsid w:val="00A05906"/>
    <w:rsid w:val="00A1338F"/>
    <w:rsid w:val="00A17F97"/>
    <w:rsid w:val="00A20A0D"/>
    <w:rsid w:val="00A22D08"/>
    <w:rsid w:val="00A25248"/>
    <w:rsid w:val="00A30498"/>
    <w:rsid w:val="00A311F1"/>
    <w:rsid w:val="00A3233F"/>
    <w:rsid w:val="00A4179C"/>
    <w:rsid w:val="00A43A34"/>
    <w:rsid w:val="00A448DC"/>
    <w:rsid w:val="00A45123"/>
    <w:rsid w:val="00A45C34"/>
    <w:rsid w:val="00A47E10"/>
    <w:rsid w:val="00A501E0"/>
    <w:rsid w:val="00A57619"/>
    <w:rsid w:val="00A60A64"/>
    <w:rsid w:val="00A62145"/>
    <w:rsid w:val="00A654F9"/>
    <w:rsid w:val="00A6655E"/>
    <w:rsid w:val="00A67682"/>
    <w:rsid w:val="00A676A7"/>
    <w:rsid w:val="00A76789"/>
    <w:rsid w:val="00A76F8F"/>
    <w:rsid w:val="00A77B85"/>
    <w:rsid w:val="00A77E44"/>
    <w:rsid w:val="00A837EB"/>
    <w:rsid w:val="00A90FBC"/>
    <w:rsid w:val="00A92B7A"/>
    <w:rsid w:val="00AA158C"/>
    <w:rsid w:val="00AA56E5"/>
    <w:rsid w:val="00AA5C9E"/>
    <w:rsid w:val="00AA75A1"/>
    <w:rsid w:val="00AB0D6C"/>
    <w:rsid w:val="00AB33BD"/>
    <w:rsid w:val="00AB6FC4"/>
    <w:rsid w:val="00AC4B0F"/>
    <w:rsid w:val="00AD2399"/>
    <w:rsid w:val="00AD3378"/>
    <w:rsid w:val="00AE5DA6"/>
    <w:rsid w:val="00AE6E7D"/>
    <w:rsid w:val="00AF1E63"/>
    <w:rsid w:val="00AF4902"/>
    <w:rsid w:val="00B0211E"/>
    <w:rsid w:val="00B02B71"/>
    <w:rsid w:val="00B106EC"/>
    <w:rsid w:val="00B1179B"/>
    <w:rsid w:val="00B124D9"/>
    <w:rsid w:val="00B12AA8"/>
    <w:rsid w:val="00B14AB5"/>
    <w:rsid w:val="00B14B23"/>
    <w:rsid w:val="00B15D5D"/>
    <w:rsid w:val="00B200F9"/>
    <w:rsid w:val="00B20A8E"/>
    <w:rsid w:val="00B21708"/>
    <w:rsid w:val="00B308B6"/>
    <w:rsid w:val="00B346A1"/>
    <w:rsid w:val="00B36FF0"/>
    <w:rsid w:val="00B41FD5"/>
    <w:rsid w:val="00B47EBB"/>
    <w:rsid w:val="00B522FD"/>
    <w:rsid w:val="00B5253C"/>
    <w:rsid w:val="00B54810"/>
    <w:rsid w:val="00B5559D"/>
    <w:rsid w:val="00B62FC1"/>
    <w:rsid w:val="00B66C53"/>
    <w:rsid w:val="00B7069B"/>
    <w:rsid w:val="00B85833"/>
    <w:rsid w:val="00B8634E"/>
    <w:rsid w:val="00B87A7B"/>
    <w:rsid w:val="00B93C61"/>
    <w:rsid w:val="00B9600B"/>
    <w:rsid w:val="00BA1445"/>
    <w:rsid w:val="00BA2AA3"/>
    <w:rsid w:val="00BA61D7"/>
    <w:rsid w:val="00BB2520"/>
    <w:rsid w:val="00BB69DE"/>
    <w:rsid w:val="00BC25C2"/>
    <w:rsid w:val="00BC27C8"/>
    <w:rsid w:val="00BC285E"/>
    <w:rsid w:val="00BC3525"/>
    <w:rsid w:val="00BC5B4C"/>
    <w:rsid w:val="00BC75B2"/>
    <w:rsid w:val="00BD0C8A"/>
    <w:rsid w:val="00BD3CA2"/>
    <w:rsid w:val="00BD45A9"/>
    <w:rsid w:val="00BD5193"/>
    <w:rsid w:val="00BD5366"/>
    <w:rsid w:val="00BE0970"/>
    <w:rsid w:val="00BE3EEA"/>
    <w:rsid w:val="00BE7C71"/>
    <w:rsid w:val="00BF1A42"/>
    <w:rsid w:val="00BF3D87"/>
    <w:rsid w:val="00C01B71"/>
    <w:rsid w:val="00C0277A"/>
    <w:rsid w:val="00C16726"/>
    <w:rsid w:val="00C2644D"/>
    <w:rsid w:val="00C27837"/>
    <w:rsid w:val="00C27A1B"/>
    <w:rsid w:val="00C31F2D"/>
    <w:rsid w:val="00C3535B"/>
    <w:rsid w:val="00C35623"/>
    <w:rsid w:val="00C3784A"/>
    <w:rsid w:val="00C41BC8"/>
    <w:rsid w:val="00C4394F"/>
    <w:rsid w:val="00C443DF"/>
    <w:rsid w:val="00C44F9E"/>
    <w:rsid w:val="00C453F2"/>
    <w:rsid w:val="00C462FB"/>
    <w:rsid w:val="00C4704C"/>
    <w:rsid w:val="00C532F0"/>
    <w:rsid w:val="00C536FA"/>
    <w:rsid w:val="00C5403B"/>
    <w:rsid w:val="00C54F49"/>
    <w:rsid w:val="00C56A17"/>
    <w:rsid w:val="00C60C7A"/>
    <w:rsid w:val="00C63B62"/>
    <w:rsid w:val="00C669AB"/>
    <w:rsid w:val="00C66C03"/>
    <w:rsid w:val="00C66F2A"/>
    <w:rsid w:val="00C67293"/>
    <w:rsid w:val="00C73B44"/>
    <w:rsid w:val="00C73DB2"/>
    <w:rsid w:val="00C80467"/>
    <w:rsid w:val="00C85389"/>
    <w:rsid w:val="00C85F1A"/>
    <w:rsid w:val="00C92A7F"/>
    <w:rsid w:val="00C93D91"/>
    <w:rsid w:val="00CA47CD"/>
    <w:rsid w:val="00CB00F2"/>
    <w:rsid w:val="00CB2269"/>
    <w:rsid w:val="00CB3018"/>
    <w:rsid w:val="00CB40FF"/>
    <w:rsid w:val="00CB62C6"/>
    <w:rsid w:val="00CC16B0"/>
    <w:rsid w:val="00CC1C3B"/>
    <w:rsid w:val="00CC4513"/>
    <w:rsid w:val="00CC59D8"/>
    <w:rsid w:val="00CC7789"/>
    <w:rsid w:val="00CE123A"/>
    <w:rsid w:val="00CE1354"/>
    <w:rsid w:val="00CE3EA2"/>
    <w:rsid w:val="00CE79C5"/>
    <w:rsid w:val="00CE7CA1"/>
    <w:rsid w:val="00CF21F2"/>
    <w:rsid w:val="00CF4E48"/>
    <w:rsid w:val="00CF54DE"/>
    <w:rsid w:val="00CF743E"/>
    <w:rsid w:val="00CF7EE5"/>
    <w:rsid w:val="00D045C7"/>
    <w:rsid w:val="00D07E13"/>
    <w:rsid w:val="00D10117"/>
    <w:rsid w:val="00D11E2A"/>
    <w:rsid w:val="00D14AD0"/>
    <w:rsid w:val="00D20DA2"/>
    <w:rsid w:val="00D23103"/>
    <w:rsid w:val="00D23BE9"/>
    <w:rsid w:val="00D26332"/>
    <w:rsid w:val="00D26E5C"/>
    <w:rsid w:val="00D31588"/>
    <w:rsid w:val="00D31E75"/>
    <w:rsid w:val="00D336E5"/>
    <w:rsid w:val="00D37619"/>
    <w:rsid w:val="00D40406"/>
    <w:rsid w:val="00D4183B"/>
    <w:rsid w:val="00D41C2B"/>
    <w:rsid w:val="00D44219"/>
    <w:rsid w:val="00D4505C"/>
    <w:rsid w:val="00D4517C"/>
    <w:rsid w:val="00D4747A"/>
    <w:rsid w:val="00D55104"/>
    <w:rsid w:val="00D55878"/>
    <w:rsid w:val="00D564D0"/>
    <w:rsid w:val="00D57FF1"/>
    <w:rsid w:val="00D63D19"/>
    <w:rsid w:val="00D660A8"/>
    <w:rsid w:val="00D67729"/>
    <w:rsid w:val="00D777C7"/>
    <w:rsid w:val="00D8163B"/>
    <w:rsid w:val="00D81B60"/>
    <w:rsid w:val="00D82CA1"/>
    <w:rsid w:val="00D85659"/>
    <w:rsid w:val="00D91CCA"/>
    <w:rsid w:val="00DA3981"/>
    <w:rsid w:val="00DA3FCB"/>
    <w:rsid w:val="00DA4526"/>
    <w:rsid w:val="00DB2FC8"/>
    <w:rsid w:val="00DB552D"/>
    <w:rsid w:val="00DC0AFE"/>
    <w:rsid w:val="00DC68AD"/>
    <w:rsid w:val="00DD22F6"/>
    <w:rsid w:val="00DD4D59"/>
    <w:rsid w:val="00DE1D2A"/>
    <w:rsid w:val="00DE677C"/>
    <w:rsid w:val="00DE6E73"/>
    <w:rsid w:val="00DF1923"/>
    <w:rsid w:val="00DF2965"/>
    <w:rsid w:val="00DF4173"/>
    <w:rsid w:val="00DF5C42"/>
    <w:rsid w:val="00DF608F"/>
    <w:rsid w:val="00DF698D"/>
    <w:rsid w:val="00DF6DD0"/>
    <w:rsid w:val="00E07B7B"/>
    <w:rsid w:val="00E131CD"/>
    <w:rsid w:val="00E13C58"/>
    <w:rsid w:val="00E13ECD"/>
    <w:rsid w:val="00E154EF"/>
    <w:rsid w:val="00E22722"/>
    <w:rsid w:val="00E24A57"/>
    <w:rsid w:val="00E325ED"/>
    <w:rsid w:val="00E3550F"/>
    <w:rsid w:val="00E427B0"/>
    <w:rsid w:val="00E428EF"/>
    <w:rsid w:val="00E46281"/>
    <w:rsid w:val="00E46E43"/>
    <w:rsid w:val="00E47B31"/>
    <w:rsid w:val="00E51BC1"/>
    <w:rsid w:val="00E568E8"/>
    <w:rsid w:val="00E56F76"/>
    <w:rsid w:val="00E570C1"/>
    <w:rsid w:val="00E57107"/>
    <w:rsid w:val="00E57B91"/>
    <w:rsid w:val="00E60BBC"/>
    <w:rsid w:val="00E67498"/>
    <w:rsid w:val="00E71D77"/>
    <w:rsid w:val="00E734E3"/>
    <w:rsid w:val="00E74D0A"/>
    <w:rsid w:val="00E75021"/>
    <w:rsid w:val="00E75892"/>
    <w:rsid w:val="00E81811"/>
    <w:rsid w:val="00E82C56"/>
    <w:rsid w:val="00E82FA6"/>
    <w:rsid w:val="00E8310E"/>
    <w:rsid w:val="00E831E7"/>
    <w:rsid w:val="00E906A3"/>
    <w:rsid w:val="00E93A00"/>
    <w:rsid w:val="00E94462"/>
    <w:rsid w:val="00E94C62"/>
    <w:rsid w:val="00E954D0"/>
    <w:rsid w:val="00E95856"/>
    <w:rsid w:val="00E974D7"/>
    <w:rsid w:val="00EA1344"/>
    <w:rsid w:val="00EA289B"/>
    <w:rsid w:val="00EB34A3"/>
    <w:rsid w:val="00EB540B"/>
    <w:rsid w:val="00EC07DB"/>
    <w:rsid w:val="00EC378D"/>
    <w:rsid w:val="00EC6824"/>
    <w:rsid w:val="00EC68FB"/>
    <w:rsid w:val="00EC7948"/>
    <w:rsid w:val="00ED37F6"/>
    <w:rsid w:val="00ED746A"/>
    <w:rsid w:val="00EE3F60"/>
    <w:rsid w:val="00EE5720"/>
    <w:rsid w:val="00EE6B9E"/>
    <w:rsid w:val="00EE7CBD"/>
    <w:rsid w:val="00EF1BAB"/>
    <w:rsid w:val="00EF1F52"/>
    <w:rsid w:val="00F00E16"/>
    <w:rsid w:val="00F01103"/>
    <w:rsid w:val="00F10314"/>
    <w:rsid w:val="00F11260"/>
    <w:rsid w:val="00F13548"/>
    <w:rsid w:val="00F17733"/>
    <w:rsid w:val="00F22D75"/>
    <w:rsid w:val="00F30474"/>
    <w:rsid w:val="00F3174C"/>
    <w:rsid w:val="00F338D3"/>
    <w:rsid w:val="00F37A1E"/>
    <w:rsid w:val="00F471D9"/>
    <w:rsid w:val="00F50AA5"/>
    <w:rsid w:val="00F53B9A"/>
    <w:rsid w:val="00F55354"/>
    <w:rsid w:val="00F612CC"/>
    <w:rsid w:val="00F62B3F"/>
    <w:rsid w:val="00F6351E"/>
    <w:rsid w:val="00F63EED"/>
    <w:rsid w:val="00F64A46"/>
    <w:rsid w:val="00F64A99"/>
    <w:rsid w:val="00F64CD4"/>
    <w:rsid w:val="00F656ED"/>
    <w:rsid w:val="00F734A5"/>
    <w:rsid w:val="00F741D9"/>
    <w:rsid w:val="00F756B8"/>
    <w:rsid w:val="00F7647E"/>
    <w:rsid w:val="00F76AAA"/>
    <w:rsid w:val="00F80526"/>
    <w:rsid w:val="00F81C2A"/>
    <w:rsid w:val="00F85198"/>
    <w:rsid w:val="00F906D6"/>
    <w:rsid w:val="00F9202A"/>
    <w:rsid w:val="00F931AD"/>
    <w:rsid w:val="00F94E97"/>
    <w:rsid w:val="00FA2518"/>
    <w:rsid w:val="00FB359D"/>
    <w:rsid w:val="00FB5D9D"/>
    <w:rsid w:val="00FB7303"/>
    <w:rsid w:val="00FB7658"/>
    <w:rsid w:val="00FC01EC"/>
    <w:rsid w:val="00FC1ECF"/>
    <w:rsid w:val="00FC234E"/>
    <w:rsid w:val="00FC2E78"/>
    <w:rsid w:val="00FC384A"/>
    <w:rsid w:val="00FC495E"/>
    <w:rsid w:val="00FC5594"/>
    <w:rsid w:val="00FC648B"/>
    <w:rsid w:val="00FD06EA"/>
    <w:rsid w:val="00FD2822"/>
    <w:rsid w:val="00FD2C33"/>
    <w:rsid w:val="00FE5095"/>
    <w:rsid w:val="00FE6368"/>
    <w:rsid w:val="00FF527C"/>
    <w:rsid w:val="00FF63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FAB9528-C96E-4C6F-A4C0-17FBC8BC7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color w:val="000000"/>
        <w:lang w:val="en-US" w:eastAsia="zh-TW" w:bidi="ar-SA"/>
      </w:rPr>
    </w:rPrDefault>
    <w:pPrDefault>
      <w:pPr>
        <w:ind w:firstLine="23"/>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8" w:type="dxa"/>
        <w:right w:w="2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28" w:type="dxa"/>
        <w:right w:w="28"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28" w:type="dxa"/>
        <w:right w:w="28" w:type="dxa"/>
      </w:tblCellMar>
    </w:tblPr>
  </w:style>
  <w:style w:type="table" w:customStyle="1" w:styleId="af">
    <w:basedOn w:val="TableNormal"/>
    <w:tblPr>
      <w:tblStyleRowBandSize w:val="1"/>
      <w:tblStyleColBandSize w:val="1"/>
      <w:tblCellMar>
        <w:left w:w="28" w:type="dxa"/>
        <w:right w:w="2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28" w:type="dxa"/>
        <w:right w:w="2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28" w:type="dxa"/>
        <w:right w:w="28" w:type="dxa"/>
      </w:tblCellMar>
    </w:tblPr>
  </w:style>
  <w:style w:type="table" w:customStyle="1" w:styleId="af5">
    <w:basedOn w:val="TableNormal"/>
    <w:tblPr>
      <w:tblStyleRowBandSize w:val="1"/>
      <w:tblStyleColBandSize w:val="1"/>
      <w:tblCellMar>
        <w:left w:w="28" w:type="dxa"/>
        <w:right w:w="28" w:type="dxa"/>
      </w:tblCellMar>
    </w:tblPr>
  </w:style>
  <w:style w:type="table" w:customStyle="1" w:styleId="af6">
    <w:basedOn w:val="TableNormal"/>
    <w:tblPr>
      <w:tblStyleRowBandSize w:val="1"/>
      <w:tblStyleColBandSize w:val="1"/>
      <w:tblCellMar>
        <w:left w:w="28" w:type="dxa"/>
        <w:right w:w="28" w:type="dxa"/>
      </w:tblCellMar>
    </w:tblPr>
  </w:style>
  <w:style w:type="table" w:customStyle="1" w:styleId="af7">
    <w:basedOn w:val="TableNormal"/>
    <w:tblPr>
      <w:tblStyleRowBandSize w:val="1"/>
      <w:tblStyleColBandSize w:val="1"/>
      <w:tblCellMar>
        <w:left w:w="28" w:type="dxa"/>
        <w:right w:w="2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60" w:type="dxa"/>
        <w:left w:w="60" w:type="dxa"/>
        <w:bottom w:w="60" w:type="dxa"/>
        <w:right w:w="60" w:type="dxa"/>
      </w:tblCellMar>
    </w:tblPr>
  </w:style>
  <w:style w:type="table" w:customStyle="1" w:styleId="aff">
    <w:basedOn w:val="TableNormal"/>
    <w:tblPr>
      <w:tblStyleRowBandSize w:val="1"/>
      <w:tblStyleColBandSize w:val="1"/>
      <w:tblCellMar>
        <w:left w:w="28" w:type="dxa"/>
        <w:right w:w="28" w:type="dxa"/>
      </w:tblCellMar>
    </w:tblPr>
  </w:style>
  <w:style w:type="paragraph" w:styleId="aff0">
    <w:name w:val="List Paragraph"/>
    <w:basedOn w:val="a"/>
    <w:uiPriority w:val="34"/>
    <w:qFormat/>
    <w:rsid w:val="00294813"/>
    <w:pPr>
      <w:ind w:leftChars="200" w:left="480"/>
    </w:pPr>
  </w:style>
  <w:style w:type="character" w:customStyle="1" w:styleId="apple-converted-space">
    <w:name w:val="apple-converted-space"/>
    <w:basedOn w:val="a0"/>
    <w:rsid w:val="00DC68AD"/>
  </w:style>
  <w:style w:type="paragraph" w:styleId="aff1">
    <w:name w:val="Balloon Text"/>
    <w:basedOn w:val="a"/>
    <w:link w:val="aff2"/>
    <w:uiPriority w:val="99"/>
    <w:semiHidden/>
    <w:unhideWhenUsed/>
    <w:rsid w:val="005F1B74"/>
    <w:rPr>
      <w:rFonts w:asciiTheme="majorHAnsi" w:eastAsiaTheme="majorEastAsia" w:hAnsiTheme="majorHAnsi" w:cstheme="majorBidi"/>
      <w:sz w:val="18"/>
      <w:szCs w:val="18"/>
    </w:rPr>
  </w:style>
  <w:style w:type="character" w:customStyle="1" w:styleId="aff2">
    <w:name w:val="註解方塊文字 字元"/>
    <w:basedOn w:val="a0"/>
    <w:link w:val="aff1"/>
    <w:uiPriority w:val="99"/>
    <w:semiHidden/>
    <w:rsid w:val="005F1B74"/>
    <w:rPr>
      <w:rFonts w:asciiTheme="majorHAnsi" w:eastAsiaTheme="majorEastAsia" w:hAnsiTheme="majorHAnsi" w:cstheme="majorBidi"/>
      <w:sz w:val="18"/>
      <w:szCs w:val="18"/>
    </w:rPr>
  </w:style>
  <w:style w:type="paragraph" w:styleId="aff3">
    <w:name w:val="header"/>
    <w:basedOn w:val="a"/>
    <w:link w:val="aff4"/>
    <w:uiPriority w:val="99"/>
    <w:unhideWhenUsed/>
    <w:rsid w:val="003C7092"/>
    <w:pPr>
      <w:tabs>
        <w:tab w:val="center" w:pos="4153"/>
        <w:tab w:val="right" w:pos="8306"/>
      </w:tabs>
      <w:snapToGrid w:val="0"/>
    </w:pPr>
  </w:style>
  <w:style w:type="character" w:customStyle="1" w:styleId="aff4">
    <w:name w:val="頁首 字元"/>
    <w:basedOn w:val="a0"/>
    <w:link w:val="aff3"/>
    <w:uiPriority w:val="99"/>
    <w:rsid w:val="003C7092"/>
  </w:style>
  <w:style w:type="paragraph" w:styleId="aff5">
    <w:name w:val="footer"/>
    <w:basedOn w:val="a"/>
    <w:link w:val="aff6"/>
    <w:uiPriority w:val="99"/>
    <w:unhideWhenUsed/>
    <w:rsid w:val="003C7092"/>
    <w:pPr>
      <w:tabs>
        <w:tab w:val="center" w:pos="4153"/>
        <w:tab w:val="right" w:pos="8306"/>
      </w:tabs>
      <w:snapToGrid w:val="0"/>
    </w:pPr>
  </w:style>
  <w:style w:type="character" w:customStyle="1" w:styleId="aff6">
    <w:name w:val="頁尾 字元"/>
    <w:basedOn w:val="a0"/>
    <w:link w:val="aff5"/>
    <w:uiPriority w:val="99"/>
    <w:rsid w:val="003C7092"/>
  </w:style>
  <w:style w:type="table" w:styleId="aff7">
    <w:name w:val="Table Grid"/>
    <w:basedOn w:val="a1"/>
    <w:uiPriority w:val="39"/>
    <w:rsid w:val="00060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No Spacing"/>
    <w:uiPriority w:val="1"/>
    <w:qFormat/>
    <w:rsid w:val="00B1179B"/>
  </w:style>
  <w:style w:type="paragraph" w:customStyle="1" w:styleId="Default">
    <w:name w:val="Default"/>
    <w:rsid w:val="0039306C"/>
    <w:pPr>
      <w:autoSpaceDE w:val="0"/>
      <w:autoSpaceDN w:val="0"/>
      <w:adjustRightInd w:val="0"/>
    </w:pPr>
    <w:rPr>
      <w:rFonts w:ascii="標楷體" w:hAnsi="標楷體" w:cs="標楷體"/>
      <w:sz w:val="24"/>
      <w:szCs w:val="24"/>
    </w:rPr>
  </w:style>
  <w:style w:type="paragraph" w:styleId="Web">
    <w:name w:val="Normal (Web)"/>
    <w:basedOn w:val="a"/>
    <w:uiPriority w:val="99"/>
    <w:semiHidden/>
    <w:unhideWhenUsed/>
    <w:rsid w:val="00B5253C"/>
    <w:pPr>
      <w:spacing w:before="100" w:beforeAutospacing="1" w:after="100" w:afterAutospacing="1"/>
      <w:ind w:firstLine="0"/>
      <w:jc w:val="left"/>
    </w:pPr>
    <w:rPr>
      <w:rFonts w:ascii="新細明體" w:eastAsia="新細明體" w:hAnsi="新細明體" w:cs="新細明體"/>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90962">
      <w:bodyDiv w:val="1"/>
      <w:marLeft w:val="0"/>
      <w:marRight w:val="0"/>
      <w:marTop w:val="0"/>
      <w:marBottom w:val="0"/>
      <w:divBdr>
        <w:top w:val="none" w:sz="0" w:space="0" w:color="auto"/>
        <w:left w:val="none" w:sz="0" w:space="0" w:color="auto"/>
        <w:bottom w:val="none" w:sz="0" w:space="0" w:color="auto"/>
        <w:right w:val="none" w:sz="0" w:space="0" w:color="auto"/>
      </w:divBdr>
    </w:div>
    <w:div w:id="166866014">
      <w:bodyDiv w:val="1"/>
      <w:marLeft w:val="0"/>
      <w:marRight w:val="0"/>
      <w:marTop w:val="0"/>
      <w:marBottom w:val="0"/>
      <w:divBdr>
        <w:top w:val="none" w:sz="0" w:space="0" w:color="auto"/>
        <w:left w:val="none" w:sz="0" w:space="0" w:color="auto"/>
        <w:bottom w:val="none" w:sz="0" w:space="0" w:color="auto"/>
        <w:right w:val="none" w:sz="0" w:space="0" w:color="auto"/>
      </w:divBdr>
    </w:div>
    <w:div w:id="188417101">
      <w:bodyDiv w:val="1"/>
      <w:marLeft w:val="0"/>
      <w:marRight w:val="0"/>
      <w:marTop w:val="0"/>
      <w:marBottom w:val="0"/>
      <w:divBdr>
        <w:top w:val="none" w:sz="0" w:space="0" w:color="auto"/>
        <w:left w:val="none" w:sz="0" w:space="0" w:color="auto"/>
        <w:bottom w:val="none" w:sz="0" w:space="0" w:color="auto"/>
        <w:right w:val="none" w:sz="0" w:space="0" w:color="auto"/>
      </w:divBdr>
    </w:div>
    <w:div w:id="210387271">
      <w:bodyDiv w:val="1"/>
      <w:marLeft w:val="0"/>
      <w:marRight w:val="0"/>
      <w:marTop w:val="0"/>
      <w:marBottom w:val="0"/>
      <w:divBdr>
        <w:top w:val="none" w:sz="0" w:space="0" w:color="auto"/>
        <w:left w:val="none" w:sz="0" w:space="0" w:color="auto"/>
        <w:bottom w:val="none" w:sz="0" w:space="0" w:color="auto"/>
        <w:right w:val="none" w:sz="0" w:space="0" w:color="auto"/>
      </w:divBdr>
    </w:div>
    <w:div w:id="321811695">
      <w:bodyDiv w:val="1"/>
      <w:marLeft w:val="0"/>
      <w:marRight w:val="0"/>
      <w:marTop w:val="0"/>
      <w:marBottom w:val="0"/>
      <w:divBdr>
        <w:top w:val="none" w:sz="0" w:space="0" w:color="auto"/>
        <w:left w:val="none" w:sz="0" w:space="0" w:color="auto"/>
        <w:bottom w:val="none" w:sz="0" w:space="0" w:color="auto"/>
        <w:right w:val="none" w:sz="0" w:space="0" w:color="auto"/>
      </w:divBdr>
    </w:div>
    <w:div w:id="440036227">
      <w:bodyDiv w:val="1"/>
      <w:marLeft w:val="0"/>
      <w:marRight w:val="0"/>
      <w:marTop w:val="0"/>
      <w:marBottom w:val="0"/>
      <w:divBdr>
        <w:top w:val="none" w:sz="0" w:space="0" w:color="auto"/>
        <w:left w:val="none" w:sz="0" w:space="0" w:color="auto"/>
        <w:bottom w:val="none" w:sz="0" w:space="0" w:color="auto"/>
        <w:right w:val="none" w:sz="0" w:space="0" w:color="auto"/>
      </w:divBdr>
    </w:div>
    <w:div w:id="634140682">
      <w:bodyDiv w:val="1"/>
      <w:marLeft w:val="0"/>
      <w:marRight w:val="0"/>
      <w:marTop w:val="0"/>
      <w:marBottom w:val="0"/>
      <w:divBdr>
        <w:top w:val="none" w:sz="0" w:space="0" w:color="auto"/>
        <w:left w:val="none" w:sz="0" w:space="0" w:color="auto"/>
        <w:bottom w:val="none" w:sz="0" w:space="0" w:color="auto"/>
        <w:right w:val="none" w:sz="0" w:space="0" w:color="auto"/>
      </w:divBdr>
    </w:div>
    <w:div w:id="811411430">
      <w:bodyDiv w:val="1"/>
      <w:marLeft w:val="0"/>
      <w:marRight w:val="0"/>
      <w:marTop w:val="0"/>
      <w:marBottom w:val="0"/>
      <w:divBdr>
        <w:top w:val="none" w:sz="0" w:space="0" w:color="auto"/>
        <w:left w:val="none" w:sz="0" w:space="0" w:color="auto"/>
        <w:bottom w:val="none" w:sz="0" w:space="0" w:color="auto"/>
        <w:right w:val="none" w:sz="0" w:space="0" w:color="auto"/>
      </w:divBdr>
    </w:div>
    <w:div w:id="972177097">
      <w:bodyDiv w:val="1"/>
      <w:marLeft w:val="0"/>
      <w:marRight w:val="0"/>
      <w:marTop w:val="0"/>
      <w:marBottom w:val="0"/>
      <w:divBdr>
        <w:top w:val="none" w:sz="0" w:space="0" w:color="auto"/>
        <w:left w:val="none" w:sz="0" w:space="0" w:color="auto"/>
        <w:bottom w:val="none" w:sz="0" w:space="0" w:color="auto"/>
        <w:right w:val="none" w:sz="0" w:space="0" w:color="auto"/>
      </w:divBdr>
    </w:div>
    <w:div w:id="1103496927">
      <w:bodyDiv w:val="1"/>
      <w:marLeft w:val="0"/>
      <w:marRight w:val="0"/>
      <w:marTop w:val="0"/>
      <w:marBottom w:val="0"/>
      <w:divBdr>
        <w:top w:val="none" w:sz="0" w:space="0" w:color="auto"/>
        <w:left w:val="none" w:sz="0" w:space="0" w:color="auto"/>
        <w:bottom w:val="none" w:sz="0" w:space="0" w:color="auto"/>
        <w:right w:val="none" w:sz="0" w:space="0" w:color="auto"/>
      </w:divBdr>
    </w:div>
    <w:div w:id="1389257034">
      <w:bodyDiv w:val="1"/>
      <w:marLeft w:val="0"/>
      <w:marRight w:val="0"/>
      <w:marTop w:val="0"/>
      <w:marBottom w:val="0"/>
      <w:divBdr>
        <w:top w:val="none" w:sz="0" w:space="0" w:color="auto"/>
        <w:left w:val="none" w:sz="0" w:space="0" w:color="auto"/>
        <w:bottom w:val="none" w:sz="0" w:space="0" w:color="auto"/>
        <w:right w:val="none" w:sz="0" w:space="0" w:color="auto"/>
      </w:divBdr>
    </w:div>
    <w:div w:id="1831291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4B92D-82F2-4CE2-8744-7F31A6773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22</Pages>
  <Words>2772</Words>
  <Characters>15801</Characters>
  <Application>Microsoft Office Word</Application>
  <DocSecurity>0</DocSecurity>
  <Lines>131</Lines>
  <Paragraphs>37</Paragraphs>
  <ScaleCrop>false</ScaleCrop>
  <Company>Hewlett-Packard Company</Company>
  <LinksUpToDate>false</LinksUpToDate>
  <CharactersWithSpaces>18536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leard</dc:creator>
  <cp:lastModifiedBy>user</cp:lastModifiedBy>
  <cp:revision>35</cp:revision>
  <cp:lastPrinted>2018-10-23T01:56:00Z</cp:lastPrinted>
  <dcterms:created xsi:type="dcterms:W3CDTF">2021-06-16T13:41:00Z</dcterms:created>
  <dcterms:modified xsi:type="dcterms:W3CDTF">2021-06-22T06:59:00Z</dcterms:modified>
</cp:coreProperties>
</file>